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54B0D" w:rsidRPr="00962206" w:rsidRDefault="00A54B0D">
      <w:bookmarkStart w:id="0" w:name="_GoBack"/>
      <w:bookmarkEnd w:id="0"/>
    </w:p>
    <w:tbl>
      <w:tblPr>
        <w:tblW w:w="5000" w:type="pct"/>
        <w:tblBorders>
          <w:top w:val="single" w:sz="8" w:space="0" w:color="FF00FF"/>
          <w:left w:val="single" w:sz="8" w:space="0" w:color="FF00FF"/>
          <w:bottom w:val="single" w:sz="8" w:space="0" w:color="FF00FF"/>
          <w:right w:val="single" w:sz="8" w:space="0" w:color="FF00FF"/>
          <w:insideH w:val="single" w:sz="8" w:space="0" w:color="FF00FF"/>
          <w:insideV w:val="single" w:sz="8" w:space="0" w:color="FF00FF"/>
        </w:tblBorders>
        <w:shd w:val="clear" w:color="auto" w:fill="E6E6E6"/>
        <w:tblLook w:val="01E0" w:firstRow="1" w:lastRow="1" w:firstColumn="1" w:lastColumn="1" w:noHBand="0" w:noVBand="0"/>
      </w:tblPr>
      <w:tblGrid>
        <w:gridCol w:w="9674"/>
      </w:tblGrid>
      <w:tr w:rsidR="00831144" w:rsidRPr="00962206">
        <w:tc>
          <w:tcPr>
            <w:tcW w:w="5000" w:type="pct"/>
            <w:tcBorders>
              <w:top w:val="single" w:sz="8" w:space="0" w:color="FF00FF"/>
              <w:left w:val="single" w:sz="8" w:space="0" w:color="FF00FF"/>
              <w:bottom w:val="single" w:sz="8" w:space="0" w:color="FF00FF"/>
              <w:right w:val="single" w:sz="8" w:space="0" w:color="FF00FF"/>
            </w:tcBorders>
            <w:shd w:val="clear" w:color="auto" w:fill="E6E6E6"/>
          </w:tcPr>
          <w:p w:rsidR="002B4807" w:rsidRPr="00962206" w:rsidRDefault="002B4807" w:rsidP="002B4807">
            <w:pPr>
              <w:jc w:val="center"/>
              <w:rPr>
                <w:rFonts w:cs="Arial"/>
                <w:b/>
                <w:sz w:val="28"/>
                <w:szCs w:val="28"/>
              </w:rPr>
            </w:pPr>
            <w:bookmarkStart w:id="1" w:name="Title"/>
          </w:p>
          <w:p w:rsidR="002B4807" w:rsidRPr="00962206" w:rsidRDefault="002B4807" w:rsidP="002B4807">
            <w:pPr>
              <w:jc w:val="center"/>
              <w:rPr>
                <w:rFonts w:cs="Arial"/>
                <w:sz w:val="28"/>
                <w:szCs w:val="28"/>
              </w:rPr>
            </w:pPr>
            <w:r w:rsidRPr="00962206">
              <w:rPr>
                <w:rFonts w:cs="Arial"/>
                <w:sz w:val="28"/>
                <w:szCs w:val="28"/>
              </w:rPr>
              <w:t>Final Report</w:t>
            </w:r>
          </w:p>
          <w:p w:rsidR="00A54B0D" w:rsidRPr="00962206" w:rsidRDefault="00A54B0D" w:rsidP="00831144">
            <w:pPr>
              <w:jc w:val="center"/>
              <w:rPr>
                <w:rFonts w:cs="Arial"/>
                <w:color w:val="333333"/>
                <w:sz w:val="28"/>
                <w:szCs w:val="28"/>
              </w:rPr>
            </w:pPr>
            <w:r w:rsidRPr="00962206">
              <w:rPr>
                <w:rFonts w:cs="Arial"/>
                <w:color w:val="333333"/>
                <w:sz w:val="28"/>
                <w:szCs w:val="28"/>
              </w:rPr>
              <w:t>Terminal</w:t>
            </w:r>
            <w:r w:rsidR="00D84DD0" w:rsidRPr="00962206">
              <w:rPr>
                <w:rFonts w:cs="Arial"/>
                <w:color w:val="333333"/>
                <w:sz w:val="28"/>
                <w:szCs w:val="28"/>
              </w:rPr>
              <w:t xml:space="preserve"> Evaluation </w:t>
            </w:r>
          </w:p>
          <w:p w:rsidR="002B4807" w:rsidRPr="00962206" w:rsidRDefault="002B4807" w:rsidP="00831144">
            <w:pPr>
              <w:jc w:val="center"/>
              <w:rPr>
                <w:rFonts w:cs="Arial"/>
                <w:color w:val="333333"/>
                <w:sz w:val="28"/>
                <w:szCs w:val="28"/>
              </w:rPr>
            </w:pPr>
            <w:r w:rsidRPr="00962206">
              <w:rPr>
                <w:rFonts w:cs="Arial"/>
                <w:color w:val="333333"/>
                <w:sz w:val="28"/>
                <w:szCs w:val="28"/>
              </w:rPr>
              <w:t>UNDP/GEF MEDIUM SIZED PROJECT</w:t>
            </w:r>
          </w:p>
          <w:p w:rsidR="002B4807" w:rsidRPr="00962206" w:rsidRDefault="002B4807" w:rsidP="00831144">
            <w:pPr>
              <w:jc w:val="center"/>
              <w:rPr>
                <w:rFonts w:cs="Arial"/>
                <w:color w:val="333333"/>
                <w:sz w:val="28"/>
                <w:szCs w:val="28"/>
              </w:rPr>
            </w:pPr>
            <w:r w:rsidRPr="00962206">
              <w:rPr>
                <w:rFonts w:cs="Arial"/>
                <w:color w:val="333333"/>
                <w:sz w:val="28"/>
                <w:szCs w:val="28"/>
              </w:rPr>
              <w:t>ON</w:t>
            </w:r>
          </w:p>
          <w:p w:rsidR="002B4807" w:rsidRPr="00962206" w:rsidRDefault="00A54B0D" w:rsidP="00831144">
            <w:pPr>
              <w:jc w:val="center"/>
              <w:rPr>
                <w:rFonts w:cs="Arial"/>
                <w:sz w:val="24"/>
              </w:rPr>
            </w:pPr>
            <w:r w:rsidRPr="00962206">
              <w:rPr>
                <w:rFonts w:cs="Arial"/>
                <w:sz w:val="24"/>
              </w:rPr>
              <w:t xml:space="preserve">BUILDING CAPACITY FOR SUSTAINABLE LAND MANAGEMENT </w:t>
            </w:r>
          </w:p>
          <w:p w:rsidR="00831144" w:rsidRPr="00962206" w:rsidRDefault="00A54B0D" w:rsidP="00831144">
            <w:pPr>
              <w:jc w:val="center"/>
              <w:rPr>
                <w:rFonts w:cs="Arial"/>
                <w:b/>
                <w:color w:val="333333"/>
                <w:sz w:val="24"/>
              </w:rPr>
            </w:pPr>
            <w:r w:rsidRPr="00962206">
              <w:rPr>
                <w:rFonts w:cs="Arial"/>
                <w:sz w:val="24"/>
              </w:rPr>
              <w:t xml:space="preserve">IN THE </w:t>
            </w:r>
            <w:smartTag w:uri="urn:schemas-microsoft-com:office:smarttags" w:element="place">
              <w:smartTag w:uri="urn:schemas-microsoft-com:office:smarttags" w:element="country-region">
                <w:r w:rsidRPr="00962206">
                  <w:rPr>
                    <w:rFonts w:cs="Arial"/>
                    <w:sz w:val="24"/>
                  </w:rPr>
                  <w:t>SOLOMON ISLANDS</w:t>
                </w:r>
              </w:smartTag>
            </w:smartTag>
          </w:p>
          <w:p w:rsidR="00FD5E1C" w:rsidRPr="00962206" w:rsidRDefault="000F2968" w:rsidP="00831144">
            <w:pPr>
              <w:jc w:val="center"/>
              <w:rPr>
                <w:rFonts w:cs="Arial"/>
                <w:b/>
                <w:color w:val="333333"/>
                <w:sz w:val="18"/>
                <w:szCs w:val="18"/>
              </w:rPr>
            </w:pPr>
            <w:r w:rsidRPr="00962206">
              <w:rPr>
                <w:rFonts w:cs="Arial"/>
                <w:b/>
                <w:color w:val="333333"/>
                <w:sz w:val="18"/>
                <w:szCs w:val="18"/>
              </w:rPr>
              <w:t>(CBSLM)</w:t>
            </w:r>
          </w:p>
          <w:p w:rsidR="00831144" w:rsidRPr="00962206" w:rsidRDefault="00BF6A5F" w:rsidP="00DB6F58">
            <w:pPr>
              <w:jc w:val="center"/>
              <w:rPr>
                <w:rFonts w:cs="Arial"/>
                <w:color w:val="333333"/>
                <w:sz w:val="18"/>
                <w:szCs w:val="18"/>
              </w:rPr>
            </w:pPr>
            <w:r>
              <w:rPr>
                <w:rFonts w:cs="Arial"/>
                <w:color w:val="333333"/>
                <w:szCs w:val="22"/>
              </w:rPr>
              <w:t>Final Report</w:t>
            </w:r>
          </w:p>
          <w:p w:rsidR="00831144" w:rsidRPr="00962206" w:rsidRDefault="00831144" w:rsidP="002B4807">
            <w:pPr>
              <w:jc w:val="center"/>
              <w:rPr>
                <w:rFonts w:cs="Arial"/>
                <w:b/>
                <w:color w:val="333333"/>
                <w:sz w:val="18"/>
                <w:szCs w:val="18"/>
              </w:rPr>
            </w:pPr>
          </w:p>
        </w:tc>
      </w:tr>
    </w:tbl>
    <w:p w:rsidR="00831144" w:rsidRPr="00962206" w:rsidRDefault="00831144" w:rsidP="00831144">
      <w:pPr>
        <w:rPr>
          <w:rFonts w:cs="Arial"/>
          <w:color w:val="993366"/>
        </w:rPr>
      </w:pPr>
    </w:p>
    <w:p w:rsidR="002F6901" w:rsidRPr="00962206" w:rsidRDefault="00E7341D" w:rsidP="002F6901">
      <w:pPr>
        <w:widowControl w:val="0"/>
        <w:spacing w:before="120" w:after="120"/>
        <w:jc w:val="center"/>
        <w:rPr>
          <w:rFonts w:cs="Arial"/>
        </w:rPr>
      </w:pPr>
      <w:r>
        <w:rPr>
          <w:rFonts w:cs="Arial"/>
          <w:noProof/>
          <w:lang w:val="en-US" w:eastAsia="en-US" w:bidi="th-TH"/>
        </w:rPr>
        <w:drawing>
          <wp:inline distT="0" distB="0" distL="0" distR="0">
            <wp:extent cx="792480" cy="1582420"/>
            <wp:effectExtent l="19050" t="0" r="7620" b="0"/>
            <wp:docPr id="579" name="Picture 579" descr="undp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9" descr="undp_logo"/>
                    <pic:cNvPicPr>
                      <a:picLocks noChangeAspect="1" noChangeArrowheads="1"/>
                    </pic:cNvPicPr>
                  </pic:nvPicPr>
                  <pic:blipFill>
                    <a:blip r:embed="rId8" cstate="print"/>
                    <a:srcRect/>
                    <a:stretch>
                      <a:fillRect/>
                    </a:stretch>
                  </pic:blipFill>
                  <pic:spPr bwMode="auto">
                    <a:xfrm>
                      <a:off x="0" y="0"/>
                      <a:ext cx="792480" cy="1582420"/>
                    </a:xfrm>
                    <a:prstGeom prst="rect">
                      <a:avLst/>
                    </a:prstGeom>
                    <a:noFill/>
                  </pic:spPr>
                </pic:pic>
              </a:graphicData>
            </a:graphic>
          </wp:inline>
        </w:drawing>
      </w:r>
    </w:p>
    <w:p w:rsidR="002F6901" w:rsidRPr="00962206" w:rsidRDefault="002F6901" w:rsidP="00831144">
      <w:pPr>
        <w:rPr>
          <w:rFonts w:cs="Arial"/>
          <w:color w:val="993366"/>
        </w:rPr>
      </w:pPr>
    </w:p>
    <w:p w:rsidR="00791F4A" w:rsidRPr="00962206" w:rsidRDefault="00791F4A" w:rsidP="00791F4A">
      <w:pPr>
        <w:spacing w:before="20" w:after="20"/>
        <w:jc w:val="center"/>
        <w:rPr>
          <w:rFonts w:cs="Arial"/>
          <w:color w:val="333333"/>
        </w:rPr>
      </w:pPr>
      <w:r w:rsidRPr="00962206">
        <w:rPr>
          <w:rFonts w:cs="Arial"/>
          <w:color w:val="333333"/>
        </w:rPr>
        <w:t>Submitted</w:t>
      </w:r>
      <w:r w:rsidR="000332C4" w:rsidRPr="00962206">
        <w:rPr>
          <w:rFonts w:cs="Arial"/>
          <w:color w:val="333333"/>
        </w:rPr>
        <w:t xml:space="preserve"> </w:t>
      </w:r>
      <w:r w:rsidR="00995E61" w:rsidRPr="00962206">
        <w:rPr>
          <w:rFonts w:cs="Arial"/>
          <w:color w:val="333333"/>
        </w:rPr>
        <w:t>o</w:t>
      </w:r>
      <w:r w:rsidR="000332C4" w:rsidRPr="00962206">
        <w:rPr>
          <w:rFonts w:cs="Arial"/>
          <w:color w:val="333333"/>
        </w:rPr>
        <w:t>n</w:t>
      </w:r>
      <w:r w:rsidRPr="00962206">
        <w:rPr>
          <w:rFonts w:cs="Arial"/>
          <w:color w:val="333333"/>
        </w:rPr>
        <w:t xml:space="preserve">: </w:t>
      </w:r>
      <w:r w:rsidR="00C86107">
        <w:rPr>
          <w:rFonts w:cs="Arial"/>
          <w:color w:val="333333"/>
        </w:rPr>
        <w:t>14</w:t>
      </w:r>
      <w:r w:rsidR="00B65F3A" w:rsidRPr="00962206">
        <w:rPr>
          <w:rFonts w:cs="Arial"/>
          <w:color w:val="333333"/>
        </w:rPr>
        <w:t>/</w:t>
      </w:r>
      <w:r w:rsidR="007366D2">
        <w:rPr>
          <w:rFonts w:cs="Arial"/>
          <w:color w:val="333333"/>
        </w:rPr>
        <w:t>12</w:t>
      </w:r>
      <w:r w:rsidR="008D13DF" w:rsidRPr="00962206">
        <w:rPr>
          <w:rFonts w:cs="Arial"/>
          <w:color w:val="333333"/>
        </w:rPr>
        <w:t>/</w:t>
      </w:r>
      <w:r w:rsidR="00D374E3" w:rsidRPr="00962206">
        <w:rPr>
          <w:rFonts w:cs="Arial"/>
          <w:color w:val="333333"/>
        </w:rPr>
        <w:t>2012</w:t>
      </w:r>
    </w:p>
    <w:p w:rsidR="00791F4A" w:rsidRPr="00962206" w:rsidRDefault="00791F4A" w:rsidP="00831144">
      <w:pPr>
        <w:spacing w:before="20" w:after="20"/>
        <w:jc w:val="center"/>
        <w:rPr>
          <w:rFonts w:cs="Arial"/>
          <w:color w:val="333333"/>
        </w:rPr>
      </w:pPr>
    </w:p>
    <w:p w:rsidR="00831144" w:rsidRPr="00962206" w:rsidRDefault="00791F4A" w:rsidP="00831144">
      <w:pPr>
        <w:spacing w:before="20" w:after="20"/>
        <w:jc w:val="center"/>
        <w:rPr>
          <w:rFonts w:cs="Arial"/>
          <w:color w:val="333333"/>
        </w:rPr>
      </w:pPr>
      <w:r w:rsidRPr="00962206">
        <w:rPr>
          <w:rFonts w:cs="Arial"/>
          <w:color w:val="333333"/>
        </w:rPr>
        <w:t>Prepared by:</w:t>
      </w:r>
    </w:p>
    <w:p w:rsidR="009F6EF8" w:rsidRPr="00962206" w:rsidRDefault="009F6EF8" w:rsidP="00831144">
      <w:pPr>
        <w:spacing w:before="20" w:after="20"/>
        <w:jc w:val="center"/>
        <w:rPr>
          <w:rFonts w:cs="Arial"/>
          <w:color w:val="333333"/>
        </w:rPr>
      </w:pPr>
    </w:p>
    <w:p w:rsidR="00831144" w:rsidRPr="00ED76B8" w:rsidRDefault="005E5255" w:rsidP="00831144">
      <w:pPr>
        <w:spacing w:before="20" w:after="20"/>
        <w:jc w:val="center"/>
        <w:rPr>
          <w:rFonts w:cs="Arial"/>
        </w:rPr>
      </w:pPr>
      <w:r w:rsidRPr="00ED76B8">
        <w:rPr>
          <w:rFonts w:cs="Arial"/>
        </w:rPr>
        <w:t>Cindy Pubellier</w:t>
      </w:r>
      <w:r w:rsidR="00810B5C" w:rsidRPr="00ED76B8">
        <w:rPr>
          <w:rFonts w:cs="Arial"/>
        </w:rPr>
        <w:t xml:space="preserve"> (International Consultant and Team Leader)</w:t>
      </w:r>
    </w:p>
    <w:p w:rsidR="00810B5C" w:rsidRPr="00962206" w:rsidRDefault="00810B5C" w:rsidP="00810B5C">
      <w:pPr>
        <w:pStyle w:val="NormalWeb"/>
        <w:spacing w:after="0"/>
        <w:jc w:val="center"/>
        <w:rPr>
          <w:rFonts w:ascii="Arial" w:hAnsi="Arial" w:cs="Arial"/>
          <w:sz w:val="22"/>
          <w:szCs w:val="22"/>
          <w:lang w:val="en-GB"/>
        </w:rPr>
      </w:pPr>
      <w:r w:rsidRPr="00962206">
        <w:rPr>
          <w:rFonts w:ascii="Arial" w:hAnsi="Arial" w:cs="Arial"/>
          <w:sz w:val="22"/>
          <w:szCs w:val="22"/>
          <w:lang w:val="en-GB"/>
        </w:rPr>
        <w:t>Senoveva Mauli (National Consultant)</w:t>
      </w:r>
    </w:p>
    <w:p w:rsidR="00754AF0" w:rsidRPr="00962206" w:rsidRDefault="00754AF0" w:rsidP="005E5255">
      <w:pPr>
        <w:spacing w:before="20" w:after="20"/>
        <w:jc w:val="center"/>
        <w:rPr>
          <w:rFonts w:cs="Arial"/>
          <w:color w:val="333333"/>
        </w:rPr>
      </w:pPr>
    </w:p>
    <w:p w:rsidR="00791F4A" w:rsidRPr="00962206" w:rsidRDefault="00791F4A" w:rsidP="005E5255">
      <w:pPr>
        <w:spacing w:before="20" w:after="20"/>
        <w:jc w:val="center"/>
        <w:rPr>
          <w:rFonts w:cs="Arial"/>
          <w:color w:val="333333"/>
          <w:highlight w:val="yellow"/>
        </w:rPr>
      </w:pPr>
    </w:p>
    <w:p w:rsidR="00831144" w:rsidRPr="00962206" w:rsidRDefault="00831144" w:rsidP="00831144">
      <w:pPr>
        <w:spacing w:before="20" w:after="20"/>
        <w:jc w:val="center"/>
        <w:rPr>
          <w:rFonts w:cs="Arial"/>
          <w:color w:val="333333"/>
        </w:rPr>
      </w:pPr>
    </w:p>
    <w:p w:rsidR="00831144" w:rsidRPr="00962206" w:rsidRDefault="002F6901" w:rsidP="00831144">
      <w:pPr>
        <w:spacing w:before="20" w:after="20"/>
        <w:jc w:val="center"/>
        <w:rPr>
          <w:rFonts w:cs="Arial"/>
          <w:color w:val="333333"/>
        </w:rPr>
      </w:pPr>
      <w:r w:rsidRPr="00962206">
        <w:rPr>
          <w:rFonts w:cs="Arial"/>
          <w:color w:val="333333"/>
        </w:rPr>
        <w:t xml:space="preserve">Prepared </w:t>
      </w:r>
      <w:r w:rsidR="00155B79" w:rsidRPr="00962206">
        <w:rPr>
          <w:rFonts w:cs="Arial"/>
          <w:color w:val="333333"/>
        </w:rPr>
        <w:t>f</w:t>
      </w:r>
      <w:r w:rsidR="00831144" w:rsidRPr="00962206">
        <w:rPr>
          <w:rFonts w:cs="Arial"/>
          <w:color w:val="333333"/>
        </w:rPr>
        <w:t>or</w:t>
      </w:r>
      <w:r w:rsidRPr="00962206">
        <w:rPr>
          <w:rFonts w:cs="Arial"/>
          <w:color w:val="333333"/>
        </w:rPr>
        <w:t>:</w:t>
      </w:r>
    </w:p>
    <w:p w:rsidR="00ED73C1" w:rsidRPr="00962206" w:rsidRDefault="00810B5C" w:rsidP="00831144">
      <w:pPr>
        <w:spacing w:before="20" w:after="20"/>
        <w:jc w:val="center"/>
        <w:rPr>
          <w:rFonts w:cs="Arial"/>
          <w:color w:val="333333"/>
          <w:sz w:val="28"/>
          <w:szCs w:val="28"/>
        </w:rPr>
      </w:pPr>
      <w:r w:rsidRPr="00962206">
        <w:rPr>
          <w:rFonts w:cs="Arial"/>
          <w:color w:val="000000"/>
          <w:sz w:val="28"/>
          <w:szCs w:val="28"/>
          <w:shd w:val="clear" w:color="auto" w:fill="FFFFFF"/>
        </w:rPr>
        <w:t>UNDP Solomon Islands Sub-Office</w:t>
      </w:r>
      <w:r w:rsidRPr="00962206">
        <w:rPr>
          <w:rFonts w:cs="Arial"/>
          <w:color w:val="000000"/>
          <w:sz w:val="28"/>
          <w:szCs w:val="28"/>
        </w:rPr>
        <w:br/>
      </w:r>
      <w:r w:rsidRPr="00962206">
        <w:rPr>
          <w:rFonts w:cs="Arial"/>
          <w:color w:val="000000"/>
          <w:sz w:val="28"/>
          <w:szCs w:val="28"/>
          <w:shd w:val="clear" w:color="auto" w:fill="FFFFFF"/>
        </w:rPr>
        <w:t>City Centre Building</w:t>
      </w:r>
      <w:r w:rsidRPr="00962206">
        <w:rPr>
          <w:rFonts w:cs="Arial"/>
          <w:color w:val="000000"/>
          <w:sz w:val="28"/>
          <w:szCs w:val="28"/>
        </w:rPr>
        <w:br/>
      </w:r>
      <w:r w:rsidRPr="00962206">
        <w:rPr>
          <w:rFonts w:cs="Arial"/>
          <w:color w:val="000000"/>
          <w:sz w:val="28"/>
          <w:szCs w:val="28"/>
          <w:shd w:val="clear" w:color="auto" w:fill="FFFFFF"/>
        </w:rPr>
        <w:t>Mendana Avenue</w:t>
      </w:r>
      <w:r w:rsidRPr="00962206">
        <w:rPr>
          <w:rFonts w:cs="Arial"/>
          <w:color w:val="000000"/>
          <w:sz w:val="28"/>
          <w:szCs w:val="28"/>
        </w:rPr>
        <w:br/>
      </w:r>
      <w:r w:rsidRPr="00962206">
        <w:rPr>
          <w:rFonts w:cs="Arial"/>
          <w:color w:val="000000"/>
          <w:sz w:val="28"/>
          <w:szCs w:val="28"/>
          <w:shd w:val="clear" w:color="auto" w:fill="FFFFFF"/>
        </w:rPr>
        <w:t>Honiara, Solomon Islands</w:t>
      </w:r>
    </w:p>
    <w:p w:rsidR="00155B79" w:rsidRPr="00962206" w:rsidRDefault="00155B79" w:rsidP="00ED73C1">
      <w:pPr>
        <w:spacing w:before="0" w:after="0"/>
        <w:rPr>
          <w:rFonts w:cs="Arial"/>
          <w:i/>
          <w:color w:val="333333"/>
          <w:sz w:val="20"/>
          <w:szCs w:val="20"/>
        </w:rPr>
      </w:pPr>
    </w:p>
    <w:p w:rsidR="00CB5B23" w:rsidRPr="00962206" w:rsidRDefault="00CB5B23" w:rsidP="00676BAB">
      <w:pPr>
        <w:spacing w:before="0" w:after="0"/>
        <w:rPr>
          <w:rFonts w:cs="Arial"/>
          <w:i/>
          <w:color w:val="333333"/>
          <w:sz w:val="20"/>
          <w:szCs w:val="20"/>
        </w:rPr>
      </w:pPr>
    </w:p>
    <w:p w:rsidR="00CB5B23" w:rsidRPr="00962206" w:rsidRDefault="00CB5B23" w:rsidP="00676BAB">
      <w:pPr>
        <w:spacing w:before="0" w:after="0"/>
        <w:rPr>
          <w:rFonts w:cs="Arial"/>
          <w:i/>
          <w:color w:val="333333"/>
          <w:sz w:val="20"/>
          <w:szCs w:val="20"/>
        </w:rPr>
      </w:pPr>
    </w:p>
    <w:p w:rsidR="00CB5B23" w:rsidRPr="00962206" w:rsidRDefault="00CB5B23" w:rsidP="00676BAB">
      <w:pPr>
        <w:spacing w:before="0" w:after="0"/>
        <w:rPr>
          <w:rFonts w:cs="Arial"/>
          <w:i/>
          <w:color w:val="333333"/>
          <w:sz w:val="20"/>
          <w:szCs w:val="20"/>
        </w:rPr>
      </w:pPr>
    </w:p>
    <w:p w:rsidR="00CB5B23" w:rsidRPr="00962206" w:rsidRDefault="00CB5B23" w:rsidP="00676BAB">
      <w:pPr>
        <w:spacing w:before="0" w:after="0"/>
        <w:rPr>
          <w:rFonts w:cs="Arial"/>
          <w:i/>
          <w:color w:val="333333"/>
          <w:sz w:val="20"/>
          <w:szCs w:val="20"/>
        </w:rPr>
      </w:pPr>
    </w:p>
    <w:p w:rsidR="00CB5B23" w:rsidRPr="00962206" w:rsidRDefault="00CB5B23" w:rsidP="00676BAB">
      <w:pPr>
        <w:spacing w:before="0" w:after="0"/>
        <w:rPr>
          <w:rFonts w:cs="Arial"/>
          <w:i/>
          <w:color w:val="333333"/>
          <w:sz w:val="20"/>
          <w:szCs w:val="20"/>
        </w:rPr>
      </w:pPr>
    </w:p>
    <w:p w:rsidR="00CB5B23" w:rsidRPr="00962206" w:rsidRDefault="00CB5B23" w:rsidP="00676BAB">
      <w:pPr>
        <w:spacing w:before="0" w:after="0"/>
        <w:rPr>
          <w:rFonts w:cs="Arial"/>
          <w:i/>
          <w:color w:val="333333"/>
          <w:sz w:val="20"/>
          <w:szCs w:val="20"/>
        </w:rPr>
      </w:pPr>
    </w:p>
    <w:p w:rsidR="00CB5B23" w:rsidRPr="00962206" w:rsidRDefault="00CB5B23" w:rsidP="00676BAB">
      <w:pPr>
        <w:spacing w:before="0" w:after="0"/>
        <w:rPr>
          <w:rFonts w:cs="Arial"/>
          <w:i/>
          <w:color w:val="333333"/>
          <w:sz w:val="20"/>
          <w:szCs w:val="20"/>
        </w:rPr>
      </w:pPr>
    </w:p>
    <w:p w:rsidR="005332CB" w:rsidRPr="00962206" w:rsidRDefault="005332CB" w:rsidP="00676BAB">
      <w:pPr>
        <w:spacing w:before="0" w:after="0"/>
        <w:rPr>
          <w:rFonts w:cs="Arial"/>
          <w:i/>
          <w:color w:val="333333"/>
          <w:sz w:val="20"/>
          <w:szCs w:val="20"/>
        </w:rPr>
      </w:pPr>
    </w:p>
    <w:p w:rsidR="00791F4A" w:rsidRPr="00962206" w:rsidRDefault="007D733A" w:rsidP="00791F4A">
      <w:pPr>
        <w:spacing w:before="0" w:after="0"/>
        <w:jc w:val="center"/>
        <w:rPr>
          <w:rFonts w:cs="Arial"/>
          <w:i/>
          <w:color w:val="333333"/>
          <w:sz w:val="17"/>
          <w:szCs w:val="17"/>
        </w:rPr>
      </w:pPr>
      <w:r w:rsidRPr="00962206">
        <w:rPr>
          <w:rFonts w:cs="Arial"/>
          <w:i/>
          <w:color w:val="333333"/>
          <w:sz w:val="17"/>
          <w:szCs w:val="17"/>
        </w:rPr>
        <w:t>This r</w:t>
      </w:r>
      <w:r w:rsidR="00791F4A" w:rsidRPr="00962206">
        <w:rPr>
          <w:rFonts w:cs="Arial"/>
          <w:i/>
          <w:color w:val="333333"/>
          <w:sz w:val="17"/>
          <w:szCs w:val="17"/>
        </w:rPr>
        <w:t xml:space="preserve">eport was prepared with the financial assistance of </w:t>
      </w:r>
      <w:r w:rsidR="00810B5C" w:rsidRPr="00962206">
        <w:rPr>
          <w:rFonts w:cs="Arial"/>
          <w:i/>
          <w:color w:val="333333"/>
          <w:sz w:val="17"/>
          <w:szCs w:val="17"/>
        </w:rPr>
        <w:t>GEF</w:t>
      </w:r>
      <w:r w:rsidR="00791F4A" w:rsidRPr="00962206">
        <w:rPr>
          <w:rFonts w:cs="Arial"/>
          <w:i/>
          <w:color w:val="333333"/>
          <w:sz w:val="17"/>
          <w:szCs w:val="17"/>
        </w:rPr>
        <w:t xml:space="preserve">. The views </w:t>
      </w:r>
      <w:r w:rsidR="00791F4A" w:rsidRPr="00962206">
        <w:rPr>
          <w:rFonts w:cs="Arial"/>
          <w:i/>
          <w:color w:val="333333"/>
          <w:sz w:val="17"/>
          <w:szCs w:val="17"/>
        </w:rPr>
        <w:br/>
        <w:t xml:space="preserve">expressed in this report are those of the consultants and do not necessarily reflect those of </w:t>
      </w:r>
      <w:r w:rsidR="00810B5C" w:rsidRPr="00962206">
        <w:rPr>
          <w:rFonts w:cs="Arial"/>
          <w:i/>
          <w:color w:val="333333"/>
          <w:sz w:val="17"/>
          <w:szCs w:val="17"/>
        </w:rPr>
        <w:t>GEF.</w:t>
      </w:r>
    </w:p>
    <w:p w:rsidR="00F529A7" w:rsidRPr="00962206" w:rsidRDefault="00F529A7" w:rsidP="001278C9">
      <w:pPr>
        <w:pStyle w:val="Heading1"/>
      </w:pPr>
      <w:bookmarkStart w:id="2" w:name="_Toc246999419"/>
      <w:bookmarkStart w:id="3" w:name="_Toc247355046"/>
      <w:bookmarkStart w:id="4" w:name="_Toc339273616"/>
      <w:bookmarkEnd w:id="1"/>
      <w:r w:rsidRPr="00962206">
        <w:lastRenderedPageBreak/>
        <w:t>Table of contents</w:t>
      </w:r>
      <w:bookmarkEnd w:id="2"/>
      <w:bookmarkEnd w:id="3"/>
      <w:bookmarkEnd w:id="4"/>
    </w:p>
    <w:p w:rsidR="004F42E7" w:rsidRPr="00962206" w:rsidRDefault="004F42E7" w:rsidP="00F529A7">
      <w:pPr>
        <w:rPr>
          <w:rFonts w:cs="Arial"/>
        </w:rPr>
      </w:pPr>
    </w:p>
    <w:p w:rsidR="00A839F1" w:rsidRPr="00962206" w:rsidRDefault="005234A4">
      <w:pPr>
        <w:pStyle w:val="TOC1"/>
        <w:rPr>
          <w:rFonts w:ascii="Times New Roman" w:hAnsi="Times New Roman"/>
          <w:b w:val="0"/>
          <w:color w:val="auto"/>
          <w:sz w:val="24"/>
          <w:szCs w:val="24"/>
          <w:lang w:eastAsia="fr-FR"/>
        </w:rPr>
      </w:pPr>
      <w:r w:rsidRPr="00962206">
        <w:rPr>
          <w:rFonts w:cs="Arial"/>
          <w:sz w:val="20"/>
          <w:szCs w:val="20"/>
        </w:rPr>
        <w:fldChar w:fldCharType="begin"/>
      </w:r>
      <w:r w:rsidR="00943B88" w:rsidRPr="00962206">
        <w:rPr>
          <w:rFonts w:cs="Arial"/>
          <w:sz w:val="20"/>
          <w:szCs w:val="20"/>
        </w:rPr>
        <w:instrText xml:space="preserve"> TOC \o "1-3" \h \z \u </w:instrText>
      </w:r>
      <w:r w:rsidRPr="00962206">
        <w:rPr>
          <w:rFonts w:cs="Arial"/>
          <w:sz w:val="20"/>
          <w:szCs w:val="20"/>
        </w:rPr>
        <w:fldChar w:fldCharType="separate"/>
      </w:r>
      <w:hyperlink w:anchor="_Toc339273616" w:history="1">
        <w:r w:rsidR="00A839F1" w:rsidRPr="00962206">
          <w:rPr>
            <w:rStyle w:val="Hyperlink"/>
          </w:rPr>
          <w:t>Table of contents</w:t>
        </w:r>
        <w:r w:rsidR="00A839F1" w:rsidRPr="00962206">
          <w:rPr>
            <w:webHidden/>
          </w:rPr>
          <w:tab/>
        </w:r>
        <w:r w:rsidRPr="00962206">
          <w:rPr>
            <w:webHidden/>
          </w:rPr>
          <w:fldChar w:fldCharType="begin"/>
        </w:r>
        <w:r w:rsidR="00A839F1" w:rsidRPr="00962206">
          <w:rPr>
            <w:webHidden/>
          </w:rPr>
          <w:instrText xml:space="preserve"> PAGEREF _Toc339273616 \h </w:instrText>
        </w:r>
        <w:r w:rsidRPr="00962206">
          <w:rPr>
            <w:webHidden/>
          </w:rPr>
        </w:r>
        <w:r w:rsidRPr="00962206">
          <w:rPr>
            <w:webHidden/>
          </w:rPr>
          <w:fldChar w:fldCharType="separate"/>
        </w:r>
        <w:r w:rsidR="00A32AB7">
          <w:rPr>
            <w:webHidden/>
          </w:rPr>
          <w:t>2</w:t>
        </w:r>
        <w:r w:rsidRPr="00962206">
          <w:rPr>
            <w:webHidden/>
          </w:rPr>
          <w:fldChar w:fldCharType="end"/>
        </w:r>
      </w:hyperlink>
    </w:p>
    <w:p w:rsidR="00A839F1" w:rsidRPr="00962206" w:rsidRDefault="00FD14C2">
      <w:pPr>
        <w:pStyle w:val="TOC1"/>
        <w:rPr>
          <w:rFonts w:ascii="Times New Roman" w:hAnsi="Times New Roman"/>
          <w:b w:val="0"/>
          <w:color w:val="auto"/>
          <w:sz w:val="24"/>
          <w:szCs w:val="24"/>
          <w:lang w:eastAsia="fr-FR"/>
        </w:rPr>
      </w:pPr>
      <w:hyperlink w:anchor="_Toc339273617" w:history="1">
        <w:r w:rsidR="00A839F1" w:rsidRPr="00962206">
          <w:rPr>
            <w:rStyle w:val="Hyperlink"/>
          </w:rPr>
          <w:t>Acronyms</w:t>
        </w:r>
        <w:r w:rsidR="00A839F1" w:rsidRPr="00962206">
          <w:rPr>
            <w:webHidden/>
          </w:rPr>
          <w:tab/>
        </w:r>
        <w:r w:rsidR="005234A4" w:rsidRPr="00962206">
          <w:rPr>
            <w:webHidden/>
          </w:rPr>
          <w:fldChar w:fldCharType="begin"/>
        </w:r>
        <w:r w:rsidR="00A839F1" w:rsidRPr="00962206">
          <w:rPr>
            <w:webHidden/>
          </w:rPr>
          <w:instrText xml:space="preserve"> PAGEREF _Toc339273617 \h </w:instrText>
        </w:r>
        <w:r w:rsidR="005234A4" w:rsidRPr="00962206">
          <w:rPr>
            <w:webHidden/>
          </w:rPr>
        </w:r>
        <w:r w:rsidR="005234A4" w:rsidRPr="00962206">
          <w:rPr>
            <w:webHidden/>
          </w:rPr>
          <w:fldChar w:fldCharType="separate"/>
        </w:r>
        <w:r w:rsidR="00A32AB7">
          <w:rPr>
            <w:webHidden/>
          </w:rPr>
          <w:t>4</w:t>
        </w:r>
        <w:r w:rsidR="005234A4" w:rsidRPr="00962206">
          <w:rPr>
            <w:webHidden/>
          </w:rPr>
          <w:fldChar w:fldCharType="end"/>
        </w:r>
      </w:hyperlink>
    </w:p>
    <w:p w:rsidR="00A839F1" w:rsidRPr="00962206" w:rsidRDefault="00FD14C2">
      <w:pPr>
        <w:pStyle w:val="TOC1"/>
        <w:rPr>
          <w:rFonts w:ascii="Times New Roman" w:hAnsi="Times New Roman"/>
          <w:b w:val="0"/>
          <w:color w:val="auto"/>
          <w:sz w:val="24"/>
          <w:szCs w:val="24"/>
          <w:lang w:eastAsia="fr-FR"/>
        </w:rPr>
      </w:pPr>
      <w:hyperlink w:anchor="_Toc339273618" w:history="1">
        <w:r w:rsidR="00A839F1" w:rsidRPr="00962206">
          <w:rPr>
            <w:rStyle w:val="Hyperlink"/>
          </w:rPr>
          <w:t>1</w:t>
        </w:r>
        <w:r w:rsidR="00A839F1" w:rsidRPr="00962206">
          <w:rPr>
            <w:rFonts w:ascii="Times New Roman" w:hAnsi="Times New Roman"/>
            <w:b w:val="0"/>
            <w:color w:val="auto"/>
            <w:sz w:val="24"/>
            <w:szCs w:val="24"/>
            <w:lang w:eastAsia="fr-FR"/>
          </w:rPr>
          <w:tab/>
        </w:r>
        <w:r w:rsidR="00A839F1" w:rsidRPr="00962206">
          <w:rPr>
            <w:rStyle w:val="Hyperlink"/>
          </w:rPr>
          <w:t>Executive Summary</w:t>
        </w:r>
        <w:r w:rsidR="00A839F1" w:rsidRPr="00962206">
          <w:rPr>
            <w:webHidden/>
          </w:rPr>
          <w:tab/>
        </w:r>
        <w:r w:rsidR="005234A4" w:rsidRPr="00962206">
          <w:rPr>
            <w:webHidden/>
          </w:rPr>
          <w:fldChar w:fldCharType="begin"/>
        </w:r>
        <w:r w:rsidR="00A839F1" w:rsidRPr="00962206">
          <w:rPr>
            <w:webHidden/>
          </w:rPr>
          <w:instrText xml:space="preserve"> PAGEREF _Toc339273618 \h </w:instrText>
        </w:r>
        <w:r w:rsidR="005234A4" w:rsidRPr="00962206">
          <w:rPr>
            <w:webHidden/>
          </w:rPr>
        </w:r>
        <w:r w:rsidR="005234A4" w:rsidRPr="00962206">
          <w:rPr>
            <w:webHidden/>
          </w:rPr>
          <w:fldChar w:fldCharType="separate"/>
        </w:r>
        <w:r w:rsidR="00A32AB7">
          <w:rPr>
            <w:webHidden/>
          </w:rPr>
          <w:t>7</w:t>
        </w:r>
        <w:r w:rsidR="005234A4" w:rsidRPr="00962206">
          <w:rPr>
            <w:webHidden/>
          </w:rPr>
          <w:fldChar w:fldCharType="end"/>
        </w:r>
      </w:hyperlink>
    </w:p>
    <w:p w:rsidR="00A839F1" w:rsidRPr="00962206" w:rsidRDefault="00FD14C2">
      <w:pPr>
        <w:pStyle w:val="TOC1"/>
        <w:rPr>
          <w:rFonts w:ascii="Times New Roman" w:hAnsi="Times New Roman"/>
          <w:b w:val="0"/>
          <w:color w:val="auto"/>
          <w:sz w:val="24"/>
          <w:szCs w:val="24"/>
          <w:lang w:eastAsia="fr-FR"/>
        </w:rPr>
      </w:pPr>
      <w:hyperlink w:anchor="_Toc339273619" w:history="1">
        <w:r w:rsidR="00A839F1" w:rsidRPr="00962206">
          <w:rPr>
            <w:rStyle w:val="Hyperlink"/>
          </w:rPr>
          <w:t>2</w:t>
        </w:r>
        <w:r w:rsidR="00A839F1" w:rsidRPr="00962206">
          <w:rPr>
            <w:rFonts w:ascii="Times New Roman" w:hAnsi="Times New Roman"/>
            <w:b w:val="0"/>
            <w:color w:val="auto"/>
            <w:sz w:val="24"/>
            <w:szCs w:val="24"/>
            <w:lang w:eastAsia="fr-FR"/>
          </w:rPr>
          <w:tab/>
        </w:r>
        <w:r w:rsidR="00A839F1" w:rsidRPr="00962206">
          <w:rPr>
            <w:rStyle w:val="Hyperlink"/>
          </w:rPr>
          <w:t>Introduction</w:t>
        </w:r>
        <w:r w:rsidR="00A839F1" w:rsidRPr="00962206">
          <w:rPr>
            <w:webHidden/>
          </w:rPr>
          <w:tab/>
        </w:r>
        <w:r w:rsidR="005234A4" w:rsidRPr="00962206">
          <w:rPr>
            <w:webHidden/>
          </w:rPr>
          <w:fldChar w:fldCharType="begin"/>
        </w:r>
        <w:r w:rsidR="00A839F1" w:rsidRPr="00962206">
          <w:rPr>
            <w:webHidden/>
          </w:rPr>
          <w:instrText xml:space="preserve"> PAGEREF _Toc339273619 \h </w:instrText>
        </w:r>
        <w:r w:rsidR="005234A4" w:rsidRPr="00962206">
          <w:rPr>
            <w:webHidden/>
          </w:rPr>
        </w:r>
        <w:r w:rsidR="005234A4" w:rsidRPr="00962206">
          <w:rPr>
            <w:webHidden/>
          </w:rPr>
          <w:fldChar w:fldCharType="separate"/>
        </w:r>
        <w:r w:rsidR="00A32AB7">
          <w:rPr>
            <w:webHidden/>
          </w:rPr>
          <w:t>13</w:t>
        </w:r>
        <w:r w:rsidR="005234A4" w:rsidRPr="00962206">
          <w:rPr>
            <w:webHidden/>
          </w:rPr>
          <w:fldChar w:fldCharType="end"/>
        </w:r>
      </w:hyperlink>
    </w:p>
    <w:p w:rsidR="00A839F1" w:rsidRPr="00962206" w:rsidRDefault="00FD14C2">
      <w:pPr>
        <w:pStyle w:val="TOC2"/>
        <w:rPr>
          <w:rFonts w:ascii="Times New Roman" w:hAnsi="Times New Roman"/>
          <w:sz w:val="24"/>
          <w:lang w:eastAsia="fr-FR"/>
        </w:rPr>
      </w:pPr>
      <w:hyperlink w:anchor="_Toc339273620" w:history="1">
        <w:r w:rsidR="00A839F1" w:rsidRPr="00962206">
          <w:rPr>
            <w:rStyle w:val="Hyperlink"/>
          </w:rPr>
          <w:t>2.1</w:t>
        </w:r>
        <w:r w:rsidR="00A839F1" w:rsidRPr="00962206">
          <w:rPr>
            <w:rFonts w:ascii="Times New Roman" w:hAnsi="Times New Roman"/>
            <w:sz w:val="24"/>
            <w:lang w:eastAsia="fr-FR"/>
          </w:rPr>
          <w:tab/>
        </w:r>
        <w:r w:rsidR="00A839F1" w:rsidRPr="00962206">
          <w:rPr>
            <w:rStyle w:val="Hyperlink"/>
          </w:rPr>
          <w:t>Purpose of the Evaluation</w:t>
        </w:r>
        <w:r w:rsidR="00A839F1" w:rsidRPr="00962206">
          <w:rPr>
            <w:webHidden/>
          </w:rPr>
          <w:tab/>
        </w:r>
        <w:r w:rsidR="005234A4" w:rsidRPr="00962206">
          <w:rPr>
            <w:webHidden/>
          </w:rPr>
          <w:fldChar w:fldCharType="begin"/>
        </w:r>
        <w:r w:rsidR="00A839F1" w:rsidRPr="00962206">
          <w:rPr>
            <w:webHidden/>
          </w:rPr>
          <w:instrText xml:space="preserve"> PAGEREF _Toc339273620 \h </w:instrText>
        </w:r>
        <w:r w:rsidR="005234A4" w:rsidRPr="00962206">
          <w:rPr>
            <w:webHidden/>
          </w:rPr>
        </w:r>
        <w:r w:rsidR="005234A4" w:rsidRPr="00962206">
          <w:rPr>
            <w:webHidden/>
          </w:rPr>
          <w:fldChar w:fldCharType="separate"/>
        </w:r>
        <w:r w:rsidR="00A32AB7">
          <w:rPr>
            <w:webHidden/>
          </w:rPr>
          <w:t>13</w:t>
        </w:r>
        <w:r w:rsidR="005234A4" w:rsidRPr="00962206">
          <w:rPr>
            <w:webHidden/>
          </w:rPr>
          <w:fldChar w:fldCharType="end"/>
        </w:r>
      </w:hyperlink>
    </w:p>
    <w:p w:rsidR="00A839F1" w:rsidRPr="00962206" w:rsidRDefault="00FD14C2">
      <w:pPr>
        <w:pStyle w:val="TOC2"/>
        <w:rPr>
          <w:rFonts w:ascii="Times New Roman" w:hAnsi="Times New Roman"/>
          <w:sz w:val="24"/>
          <w:lang w:eastAsia="fr-FR"/>
        </w:rPr>
      </w:pPr>
      <w:hyperlink w:anchor="_Toc339273621" w:history="1">
        <w:r w:rsidR="00A839F1" w:rsidRPr="00962206">
          <w:rPr>
            <w:rStyle w:val="Hyperlink"/>
          </w:rPr>
          <w:t>2.2</w:t>
        </w:r>
        <w:r w:rsidR="00A839F1" w:rsidRPr="00962206">
          <w:rPr>
            <w:rFonts w:ascii="Times New Roman" w:hAnsi="Times New Roman"/>
            <w:sz w:val="24"/>
            <w:lang w:eastAsia="fr-FR"/>
          </w:rPr>
          <w:tab/>
        </w:r>
        <w:r w:rsidR="00A839F1" w:rsidRPr="00962206">
          <w:rPr>
            <w:rStyle w:val="Hyperlink"/>
          </w:rPr>
          <w:t>Structure of the Report</w:t>
        </w:r>
        <w:r w:rsidR="00A839F1" w:rsidRPr="00962206">
          <w:rPr>
            <w:webHidden/>
          </w:rPr>
          <w:tab/>
        </w:r>
        <w:r w:rsidR="005234A4" w:rsidRPr="00962206">
          <w:rPr>
            <w:webHidden/>
          </w:rPr>
          <w:fldChar w:fldCharType="begin"/>
        </w:r>
        <w:r w:rsidR="00A839F1" w:rsidRPr="00962206">
          <w:rPr>
            <w:webHidden/>
          </w:rPr>
          <w:instrText xml:space="preserve"> PAGEREF _Toc339273621 \h </w:instrText>
        </w:r>
        <w:r w:rsidR="005234A4" w:rsidRPr="00962206">
          <w:rPr>
            <w:webHidden/>
          </w:rPr>
        </w:r>
        <w:r w:rsidR="005234A4" w:rsidRPr="00962206">
          <w:rPr>
            <w:webHidden/>
          </w:rPr>
          <w:fldChar w:fldCharType="separate"/>
        </w:r>
        <w:r w:rsidR="00A32AB7">
          <w:rPr>
            <w:webHidden/>
          </w:rPr>
          <w:t>13</w:t>
        </w:r>
        <w:r w:rsidR="005234A4" w:rsidRPr="00962206">
          <w:rPr>
            <w:webHidden/>
          </w:rPr>
          <w:fldChar w:fldCharType="end"/>
        </w:r>
      </w:hyperlink>
    </w:p>
    <w:p w:rsidR="00A839F1" w:rsidRPr="00962206" w:rsidRDefault="00FD14C2">
      <w:pPr>
        <w:pStyle w:val="TOC2"/>
        <w:rPr>
          <w:rFonts w:ascii="Times New Roman" w:hAnsi="Times New Roman"/>
          <w:sz w:val="24"/>
          <w:lang w:eastAsia="fr-FR"/>
        </w:rPr>
      </w:pPr>
      <w:hyperlink w:anchor="_Toc339273622" w:history="1">
        <w:r w:rsidR="00A839F1" w:rsidRPr="00962206">
          <w:rPr>
            <w:rStyle w:val="Hyperlink"/>
          </w:rPr>
          <w:t>2.3</w:t>
        </w:r>
        <w:r w:rsidR="00A839F1" w:rsidRPr="00962206">
          <w:rPr>
            <w:rFonts w:ascii="Times New Roman" w:hAnsi="Times New Roman"/>
            <w:sz w:val="24"/>
            <w:lang w:eastAsia="fr-FR"/>
          </w:rPr>
          <w:tab/>
        </w:r>
        <w:r w:rsidR="00A839F1" w:rsidRPr="00962206">
          <w:rPr>
            <w:rStyle w:val="Hyperlink"/>
          </w:rPr>
          <w:t>Key Issues addressed</w:t>
        </w:r>
        <w:r w:rsidR="00A839F1" w:rsidRPr="00962206">
          <w:rPr>
            <w:webHidden/>
          </w:rPr>
          <w:tab/>
        </w:r>
        <w:r w:rsidR="005234A4" w:rsidRPr="00962206">
          <w:rPr>
            <w:webHidden/>
          </w:rPr>
          <w:fldChar w:fldCharType="begin"/>
        </w:r>
        <w:r w:rsidR="00A839F1" w:rsidRPr="00962206">
          <w:rPr>
            <w:webHidden/>
          </w:rPr>
          <w:instrText xml:space="preserve"> PAGEREF _Toc339273622 \h </w:instrText>
        </w:r>
        <w:r w:rsidR="005234A4" w:rsidRPr="00962206">
          <w:rPr>
            <w:webHidden/>
          </w:rPr>
        </w:r>
        <w:r w:rsidR="005234A4" w:rsidRPr="00962206">
          <w:rPr>
            <w:webHidden/>
          </w:rPr>
          <w:fldChar w:fldCharType="separate"/>
        </w:r>
        <w:r w:rsidR="00A32AB7">
          <w:rPr>
            <w:webHidden/>
          </w:rPr>
          <w:t>13</w:t>
        </w:r>
        <w:r w:rsidR="005234A4" w:rsidRPr="00962206">
          <w:rPr>
            <w:webHidden/>
          </w:rPr>
          <w:fldChar w:fldCharType="end"/>
        </w:r>
      </w:hyperlink>
    </w:p>
    <w:p w:rsidR="00A839F1" w:rsidRPr="00962206" w:rsidRDefault="00FD14C2">
      <w:pPr>
        <w:pStyle w:val="TOC2"/>
        <w:rPr>
          <w:rFonts w:ascii="Times New Roman" w:hAnsi="Times New Roman"/>
          <w:sz w:val="24"/>
          <w:lang w:eastAsia="fr-FR"/>
        </w:rPr>
      </w:pPr>
      <w:hyperlink w:anchor="_Toc339273623" w:history="1">
        <w:r w:rsidR="00A839F1" w:rsidRPr="00962206">
          <w:rPr>
            <w:rStyle w:val="Hyperlink"/>
          </w:rPr>
          <w:t>2.4</w:t>
        </w:r>
        <w:r w:rsidR="00A839F1" w:rsidRPr="00962206">
          <w:rPr>
            <w:rFonts w:ascii="Times New Roman" w:hAnsi="Times New Roman"/>
            <w:sz w:val="24"/>
            <w:lang w:eastAsia="fr-FR"/>
          </w:rPr>
          <w:tab/>
        </w:r>
        <w:r w:rsidR="00A839F1" w:rsidRPr="00962206">
          <w:rPr>
            <w:rStyle w:val="Hyperlink"/>
          </w:rPr>
          <w:t>Problems being addressed</w:t>
        </w:r>
        <w:r w:rsidR="00A839F1" w:rsidRPr="00962206">
          <w:rPr>
            <w:webHidden/>
          </w:rPr>
          <w:tab/>
        </w:r>
        <w:r w:rsidR="005234A4" w:rsidRPr="00962206">
          <w:rPr>
            <w:webHidden/>
          </w:rPr>
          <w:fldChar w:fldCharType="begin"/>
        </w:r>
        <w:r w:rsidR="00A839F1" w:rsidRPr="00962206">
          <w:rPr>
            <w:webHidden/>
          </w:rPr>
          <w:instrText xml:space="preserve"> PAGEREF _Toc339273623 \h </w:instrText>
        </w:r>
        <w:r w:rsidR="005234A4" w:rsidRPr="00962206">
          <w:rPr>
            <w:webHidden/>
          </w:rPr>
        </w:r>
        <w:r w:rsidR="005234A4" w:rsidRPr="00962206">
          <w:rPr>
            <w:webHidden/>
          </w:rPr>
          <w:fldChar w:fldCharType="separate"/>
        </w:r>
        <w:r w:rsidR="00A32AB7">
          <w:rPr>
            <w:webHidden/>
          </w:rPr>
          <w:t>14</w:t>
        </w:r>
        <w:r w:rsidR="005234A4" w:rsidRPr="00962206">
          <w:rPr>
            <w:webHidden/>
          </w:rPr>
          <w:fldChar w:fldCharType="end"/>
        </w:r>
      </w:hyperlink>
    </w:p>
    <w:p w:rsidR="00A839F1" w:rsidRPr="00962206" w:rsidRDefault="00FD14C2">
      <w:pPr>
        <w:pStyle w:val="TOC2"/>
        <w:rPr>
          <w:rFonts w:ascii="Times New Roman" w:hAnsi="Times New Roman"/>
          <w:sz w:val="24"/>
          <w:lang w:eastAsia="fr-FR"/>
        </w:rPr>
      </w:pPr>
      <w:hyperlink w:anchor="_Toc339273624" w:history="1">
        <w:r w:rsidR="00A839F1" w:rsidRPr="00962206">
          <w:rPr>
            <w:rStyle w:val="Hyperlink"/>
          </w:rPr>
          <w:t>2.5</w:t>
        </w:r>
        <w:r w:rsidR="00A839F1" w:rsidRPr="00962206">
          <w:rPr>
            <w:rFonts w:ascii="Times New Roman" w:hAnsi="Times New Roman"/>
            <w:sz w:val="24"/>
            <w:lang w:eastAsia="fr-FR"/>
          </w:rPr>
          <w:tab/>
        </w:r>
        <w:r w:rsidR="00A839F1" w:rsidRPr="00962206">
          <w:rPr>
            <w:rStyle w:val="Hyperlink"/>
          </w:rPr>
          <w:t>Project Goals, objectives and Expected Results</w:t>
        </w:r>
        <w:r w:rsidR="00A839F1" w:rsidRPr="00962206">
          <w:rPr>
            <w:webHidden/>
          </w:rPr>
          <w:tab/>
        </w:r>
        <w:r w:rsidR="005234A4" w:rsidRPr="00962206">
          <w:rPr>
            <w:webHidden/>
          </w:rPr>
          <w:fldChar w:fldCharType="begin"/>
        </w:r>
        <w:r w:rsidR="00A839F1" w:rsidRPr="00962206">
          <w:rPr>
            <w:webHidden/>
          </w:rPr>
          <w:instrText xml:space="preserve"> PAGEREF _Toc339273624 \h </w:instrText>
        </w:r>
        <w:r w:rsidR="005234A4" w:rsidRPr="00962206">
          <w:rPr>
            <w:webHidden/>
          </w:rPr>
        </w:r>
        <w:r w:rsidR="005234A4" w:rsidRPr="00962206">
          <w:rPr>
            <w:webHidden/>
          </w:rPr>
          <w:fldChar w:fldCharType="separate"/>
        </w:r>
        <w:r w:rsidR="00A32AB7">
          <w:rPr>
            <w:webHidden/>
          </w:rPr>
          <w:t>14</w:t>
        </w:r>
        <w:r w:rsidR="005234A4" w:rsidRPr="00962206">
          <w:rPr>
            <w:webHidden/>
          </w:rPr>
          <w:fldChar w:fldCharType="end"/>
        </w:r>
      </w:hyperlink>
    </w:p>
    <w:p w:rsidR="00A839F1" w:rsidRPr="00962206" w:rsidRDefault="00FD14C2">
      <w:pPr>
        <w:pStyle w:val="TOC2"/>
        <w:rPr>
          <w:rFonts w:ascii="Times New Roman" w:hAnsi="Times New Roman"/>
          <w:sz w:val="24"/>
          <w:lang w:eastAsia="fr-FR"/>
        </w:rPr>
      </w:pPr>
      <w:hyperlink w:anchor="_Toc339273625" w:history="1">
        <w:r w:rsidR="00A839F1" w:rsidRPr="00962206">
          <w:rPr>
            <w:rStyle w:val="Hyperlink"/>
          </w:rPr>
          <w:t>2.6</w:t>
        </w:r>
        <w:r w:rsidR="00A839F1" w:rsidRPr="00962206">
          <w:rPr>
            <w:rFonts w:ascii="Times New Roman" w:hAnsi="Times New Roman"/>
            <w:sz w:val="24"/>
            <w:lang w:eastAsia="fr-FR"/>
          </w:rPr>
          <w:tab/>
        </w:r>
        <w:r w:rsidR="00A839F1" w:rsidRPr="00962206">
          <w:rPr>
            <w:rStyle w:val="Hyperlink"/>
          </w:rPr>
          <w:t>Project Progress</w:t>
        </w:r>
        <w:r w:rsidR="00A839F1" w:rsidRPr="00962206">
          <w:rPr>
            <w:webHidden/>
          </w:rPr>
          <w:tab/>
        </w:r>
        <w:r w:rsidR="005234A4" w:rsidRPr="00962206">
          <w:rPr>
            <w:webHidden/>
          </w:rPr>
          <w:fldChar w:fldCharType="begin"/>
        </w:r>
        <w:r w:rsidR="00A839F1" w:rsidRPr="00962206">
          <w:rPr>
            <w:webHidden/>
          </w:rPr>
          <w:instrText xml:space="preserve"> PAGEREF _Toc339273625 \h </w:instrText>
        </w:r>
        <w:r w:rsidR="005234A4" w:rsidRPr="00962206">
          <w:rPr>
            <w:webHidden/>
          </w:rPr>
        </w:r>
        <w:r w:rsidR="005234A4" w:rsidRPr="00962206">
          <w:rPr>
            <w:webHidden/>
          </w:rPr>
          <w:fldChar w:fldCharType="separate"/>
        </w:r>
        <w:r w:rsidR="00A32AB7">
          <w:rPr>
            <w:webHidden/>
          </w:rPr>
          <w:t>15</w:t>
        </w:r>
        <w:r w:rsidR="005234A4" w:rsidRPr="00962206">
          <w:rPr>
            <w:webHidden/>
          </w:rPr>
          <w:fldChar w:fldCharType="end"/>
        </w:r>
      </w:hyperlink>
    </w:p>
    <w:p w:rsidR="00A839F1" w:rsidRPr="00962206" w:rsidRDefault="00FD14C2">
      <w:pPr>
        <w:pStyle w:val="TOC2"/>
        <w:rPr>
          <w:rFonts w:ascii="Times New Roman" w:hAnsi="Times New Roman"/>
          <w:sz w:val="24"/>
          <w:lang w:eastAsia="fr-FR"/>
        </w:rPr>
      </w:pPr>
      <w:hyperlink w:anchor="_Toc339273626" w:history="1">
        <w:r w:rsidR="00A839F1" w:rsidRPr="00962206">
          <w:rPr>
            <w:rStyle w:val="Hyperlink"/>
          </w:rPr>
          <w:t>2.7</w:t>
        </w:r>
        <w:r w:rsidR="00A839F1" w:rsidRPr="00962206">
          <w:rPr>
            <w:rFonts w:ascii="Times New Roman" w:hAnsi="Times New Roman"/>
            <w:sz w:val="24"/>
            <w:lang w:eastAsia="fr-FR"/>
          </w:rPr>
          <w:tab/>
        </w:r>
        <w:r w:rsidR="00A839F1" w:rsidRPr="00962206">
          <w:rPr>
            <w:rStyle w:val="Hyperlink"/>
          </w:rPr>
          <w:t>Methodology of Evaluation</w:t>
        </w:r>
        <w:r w:rsidR="00A839F1" w:rsidRPr="00962206">
          <w:rPr>
            <w:webHidden/>
          </w:rPr>
          <w:tab/>
        </w:r>
        <w:r w:rsidR="005234A4" w:rsidRPr="00962206">
          <w:rPr>
            <w:webHidden/>
          </w:rPr>
          <w:fldChar w:fldCharType="begin"/>
        </w:r>
        <w:r w:rsidR="00A839F1" w:rsidRPr="00962206">
          <w:rPr>
            <w:webHidden/>
          </w:rPr>
          <w:instrText xml:space="preserve"> PAGEREF _Toc339273626 \h </w:instrText>
        </w:r>
        <w:r w:rsidR="005234A4" w:rsidRPr="00962206">
          <w:rPr>
            <w:webHidden/>
          </w:rPr>
        </w:r>
        <w:r w:rsidR="005234A4" w:rsidRPr="00962206">
          <w:rPr>
            <w:webHidden/>
          </w:rPr>
          <w:fldChar w:fldCharType="separate"/>
        </w:r>
        <w:r w:rsidR="00A32AB7">
          <w:rPr>
            <w:webHidden/>
          </w:rPr>
          <w:t>15</w:t>
        </w:r>
        <w:r w:rsidR="005234A4" w:rsidRPr="00962206">
          <w:rPr>
            <w:webHidden/>
          </w:rPr>
          <w:fldChar w:fldCharType="end"/>
        </w:r>
      </w:hyperlink>
    </w:p>
    <w:p w:rsidR="00A839F1" w:rsidRPr="00962206" w:rsidRDefault="00FD14C2">
      <w:pPr>
        <w:pStyle w:val="TOC2"/>
        <w:rPr>
          <w:rFonts w:ascii="Times New Roman" w:hAnsi="Times New Roman"/>
          <w:sz w:val="24"/>
          <w:lang w:eastAsia="fr-FR"/>
        </w:rPr>
      </w:pPr>
      <w:hyperlink w:anchor="_Toc339273627" w:history="1">
        <w:r w:rsidR="00A839F1" w:rsidRPr="00962206">
          <w:rPr>
            <w:rStyle w:val="Hyperlink"/>
          </w:rPr>
          <w:t>2.8</w:t>
        </w:r>
        <w:r w:rsidR="00A839F1" w:rsidRPr="00962206">
          <w:rPr>
            <w:rFonts w:ascii="Times New Roman" w:hAnsi="Times New Roman"/>
            <w:sz w:val="24"/>
            <w:lang w:eastAsia="fr-FR"/>
          </w:rPr>
          <w:tab/>
        </w:r>
        <w:r w:rsidR="00A839F1" w:rsidRPr="00962206">
          <w:rPr>
            <w:rStyle w:val="Hyperlink"/>
          </w:rPr>
          <w:t>Data analysis</w:t>
        </w:r>
        <w:r w:rsidR="00A839F1" w:rsidRPr="00962206">
          <w:rPr>
            <w:webHidden/>
          </w:rPr>
          <w:tab/>
        </w:r>
        <w:r w:rsidR="005234A4" w:rsidRPr="00962206">
          <w:rPr>
            <w:webHidden/>
          </w:rPr>
          <w:fldChar w:fldCharType="begin"/>
        </w:r>
        <w:r w:rsidR="00A839F1" w:rsidRPr="00962206">
          <w:rPr>
            <w:webHidden/>
          </w:rPr>
          <w:instrText xml:space="preserve"> PAGEREF _Toc339273627 \h </w:instrText>
        </w:r>
        <w:r w:rsidR="005234A4" w:rsidRPr="00962206">
          <w:rPr>
            <w:webHidden/>
          </w:rPr>
        </w:r>
        <w:r w:rsidR="005234A4" w:rsidRPr="00962206">
          <w:rPr>
            <w:webHidden/>
          </w:rPr>
          <w:fldChar w:fldCharType="separate"/>
        </w:r>
        <w:r w:rsidR="00A32AB7">
          <w:rPr>
            <w:webHidden/>
          </w:rPr>
          <w:t>17</w:t>
        </w:r>
        <w:r w:rsidR="005234A4" w:rsidRPr="00962206">
          <w:rPr>
            <w:webHidden/>
          </w:rPr>
          <w:fldChar w:fldCharType="end"/>
        </w:r>
      </w:hyperlink>
    </w:p>
    <w:p w:rsidR="00A839F1" w:rsidRPr="00962206" w:rsidRDefault="00FD14C2">
      <w:pPr>
        <w:pStyle w:val="TOC2"/>
        <w:rPr>
          <w:rFonts w:ascii="Times New Roman" w:hAnsi="Times New Roman"/>
          <w:sz w:val="24"/>
          <w:lang w:eastAsia="fr-FR"/>
        </w:rPr>
      </w:pPr>
      <w:hyperlink w:anchor="_Toc339273628" w:history="1">
        <w:r w:rsidR="00A839F1" w:rsidRPr="00962206">
          <w:rPr>
            <w:rStyle w:val="Hyperlink"/>
          </w:rPr>
          <w:t>2.9</w:t>
        </w:r>
        <w:r w:rsidR="00A839F1" w:rsidRPr="00962206">
          <w:rPr>
            <w:rFonts w:ascii="Times New Roman" w:hAnsi="Times New Roman"/>
            <w:sz w:val="24"/>
            <w:lang w:eastAsia="fr-FR"/>
          </w:rPr>
          <w:tab/>
        </w:r>
        <w:r w:rsidR="00A839F1" w:rsidRPr="00962206">
          <w:rPr>
            <w:rStyle w:val="Hyperlink"/>
          </w:rPr>
          <w:t>Location of the field visits</w:t>
        </w:r>
        <w:r w:rsidR="00A839F1" w:rsidRPr="00962206">
          <w:rPr>
            <w:webHidden/>
          </w:rPr>
          <w:tab/>
        </w:r>
        <w:r w:rsidR="005234A4" w:rsidRPr="00962206">
          <w:rPr>
            <w:webHidden/>
          </w:rPr>
          <w:fldChar w:fldCharType="begin"/>
        </w:r>
        <w:r w:rsidR="00A839F1" w:rsidRPr="00962206">
          <w:rPr>
            <w:webHidden/>
          </w:rPr>
          <w:instrText xml:space="preserve"> PAGEREF _Toc339273628 \h </w:instrText>
        </w:r>
        <w:r w:rsidR="005234A4" w:rsidRPr="00962206">
          <w:rPr>
            <w:webHidden/>
          </w:rPr>
        </w:r>
        <w:r w:rsidR="005234A4" w:rsidRPr="00962206">
          <w:rPr>
            <w:webHidden/>
          </w:rPr>
          <w:fldChar w:fldCharType="separate"/>
        </w:r>
        <w:r w:rsidR="00A32AB7">
          <w:rPr>
            <w:webHidden/>
          </w:rPr>
          <w:t>17</w:t>
        </w:r>
        <w:r w:rsidR="005234A4" w:rsidRPr="00962206">
          <w:rPr>
            <w:webHidden/>
          </w:rPr>
          <w:fldChar w:fldCharType="end"/>
        </w:r>
      </w:hyperlink>
    </w:p>
    <w:p w:rsidR="00A839F1" w:rsidRPr="00962206" w:rsidRDefault="00FD14C2">
      <w:pPr>
        <w:pStyle w:val="TOC2"/>
        <w:tabs>
          <w:tab w:val="left" w:pos="1843"/>
        </w:tabs>
        <w:rPr>
          <w:rFonts w:ascii="Times New Roman" w:hAnsi="Times New Roman"/>
          <w:sz w:val="24"/>
          <w:lang w:eastAsia="fr-FR"/>
        </w:rPr>
      </w:pPr>
      <w:hyperlink w:anchor="_Toc339273629" w:history="1">
        <w:r w:rsidR="00A839F1" w:rsidRPr="00962206">
          <w:rPr>
            <w:rStyle w:val="Hyperlink"/>
          </w:rPr>
          <w:t>2.10</w:t>
        </w:r>
        <w:r w:rsidR="00A839F1" w:rsidRPr="00962206">
          <w:rPr>
            <w:rFonts w:ascii="Times New Roman" w:hAnsi="Times New Roman"/>
            <w:sz w:val="24"/>
            <w:lang w:eastAsia="fr-FR"/>
          </w:rPr>
          <w:tab/>
        </w:r>
        <w:r w:rsidR="00A839F1" w:rsidRPr="00962206">
          <w:rPr>
            <w:rStyle w:val="Hyperlink"/>
          </w:rPr>
          <w:t>Debriefing Meeting</w:t>
        </w:r>
        <w:r w:rsidR="00A839F1" w:rsidRPr="00962206">
          <w:rPr>
            <w:webHidden/>
          </w:rPr>
          <w:tab/>
        </w:r>
        <w:r w:rsidR="005234A4" w:rsidRPr="00962206">
          <w:rPr>
            <w:webHidden/>
          </w:rPr>
          <w:fldChar w:fldCharType="begin"/>
        </w:r>
        <w:r w:rsidR="00A839F1" w:rsidRPr="00962206">
          <w:rPr>
            <w:webHidden/>
          </w:rPr>
          <w:instrText xml:space="preserve"> PAGEREF _Toc339273629 \h </w:instrText>
        </w:r>
        <w:r w:rsidR="005234A4" w:rsidRPr="00962206">
          <w:rPr>
            <w:webHidden/>
          </w:rPr>
        </w:r>
        <w:r w:rsidR="005234A4" w:rsidRPr="00962206">
          <w:rPr>
            <w:webHidden/>
          </w:rPr>
          <w:fldChar w:fldCharType="separate"/>
        </w:r>
        <w:r w:rsidR="00A32AB7">
          <w:rPr>
            <w:webHidden/>
          </w:rPr>
          <w:t>18</w:t>
        </w:r>
        <w:r w:rsidR="005234A4" w:rsidRPr="00962206">
          <w:rPr>
            <w:webHidden/>
          </w:rPr>
          <w:fldChar w:fldCharType="end"/>
        </w:r>
      </w:hyperlink>
    </w:p>
    <w:p w:rsidR="00A839F1" w:rsidRPr="00962206" w:rsidRDefault="00FD14C2">
      <w:pPr>
        <w:pStyle w:val="TOC2"/>
        <w:tabs>
          <w:tab w:val="left" w:pos="1843"/>
        </w:tabs>
        <w:rPr>
          <w:rFonts w:ascii="Times New Roman" w:hAnsi="Times New Roman"/>
          <w:sz w:val="24"/>
          <w:lang w:eastAsia="fr-FR"/>
        </w:rPr>
      </w:pPr>
      <w:hyperlink w:anchor="_Toc339273630" w:history="1">
        <w:r w:rsidR="00A839F1" w:rsidRPr="00962206">
          <w:rPr>
            <w:rStyle w:val="Hyperlink"/>
          </w:rPr>
          <w:t>2.11</w:t>
        </w:r>
        <w:r w:rsidR="00A839F1" w:rsidRPr="00962206">
          <w:rPr>
            <w:rFonts w:ascii="Times New Roman" w:hAnsi="Times New Roman"/>
            <w:sz w:val="24"/>
            <w:lang w:eastAsia="fr-FR"/>
          </w:rPr>
          <w:tab/>
        </w:r>
        <w:r w:rsidR="00A839F1" w:rsidRPr="00962206">
          <w:rPr>
            <w:rStyle w:val="Hyperlink"/>
          </w:rPr>
          <w:t>Limits and Constraints</w:t>
        </w:r>
        <w:r w:rsidR="00A839F1" w:rsidRPr="00962206">
          <w:rPr>
            <w:webHidden/>
          </w:rPr>
          <w:tab/>
        </w:r>
        <w:r w:rsidR="005234A4" w:rsidRPr="00962206">
          <w:rPr>
            <w:webHidden/>
          </w:rPr>
          <w:fldChar w:fldCharType="begin"/>
        </w:r>
        <w:r w:rsidR="00A839F1" w:rsidRPr="00962206">
          <w:rPr>
            <w:webHidden/>
          </w:rPr>
          <w:instrText xml:space="preserve"> PAGEREF _Toc339273630 \h </w:instrText>
        </w:r>
        <w:r w:rsidR="005234A4" w:rsidRPr="00962206">
          <w:rPr>
            <w:webHidden/>
          </w:rPr>
        </w:r>
        <w:r w:rsidR="005234A4" w:rsidRPr="00962206">
          <w:rPr>
            <w:webHidden/>
          </w:rPr>
          <w:fldChar w:fldCharType="separate"/>
        </w:r>
        <w:r w:rsidR="00A32AB7">
          <w:rPr>
            <w:webHidden/>
          </w:rPr>
          <w:t>18</w:t>
        </w:r>
        <w:r w:rsidR="005234A4" w:rsidRPr="00962206">
          <w:rPr>
            <w:webHidden/>
          </w:rPr>
          <w:fldChar w:fldCharType="end"/>
        </w:r>
      </w:hyperlink>
    </w:p>
    <w:p w:rsidR="00A839F1" w:rsidRPr="00962206" w:rsidRDefault="00FD14C2">
      <w:pPr>
        <w:pStyle w:val="TOC1"/>
        <w:rPr>
          <w:rFonts w:ascii="Times New Roman" w:hAnsi="Times New Roman"/>
          <w:b w:val="0"/>
          <w:color w:val="auto"/>
          <w:sz w:val="24"/>
          <w:szCs w:val="24"/>
          <w:lang w:eastAsia="fr-FR"/>
        </w:rPr>
      </w:pPr>
      <w:hyperlink w:anchor="_Toc339273631" w:history="1">
        <w:r w:rsidR="00A839F1" w:rsidRPr="00962206">
          <w:rPr>
            <w:rStyle w:val="Hyperlink"/>
          </w:rPr>
          <w:t>3</w:t>
        </w:r>
        <w:r w:rsidR="00A839F1" w:rsidRPr="00962206">
          <w:rPr>
            <w:rFonts w:ascii="Times New Roman" w:hAnsi="Times New Roman"/>
            <w:b w:val="0"/>
            <w:color w:val="auto"/>
            <w:sz w:val="24"/>
            <w:szCs w:val="24"/>
            <w:lang w:eastAsia="fr-FR"/>
          </w:rPr>
          <w:tab/>
        </w:r>
        <w:r w:rsidR="00A839F1" w:rsidRPr="00962206">
          <w:rPr>
            <w:rStyle w:val="Hyperlink"/>
          </w:rPr>
          <w:t>Answered Questions/Findings</w:t>
        </w:r>
        <w:r w:rsidR="00A839F1" w:rsidRPr="00962206">
          <w:rPr>
            <w:webHidden/>
          </w:rPr>
          <w:tab/>
        </w:r>
        <w:r w:rsidR="005234A4" w:rsidRPr="00962206">
          <w:rPr>
            <w:webHidden/>
          </w:rPr>
          <w:fldChar w:fldCharType="begin"/>
        </w:r>
        <w:r w:rsidR="00A839F1" w:rsidRPr="00962206">
          <w:rPr>
            <w:webHidden/>
          </w:rPr>
          <w:instrText xml:space="preserve"> PAGEREF _Toc339273631 \h </w:instrText>
        </w:r>
        <w:r w:rsidR="005234A4" w:rsidRPr="00962206">
          <w:rPr>
            <w:webHidden/>
          </w:rPr>
        </w:r>
        <w:r w:rsidR="005234A4" w:rsidRPr="00962206">
          <w:rPr>
            <w:webHidden/>
          </w:rPr>
          <w:fldChar w:fldCharType="separate"/>
        </w:r>
        <w:r w:rsidR="00A32AB7">
          <w:rPr>
            <w:webHidden/>
          </w:rPr>
          <w:t>18</w:t>
        </w:r>
        <w:r w:rsidR="005234A4" w:rsidRPr="00962206">
          <w:rPr>
            <w:webHidden/>
          </w:rPr>
          <w:fldChar w:fldCharType="end"/>
        </w:r>
      </w:hyperlink>
    </w:p>
    <w:p w:rsidR="00A839F1" w:rsidRPr="00962206" w:rsidRDefault="00FD14C2">
      <w:pPr>
        <w:pStyle w:val="TOC2"/>
        <w:rPr>
          <w:rFonts w:ascii="Times New Roman" w:hAnsi="Times New Roman"/>
          <w:sz w:val="24"/>
          <w:lang w:eastAsia="fr-FR"/>
        </w:rPr>
      </w:pPr>
      <w:hyperlink w:anchor="_Toc339273632" w:history="1">
        <w:r w:rsidR="00A839F1" w:rsidRPr="00962206">
          <w:rPr>
            <w:rStyle w:val="Hyperlink"/>
          </w:rPr>
          <w:t>3.1</w:t>
        </w:r>
        <w:r w:rsidR="00A839F1" w:rsidRPr="00962206">
          <w:rPr>
            <w:rFonts w:ascii="Times New Roman" w:hAnsi="Times New Roman"/>
            <w:sz w:val="24"/>
            <w:lang w:eastAsia="fr-FR"/>
          </w:rPr>
          <w:tab/>
        </w:r>
        <w:r w:rsidR="00A839F1" w:rsidRPr="00962206">
          <w:rPr>
            <w:rStyle w:val="Hyperlink"/>
          </w:rPr>
          <w:t>Problems and needs (Relevance)</w:t>
        </w:r>
        <w:r w:rsidR="00A839F1" w:rsidRPr="00962206">
          <w:rPr>
            <w:webHidden/>
          </w:rPr>
          <w:tab/>
        </w:r>
        <w:r w:rsidR="005234A4" w:rsidRPr="00962206">
          <w:rPr>
            <w:webHidden/>
          </w:rPr>
          <w:fldChar w:fldCharType="begin"/>
        </w:r>
        <w:r w:rsidR="00A839F1" w:rsidRPr="00962206">
          <w:rPr>
            <w:webHidden/>
          </w:rPr>
          <w:instrText xml:space="preserve"> PAGEREF _Toc339273632 \h </w:instrText>
        </w:r>
        <w:r w:rsidR="005234A4" w:rsidRPr="00962206">
          <w:rPr>
            <w:webHidden/>
          </w:rPr>
        </w:r>
        <w:r w:rsidR="005234A4" w:rsidRPr="00962206">
          <w:rPr>
            <w:webHidden/>
          </w:rPr>
          <w:fldChar w:fldCharType="separate"/>
        </w:r>
        <w:r w:rsidR="00A32AB7">
          <w:rPr>
            <w:webHidden/>
          </w:rPr>
          <w:t>18</w:t>
        </w:r>
        <w:r w:rsidR="005234A4" w:rsidRPr="00962206">
          <w:rPr>
            <w:webHidden/>
          </w:rPr>
          <w:fldChar w:fldCharType="end"/>
        </w:r>
      </w:hyperlink>
    </w:p>
    <w:p w:rsidR="00A839F1" w:rsidRPr="00962206" w:rsidRDefault="00FD14C2">
      <w:pPr>
        <w:pStyle w:val="TOC3"/>
        <w:rPr>
          <w:rFonts w:ascii="Times New Roman" w:hAnsi="Times New Roman"/>
          <w:noProof/>
          <w:sz w:val="24"/>
          <w:lang w:eastAsia="fr-FR"/>
        </w:rPr>
      </w:pPr>
      <w:hyperlink w:anchor="_Toc339273633" w:history="1">
        <w:r w:rsidR="00A839F1" w:rsidRPr="00962206">
          <w:rPr>
            <w:rStyle w:val="Hyperlink"/>
            <w:rFonts w:cs="Arial"/>
            <w:noProof/>
          </w:rPr>
          <w:t>3.1.1</w:t>
        </w:r>
        <w:r w:rsidR="00A839F1" w:rsidRPr="00962206">
          <w:rPr>
            <w:rFonts w:ascii="Times New Roman" w:hAnsi="Times New Roman"/>
            <w:noProof/>
            <w:sz w:val="24"/>
            <w:lang w:eastAsia="fr-FR"/>
          </w:rPr>
          <w:tab/>
        </w:r>
        <w:r w:rsidR="00A839F1" w:rsidRPr="00962206">
          <w:rPr>
            <w:rStyle w:val="Hyperlink"/>
            <w:rFonts w:cs="Arial"/>
            <w:noProof/>
          </w:rPr>
          <w:t>Identified problems and social needs – Solomon Islands’ Poverty and Land Degradation</w:t>
        </w:r>
        <w:r w:rsidR="00A839F1" w:rsidRPr="00962206">
          <w:rPr>
            <w:noProof/>
            <w:webHidden/>
          </w:rPr>
          <w:tab/>
        </w:r>
        <w:r w:rsidR="005234A4" w:rsidRPr="00962206">
          <w:rPr>
            <w:noProof/>
            <w:webHidden/>
          </w:rPr>
          <w:fldChar w:fldCharType="begin"/>
        </w:r>
        <w:r w:rsidR="00A839F1" w:rsidRPr="00962206">
          <w:rPr>
            <w:noProof/>
            <w:webHidden/>
          </w:rPr>
          <w:instrText xml:space="preserve"> PAGEREF _Toc339273633 \h </w:instrText>
        </w:r>
        <w:r w:rsidR="005234A4" w:rsidRPr="00962206">
          <w:rPr>
            <w:noProof/>
            <w:webHidden/>
          </w:rPr>
        </w:r>
        <w:r w:rsidR="005234A4" w:rsidRPr="00962206">
          <w:rPr>
            <w:noProof/>
            <w:webHidden/>
          </w:rPr>
          <w:fldChar w:fldCharType="separate"/>
        </w:r>
        <w:r w:rsidR="00A32AB7">
          <w:rPr>
            <w:noProof/>
            <w:webHidden/>
          </w:rPr>
          <w:t>18</w:t>
        </w:r>
        <w:r w:rsidR="005234A4" w:rsidRPr="00962206">
          <w:rPr>
            <w:noProof/>
            <w:webHidden/>
          </w:rPr>
          <w:fldChar w:fldCharType="end"/>
        </w:r>
      </w:hyperlink>
    </w:p>
    <w:p w:rsidR="00A839F1" w:rsidRPr="00962206" w:rsidRDefault="00FD14C2">
      <w:pPr>
        <w:pStyle w:val="TOC3"/>
        <w:rPr>
          <w:rFonts w:ascii="Times New Roman" w:hAnsi="Times New Roman"/>
          <w:noProof/>
          <w:sz w:val="24"/>
          <w:lang w:eastAsia="fr-FR"/>
        </w:rPr>
      </w:pPr>
      <w:hyperlink w:anchor="_Toc339273634" w:history="1">
        <w:r w:rsidR="00A839F1" w:rsidRPr="00962206">
          <w:rPr>
            <w:rStyle w:val="Hyperlink"/>
            <w:rFonts w:cs="Arial"/>
            <w:noProof/>
          </w:rPr>
          <w:t>3.1.2</w:t>
        </w:r>
        <w:r w:rsidR="00A839F1" w:rsidRPr="00962206">
          <w:rPr>
            <w:rFonts w:ascii="Times New Roman" w:hAnsi="Times New Roman"/>
            <w:noProof/>
            <w:sz w:val="24"/>
            <w:lang w:eastAsia="fr-FR"/>
          </w:rPr>
          <w:tab/>
        </w:r>
        <w:r w:rsidR="00A839F1" w:rsidRPr="00962206">
          <w:rPr>
            <w:rStyle w:val="Hyperlink"/>
            <w:rFonts w:cs="Arial"/>
            <w:noProof/>
          </w:rPr>
          <w:t>Conceptual Relevance of CBSLM within Global Environmental Management Context</w:t>
        </w:r>
        <w:r w:rsidR="00A839F1" w:rsidRPr="00962206">
          <w:rPr>
            <w:noProof/>
            <w:webHidden/>
          </w:rPr>
          <w:tab/>
        </w:r>
        <w:r w:rsidR="005234A4" w:rsidRPr="00962206">
          <w:rPr>
            <w:noProof/>
            <w:webHidden/>
          </w:rPr>
          <w:fldChar w:fldCharType="begin"/>
        </w:r>
        <w:r w:rsidR="00A839F1" w:rsidRPr="00962206">
          <w:rPr>
            <w:noProof/>
            <w:webHidden/>
          </w:rPr>
          <w:instrText xml:space="preserve"> PAGEREF _Toc339273634 \h </w:instrText>
        </w:r>
        <w:r w:rsidR="005234A4" w:rsidRPr="00962206">
          <w:rPr>
            <w:noProof/>
            <w:webHidden/>
          </w:rPr>
        </w:r>
        <w:r w:rsidR="005234A4" w:rsidRPr="00962206">
          <w:rPr>
            <w:noProof/>
            <w:webHidden/>
          </w:rPr>
          <w:fldChar w:fldCharType="separate"/>
        </w:r>
        <w:r w:rsidR="00A32AB7">
          <w:rPr>
            <w:noProof/>
            <w:webHidden/>
          </w:rPr>
          <w:t>19</w:t>
        </w:r>
        <w:r w:rsidR="005234A4" w:rsidRPr="00962206">
          <w:rPr>
            <w:noProof/>
            <w:webHidden/>
          </w:rPr>
          <w:fldChar w:fldCharType="end"/>
        </w:r>
      </w:hyperlink>
    </w:p>
    <w:p w:rsidR="00A839F1" w:rsidRPr="00962206" w:rsidRDefault="00FD14C2">
      <w:pPr>
        <w:pStyle w:val="TOC3"/>
        <w:rPr>
          <w:rFonts w:ascii="Times New Roman" w:hAnsi="Times New Roman"/>
          <w:noProof/>
          <w:sz w:val="24"/>
          <w:lang w:eastAsia="fr-FR"/>
        </w:rPr>
      </w:pPr>
      <w:hyperlink w:anchor="_Toc339273635" w:history="1">
        <w:r w:rsidR="00A839F1" w:rsidRPr="00962206">
          <w:rPr>
            <w:rStyle w:val="Hyperlink"/>
            <w:rFonts w:cs="Arial"/>
            <w:noProof/>
          </w:rPr>
          <w:t>3.1.3</w:t>
        </w:r>
        <w:r w:rsidR="00A839F1" w:rsidRPr="00962206">
          <w:rPr>
            <w:rFonts w:ascii="Times New Roman" w:hAnsi="Times New Roman"/>
            <w:noProof/>
            <w:sz w:val="24"/>
            <w:lang w:eastAsia="fr-FR"/>
          </w:rPr>
          <w:tab/>
        </w:r>
        <w:r w:rsidR="00A839F1" w:rsidRPr="00962206">
          <w:rPr>
            <w:rStyle w:val="Hyperlink"/>
            <w:rFonts w:cs="Arial"/>
            <w:noProof/>
          </w:rPr>
          <w:t>Country Driveness</w:t>
        </w:r>
        <w:r w:rsidR="00A839F1" w:rsidRPr="00962206">
          <w:rPr>
            <w:noProof/>
            <w:webHidden/>
          </w:rPr>
          <w:tab/>
        </w:r>
        <w:r w:rsidR="005234A4" w:rsidRPr="00962206">
          <w:rPr>
            <w:noProof/>
            <w:webHidden/>
          </w:rPr>
          <w:fldChar w:fldCharType="begin"/>
        </w:r>
        <w:r w:rsidR="00A839F1" w:rsidRPr="00962206">
          <w:rPr>
            <w:noProof/>
            <w:webHidden/>
          </w:rPr>
          <w:instrText xml:space="preserve"> PAGEREF _Toc339273635 \h </w:instrText>
        </w:r>
        <w:r w:rsidR="005234A4" w:rsidRPr="00962206">
          <w:rPr>
            <w:noProof/>
            <w:webHidden/>
          </w:rPr>
        </w:r>
        <w:r w:rsidR="005234A4" w:rsidRPr="00962206">
          <w:rPr>
            <w:noProof/>
            <w:webHidden/>
          </w:rPr>
          <w:fldChar w:fldCharType="separate"/>
        </w:r>
        <w:r w:rsidR="00A32AB7">
          <w:rPr>
            <w:noProof/>
            <w:webHidden/>
          </w:rPr>
          <w:t>20</w:t>
        </w:r>
        <w:r w:rsidR="005234A4" w:rsidRPr="00962206">
          <w:rPr>
            <w:noProof/>
            <w:webHidden/>
          </w:rPr>
          <w:fldChar w:fldCharType="end"/>
        </w:r>
      </w:hyperlink>
    </w:p>
    <w:p w:rsidR="00A839F1" w:rsidRPr="00962206" w:rsidRDefault="00FD14C2">
      <w:pPr>
        <w:pStyle w:val="TOC3"/>
        <w:rPr>
          <w:rFonts w:ascii="Times New Roman" w:hAnsi="Times New Roman"/>
          <w:noProof/>
          <w:sz w:val="24"/>
          <w:lang w:eastAsia="fr-FR"/>
        </w:rPr>
      </w:pPr>
      <w:hyperlink w:anchor="_Toc339273636" w:history="1">
        <w:r w:rsidR="00A839F1" w:rsidRPr="00962206">
          <w:rPr>
            <w:rStyle w:val="Hyperlink"/>
            <w:rFonts w:cs="Arial"/>
            <w:noProof/>
          </w:rPr>
          <w:t>3.1.4</w:t>
        </w:r>
        <w:r w:rsidR="00A839F1" w:rsidRPr="00962206">
          <w:rPr>
            <w:rFonts w:ascii="Times New Roman" w:hAnsi="Times New Roman"/>
            <w:noProof/>
            <w:sz w:val="24"/>
            <w:lang w:eastAsia="fr-FR"/>
          </w:rPr>
          <w:tab/>
        </w:r>
        <w:r w:rsidR="00A839F1" w:rsidRPr="00962206">
          <w:rPr>
            <w:rStyle w:val="Hyperlink"/>
            <w:rFonts w:cs="Arial"/>
            <w:noProof/>
          </w:rPr>
          <w:t>Assessment of absorption and implementation capacity</w:t>
        </w:r>
        <w:r w:rsidR="00A839F1" w:rsidRPr="00962206">
          <w:rPr>
            <w:noProof/>
            <w:webHidden/>
          </w:rPr>
          <w:tab/>
        </w:r>
        <w:r w:rsidR="005234A4" w:rsidRPr="00962206">
          <w:rPr>
            <w:noProof/>
            <w:webHidden/>
          </w:rPr>
          <w:fldChar w:fldCharType="begin"/>
        </w:r>
        <w:r w:rsidR="00A839F1" w:rsidRPr="00962206">
          <w:rPr>
            <w:noProof/>
            <w:webHidden/>
          </w:rPr>
          <w:instrText xml:space="preserve"> PAGEREF _Toc339273636 \h </w:instrText>
        </w:r>
        <w:r w:rsidR="005234A4" w:rsidRPr="00962206">
          <w:rPr>
            <w:noProof/>
            <w:webHidden/>
          </w:rPr>
        </w:r>
        <w:r w:rsidR="005234A4" w:rsidRPr="00962206">
          <w:rPr>
            <w:noProof/>
            <w:webHidden/>
          </w:rPr>
          <w:fldChar w:fldCharType="separate"/>
        </w:r>
        <w:r w:rsidR="00A32AB7">
          <w:rPr>
            <w:noProof/>
            <w:webHidden/>
          </w:rPr>
          <w:t>21</w:t>
        </w:r>
        <w:r w:rsidR="005234A4" w:rsidRPr="00962206">
          <w:rPr>
            <w:noProof/>
            <w:webHidden/>
          </w:rPr>
          <w:fldChar w:fldCharType="end"/>
        </w:r>
      </w:hyperlink>
    </w:p>
    <w:p w:rsidR="00A839F1" w:rsidRPr="00962206" w:rsidRDefault="00FD14C2">
      <w:pPr>
        <w:pStyle w:val="TOC3"/>
        <w:rPr>
          <w:rFonts w:ascii="Times New Roman" w:hAnsi="Times New Roman"/>
          <w:noProof/>
          <w:sz w:val="24"/>
          <w:lang w:eastAsia="fr-FR"/>
        </w:rPr>
      </w:pPr>
      <w:hyperlink w:anchor="_Toc339273637" w:history="1">
        <w:r w:rsidR="00A839F1" w:rsidRPr="00962206">
          <w:rPr>
            <w:rStyle w:val="Hyperlink"/>
            <w:rFonts w:cs="Arial"/>
            <w:noProof/>
          </w:rPr>
          <w:t>3.1.5</w:t>
        </w:r>
        <w:r w:rsidR="00A839F1" w:rsidRPr="00962206">
          <w:rPr>
            <w:rFonts w:ascii="Times New Roman" w:hAnsi="Times New Roman"/>
            <w:noProof/>
            <w:sz w:val="24"/>
            <w:lang w:eastAsia="fr-FR"/>
          </w:rPr>
          <w:tab/>
        </w:r>
        <w:r w:rsidR="00A839F1" w:rsidRPr="00962206">
          <w:rPr>
            <w:rStyle w:val="Hyperlink"/>
            <w:rFonts w:cs="Arial"/>
            <w:noProof/>
          </w:rPr>
          <w:t>Assessment of coordination capacity</w:t>
        </w:r>
        <w:r w:rsidR="00A839F1" w:rsidRPr="00962206">
          <w:rPr>
            <w:noProof/>
            <w:webHidden/>
          </w:rPr>
          <w:tab/>
        </w:r>
        <w:r w:rsidR="005234A4" w:rsidRPr="00962206">
          <w:rPr>
            <w:noProof/>
            <w:webHidden/>
          </w:rPr>
          <w:fldChar w:fldCharType="begin"/>
        </w:r>
        <w:r w:rsidR="00A839F1" w:rsidRPr="00962206">
          <w:rPr>
            <w:noProof/>
            <w:webHidden/>
          </w:rPr>
          <w:instrText xml:space="preserve"> PAGEREF _Toc339273637 \h </w:instrText>
        </w:r>
        <w:r w:rsidR="005234A4" w:rsidRPr="00962206">
          <w:rPr>
            <w:noProof/>
            <w:webHidden/>
          </w:rPr>
        </w:r>
        <w:r w:rsidR="005234A4" w:rsidRPr="00962206">
          <w:rPr>
            <w:noProof/>
            <w:webHidden/>
          </w:rPr>
          <w:fldChar w:fldCharType="separate"/>
        </w:r>
        <w:r w:rsidR="00A32AB7">
          <w:rPr>
            <w:noProof/>
            <w:webHidden/>
          </w:rPr>
          <w:t>21</w:t>
        </w:r>
        <w:r w:rsidR="005234A4" w:rsidRPr="00962206">
          <w:rPr>
            <w:noProof/>
            <w:webHidden/>
          </w:rPr>
          <w:fldChar w:fldCharType="end"/>
        </w:r>
      </w:hyperlink>
    </w:p>
    <w:p w:rsidR="00A839F1" w:rsidRPr="00962206" w:rsidRDefault="00FD14C2">
      <w:pPr>
        <w:pStyle w:val="TOC3"/>
        <w:rPr>
          <w:rFonts w:ascii="Times New Roman" w:hAnsi="Times New Roman"/>
          <w:noProof/>
          <w:sz w:val="24"/>
          <w:lang w:eastAsia="fr-FR"/>
        </w:rPr>
      </w:pPr>
      <w:hyperlink w:anchor="_Toc339273638" w:history="1">
        <w:r w:rsidR="00A839F1" w:rsidRPr="00962206">
          <w:rPr>
            <w:rStyle w:val="Hyperlink"/>
            <w:rFonts w:cs="Arial"/>
            <w:noProof/>
          </w:rPr>
          <w:t>3.1.6</w:t>
        </w:r>
        <w:r w:rsidR="00A839F1" w:rsidRPr="00962206">
          <w:rPr>
            <w:rFonts w:ascii="Times New Roman" w:hAnsi="Times New Roman"/>
            <w:noProof/>
            <w:sz w:val="24"/>
            <w:lang w:eastAsia="fr-FR"/>
          </w:rPr>
          <w:tab/>
        </w:r>
        <w:r w:rsidR="00A839F1" w:rsidRPr="00962206">
          <w:rPr>
            <w:rStyle w:val="Hyperlink"/>
            <w:rFonts w:cs="Arial"/>
            <w:noProof/>
          </w:rPr>
          <w:t>Degree of flexibility and adaptability</w:t>
        </w:r>
        <w:r w:rsidR="00A839F1" w:rsidRPr="00962206">
          <w:rPr>
            <w:noProof/>
            <w:webHidden/>
          </w:rPr>
          <w:tab/>
        </w:r>
        <w:r w:rsidR="005234A4" w:rsidRPr="00962206">
          <w:rPr>
            <w:noProof/>
            <w:webHidden/>
          </w:rPr>
          <w:fldChar w:fldCharType="begin"/>
        </w:r>
        <w:r w:rsidR="00A839F1" w:rsidRPr="00962206">
          <w:rPr>
            <w:noProof/>
            <w:webHidden/>
          </w:rPr>
          <w:instrText xml:space="preserve"> PAGEREF _Toc339273638 \h </w:instrText>
        </w:r>
        <w:r w:rsidR="005234A4" w:rsidRPr="00962206">
          <w:rPr>
            <w:noProof/>
            <w:webHidden/>
          </w:rPr>
        </w:r>
        <w:r w:rsidR="005234A4" w:rsidRPr="00962206">
          <w:rPr>
            <w:noProof/>
            <w:webHidden/>
          </w:rPr>
          <w:fldChar w:fldCharType="separate"/>
        </w:r>
        <w:r w:rsidR="00A32AB7">
          <w:rPr>
            <w:noProof/>
            <w:webHidden/>
          </w:rPr>
          <w:t>23</w:t>
        </w:r>
        <w:r w:rsidR="005234A4" w:rsidRPr="00962206">
          <w:rPr>
            <w:noProof/>
            <w:webHidden/>
          </w:rPr>
          <w:fldChar w:fldCharType="end"/>
        </w:r>
      </w:hyperlink>
    </w:p>
    <w:p w:rsidR="00A839F1" w:rsidRPr="00962206" w:rsidRDefault="00FD14C2">
      <w:pPr>
        <w:pStyle w:val="TOC3"/>
        <w:rPr>
          <w:rFonts w:ascii="Times New Roman" w:hAnsi="Times New Roman"/>
          <w:noProof/>
          <w:sz w:val="24"/>
          <w:lang w:eastAsia="fr-FR"/>
        </w:rPr>
      </w:pPr>
      <w:hyperlink w:anchor="_Toc339273639" w:history="1">
        <w:r w:rsidR="00A839F1" w:rsidRPr="00962206">
          <w:rPr>
            <w:rStyle w:val="Hyperlink"/>
            <w:rFonts w:cs="Arial"/>
            <w:noProof/>
          </w:rPr>
          <w:t>3.1.7</w:t>
        </w:r>
        <w:r w:rsidR="00A839F1" w:rsidRPr="00962206">
          <w:rPr>
            <w:rFonts w:ascii="Times New Roman" w:hAnsi="Times New Roman"/>
            <w:noProof/>
            <w:sz w:val="24"/>
            <w:lang w:eastAsia="fr-FR"/>
          </w:rPr>
          <w:tab/>
        </w:r>
        <w:r w:rsidR="00A839F1" w:rsidRPr="00962206">
          <w:rPr>
            <w:rStyle w:val="Hyperlink"/>
            <w:rFonts w:cs="Arial"/>
            <w:noProof/>
          </w:rPr>
          <w:t>Quality of the identification of institutional capacity</w:t>
        </w:r>
        <w:r w:rsidR="00A839F1" w:rsidRPr="00962206">
          <w:rPr>
            <w:noProof/>
            <w:webHidden/>
          </w:rPr>
          <w:tab/>
        </w:r>
        <w:r w:rsidR="005234A4" w:rsidRPr="00962206">
          <w:rPr>
            <w:noProof/>
            <w:webHidden/>
          </w:rPr>
          <w:fldChar w:fldCharType="begin"/>
        </w:r>
        <w:r w:rsidR="00A839F1" w:rsidRPr="00962206">
          <w:rPr>
            <w:noProof/>
            <w:webHidden/>
          </w:rPr>
          <w:instrText xml:space="preserve"> PAGEREF _Toc339273639 \h </w:instrText>
        </w:r>
        <w:r w:rsidR="005234A4" w:rsidRPr="00962206">
          <w:rPr>
            <w:noProof/>
            <w:webHidden/>
          </w:rPr>
        </w:r>
        <w:r w:rsidR="005234A4" w:rsidRPr="00962206">
          <w:rPr>
            <w:noProof/>
            <w:webHidden/>
          </w:rPr>
          <w:fldChar w:fldCharType="separate"/>
        </w:r>
        <w:r w:rsidR="00A32AB7">
          <w:rPr>
            <w:noProof/>
            <w:webHidden/>
          </w:rPr>
          <w:t>24</w:t>
        </w:r>
        <w:r w:rsidR="005234A4" w:rsidRPr="00962206">
          <w:rPr>
            <w:noProof/>
            <w:webHidden/>
          </w:rPr>
          <w:fldChar w:fldCharType="end"/>
        </w:r>
      </w:hyperlink>
    </w:p>
    <w:p w:rsidR="00A839F1" w:rsidRPr="00962206" w:rsidRDefault="00FD14C2">
      <w:pPr>
        <w:pStyle w:val="TOC3"/>
        <w:rPr>
          <w:rFonts w:ascii="Times New Roman" w:hAnsi="Times New Roman"/>
          <w:noProof/>
          <w:sz w:val="24"/>
          <w:lang w:eastAsia="fr-FR"/>
        </w:rPr>
      </w:pPr>
      <w:hyperlink w:anchor="_Toc339273640" w:history="1">
        <w:r w:rsidR="00A839F1" w:rsidRPr="00962206">
          <w:rPr>
            <w:rStyle w:val="Hyperlink"/>
            <w:rFonts w:cs="Arial"/>
            <w:noProof/>
          </w:rPr>
          <w:t>3.1.8</w:t>
        </w:r>
        <w:r w:rsidR="00A839F1" w:rsidRPr="00962206">
          <w:rPr>
            <w:rFonts w:ascii="Times New Roman" w:hAnsi="Times New Roman"/>
            <w:noProof/>
            <w:sz w:val="24"/>
            <w:lang w:eastAsia="fr-FR"/>
          </w:rPr>
          <w:tab/>
        </w:r>
        <w:r w:rsidR="00A839F1" w:rsidRPr="00962206">
          <w:rPr>
            <w:rStyle w:val="Hyperlink"/>
            <w:rFonts w:cs="Arial"/>
            <w:noProof/>
          </w:rPr>
          <w:t>Participation in design and management/implementation MAL ownership</w:t>
        </w:r>
        <w:r w:rsidR="00A839F1" w:rsidRPr="00962206">
          <w:rPr>
            <w:noProof/>
            <w:webHidden/>
          </w:rPr>
          <w:tab/>
        </w:r>
        <w:r w:rsidR="005234A4" w:rsidRPr="00962206">
          <w:rPr>
            <w:noProof/>
            <w:webHidden/>
          </w:rPr>
          <w:fldChar w:fldCharType="begin"/>
        </w:r>
        <w:r w:rsidR="00A839F1" w:rsidRPr="00962206">
          <w:rPr>
            <w:noProof/>
            <w:webHidden/>
          </w:rPr>
          <w:instrText xml:space="preserve"> PAGEREF _Toc339273640 \h </w:instrText>
        </w:r>
        <w:r w:rsidR="005234A4" w:rsidRPr="00962206">
          <w:rPr>
            <w:noProof/>
            <w:webHidden/>
          </w:rPr>
        </w:r>
        <w:r w:rsidR="005234A4" w:rsidRPr="00962206">
          <w:rPr>
            <w:noProof/>
            <w:webHidden/>
          </w:rPr>
          <w:fldChar w:fldCharType="separate"/>
        </w:r>
        <w:r w:rsidR="00A32AB7">
          <w:rPr>
            <w:noProof/>
            <w:webHidden/>
          </w:rPr>
          <w:t>24</w:t>
        </w:r>
        <w:r w:rsidR="005234A4" w:rsidRPr="00962206">
          <w:rPr>
            <w:noProof/>
            <w:webHidden/>
          </w:rPr>
          <w:fldChar w:fldCharType="end"/>
        </w:r>
      </w:hyperlink>
    </w:p>
    <w:p w:rsidR="00A839F1" w:rsidRPr="00962206" w:rsidRDefault="00FD14C2">
      <w:pPr>
        <w:pStyle w:val="TOC3"/>
        <w:rPr>
          <w:rFonts w:ascii="Times New Roman" w:hAnsi="Times New Roman"/>
          <w:noProof/>
          <w:sz w:val="24"/>
          <w:lang w:eastAsia="fr-FR"/>
        </w:rPr>
      </w:pPr>
      <w:hyperlink w:anchor="_Toc339273641" w:history="1">
        <w:r w:rsidR="00A839F1" w:rsidRPr="00962206">
          <w:rPr>
            <w:rStyle w:val="Hyperlink"/>
            <w:rFonts w:cs="Arial"/>
            <w:noProof/>
          </w:rPr>
          <w:t>3.1.9</w:t>
        </w:r>
        <w:r w:rsidR="00A839F1" w:rsidRPr="00962206">
          <w:rPr>
            <w:rFonts w:ascii="Times New Roman" w:hAnsi="Times New Roman"/>
            <w:noProof/>
            <w:sz w:val="24"/>
            <w:lang w:eastAsia="fr-FR"/>
          </w:rPr>
          <w:tab/>
        </w:r>
        <w:r w:rsidR="00A839F1" w:rsidRPr="00962206">
          <w:rPr>
            <w:rStyle w:val="Hyperlink"/>
            <w:rFonts w:cs="Arial"/>
            <w:noProof/>
          </w:rPr>
          <w:t>Analysis of assumptions and risks</w:t>
        </w:r>
        <w:r w:rsidR="00A839F1" w:rsidRPr="00962206">
          <w:rPr>
            <w:noProof/>
            <w:webHidden/>
          </w:rPr>
          <w:tab/>
        </w:r>
        <w:r w:rsidR="005234A4" w:rsidRPr="00962206">
          <w:rPr>
            <w:noProof/>
            <w:webHidden/>
          </w:rPr>
          <w:fldChar w:fldCharType="begin"/>
        </w:r>
        <w:r w:rsidR="00A839F1" w:rsidRPr="00962206">
          <w:rPr>
            <w:noProof/>
            <w:webHidden/>
          </w:rPr>
          <w:instrText xml:space="preserve"> PAGEREF _Toc339273641 \h </w:instrText>
        </w:r>
        <w:r w:rsidR="005234A4" w:rsidRPr="00962206">
          <w:rPr>
            <w:noProof/>
            <w:webHidden/>
          </w:rPr>
        </w:r>
        <w:r w:rsidR="005234A4" w:rsidRPr="00962206">
          <w:rPr>
            <w:noProof/>
            <w:webHidden/>
          </w:rPr>
          <w:fldChar w:fldCharType="separate"/>
        </w:r>
        <w:r w:rsidR="00A32AB7">
          <w:rPr>
            <w:noProof/>
            <w:webHidden/>
          </w:rPr>
          <w:t>25</w:t>
        </w:r>
        <w:r w:rsidR="005234A4" w:rsidRPr="00962206">
          <w:rPr>
            <w:noProof/>
            <w:webHidden/>
          </w:rPr>
          <w:fldChar w:fldCharType="end"/>
        </w:r>
      </w:hyperlink>
    </w:p>
    <w:p w:rsidR="00A839F1" w:rsidRPr="00962206" w:rsidRDefault="00FD14C2">
      <w:pPr>
        <w:pStyle w:val="TOC3"/>
        <w:rPr>
          <w:rFonts w:ascii="Times New Roman" w:hAnsi="Times New Roman"/>
          <w:noProof/>
          <w:sz w:val="24"/>
          <w:lang w:eastAsia="fr-FR"/>
        </w:rPr>
      </w:pPr>
      <w:hyperlink w:anchor="_Toc339273642" w:history="1">
        <w:r w:rsidR="00A839F1" w:rsidRPr="00962206">
          <w:rPr>
            <w:rStyle w:val="Hyperlink"/>
            <w:rFonts w:cs="Arial"/>
            <w:noProof/>
          </w:rPr>
          <w:t>3.1.10</w:t>
        </w:r>
        <w:r w:rsidR="00A839F1" w:rsidRPr="00962206">
          <w:rPr>
            <w:rFonts w:ascii="Times New Roman" w:hAnsi="Times New Roman"/>
            <w:noProof/>
            <w:sz w:val="24"/>
            <w:lang w:eastAsia="fr-FR"/>
          </w:rPr>
          <w:tab/>
        </w:r>
        <w:r w:rsidR="00A839F1" w:rsidRPr="00962206">
          <w:rPr>
            <w:rStyle w:val="Hyperlink"/>
            <w:rFonts w:cs="Arial"/>
            <w:noProof/>
          </w:rPr>
          <w:t>Monitoring and evaluation arrangement have been appropriate</w:t>
        </w:r>
        <w:r w:rsidR="00A839F1" w:rsidRPr="00962206">
          <w:rPr>
            <w:noProof/>
            <w:webHidden/>
          </w:rPr>
          <w:tab/>
        </w:r>
        <w:r w:rsidR="005234A4" w:rsidRPr="00962206">
          <w:rPr>
            <w:noProof/>
            <w:webHidden/>
          </w:rPr>
          <w:fldChar w:fldCharType="begin"/>
        </w:r>
        <w:r w:rsidR="00A839F1" w:rsidRPr="00962206">
          <w:rPr>
            <w:noProof/>
            <w:webHidden/>
          </w:rPr>
          <w:instrText xml:space="preserve"> PAGEREF _Toc339273642 \h </w:instrText>
        </w:r>
        <w:r w:rsidR="005234A4" w:rsidRPr="00962206">
          <w:rPr>
            <w:noProof/>
            <w:webHidden/>
          </w:rPr>
        </w:r>
        <w:r w:rsidR="005234A4" w:rsidRPr="00962206">
          <w:rPr>
            <w:noProof/>
            <w:webHidden/>
          </w:rPr>
          <w:fldChar w:fldCharType="separate"/>
        </w:r>
        <w:r w:rsidR="00A32AB7">
          <w:rPr>
            <w:noProof/>
            <w:webHidden/>
          </w:rPr>
          <w:t>26</w:t>
        </w:r>
        <w:r w:rsidR="005234A4" w:rsidRPr="00962206">
          <w:rPr>
            <w:noProof/>
            <w:webHidden/>
          </w:rPr>
          <w:fldChar w:fldCharType="end"/>
        </w:r>
      </w:hyperlink>
    </w:p>
    <w:p w:rsidR="00A839F1" w:rsidRPr="00962206" w:rsidRDefault="00FD14C2">
      <w:pPr>
        <w:pStyle w:val="TOC3"/>
        <w:rPr>
          <w:rFonts w:ascii="Times New Roman" w:hAnsi="Times New Roman"/>
          <w:noProof/>
          <w:sz w:val="24"/>
          <w:lang w:eastAsia="fr-FR"/>
        </w:rPr>
      </w:pPr>
      <w:hyperlink w:anchor="_Toc339273643" w:history="1">
        <w:r w:rsidR="00A839F1" w:rsidRPr="00962206">
          <w:rPr>
            <w:rStyle w:val="Hyperlink"/>
            <w:rFonts w:cs="Arial"/>
            <w:noProof/>
          </w:rPr>
          <w:t>3.1.11</w:t>
        </w:r>
        <w:r w:rsidR="00A839F1" w:rsidRPr="00962206">
          <w:rPr>
            <w:rFonts w:ascii="Times New Roman" w:hAnsi="Times New Roman"/>
            <w:noProof/>
            <w:sz w:val="24"/>
            <w:lang w:eastAsia="fr-FR"/>
          </w:rPr>
          <w:tab/>
        </w:r>
        <w:r w:rsidR="00A839F1" w:rsidRPr="00962206">
          <w:rPr>
            <w:rStyle w:val="Hyperlink"/>
            <w:rFonts w:cs="Arial"/>
            <w:noProof/>
          </w:rPr>
          <w:t>Quality of design</w:t>
        </w:r>
        <w:r w:rsidR="00A839F1" w:rsidRPr="00962206">
          <w:rPr>
            <w:noProof/>
            <w:webHidden/>
          </w:rPr>
          <w:tab/>
        </w:r>
        <w:r w:rsidR="005234A4" w:rsidRPr="00962206">
          <w:rPr>
            <w:noProof/>
            <w:webHidden/>
          </w:rPr>
          <w:fldChar w:fldCharType="begin"/>
        </w:r>
        <w:r w:rsidR="00A839F1" w:rsidRPr="00962206">
          <w:rPr>
            <w:noProof/>
            <w:webHidden/>
          </w:rPr>
          <w:instrText xml:space="preserve"> PAGEREF _Toc339273643 \h </w:instrText>
        </w:r>
        <w:r w:rsidR="005234A4" w:rsidRPr="00962206">
          <w:rPr>
            <w:noProof/>
            <w:webHidden/>
          </w:rPr>
        </w:r>
        <w:r w:rsidR="005234A4" w:rsidRPr="00962206">
          <w:rPr>
            <w:noProof/>
            <w:webHidden/>
          </w:rPr>
          <w:fldChar w:fldCharType="separate"/>
        </w:r>
        <w:r w:rsidR="00A32AB7">
          <w:rPr>
            <w:noProof/>
            <w:webHidden/>
          </w:rPr>
          <w:t>27</w:t>
        </w:r>
        <w:r w:rsidR="005234A4" w:rsidRPr="00962206">
          <w:rPr>
            <w:noProof/>
            <w:webHidden/>
          </w:rPr>
          <w:fldChar w:fldCharType="end"/>
        </w:r>
      </w:hyperlink>
    </w:p>
    <w:p w:rsidR="00A839F1" w:rsidRPr="00962206" w:rsidRDefault="00FD14C2">
      <w:pPr>
        <w:pStyle w:val="TOC2"/>
        <w:rPr>
          <w:rFonts w:ascii="Times New Roman" w:hAnsi="Times New Roman"/>
          <w:sz w:val="24"/>
          <w:lang w:eastAsia="fr-FR"/>
        </w:rPr>
      </w:pPr>
      <w:hyperlink w:anchor="_Toc339273644" w:history="1">
        <w:r w:rsidR="00A839F1" w:rsidRPr="00962206">
          <w:rPr>
            <w:rStyle w:val="Hyperlink"/>
          </w:rPr>
          <w:t>3.2</w:t>
        </w:r>
        <w:r w:rsidR="00A839F1" w:rsidRPr="00962206">
          <w:rPr>
            <w:rFonts w:ascii="Times New Roman" w:hAnsi="Times New Roman"/>
            <w:sz w:val="24"/>
            <w:lang w:eastAsia="fr-FR"/>
          </w:rPr>
          <w:tab/>
        </w:r>
        <w:r w:rsidR="00A839F1" w:rsidRPr="00962206">
          <w:rPr>
            <w:rStyle w:val="Hyperlink"/>
          </w:rPr>
          <w:t>Effectiveness - Achievement of Purpose</w:t>
        </w:r>
        <w:r w:rsidR="00A839F1" w:rsidRPr="00962206">
          <w:rPr>
            <w:webHidden/>
          </w:rPr>
          <w:tab/>
        </w:r>
        <w:r w:rsidR="005234A4" w:rsidRPr="00962206">
          <w:rPr>
            <w:webHidden/>
          </w:rPr>
          <w:fldChar w:fldCharType="begin"/>
        </w:r>
        <w:r w:rsidR="00A839F1" w:rsidRPr="00962206">
          <w:rPr>
            <w:webHidden/>
          </w:rPr>
          <w:instrText xml:space="preserve"> PAGEREF _Toc339273644 \h </w:instrText>
        </w:r>
        <w:r w:rsidR="005234A4" w:rsidRPr="00962206">
          <w:rPr>
            <w:webHidden/>
          </w:rPr>
        </w:r>
        <w:r w:rsidR="005234A4" w:rsidRPr="00962206">
          <w:rPr>
            <w:webHidden/>
          </w:rPr>
          <w:fldChar w:fldCharType="separate"/>
        </w:r>
        <w:r w:rsidR="00A32AB7">
          <w:rPr>
            <w:webHidden/>
          </w:rPr>
          <w:t>27</w:t>
        </w:r>
        <w:r w:rsidR="005234A4" w:rsidRPr="00962206">
          <w:rPr>
            <w:webHidden/>
          </w:rPr>
          <w:fldChar w:fldCharType="end"/>
        </w:r>
      </w:hyperlink>
    </w:p>
    <w:p w:rsidR="00A839F1" w:rsidRPr="00962206" w:rsidRDefault="00FD14C2">
      <w:pPr>
        <w:pStyle w:val="TOC3"/>
        <w:rPr>
          <w:rFonts w:ascii="Times New Roman" w:hAnsi="Times New Roman"/>
          <w:noProof/>
          <w:sz w:val="24"/>
          <w:lang w:eastAsia="fr-FR"/>
        </w:rPr>
      </w:pPr>
      <w:hyperlink w:anchor="_Toc339273645" w:history="1">
        <w:r w:rsidR="00A839F1" w:rsidRPr="00962206">
          <w:rPr>
            <w:rStyle w:val="Hyperlink"/>
            <w:rFonts w:cs="Arial"/>
            <w:noProof/>
          </w:rPr>
          <w:t>3.2.1</w:t>
        </w:r>
        <w:r w:rsidR="00A839F1" w:rsidRPr="00962206">
          <w:rPr>
            <w:rFonts w:ascii="Times New Roman" w:hAnsi="Times New Roman"/>
            <w:noProof/>
            <w:sz w:val="24"/>
            <w:lang w:eastAsia="fr-FR"/>
          </w:rPr>
          <w:tab/>
        </w:r>
        <w:r w:rsidR="00A839F1" w:rsidRPr="00962206">
          <w:rPr>
            <w:rStyle w:val="Hyperlink"/>
            <w:rFonts w:cs="Arial"/>
            <w:noProof/>
          </w:rPr>
          <w:t>The Programme’s Purpose</w:t>
        </w:r>
        <w:r w:rsidR="00A839F1" w:rsidRPr="00962206">
          <w:rPr>
            <w:noProof/>
            <w:webHidden/>
          </w:rPr>
          <w:tab/>
        </w:r>
        <w:r w:rsidR="005234A4" w:rsidRPr="00962206">
          <w:rPr>
            <w:noProof/>
            <w:webHidden/>
          </w:rPr>
          <w:fldChar w:fldCharType="begin"/>
        </w:r>
        <w:r w:rsidR="00A839F1" w:rsidRPr="00962206">
          <w:rPr>
            <w:noProof/>
            <w:webHidden/>
          </w:rPr>
          <w:instrText xml:space="preserve"> PAGEREF _Toc339273645 \h </w:instrText>
        </w:r>
        <w:r w:rsidR="005234A4" w:rsidRPr="00962206">
          <w:rPr>
            <w:noProof/>
            <w:webHidden/>
          </w:rPr>
        </w:r>
        <w:r w:rsidR="005234A4" w:rsidRPr="00962206">
          <w:rPr>
            <w:noProof/>
            <w:webHidden/>
          </w:rPr>
          <w:fldChar w:fldCharType="separate"/>
        </w:r>
        <w:r w:rsidR="00A32AB7">
          <w:rPr>
            <w:noProof/>
            <w:webHidden/>
          </w:rPr>
          <w:t>27</w:t>
        </w:r>
        <w:r w:rsidR="005234A4" w:rsidRPr="00962206">
          <w:rPr>
            <w:noProof/>
            <w:webHidden/>
          </w:rPr>
          <w:fldChar w:fldCharType="end"/>
        </w:r>
      </w:hyperlink>
    </w:p>
    <w:p w:rsidR="00A839F1" w:rsidRPr="00962206" w:rsidRDefault="00FD14C2">
      <w:pPr>
        <w:pStyle w:val="TOC3"/>
        <w:rPr>
          <w:rFonts w:ascii="Times New Roman" w:hAnsi="Times New Roman"/>
          <w:noProof/>
          <w:sz w:val="24"/>
          <w:lang w:eastAsia="fr-FR"/>
        </w:rPr>
      </w:pPr>
      <w:hyperlink w:anchor="_Toc339273646" w:history="1">
        <w:r w:rsidR="00A839F1" w:rsidRPr="00962206">
          <w:rPr>
            <w:rStyle w:val="Hyperlink"/>
            <w:rFonts w:cs="Arial"/>
            <w:noProof/>
          </w:rPr>
          <w:t>3.2.2</w:t>
        </w:r>
        <w:r w:rsidR="00A839F1" w:rsidRPr="00962206">
          <w:rPr>
            <w:rFonts w:ascii="Times New Roman" w:hAnsi="Times New Roman"/>
            <w:noProof/>
            <w:sz w:val="24"/>
            <w:lang w:eastAsia="fr-FR"/>
          </w:rPr>
          <w:tab/>
        </w:r>
        <w:r w:rsidR="00A839F1" w:rsidRPr="00962206">
          <w:rPr>
            <w:rStyle w:val="Hyperlink"/>
            <w:rFonts w:cs="Arial"/>
            <w:noProof/>
          </w:rPr>
          <w:t>Measurement of changes</w:t>
        </w:r>
        <w:r w:rsidR="00A839F1" w:rsidRPr="00962206">
          <w:rPr>
            <w:noProof/>
            <w:webHidden/>
          </w:rPr>
          <w:tab/>
        </w:r>
        <w:r w:rsidR="005234A4" w:rsidRPr="00962206">
          <w:rPr>
            <w:noProof/>
            <w:webHidden/>
          </w:rPr>
          <w:fldChar w:fldCharType="begin"/>
        </w:r>
        <w:r w:rsidR="00A839F1" w:rsidRPr="00962206">
          <w:rPr>
            <w:noProof/>
            <w:webHidden/>
          </w:rPr>
          <w:instrText xml:space="preserve"> PAGEREF _Toc339273646 \h </w:instrText>
        </w:r>
        <w:r w:rsidR="005234A4" w:rsidRPr="00962206">
          <w:rPr>
            <w:noProof/>
            <w:webHidden/>
          </w:rPr>
        </w:r>
        <w:r w:rsidR="005234A4" w:rsidRPr="00962206">
          <w:rPr>
            <w:noProof/>
            <w:webHidden/>
          </w:rPr>
          <w:fldChar w:fldCharType="separate"/>
        </w:r>
        <w:r w:rsidR="00A32AB7">
          <w:rPr>
            <w:noProof/>
            <w:webHidden/>
          </w:rPr>
          <w:t>27</w:t>
        </w:r>
        <w:r w:rsidR="005234A4" w:rsidRPr="00962206">
          <w:rPr>
            <w:noProof/>
            <w:webHidden/>
          </w:rPr>
          <w:fldChar w:fldCharType="end"/>
        </w:r>
      </w:hyperlink>
    </w:p>
    <w:p w:rsidR="00A839F1" w:rsidRPr="00962206" w:rsidRDefault="00FD14C2">
      <w:pPr>
        <w:pStyle w:val="TOC3"/>
        <w:rPr>
          <w:rFonts w:ascii="Times New Roman" w:hAnsi="Times New Roman"/>
          <w:noProof/>
          <w:sz w:val="24"/>
          <w:lang w:eastAsia="fr-FR"/>
        </w:rPr>
      </w:pPr>
      <w:hyperlink w:anchor="_Toc339273647" w:history="1">
        <w:r w:rsidR="00A839F1" w:rsidRPr="00962206">
          <w:rPr>
            <w:rStyle w:val="Hyperlink"/>
            <w:rFonts w:cs="Arial"/>
            <w:noProof/>
          </w:rPr>
          <w:t>3.2.3</w:t>
        </w:r>
        <w:r w:rsidR="00A839F1" w:rsidRPr="00962206">
          <w:rPr>
            <w:rFonts w:ascii="Times New Roman" w:hAnsi="Times New Roman"/>
            <w:noProof/>
            <w:sz w:val="24"/>
            <w:lang w:eastAsia="fr-FR"/>
          </w:rPr>
          <w:tab/>
        </w:r>
        <w:r w:rsidR="00A839F1" w:rsidRPr="00962206">
          <w:rPr>
            <w:rStyle w:val="Hyperlink"/>
            <w:rFonts w:cs="Arial"/>
            <w:noProof/>
          </w:rPr>
          <w:t>Performance</w:t>
        </w:r>
        <w:r w:rsidR="00A839F1" w:rsidRPr="00962206">
          <w:rPr>
            <w:noProof/>
            <w:webHidden/>
          </w:rPr>
          <w:tab/>
        </w:r>
        <w:r w:rsidR="005234A4" w:rsidRPr="00962206">
          <w:rPr>
            <w:noProof/>
            <w:webHidden/>
          </w:rPr>
          <w:fldChar w:fldCharType="begin"/>
        </w:r>
        <w:r w:rsidR="00A839F1" w:rsidRPr="00962206">
          <w:rPr>
            <w:noProof/>
            <w:webHidden/>
          </w:rPr>
          <w:instrText xml:space="preserve"> PAGEREF _Toc339273647 \h </w:instrText>
        </w:r>
        <w:r w:rsidR="005234A4" w:rsidRPr="00962206">
          <w:rPr>
            <w:noProof/>
            <w:webHidden/>
          </w:rPr>
        </w:r>
        <w:r w:rsidR="005234A4" w:rsidRPr="00962206">
          <w:rPr>
            <w:noProof/>
            <w:webHidden/>
          </w:rPr>
          <w:fldChar w:fldCharType="separate"/>
        </w:r>
        <w:r w:rsidR="00A32AB7">
          <w:rPr>
            <w:noProof/>
            <w:webHidden/>
          </w:rPr>
          <w:t>28</w:t>
        </w:r>
        <w:r w:rsidR="005234A4" w:rsidRPr="00962206">
          <w:rPr>
            <w:noProof/>
            <w:webHidden/>
          </w:rPr>
          <w:fldChar w:fldCharType="end"/>
        </w:r>
      </w:hyperlink>
    </w:p>
    <w:p w:rsidR="00A839F1" w:rsidRPr="00962206" w:rsidRDefault="00FD14C2">
      <w:pPr>
        <w:pStyle w:val="TOC3"/>
        <w:rPr>
          <w:rFonts w:ascii="Times New Roman" w:hAnsi="Times New Roman"/>
          <w:noProof/>
          <w:sz w:val="24"/>
          <w:lang w:eastAsia="fr-FR"/>
        </w:rPr>
      </w:pPr>
      <w:hyperlink w:anchor="_Toc339273648" w:history="1">
        <w:r w:rsidR="00A839F1" w:rsidRPr="00962206">
          <w:rPr>
            <w:rStyle w:val="Hyperlink"/>
            <w:rFonts w:cs="Arial"/>
            <w:noProof/>
          </w:rPr>
          <w:t>3.2.4</w:t>
        </w:r>
        <w:r w:rsidR="00A839F1" w:rsidRPr="00962206">
          <w:rPr>
            <w:rFonts w:ascii="Times New Roman" w:hAnsi="Times New Roman"/>
            <w:noProof/>
            <w:sz w:val="24"/>
            <w:lang w:eastAsia="fr-FR"/>
          </w:rPr>
          <w:tab/>
        </w:r>
        <w:r w:rsidR="00A839F1" w:rsidRPr="00962206">
          <w:rPr>
            <w:rStyle w:val="Hyperlink"/>
            <w:rFonts w:cs="Arial"/>
            <w:noProof/>
          </w:rPr>
          <w:t>Degree of ownership</w:t>
        </w:r>
        <w:r w:rsidR="00A839F1" w:rsidRPr="00962206">
          <w:rPr>
            <w:noProof/>
            <w:webHidden/>
          </w:rPr>
          <w:tab/>
        </w:r>
        <w:r w:rsidR="005234A4" w:rsidRPr="00962206">
          <w:rPr>
            <w:noProof/>
            <w:webHidden/>
          </w:rPr>
          <w:fldChar w:fldCharType="begin"/>
        </w:r>
        <w:r w:rsidR="00A839F1" w:rsidRPr="00962206">
          <w:rPr>
            <w:noProof/>
            <w:webHidden/>
          </w:rPr>
          <w:instrText xml:space="preserve"> PAGEREF _Toc339273648 \h </w:instrText>
        </w:r>
        <w:r w:rsidR="005234A4" w:rsidRPr="00962206">
          <w:rPr>
            <w:noProof/>
            <w:webHidden/>
          </w:rPr>
        </w:r>
        <w:r w:rsidR="005234A4" w:rsidRPr="00962206">
          <w:rPr>
            <w:noProof/>
            <w:webHidden/>
          </w:rPr>
          <w:fldChar w:fldCharType="separate"/>
        </w:r>
        <w:r w:rsidR="00A32AB7">
          <w:rPr>
            <w:noProof/>
            <w:webHidden/>
          </w:rPr>
          <w:t>30</w:t>
        </w:r>
        <w:r w:rsidR="005234A4" w:rsidRPr="00962206">
          <w:rPr>
            <w:noProof/>
            <w:webHidden/>
          </w:rPr>
          <w:fldChar w:fldCharType="end"/>
        </w:r>
      </w:hyperlink>
    </w:p>
    <w:p w:rsidR="00A839F1" w:rsidRPr="00962206" w:rsidRDefault="00FD14C2">
      <w:pPr>
        <w:pStyle w:val="TOC3"/>
        <w:rPr>
          <w:rFonts w:ascii="Times New Roman" w:hAnsi="Times New Roman"/>
          <w:noProof/>
          <w:sz w:val="24"/>
          <w:lang w:eastAsia="fr-FR"/>
        </w:rPr>
      </w:pPr>
      <w:hyperlink w:anchor="_Toc339273649" w:history="1">
        <w:r w:rsidR="00A839F1" w:rsidRPr="00962206">
          <w:rPr>
            <w:rStyle w:val="Hyperlink"/>
            <w:rFonts w:cs="Arial"/>
            <w:noProof/>
          </w:rPr>
          <w:t>3.2.5</w:t>
        </w:r>
        <w:r w:rsidR="00A839F1" w:rsidRPr="00962206">
          <w:rPr>
            <w:rFonts w:ascii="Times New Roman" w:hAnsi="Times New Roman"/>
            <w:noProof/>
            <w:sz w:val="24"/>
            <w:lang w:eastAsia="fr-FR"/>
          </w:rPr>
          <w:tab/>
        </w:r>
        <w:r w:rsidR="00A839F1" w:rsidRPr="00962206">
          <w:rPr>
            <w:rStyle w:val="Hyperlink"/>
            <w:rFonts w:cs="Arial"/>
            <w:noProof/>
          </w:rPr>
          <w:t>Management of risks</w:t>
        </w:r>
        <w:r w:rsidR="00A839F1" w:rsidRPr="00962206">
          <w:rPr>
            <w:noProof/>
            <w:webHidden/>
          </w:rPr>
          <w:tab/>
        </w:r>
        <w:r w:rsidR="005234A4" w:rsidRPr="00962206">
          <w:rPr>
            <w:noProof/>
            <w:webHidden/>
          </w:rPr>
          <w:fldChar w:fldCharType="begin"/>
        </w:r>
        <w:r w:rsidR="00A839F1" w:rsidRPr="00962206">
          <w:rPr>
            <w:noProof/>
            <w:webHidden/>
          </w:rPr>
          <w:instrText xml:space="preserve"> PAGEREF _Toc339273649 \h </w:instrText>
        </w:r>
        <w:r w:rsidR="005234A4" w:rsidRPr="00962206">
          <w:rPr>
            <w:noProof/>
            <w:webHidden/>
          </w:rPr>
        </w:r>
        <w:r w:rsidR="005234A4" w:rsidRPr="00962206">
          <w:rPr>
            <w:noProof/>
            <w:webHidden/>
          </w:rPr>
          <w:fldChar w:fldCharType="separate"/>
        </w:r>
        <w:r w:rsidR="00A32AB7">
          <w:rPr>
            <w:noProof/>
            <w:webHidden/>
          </w:rPr>
          <w:t>31</w:t>
        </w:r>
        <w:r w:rsidR="005234A4" w:rsidRPr="00962206">
          <w:rPr>
            <w:noProof/>
            <w:webHidden/>
          </w:rPr>
          <w:fldChar w:fldCharType="end"/>
        </w:r>
      </w:hyperlink>
    </w:p>
    <w:p w:rsidR="00A839F1" w:rsidRPr="00962206" w:rsidRDefault="00FD14C2">
      <w:pPr>
        <w:pStyle w:val="TOC2"/>
        <w:rPr>
          <w:rFonts w:ascii="Times New Roman" w:hAnsi="Times New Roman"/>
          <w:sz w:val="24"/>
          <w:lang w:eastAsia="fr-FR"/>
        </w:rPr>
      </w:pPr>
      <w:hyperlink w:anchor="_Toc339273650" w:history="1">
        <w:r w:rsidR="00A839F1" w:rsidRPr="00962206">
          <w:rPr>
            <w:rStyle w:val="Hyperlink"/>
          </w:rPr>
          <w:t>3.3</w:t>
        </w:r>
        <w:r w:rsidR="00A839F1" w:rsidRPr="00962206">
          <w:rPr>
            <w:rFonts w:ascii="Times New Roman" w:hAnsi="Times New Roman"/>
            <w:sz w:val="24"/>
            <w:lang w:eastAsia="fr-FR"/>
          </w:rPr>
          <w:tab/>
        </w:r>
        <w:r w:rsidR="00A839F1" w:rsidRPr="00962206">
          <w:rPr>
            <w:rStyle w:val="Hyperlink"/>
          </w:rPr>
          <w:t>Efficiency - Sound management and value for money</w:t>
        </w:r>
        <w:r w:rsidR="00A839F1" w:rsidRPr="00962206">
          <w:rPr>
            <w:webHidden/>
          </w:rPr>
          <w:tab/>
        </w:r>
        <w:r w:rsidR="005234A4" w:rsidRPr="00962206">
          <w:rPr>
            <w:webHidden/>
          </w:rPr>
          <w:fldChar w:fldCharType="begin"/>
        </w:r>
        <w:r w:rsidR="00A839F1" w:rsidRPr="00962206">
          <w:rPr>
            <w:webHidden/>
          </w:rPr>
          <w:instrText xml:space="preserve"> PAGEREF _Toc339273650 \h </w:instrText>
        </w:r>
        <w:r w:rsidR="005234A4" w:rsidRPr="00962206">
          <w:rPr>
            <w:webHidden/>
          </w:rPr>
        </w:r>
        <w:r w:rsidR="005234A4" w:rsidRPr="00962206">
          <w:rPr>
            <w:webHidden/>
          </w:rPr>
          <w:fldChar w:fldCharType="separate"/>
        </w:r>
        <w:r w:rsidR="00A32AB7">
          <w:rPr>
            <w:webHidden/>
          </w:rPr>
          <w:t>32</w:t>
        </w:r>
        <w:r w:rsidR="005234A4" w:rsidRPr="00962206">
          <w:rPr>
            <w:webHidden/>
          </w:rPr>
          <w:fldChar w:fldCharType="end"/>
        </w:r>
      </w:hyperlink>
    </w:p>
    <w:p w:rsidR="00A839F1" w:rsidRPr="00962206" w:rsidRDefault="00FD14C2">
      <w:pPr>
        <w:pStyle w:val="TOC3"/>
        <w:rPr>
          <w:rFonts w:ascii="Times New Roman" w:hAnsi="Times New Roman"/>
          <w:noProof/>
          <w:sz w:val="24"/>
          <w:lang w:eastAsia="fr-FR"/>
        </w:rPr>
      </w:pPr>
      <w:hyperlink w:anchor="_Toc339273651" w:history="1">
        <w:r w:rsidR="00A839F1" w:rsidRPr="00962206">
          <w:rPr>
            <w:rStyle w:val="Hyperlink"/>
            <w:rFonts w:cs="Arial"/>
            <w:noProof/>
          </w:rPr>
          <w:t>3.3.1</w:t>
        </w:r>
        <w:r w:rsidR="00A839F1" w:rsidRPr="00962206">
          <w:rPr>
            <w:rFonts w:ascii="Times New Roman" w:hAnsi="Times New Roman"/>
            <w:noProof/>
            <w:sz w:val="24"/>
            <w:lang w:eastAsia="fr-FR"/>
          </w:rPr>
          <w:tab/>
        </w:r>
        <w:r w:rsidR="00A839F1" w:rsidRPr="00962206">
          <w:rPr>
            <w:rStyle w:val="Hyperlink"/>
            <w:rFonts w:cs="Arial"/>
            <w:noProof/>
          </w:rPr>
          <w:t>CBSLM Project Management efficiency</w:t>
        </w:r>
        <w:r w:rsidR="00A839F1" w:rsidRPr="00962206">
          <w:rPr>
            <w:noProof/>
            <w:webHidden/>
          </w:rPr>
          <w:tab/>
        </w:r>
        <w:r w:rsidR="005234A4" w:rsidRPr="00962206">
          <w:rPr>
            <w:noProof/>
            <w:webHidden/>
          </w:rPr>
          <w:fldChar w:fldCharType="begin"/>
        </w:r>
        <w:r w:rsidR="00A839F1" w:rsidRPr="00962206">
          <w:rPr>
            <w:noProof/>
            <w:webHidden/>
          </w:rPr>
          <w:instrText xml:space="preserve"> PAGEREF _Toc339273651 \h </w:instrText>
        </w:r>
        <w:r w:rsidR="005234A4" w:rsidRPr="00962206">
          <w:rPr>
            <w:noProof/>
            <w:webHidden/>
          </w:rPr>
        </w:r>
        <w:r w:rsidR="005234A4" w:rsidRPr="00962206">
          <w:rPr>
            <w:noProof/>
            <w:webHidden/>
          </w:rPr>
          <w:fldChar w:fldCharType="separate"/>
        </w:r>
        <w:r w:rsidR="00A32AB7">
          <w:rPr>
            <w:noProof/>
            <w:webHidden/>
          </w:rPr>
          <w:t>32</w:t>
        </w:r>
        <w:r w:rsidR="005234A4" w:rsidRPr="00962206">
          <w:rPr>
            <w:noProof/>
            <w:webHidden/>
          </w:rPr>
          <w:fldChar w:fldCharType="end"/>
        </w:r>
      </w:hyperlink>
    </w:p>
    <w:p w:rsidR="00A839F1" w:rsidRPr="00962206" w:rsidRDefault="00FD14C2">
      <w:pPr>
        <w:pStyle w:val="TOC3"/>
        <w:rPr>
          <w:rFonts w:ascii="Times New Roman" w:hAnsi="Times New Roman"/>
          <w:noProof/>
          <w:sz w:val="24"/>
          <w:lang w:eastAsia="fr-FR"/>
        </w:rPr>
      </w:pPr>
      <w:hyperlink w:anchor="_Toc339273652" w:history="1">
        <w:r w:rsidR="00A839F1" w:rsidRPr="00962206">
          <w:rPr>
            <w:rStyle w:val="Hyperlink"/>
            <w:rFonts w:cs="Arial"/>
            <w:noProof/>
          </w:rPr>
          <w:t>3.3.2</w:t>
        </w:r>
        <w:r w:rsidR="00A839F1" w:rsidRPr="00962206">
          <w:rPr>
            <w:rFonts w:ascii="Times New Roman" w:hAnsi="Times New Roman"/>
            <w:noProof/>
            <w:sz w:val="24"/>
            <w:lang w:eastAsia="fr-FR"/>
          </w:rPr>
          <w:tab/>
        </w:r>
        <w:r w:rsidR="00A839F1" w:rsidRPr="00962206">
          <w:rPr>
            <w:rStyle w:val="Hyperlink"/>
            <w:rFonts w:cs="Arial"/>
            <w:noProof/>
          </w:rPr>
          <w:t>Monitoring and reporting</w:t>
        </w:r>
        <w:r w:rsidR="00A839F1" w:rsidRPr="00962206">
          <w:rPr>
            <w:noProof/>
            <w:webHidden/>
          </w:rPr>
          <w:tab/>
        </w:r>
        <w:r w:rsidR="005234A4" w:rsidRPr="00962206">
          <w:rPr>
            <w:noProof/>
            <w:webHidden/>
          </w:rPr>
          <w:fldChar w:fldCharType="begin"/>
        </w:r>
        <w:r w:rsidR="00A839F1" w:rsidRPr="00962206">
          <w:rPr>
            <w:noProof/>
            <w:webHidden/>
          </w:rPr>
          <w:instrText xml:space="preserve"> PAGEREF _Toc339273652 \h </w:instrText>
        </w:r>
        <w:r w:rsidR="005234A4" w:rsidRPr="00962206">
          <w:rPr>
            <w:noProof/>
            <w:webHidden/>
          </w:rPr>
        </w:r>
        <w:r w:rsidR="005234A4" w:rsidRPr="00962206">
          <w:rPr>
            <w:noProof/>
            <w:webHidden/>
          </w:rPr>
          <w:fldChar w:fldCharType="separate"/>
        </w:r>
        <w:r w:rsidR="00A32AB7">
          <w:rPr>
            <w:noProof/>
            <w:webHidden/>
          </w:rPr>
          <w:t>39</w:t>
        </w:r>
        <w:r w:rsidR="005234A4" w:rsidRPr="00962206">
          <w:rPr>
            <w:noProof/>
            <w:webHidden/>
          </w:rPr>
          <w:fldChar w:fldCharType="end"/>
        </w:r>
      </w:hyperlink>
    </w:p>
    <w:p w:rsidR="00A839F1" w:rsidRPr="00962206" w:rsidRDefault="00FD14C2">
      <w:pPr>
        <w:pStyle w:val="TOC2"/>
        <w:rPr>
          <w:rFonts w:ascii="Times New Roman" w:hAnsi="Times New Roman"/>
          <w:sz w:val="24"/>
          <w:lang w:eastAsia="fr-FR"/>
        </w:rPr>
      </w:pPr>
      <w:hyperlink w:anchor="_Toc339273653" w:history="1">
        <w:r w:rsidR="00A839F1" w:rsidRPr="00962206">
          <w:rPr>
            <w:rStyle w:val="Hyperlink"/>
          </w:rPr>
          <w:t>3.4</w:t>
        </w:r>
        <w:r w:rsidR="00A839F1" w:rsidRPr="00962206">
          <w:rPr>
            <w:rFonts w:ascii="Times New Roman" w:hAnsi="Times New Roman"/>
            <w:sz w:val="24"/>
            <w:lang w:eastAsia="fr-FR"/>
          </w:rPr>
          <w:tab/>
        </w:r>
        <w:r w:rsidR="00A839F1" w:rsidRPr="00962206">
          <w:rPr>
            <w:rStyle w:val="Hyperlink"/>
          </w:rPr>
          <w:t>Impact - Achievement of wider effects</w:t>
        </w:r>
        <w:r w:rsidR="00A839F1" w:rsidRPr="00962206">
          <w:rPr>
            <w:webHidden/>
          </w:rPr>
          <w:tab/>
        </w:r>
        <w:r w:rsidR="005234A4" w:rsidRPr="00962206">
          <w:rPr>
            <w:webHidden/>
          </w:rPr>
          <w:fldChar w:fldCharType="begin"/>
        </w:r>
        <w:r w:rsidR="00A839F1" w:rsidRPr="00962206">
          <w:rPr>
            <w:webHidden/>
          </w:rPr>
          <w:instrText xml:space="preserve"> PAGEREF _Toc339273653 \h </w:instrText>
        </w:r>
        <w:r w:rsidR="005234A4" w:rsidRPr="00962206">
          <w:rPr>
            <w:webHidden/>
          </w:rPr>
        </w:r>
        <w:r w:rsidR="005234A4" w:rsidRPr="00962206">
          <w:rPr>
            <w:webHidden/>
          </w:rPr>
          <w:fldChar w:fldCharType="separate"/>
        </w:r>
        <w:r w:rsidR="00A32AB7">
          <w:rPr>
            <w:webHidden/>
          </w:rPr>
          <w:t>40</w:t>
        </w:r>
        <w:r w:rsidR="005234A4" w:rsidRPr="00962206">
          <w:rPr>
            <w:webHidden/>
          </w:rPr>
          <w:fldChar w:fldCharType="end"/>
        </w:r>
      </w:hyperlink>
    </w:p>
    <w:p w:rsidR="00A839F1" w:rsidRPr="00962206" w:rsidRDefault="00FD14C2">
      <w:pPr>
        <w:pStyle w:val="TOC2"/>
        <w:rPr>
          <w:rFonts w:ascii="Times New Roman" w:hAnsi="Times New Roman"/>
          <w:sz w:val="24"/>
          <w:lang w:eastAsia="fr-FR"/>
        </w:rPr>
      </w:pPr>
      <w:hyperlink w:anchor="_Toc339273654" w:history="1">
        <w:r w:rsidR="00A839F1" w:rsidRPr="00962206">
          <w:rPr>
            <w:rStyle w:val="Hyperlink"/>
          </w:rPr>
          <w:t>3.5</w:t>
        </w:r>
        <w:r w:rsidR="00A839F1" w:rsidRPr="00962206">
          <w:rPr>
            <w:rFonts w:ascii="Times New Roman" w:hAnsi="Times New Roman"/>
            <w:sz w:val="24"/>
            <w:lang w:eastAsia="fr-FR"/>
          </w:rPr>
          <w:tab/>
        </w:r>
        <w:r w:rsidR="00A839F1" w:rsidRPr="00962206">
          <w:rPr>
            <w:rStyle w:val="Hyperlink"/>
          </w:rPr>
          <w:t>Sustainability and catalytic role</w:t>
        </w:r>
        <w:r w:rsidR="00A839F1" w:rsidRPr="00962206">
          <w:rPr>
            <w:webHidden/>
          </w:rPr>
          <w:tab/>
        </w:r>
        <w:r w:rsidR="005234A4" w:rsidRPr="00962206">
          <w:rPr>
            <w:webHidden/>
          </w:rPr>
          <w:fldChar w:fldCharType="begin"/>
        </w:r>
        <w:r w:rsidR="00A839F1" w:rsidRPr="00962206">
          <w:rPr>
            <w:webHidden/>
          </w:rPr>
          <w:instrText xml:space="preserve"> PAGEREF _Toc339273654 \h </w:instrText>
        </w:r>
        <w:r w:rsidR="005234A4" w:rsidRPr="00962206">
          <w:rPr>
            <w:webHidden/>
          </w:rPr>
        </w:r>
        <w:r w:rsidR="005234A4" w:rsidRPr="00962206">
          <w:rPr>
            <w:webHidden/>
          </w:rPr>
          <w:fldChar w:fldCharType="separate"/>
        </w:r>
        <w:r w:rsidR="00A32AB7">
          <w:rPr>
            <w:webHidden/>
          </w:rPr>
          <w:t>41</w:t>
        </w:r>
        <w:r w:rsidR="005234A4" w:rsidRPr="00962206">
          <w:rPr>
            <w:webHidden/>
          </w:rPr>
          <w:fldChar w:fldCharType="end"/>
        </w:r>
      </w:hyperlink>
    </w:p>
    <w:p w:rsidR="00A839F1" w:rsidRPr="00962206" w:rsidRDefault="00FD14C2">
      <w:pPr>
        <w:pStyle w:val="TOC1"/>
        <w:rPr>
          <w:rFonts w:ascii="Times New Roman" w:hAnsi="Times New Roman"/>
          <w:b w:val="0"/>
          <w:color w:val="auto"/>
          <w:sz w:val="24"/>
          <w:szCs w:val="24"/>
          <w:lang w:eastAsia="fr-FR"/>
        </w:rPr>
      </w:pPr>
      <w:hyperlink w:anchor="_Toc339273655" w:history="1">
        <w:r w:rsidR="00A839F1" w:rsidRPr="00962206">
          <w:rPr>
            <w:rStyle w:val="Hyperlink"/>
          </w:rPr>
          <w:t>4</w:t>
        </w:r>
        <w:r w:rsidR="00A839F1" w:rsidRPr="00962206">
          <w:rPr>
            <w:rFonts w:ascii="Times New Roman" w:hAnsi="Times New Roman"/>
            <w:b w:val="0"/>
            <w:color w:val="auto"/>
            <w:sz w:val="24"/>
            <w:szCs w:val="24"/>
            <w:lang w:eastAsia="fr-FR"/>
          </w:rPr>
          <w:tab/>
        </w:r>
        <w:r w:rsidR="00A839F1" w:rsidRPr="00962206">
          <w:rPr>
            <w:rStyle w:val="Hyperlink"/>
          </w:rPr>
          <w:t>Conclusions and lessons learnt</w:t>
        </w:r>
        <w:r w:rsidR="00A839F1" w:rsidRPr="00962206">
          <w:rPr>
            <w:webHidden/>
          </w:rPr>
          <w:tab/>
        </w:r>
        <w:r w:rsidR="005234A4" w:rsidRPr="00962206">
          <w:rPr>
            <w:webHidden/>
          </w:rPr>
          <w:fldChar w:fldCharType="begin"/>
        </w:r>
        <w:r w:rsidR="00A839F1" w:rsidRPr="00962206">
          <w:rPr>
            <w:webHidden/>
          </w:rPr>
          <w:instrText xml:space="preserve"> PAGEREF _Toc339273655 \h </w:instrText>
        </w:r>
        <w:r w:rsidR="005234A4" w:rsidRPr="00962206">
          <w:rPr>
            <w:webHidden/>
          </w:rPr>
        </w:r>
        <w:r w:rsidR="005234A4" w:rsidRPr="00962206">
          <w:rPr>
            <w:webHidden/>
          </w:rPr>
          <w:fldChar w:fldCharType="separate"/>
        </w:r>
        <w:r w:rsidR="00A32AB7">
          <w:rPr>
            <w:webHidden/>
          </w:rPr>
          <w:t>42</w:t>
        </w:r>
        <w:r w:rsidR="005234A4" w:rsidRPr="00962206">
          <w:rPr>
            <w:webHidden/>
          </w:rPr>
          <w:fldChar w:fldCharType="end"/>
        </w:r>
      </w:hyperlink>
    </w:p>
    <w:p w:rsidR="00A839F1" w:rsidRPr="00962206" w:rsidRDefault="00FD14C2">
      <w:pPr>
        <w:pStyle w:val="TOC2"/>
        <w:rPr>
          <w:rFonts w:ascii="Times New Roman" w:hAnsi="Times New Roman"/>
          <w:sz w:val="24"/>
          <w:lang w:eastAsia="fr-FR"/>
        </w:rPr>
      </w:pPr>
      <w:hyperlink w:anchor="_Toc339273656" w:history="1">
        <w:r w:rsidR="00A839F1" w:rsidRPr="00962206">
          <w:rPr>
            <w:rStyle w:val="Hyperlink"/>
          </w:rPr>
          <w:t>4.1</w:t>
        </w:r>
        <w:r w:rsidR="00A839F1" w:rsidRPr="00962206">
          <w:rPr>
            <w:rFonts w:ascii="Times New Roman" w:hAnsi="Times New Roman"/>
            <w:sz w:val="24"/>
            <w:lang w:eastAsia="fr-FR"/>
          </w:rPr>
          <w:tab/>
        </w:r>
        <w:r w:rsidR="00A839F1" w:rsidRPr="00962206">
          <w:rPr>
            <w:rStyle w:val="Hyperlink"/>
          </w:rPr>
          <w:t>Finding One: Appropriate and adequate design considerations, but inadequate with regards to setting measurable indicators.</w:t>
        </w:r>
        <w:r w:rsidR="00A839F1" w:rsidRPr="00962206">
          <w:rPr>
            <w:webHidden/>
          </w:rPr>
          <w:tab/>
        </w:r>
        <w:r w:rsidR="005234A4" w:rsidRPr="00962206">
          <w:rPr>
            <w:webHidden/>
          </w:rPr>
          <w:fldChar w:fldCharType="begin"/>
        </w:r>
        <w:r w:rsidR="00A839F1" w:rsidRPr="00962206">
          <w:rPr>
            <w:webHidden/>
          </w:rPr>
          <w:instrText xml:space="preserve"> PAGEREF _Toc339273656 \h </w:instrText>
        </w:r>
        <w:r w:rsidR="005234A4" w:rsidRPr="00962206">
          <w:rPr>
            <w:webHidden/>
          </w:rPr>
        </w:r>
        <w:r w:rsidR="005234A4" w:rsidRPr="00962206">
          <w:rPr>
            <w:webHidden/>
          </w:rPr>
          <w:fldChar w:fldCharType="separate"/>
        </w:r>
        <w:r w:rsidR="00A32AB7">
          <w:rPr>
            <w:webHidden/>
          </w:rPr>
          <w:t>42</w:t>
        </w:r>
        <w:r w:rsidR="005234A4" w:rsidRPr="00962206">
          <w:rPr>
            <w:webHidden/>
          </w:rPr>
          <w:fldChar w:fldCharType="end"/>
        </w:r>
      </w:hyperlink>
    </w:p>
    <w:p w:rsidR="00A839F1" w:rsidRPr="00962206" w:rsidRDefault="00FD14C2">
      <w:pPr>
        <w:pStyle w:val="TOC2"/>
        <w:rPr>
          <w:rFonts w:ascii="Times New Roman" w:hAnsi="Times New Roman"/>
          <w:sz w:val="24"/>
          <w:lang w:eastAsia="fr-FR"/>
        </w:rPr>
      </w:pPr>
      <w:hyperlink w:anchor="_Toc339273657" w:history="1">
        <w:r w:rsidR="00A839F1" w:rsidRPr="00962206">
          <w:rPr>
            <w:rStyle w:val="Hyperlink"/>
          </w:rPr>
          <w:t>4.2</w:t>
        </w:r>
        <w:r w:rsidR="00A839F1" w:rsidRPr="00962206">
          <w:rPr>
            <w:rFonts w:ascii="Times New Roman" w:hAnsi="Times New Roman"/>
            <w:sz w:val="24"/>
            <w:lang w:eastAsia="fr-FR"/>
          </w:rPr>
          <w:tab/>
        </w:r>
        <w:r w:rsidR="00A839F1" w:rsidRPr="00962206">
          <w:rPr>
            <w:rStyle w:val="Hyperlink"/>
          </w:rPr>
          <w:t>Finding Two: Very Deficient Project management</w:t>
        </w:r>
        <w:r w:rsidR="00A839F1" w:rsidRPr="00962206">
          <w:rPr>
            <w:webHidden/>
          </w:rPr>
          <w:tab/>
        </w:r>
        <w:r w:rsidR="005234A4" w:rsidRPr="00962206">
          <w:rPr>
            <w:webHidden/>
          </w:rPr>
          <w:fldChar w:fldCharType="begin"/>
        </w:r>
        <w:r w:rsidR="00A839F1" w:rsidRPr="00962206">
          <w:rPr>
            <w:webHidden/>
          </w:rPr>
          <w:instrText xml:space="preserve"> PAGEREF _Toc339273657 \h </w:instrText>
        </w:r>
        <w:r w:rsidR="005234A4" w:rsidRPr="00962206">
          <w:rPr>
            <w:webHidden/>
          </w:rPr>
        </w:r>
        <w:r w:rsidR="005234A4" w:rsidRPr="00962206">
          <w:rPr>
            <w:webHidden/>
          </w:rPr>
          <w:fldChar w:fldCharType="separate"/>
        </w:r>
        <w:r w:rsidR="00A32AB7">
          <w:rPr>
            <w:webHidden/>
          </w:rPr>
          <w:t>43</w:t>
        </w:r>
        <w:r w:rsidR="005234A4" w:rsidRPr="00962206">
          <w:rPr>
            <w:webHidden/>
          </w:rPr>
          <w:fldChar w:fldCharType="end"/>
        </w:r>
      </w:hyperlink>
    </w:p>
    <w:p w:rsidR="00A839F1" w:rsidRPr="00962206" w:rsidRDefault="00FD14C2">
      <w:pPr>
        <w:pStyle w:val="TOC2"/>
        <w:rPr>
          <w:rFonts w:ascii="Times New Roman" w:hAnsi="Times New Roman"/>
          <w:sz w:val="24"/>
          <w:lang w:eastAsia="fr-FR"/>
        </w:rPr>
      </w:pPr>
      <w:hyperlink w:anchor="_Toc339273658" w:history="1">
        <w:r w:rsidR="00A839F1" w:rsidRPr="00962206">
          <w:rPr>
            <w:rStyle w:val="Hyperlink"/>
          </w:rPr>
          <w:t>4.3</w:t>
        </w:r>
        <w:r w:rsidR="00A839F1" w:rsidRPr="00962206">
          <w:rPr>
            <w:rFonts w:ascii="Times New Roman" w:hAnsi="Times New Roman"/>
            <w:sz w:val="24"/>
            <w:lang w:eastAsia="fr-FR"/>
          </w:rPr>
          <w:tab/>
        </w:r>
        <w:r w:rsidR="00A839F1" w:rsidRPr="00962206">
          <w:rPr>
            <w:rStyle w:val="Hyperlink"/>
          </w:rPr>
          <w:t>Finding Three – weak capacity of the led agency</w:t>
        </w:r>
        <w:r w:rsidR="00A839F1" w:rsidRPr="00962206">
          <w:rPr>
            <w:webHidden/>
          </w:rPr>
          <w:tab/>
        </w:r>
        <w:r w:rsidR="005234A4" w:rsidRPr="00962206">
          <w:rPr>
            <w:webHidden/>
          </w:rPr>
          <w:fldChar w:fldCharType="begin"/>
        </w:r>
        <w:r w:rsidR="00A839F1" w:rsidRPr="00962206">
          <w:rPr>
            <w:webHidden/>
          </w:rPr>
          <w:instrText xml:space="preserve"> PAGEREF _Toc339273658 \h </w:instrText>
        </w:r>
        <w:r w:rsidR="005234A4" w:rsidRPr="00962206">
          <w:rPr>
            <w:webHidden/>
          </w:rPr>
        </w:r>
        <w:r w:rsidR="005234A4" w:rsidRPr="00962206">
          <w:rPr>
            <w:webHidden/>
          </w:rPr>
          <w:fldChar w:fldCharType="separate"/>
        </w:r>
        <w:r w:rsidR="00A32AB7">
          <w:rPr>
            <w:webHidden/>
          </w:rPr>
          <w:t>45</w:t>
        </w:r>
        <w:r w:rsidR="005234A4" w:rsidRPr="00962206">
          <w:rPr>
            <w:webHidden/>
          </w:rPr>
          <w:fldChar w:fldCharType="end"/>
        </w:r>
      </w:hyperlink>
    </w:p>
    <w:p w:rsidR="00A839F1" w:rsidRPr="00962206" w:rsidRDefault="00FD14C2">
      <w:pPr>
        <w:pStyle w:val="TOC2"/>
        <w:rPr>
          <w:rFonts w:ascii="Times New Roman" w:hAnsi="Times New Roman"/>
          <w:sz w:val="24"/>
          <w:lang w:eastAsia="fr-FR"/>
        </w:rPr>
      </w:pPr>
      <w:hyperlink w:anchor="_Toc339273659" w:history="1">
        <w:r w:rsidR="00A839F1" w:rsidRPr="00962206">
          <w:rPr>
            <w:rStyle w:val="Hyperlink"/>
          </w:rPr>
          <w:t>4.4</w:t>
        </w:r>
        <w:r w:rsidR="00A839F1" w:rsidRPr="00962206">
          <w:rPr>
            <w:rFonts w:ascii="Times New Roman" w:hAnsi="Times New Roman"/>
            <w:sz w:val="24"/>
            <w:lang w:eastAsia="fr-FR"/>
          </w:rPr>
          <w:tab/>
        </w:r>
        <w:r w:rsidR="00A839F1" w:rsidRPr="00962206">
          <w:rPr>
            <w:rStyle w:val="Hyperlink"/>
          </w:rPr>
          <w:t>Finding Four - Reasonably appropriate budget allocation among major components but lacks adequate explanation for some expenditure items</w:t>
        </w:r>
        <w:r w:rsidR="00A839F1" w:rsidRPr="00962206">
          <w:rPr>
            <w:webHidden/>
          </w:rPr>
          <w:tab/>
        </w:r>
        <w:r w:rsidR="005234A4" w:rsidRPr="00962206">
          <w:rPr>
            <w:webHidden/>
          </w:rPr>
          <w:fldChar w:fldCharType="begin"/>
        </w:r>
        <w:r w:rsidR="00A839F1" w:rsidRPr="00962206">
          <w:rPr>
            <w:webHidden/>
          </w:rPr>
          <w:instrText xml:space="preserve"> PAGEREF _Toc339273659 \h </w:instrText>
        </w:r>
        <w:r w:rsidR="005234A4" w:rsidRPr="00962206">
          <w:rPr>
            <w:webHidden/>
          </w:rPr>
        </w:r>
        <w:r w:rsidR="005234A4" w:rsidRPr="00962206">
          <w:rPr>
            <w:webHidden/>
          </w:rPr>
          <w:fldChar w:fldCharType="separate"/>
        </w:r>
        <w:r w:rsidR="00A32AB7">
          <w:rPr>
            <w:webHidden/>
          </w:rPr>
          <w:t>45</w:t>
        </w:r>
        <w:r w:rsidR="005234A4" w:rsidRPr="00962206">
          <w:rPr>
            <w:webHidden/>
          </w:rPr>
          <w:fldChar w:fldCharType="end"/>
        </w:r>
      </w:hyperlink>
    </w:p>
    <w:p w:rsidR="00A839F1" w:rsidRPr="00962206" w:rsidRDefault="00FD14C2">
      <w:pPr>
        <w:pStyle w:val="TOC2"/>
        <w:rPr>
          <w:rFonts w:ascii="Times New Roman" w:hAnsi="Times New Roman"/>
          <w:sz w:val="24"/>
          <w:lang w:eastAsia="fr-FR"/>
        </w:rPr>
      </w:pPr>
      <w:hyperlink w:anchor="_Toc339273660" w:history="1">
        <w:r w:rsidR="00A839F1" w:rsidRPr="00962206">
          <w:rPr>
            <w:rStyle w:val="Hyperlink"/>
          </w:rPr>
          <w:t>4.5</w:t>
        </w:r>
        <w:r w:rsidR="00A839F1" w:rsidRPr="00962206">
          <w:rPr>
            <w:rFonts w:ascii="Times New Roman" w:hAnsi="Times New Roman"/>
            <w:sz w:val="24"/>
            <w:lang w:eastAsia="fr-FR"/>
          </w:rPr>
          <w:tab/>
        </w:r>
        <w:r w:rsidR="00A839F1" w:rsidRPr="00962206">
          <w:rPr>
            <w:rStyle w:val="Hyperlink"/>
          </w:rPr>
          <w:t>Finding Five - Level of SLM mainstreaming</w:t>
        </w:r>
        <w:r w:rsidR="00A839F1" w:rsidRPr="00962206">
          <w:rPr>
            <w:webHidden/>
          </w:rPr>
          <w:tab/>
        </w:r>
        <w:r w:rsidR="005234A4" w:rsidRPr="00962206">
          <w:rPr>
            <w:webHidden/>
          </w:rPr>
          <w:fldChar w:fldCharType="begin"/>
        </w:r>
        <w:r w:rsidR="00A839F1" w:rsidRPr="00962206">
          <w:rPr>
            <w:webHidden/>
          </w:rPr>
          <w:instrText xml:space="preserve"> PAGEREF _Toc339273660 \h </w:instrText>
        </w:r>
        <w:r w:rsidR="005234A4" w:rsidRPr="00962206">
          <w:rPr>
            <w:webHidden/>
          </w:rPr>
        </w:r>
        <w:r w:rsidR="005234A4" w:rsidRPr="00962206">
          <w:rPr>
            <w:webHidden/>
          </w:rPr>
          <w:fldChar w:fldCharType="separate"/>
        </w:r>
        <w:r w:rsidR="00A32AB7">
          <w:rPr>
            <w:webHidden/>
          </w:rPr>
          <w:t>46</w:t>
        </w:r>
        <w:r w:rsidR="005234A4" w:rsidRPr="00962206">
          <w:rPr>
            <w:webHidden/>
          </w:rPr>
          <w:fldChar w:fldCharType="end"/>
        </w:r>
      </w:hyperlink>
    </w:p>
    <w:p w:rsidR="00A839F1" w:rsidRPr="00962206" w:rsidRDefault="00FD14C2">
      <w:pPr>
        <w:pStyle w:val="TOC2"/>
        <w:rPr>
          <w:rFonts w:ascii="Times New Roman" w:hAnsi="Times New Roman"/>
          <w:sz w:val="24"/>
          <w:lang w:eastAsia="fr-FR"/>
        </w:rPr>
      </w:pPr>
      <w:hyperlink w:anchor="_Toc339273661" w:history="1">
        <w:r w:rsidR="00A839F1" w:rsidRPr="00962206">
          <w:rPr>
            <w:rStyle w:val="Hyperlink"/>
          </w:rPr>
          <w:t>4.6</w:t>
        </w:r>
        <w:r w:rsidR="00A839F1" w:rsidRPr="00962206">
          <w:rPr>
            <w:rFonts w:ascii="Times New Roman" w:hAnsi="Times New Roman"/>
            <w:sz w:val="24"/>
            <w:lang w:eastAsia="fr-FR"/>
          </w:rPr>
          <w:tab/>
        </w:r>
        <w:r w:rsidR="00A839F1" w:rsidRPr="00962206">
          <w:rPr>
            <w:rStyle w:val="Hyperlink"/>
          </w:rPr>
          <w:t>Finding Six – Poor ownership and poor stakeholder participation</w:t>
        </w:r>
        <w:r w:rsidR="00A839F1" w:rsidRPr="00962206">
          <w:rPr>
            <w:webHidden/>
          </w:rPr>
          <w:tab/>
        </w:r>
        <w:r w:rsidR="005234A4" w:rsidRPr="00962206">
          <w:rPr>
            <w:webHidden/>
          </w:rPr>
          <w:fldChar w:fldCharType="begin"/>
        </w:r>
        <w:r w:rsidR="00A839F1" w:rsidRPr="00962206">
          <w:rPr>
            <w:webHidden/>
          </w:rPr>
          <w:instrText xml:space="preserve"> PAGEREF _Toc339273661 \h </w:instrText>
        </w:r>
        <w:r w:rsidR="005234A4" w:rsidRPr="00962206">
          <w:rPr>
            <w:webHidden/>
          </w:rPr>
        </w:r>
        <w:r w:rsidR="005234A4" w:rsidRPr="00962206">
          <w:rPr>
            <w:webHidden/>
          </w:rPr>
          <w:fldChar w:fldCharType="separate"/>
        </w:r>
        <w:r w:rsidR="00A32AB7">
          <w:rPr>
            <w:webHidden/>
          </w:rPr>
          <w:t>46</w:t>
        </w:r>
        <w:r w:rsidR="005234A4" w:rsidRPr="00962206">
          <w:rPr>
            <w:webHidden/>
          </w:rPr>
          <w:fldChar w:fldCharType="end"/>
        </w:r>
      </w:hyperlink>
    </w:p>
    <w:p w:rsidR="00A839F1" w:rsidRPr="00962206" w:rsidRDefault="00FD14C2">
      <w:pPr>
        <w:pStyle w:val="TOC2"/>
        <w:rPr>
          <w:rFonts w:ascii="Times New Roman" w:hAnsi="Times New Roman"/>
          <w:sz w:val="24"/>
          <w:lang w:eastAsia="fr-FR"/>
        </w:rPr>
      </w:pPr>
      <w:hyperlink w:anchor="_Toc339273662" w:history="1">
        <w:r w:rsidR="00A839F1" w:rsidRPr="00962206">
          <w:rPr>
            <w:rStyle w:val="Hyperlink"/>
          </w:rPr>
          <w:t>4.7</w:t>
        </w:r>
        <w:r w:rsidR="00A839F1" w:rsidRPr="00962206">
          <w:rPr>
            <w:rFonts w:ascii="Times New Roman" w:hAnsi="Times New Roman"/>
            <w:sz w:val="24"/>
            <w:lang w:eastAsia="fr-FR"/>
          </w:rPr>
          <w:tab/>
        </w:r>
        <w:r w:rsidR="00A839F1" w:rsidRPr="00962206">
          <w:rPr>
            <w:rStyle w:val="Hyperlink"/>
          </w:rPr>
          <w:t>Finding Seven - Not cost effective, rate of expenditure and result delivered</w:t>
        </w:r>
        <w:r w:rsidR="00A839F1" w:rsidRPr="00962206">
          <w:rPr>
            <w:webHidden/>
          </w:rPr>
          <w:tab/>
        </w:r>
        <w:r w:rsidR="005234A4" w:rsidRPr="00962206">
          <w:rPr>
            <w:webHidden/>
          </w:rPr>
          <w:fldChar w:fldCharType="begin"/>
        </w:r>
        <w:r w:rsidR="00A839F1" w:rsidRPr="00962206">
          <w:rPr>
            <w:webHidden/>
          </w:rPr>
          <w:instrText xml:space="preserve"> PAGEREF _Toc339273662 \h </w:instrText>
        </w:r>
        <w:r w:rsidR="005234A4" w:rsidRPr="00962206">
          <w:rPr>
            <w:webHidden/>
          </w:rPr>
        </w:r>
        <w:r w:rsidR="005234A4" w:rsidRPr="00962206">
          <w:rPr>
            <w:webHidden/>
          </w:rPr>
          <w:fldChar w:fldCharType="separate"/>
        </w:r>
        <w:r w:rsidR="00A32AB7">
          <w:rPr>
            <w:webHidden/>
          </w:rPr>
          <w:t>46</w:t>
        </w:r>
        <w:r w:rsidR="005234A4" w:rsidRPr="00962206">
          <w:rPr>
            <w:webHidden/>
          </w:rPr>
          <w:fldChar w:fldCharType="end"/>
        </w:r>
      </w:hyperlink>
    </w:p>
    <w:p w:rsidR="00A839F1" w:rsidRPr="00962206" w:rsidRDefault="00FD14C2">
      <w:pPr>
        <w:pStyle w:val="TOC2"/>
        <w:rPr>
          <w:rFonts w:ascii="Times New Roman" w:hAnsi="Times New Roman"/>
          <w:sz w:val="24"/>
          <w:lang w:eastAsia="fr-FR"/>
        </w:rPr>
      </w:pPr>
      <w:hyperlink w:anchor="_Toc339273663" w:history="1">
        <w:r w:rsidR="00A839F1" w:rsidRPr="00962206">
          <w:rPr>
            <w:rStyle w:val="Hyperlink"/>
          </w:rPr>
          <w:t>4.8</w:t>
        </w:r>
        <w:r w:rsidR="00A839F1" w:rsidRPr="00962206">
          <w:rPr>
            <w:rFonts w:ascii="Times New Roman" w:hAnsi="Times New Roman"/>
            <w:sz w:val="24"/>
            <w:lang w:eastAsia="fr-FR"/>
          </w:rPr>
          <w:tab/>
        </w:r>
        <w:r w:rsidR="00A839F1" w:rsidRPr="00962206">
          <w:rPr>
            <w:rStyle w:val="Hyperlink"/>
          </w:rPr>
          <w:t>Finding Eight – Poor project achievements and performance</w:t>
        </w:r>
        <w:r w:rsidR="00A839F1" w:rsidRPr="00962206">
          <w:rPr>
            <w:webHidden/>
          </w:rPr>
          <w:tab/>
        </w:r>
        <w:r w:rsidR="005234A4" w:rsidRPr="00962206">
          <w:rPr>
            <w:webHidden/>
          </w:rPr>
          <w:fldChar w:fldCharType="begin"/>
        </w:r>
        <w:r w:rsidR="00A839F1" w:rsidRPr="00962206">
          <w:rPr>
            <w:webHidden/>
          </w:rPr>
          <w:instrText xml:space="preserve"> PAGEREF _Toc339273663 \h </w:instrText>
        </w:r>
        <w:r w:rsidR="005234A4" w:rsidRPr="00962206">
          <w:rPr>
            <w:webHidden/>
          </w:rPr>
        </w:r>
        <w:r w:rsidR="005234A4" w:rsidRPr="00962206">
          <w:rPr>
            <w:webHidden/>
          </w:rPr>
          <w:fldChar w:fldCharType="separate"/>
        </w:r>
        <w:r w:rsidR="00A32AB7">
          <w:rPr>
            <w:webHidden/>
          </w:rPr>
          <w:t>47</w:t>
        </w:r>
        <w:r w:rsidR="005234A4" w:rsidRPr="00962206">
          <w:rPr>
            <w:webHidden/>
          </w:rPr>
          <w:fldChar w:fldCharType="end"/>
        </w:r>
      </w:hyperlink>
    </w:p>
    <w:p w:rsidR="00A839F1" w:rsidRPr="00962206" w:rsidRDefault="00FD14C2">
      <w:pPr>
        <w:pStyle w:val="TOC2"/>
        <w:rPr>
          <w:rFonts w:ascii="Times New Roman" w:hAnsi="Times New Roman"/>
          <w:sz w:val="24"/>
          <w:lang w:eastAsia="fr-FR"/>
        </w:rPr>
      </w:pPr>
      <w:hyperlink w:anchor="_Toc339273664" w:history="1">
        <w:r w:rsidR="00A839F1" w:rsidRPr="00962206">
          <w:rPr>
            <w:rStyle w:val="Hyperlink"/>
          </w:rPr>
          <w:t>4.9</w:t>
        </w:r>
        <w:r w:rsidR="00A839F1" w:rsidRPr="00962206">
          <w:rPr>
            <w:rFonts w:ascii="Times New Roman" w:hAnsi="Times New Roman"/>
            <w:sz w:val="24"/>
            <w:lang w:eastAsia="fr-FR"/>
          </w:rPr>
          <w:tab/>
        </w:r>
        <w:r w:rsidR="00A839F1" w:rsidRPr="00962206">
          <w:rPr>
            <w:rStyle w:val="Hyperlink"/>
          </w:rPr>
          <w:t>Finding Nine – Uncertain sustainability potential</w:t>
        </w:r>
        <w:r w:rsidR="00A839F1" w:rsidRPr="00962206">
          <w:rPr>
            <w:webHidden/>
          </w:rPr>
          <w:tab/>
        </w:r>
        <w:r w:rsidR="005234A4" w:rsidRPr="00962206">
          <w:rPr>
            <w:webHidden/>
          </w:rPr>
          <w:fldChar w:fldCharType="begin"/>
        </w:r>
        <w:r w:rsidR="00A839F1" w:rsidRPr="00962206">
          <w:rPr>
            <w:webHidden/>
          </w:rPr>
          <w:instrText xml:space="preserve"> PAGEREF _Toc339273664 \h </w:instrText>
        </w:r>
        <w:r w:rsidR="005234A4" w:rsidRPr="00962206">
          <w:rPr>
            <w:webHidden/>
          </w:rPr>
        </w:r>
        <w:r w:rsidR="005234A4" w:rsidRPr="00962206">
          <w:rPr>
            <w:webHidden/>
          </w:rPr>
          <w:fldChar w:fldCharType="separate"/>
        </w:r>
        <w:r w:rsidR="00A32AB7">
          <w:rPr>
            <w:webHidden/>
          </w:rPr>
          <w:t>47</w:t>
        </w:r>
        <w:r w:rsidR="005234A4" w:rsidRPr="00962206">
          <w:rPr>
            <w:webHidden/>
          </w:rPr>
          <w:fldChar w:fldCharType="end"/>
        </w:r>
      </w:hyperlink>
    </w:p>
    <w:p w:rsidR="00A839F1" w:rsidRPr="00962206" w:rsidRDefault="00FD14C2">
      <w:pPr>
        <w:pStyle w:val="TOC2"/>
        <w:tabs>
          <w:tab w:val="left" w:pos="1843"/>
        </w:tabs>
        <w:rPr>
          <w:rFonts w:ascii="Times New Roman" w:hAnsi="Times New Roman"/>
          <w:sz w:val="24"/>
          <w:lang w:eastAsia="fr-FR"/>
        </w:rPr>
      </w:pPr>
      <w:hyperlink w:anchor="_Toc339273665" w:history="1">
        <w:r w:rsidR="00A839F1" w:rsidRPr="00962206">
          <w:rPr>
            <w:rStyle w:val="Hyperlink"/>
          </w:rPr>
          <w:t>4.10</w:t>
        </w:r>
        <w:r w:rsidR="00A839F1" w:rsidRPr="00962206">
          <w:rPr>
            <w:rFonts w:ascii="Times New Roman" w:hAnsi="Times New Roman"/>
            <w:sz w:val="24"/>
            <w:lang w:eastAsia="fr-FR"/>
          </w:rPr>
          <w:tab/>
        </w:r>
        <w:r w:rsidR="00A839F1" w:rsidRPr="00962206">
          <w:rPr>
            <w:rStyle w:val="Hyperlink"/>
          </w:rPr>
          <w:t>Rating of Project Performance</w:t>
        </w:r>
        <w:r w:rsidR="00A839F1" w:rsidRPr="00962206">
          <w:rPr>
            <w:webHidden/>
          </w:rPr>
          <w:tab/>
        </w:r>
        <w:r w:rsidR="005234A4" w:rsidRPr="00962206">
          <w:rPr>
            <w:webHidden/>
          </w:rPr>
          <w:fldChar w:fldCharType="begin"/>
        </w:r>
        <w:r w:rsidR="00A839F1" w:rsidRPr="00962206">
          <w:rPr>
            <w:webHidden/>
          </w:rPr>
          <w:instrText xml:space="preserve"> PAGEREF _Toc339273665 \h </w:instrText>
        </w:r>
        <w:r w:rsidR="005234A4" w:rsidRPr="00962206">
          <w:rPr>
            <w:webHidden/>
          </w:rPr>
        </w:r>
        <w:r w:rsidR="005234A4" w:rsidRPr="00962206">
          <w:rPr>
            <w:webHidden/>
          </w:rPr>
          <w:fldChar w:fldCharType="separate"/>
        </w:r>
        <w:r w:rsidR="00A32AB7">
          <w:rPr>
            <w:webHidden/>
          </w:rPr>
          <w:t>47</w:t>
        </w:r>
        <w:r w:rsidR="005234A4" w:rsidRPr="00962206">
          <w:rPr>
            <w:webHidden/>
          </w:rPr>
          <w:fldChar w:fldCharType="end"/>
        </w:r>
      </w:hyperlink>
    </w:p>
    <w:p w:rsidR="00A839F1" w:rsidRPr="00962206" w:rsidRDefault="00FD14C2">
      <w:pPr>
        <w:pStyle w:val="TOC2"/>
        <w:tabs>
          <w:tab w:val="left" w:pos="1843"/>
        </w:tabs>
        <w:rPr>
          <w:rFonts w:ascii="Times New Roman" w:hAnsi="Times New Roman"/>
          <w:sz w:val="24"/>
          <w:lang w:eastAsia="fr-FR"/>
        </w:rPr>
      </w:pPr>
      <w:hyperlink w:anchor="_Toc339273666" w:history="1">
        <w:r w:rsidR="00A839F1" w:rsidRPr="00962206">
          <w:rPr>
            <w:rStyle w:val="Hyperlink"/>
          </w:rPr>
          <w:t>4.11</w:t>
        </w:r>
        <w:r w:rsidR="00A839F1" w:rsidRPr="00962206">
          <w:rPr>
            <w:rFonts w:ascii="Times New Roman" w:hAnsi="Times New Roman"/>
            <w:sz w:val="24"/>
            <w:lang w:eastAsia="fr-FR"/>
          </w:rPr>
          <w:tab/>
        </w:r>
        <w:r w:rsidR="00A839F1" w:rsidRPr="00962206">
          <w:rPr>
            <w:rStyle w:val="Hyperlink"/>
          </w:rPr>
          <w:t>Recommendations</w:t>
        </w:r>
        <w:r w:rsidR="00A839F1" w:rsidRPr="00962206">
          <w:rPr>
            <w:webHidden/>
          </w:rPr>
          <w:tab/>
        </w:r>
        <w:r w:rsidR="005234A4" w:rsidRPr="00962206">
          <w:rPr>
            <w:webHidden/>
          </w:rPr>
          <w:fldChar w:fldCharType="begin"/>
        </w:r>
        <w:r w:rsidR="00A839F1" w:rsidRPr="00962206">
          <w:rPr>
            <w:webHidden/>
          </w:rPr>
          <w:instrText xml:space="preserve"> PAGEREF _Toc339273666 \h </w:instrText>
        </w:r>
        <w:r w:rsidR="005234A4" w:rsidRPr="00962206">
          <w:rPr>
            <w:webHidden/>
          </w:rPr>
        </w:r>
        <w:r w:rsidR="005234A4" w:rsidRPr="00962206">
          <w:rPr>
            <w:webHidden/>
          </w:rPr>
          <w:fldChar w:fldCharType="separate"/>
        </w:r>
        <w:r w:rsidR="00A32AB7">
          <w:rPr>
            <w:webHidden/>
          </w:rPr>
          <w:t>48</w:t>
        </w:r>
        <w:r w:rsidR="005234A4" w:rsidRPr="00962206">
          <w:rPr>
            <w:webHidden/>
          </w:rPr>
          <w:fldChar w:fldCharType="end"/>
        </w:r>
      </w:hyperlink>
    </w:p>
    <w:p w:rsidR="00A839F1" w:rsidRPr="00962206" w:rsidRDefault="00FD14C2">
      <w:pPr>
        <w:pStyle w:val="TOC1"/>
        <w:rPr>
          <w:rFonts w:ascii="Times New Roman" w:hAnsi="Times New Roman"/>
          <w:b w:val="0"/>
          <w:color w:val="auto"/>
          <w:sz w:val="24"/>
          <w:szCs w:val="24"/>
          <w:lang w:eastAsia="fr-FR"/>
        </w:rPr>
      </w:pPr>
      <w:hyperlink w:anchor="_Toc339273667" w:history="1">
        <w:r w:rsidR="00A839F1" w:rsidRPr="00962206">
          <w:rPr>
            <w:rStyle w:val="Hyperlink"/>
          </w:rPr>
          <w:t>5</w:t>
        </w:r>
        <w:r w:rsidR="00A839F1" w:rsidRPr="00962206">
          <w:rPr>
            <w:rFonts w:ascii="Times New Roman" w:hAnsi="Times New Roman"/>
            <w:b w:val="0"/>
            <w:color w:val="auto"/>
            <w:sz w:val="24"/>
            <w:szCs w:val="24"/>
            <w:lang w:eastAsia="fr-FR"/>
          </w:rPr>
          <w:tab/>
        </w:r>
        <w:r w:rsidR="00A839F1" w:rsidRPr="00962206">
          <w:rPr>
            <w:rStyle w:val="Hyperlink"/>
          </w:rPr>
          <w:t>Annex</w:t>
        </w:r>
        <w:r w:rsidR="00A839F1" w:rsidRPr="00962206">
          <w:rPr>
            <w:webHidden/>
          </w:rPr>
          <w:tab/>
        </w:r>
        <w:r w:rsidR="005234A4" w:rsidRPr="00962206">
          <w:rPr>
            <w:webHidden/>
          </w:rPr>
          <w:fldChar w:fldCharType="begin"/>
        </w:r>
        <w:r w:rsidR="00A839F1" w:rsidRPr="00962206">
          <w:rPr>
            <w:webHidden/>
          </w:rPr>
          <w:instrText xml:space="preserve"> PAGEREF _Toc339273667 \h </w:instrText>
        </w:r>
        <w:r w:rsidR="005234A4" w:rsidRPr="00962206">
          <w:rPr>
            <w:webHidden/>
          </w:rPr>
        </w:r>
        <w:r w:rsidR="005234A4" w:rsidRPr="00962206">
          <w:rPr>
            <w:webHidden/>
          </w:rPr>
          <w:fldChar w:fldCharType="separate"/>
        </w:r>
        <w:r w:rsidR="00A32AB7">
          <w:rPr>
            <w:webHidden/>
          </w:rPr>
          <w:t>50</w:t>
        </w:r>
        <w:r w:rsidR="005234A4" w:rsidRPr="00962206">
          <w:rPr>
            <w:webHidden/>
          </w:rPr>
          <w:fldChar w:fldCharType="end"/>
        </w:r>
      </w:hyperlink>
    </w:p>
    <w:p w:rsidR="00A839F1" w:rsidRPr="00962206" w:rsidRDefault="00FD14C2">
      <w:pPr>
        <w:pStyle w:val="TOC2"/>
        <w:rPr>
          <w:rFonts w:ascii="Times New Roman" w:hAnsi="Times New Roman"/>
          <w:sz w:val="24"/>
          <w:lang w:eastAsia="fr-FR"/>
        </w:rPr>
      </w:pPr>
      <w:hyperlink w:anchor="_Toc339273668" w:history="1">
        <w:r w:rsidR="00A839F1" w:rsidRPr="00962206">
          <w:rPr>
            <w:rStyle w:val="Hyperlink"/>
          </w:rPr>
          <w:t>5.1</w:t>
        </w:r>
        <w:r w:rsidR="00A839F1" w:rsidRPr="00962206">
          <w:rPr>
            <w:rFonts w:ascii="Times New Roman" w:hAnsi="Times New Roman"/>
            <w:sz w:val="24"/>
            <w:lang w:eastAsia="fr-FR"/>
          </w:rPr>
          <w:tab/>
        </w:r>
        <w:r w:rsidR="00A839F1" w:rsidRPr="00962206">
          <w:rPr>
            <w:rStyle w:val="Hyperlink"/>
          </w:rPr>
          <w:t>Annex 1: The Terms of Reference of the evaluation</w:t>
        </w:r>
        <w:r w:rsidR="00A839F1" w:rsidRPr="00962206">
          <w:rPr>
            <w:webHidden/>
          </w:rPr>
          <w:tab/>
        </w:r>
        <w:r w:rsidR="005234A4" w:rsidRPr="00962206">
          <w:rPr>
            <w:webHidden/>
          </w:rPr>
          <w:fldChar w:fldCharType="begin"/>
        </w:r>
        <w:r w:rsidR="00A839F1" w:rsidRPr="00962206">
          <w:rPr>
            <w:webHidden/>
          </w:rPr>
          <w:instrText xml:space="preserve"> PAGEREF _Toc339273668 \h </w:instrText>
        </w:r>
        <w:r w:rsidR="005234A4" w:rsidRPr="00962206">
          <w:rPr>
            <w:webHidden/>
          </w:rPr>
        </w:r>
        <w:r w:rsidR="005234A4" w:rsidRPr="00962206">
          <w:rPr>
            <w:webHidden/>
          </w:rPr>
          <w:fldChar w:fldCharType="separate"/>
        </w:r>
        <w:r w:rsidR="00A32AB7">
          <w:rPr>
            <w:webHidden/>
          </w:rPr>
          <w:t>50</w:t>
        </w:r>
        <w:r w:rsidR="005234A4" w:rsidRPr="00962206">
          <w:rPr>
            <w:webHidden/>
          </w:rPr>
          <w:fldChar w:fldCharType="end"/>
        </w:r>
      </w:hyperlink>
    </w:p>
    <w:p w:rsidR="00A839F1" w:rsidRPr="00962206" w:rsidRDefault="00FD14C2">
      <w:pPr>
        <w:pStyle w:val="TOC2"/>
        <w:rPr>
          <w:rFonts w:ascii="Times New Roman" w:hAnsi="Times New Roman"/>
          <w:sz w:val="24"/>
          <w:lang w:eastAsia="fr-FR"/>
        </w:rPr>
      </w:pPr>
      <w:hyperlink w:anchor="_Toc339273669" w:history="1">
        <w:r w:rsidR="00A839F1" w:rsidRPr="00962206">
          <w:rPr>
            <w:rStyle w:val="Hyperlink"/>
          </w:rPr>
          <w:t>5.2</w:t>
        </w:r>
        <w:r w:rsidR="00A839F1" w:rsidRPr="00962206">
          <w:rPr>
            <w:rFonts w:ascii="Times New Roman" w:hAnsi="Times New Roman"/>
            <w:sz w:val="24"/>
            <w:lang w:eastAsia="fr-FR"/>
          </w:rPr>
          <w:tab/>
        </w:r>
        <w:r w:rsidR="00A839F1" w:rsidRPr="00962206">
          <w:rPr>
            <w:rStyle w:val="Hyperlink"/>
          </w:rPr>
          <w:t>Annex 2: names of the evaluators and their companies</w:t>
        </w:r>
        <w:r w:rsidR="00A839F1" w:rsidRPr="00962206">
          <w:rPr>
            <w:webHidden/>
          </w:rPr>
          <w:tab/>
        </w:r>
        <w:r w:rsidR="005234A4" w:rsidRPr="00962206">
          <w:rPr>
            <w:webHidden/>
          </w:rPr>
          <w:fldChar w:fldCharType="begin"/>
        </w:r>
        <w:r w:rsidR="00A839F1" w:rsidRPr="00962206">
          <w:rPr>
            <w:webHidden/>
          </w:rPr>
          <w:instrText xml:space="preserve"> PAGEREF _Toc339273669 \h </w:instrText>
        </w:r>
        <w:r w:rsidR="005234A4" w:rsidRPr="00962206">
          <w:rPr>
            <w:webHidden/>
          </w:rPr>
        </w:r>
        <w:r w:rsidR="005234A4" w:rsidRPr="00962206">
          <w:rPr>
            <w:webHidden/>
          </w:rPr>
          <w:fldChar w:fldCharType="separate"/>
        </w:r>
        <w:r w:rsidR="00A32AB7">
          <w:rPr>
            <w:webHidden/>
          </w:rPr>
          <w:t>53</w:t>
        </w:r>
        <w:r w:rsidR="005234A4" w:rsidRPr="00962206">
          <w:rPr>
            <w:webHidden/>
          </w:rPr>
          <w:fldChar w:fldCharType="end"/>
        </w:r>
      </w:hyperlink>
    </w:p>
    <w:p w:rsidR="00A839F1" w:rsidRPr="00962206" w:rsidRDefault="00FD14C2">
      <w:pPr>
        <w:pStyle w:val="TOC3"/>
        <w:rPr>
          <w:rFonts w:ascii="Times New Roman" w:hAnsi="Times New Roman"/>
          <w:noProof/>
          <w:sz w:val="24"/>
          <w:lang w:eastAsia="fr-FR"/>
        </w:rPr>
      </w:pPr>
      <w:hyperlink w:anchor="_Toc339273670" w:history="1">
        <w:r w:rsidR="00A839F1" w:rsidRPr="00962206">
          <w:rPr>
            <w:rStyle w:val="Hyperlink"/>
            <w:rFonts w:cs="Arial"/>
            <w:noProof/>
          </w:rPr>
          <w:t>5.2.1</w:t>
        </w:r>
        <w:r w:rsidR="00A839F1" w:rsidRPr="00962206">
          <w:rPr>
            <w:rFonts w:ascii="Times New Roman" w:hAnsi="Times New Roman"/>
            <w:noProof/>
            <w:sz w:val="24"/>
            <w:lang w:eastAsia="fr-FR"/>
          </w:rPr>
          <w:tab/>
        </w:r>
        <w:r w:rsidR="00A839F1" w:rsidRPr="00962206">
          <w:rPr>
            <w:rStyle w:val="Hyperlink"/>
            <w:rFonts w:cs="Arial"/>
            <w:noProof/>
          </w:rPr>
          <w:t>PUBELLIER, Cindy, Celine (Team Leader)</w:t>
        </w:r>
        <w:r w:rsidR="00A839F1" w:rsidRPr="00962206">
          <w:rPr>
            <w:noProof/>
            <w:webHidden/>
          </w:rPr>
          <w:tab/>
        </w:r>
        <w:r w:rsidR="005234A4" w:rsidRPr="00962206">
          <w:rPr>
            <w:noProof/>
            <w:webHidden/>
          </w:rPr>
          <w:fldChar w:fldCharType="begin"/>
        </w:r>
        <w:r w:rsidR="00A839F1" w:rsidRPr="00962206">
          <w:rPr>
            <w:noProof/>
            <w:webHidden/>
          </w:rPr>
          <w:instrText xml:space="preserve"> PAGEREF _Toc339273670 \h </w:instrText>
        </w:r>
        <w:r w:rsidR="005234A4" w:rsidRPr="00962206">
          <w:rPr>
            <w:noProof/>
            <w:webHidden/>
          </w:rPr>
        </w:r>
        <w:r w:rsidR="005234A4" w:rsidRPr="00962206">
          <w:rPr>
            <w:noProof/>
            <w:webHidden/>
          </w:rPr>
          <w:fldChar w:fldCharType="separate"/>
        </w:r>
        <w:r w:rsidR="00A32AB7">
          <w:rPr>
            <w:noProof/>
            <w:webHidden/>
          </w:rPr>
          <w:t>53</w:t>
        </w:r>
        <w:r w:rsidR="005234A4" w:rsidRPr="00962206">
          <w:rPr>
            <w:noProof/>
            <w:webHidden/>
          </w:rPr>
          <w:fldChar w:fldCharType="end"/>
        </w:r>
      </w:hyperlink>
    </w:p>
    <w:p w:rsidR="00A839F1" w:rsidRPr="00962206" w:rsidRDefault="00FD14C2">
      <w:pPr>
        <w:pStyle w:val="TOC3"/>
        <w:rPr>
          <w:rFonts w:ascii="Times New Roman" w:hAnsi="Times New Roman"/>
          <w:noProof/>
          <w:sz w:val="24"/>
          <w:lang w:eastAsia="fr-FR"/>
        </w:rPr>
      </w:pPr>
      <w:hyperlink w:anchor="_Toc339273671" w:history="1">
        <w:r w:rsidR="00A839F1" w:rsidRPr="00962206">
          <w:rPr>
            <w:rStyle w:val="Hyperlink"/>
            <w:rFonts w:cs="Arial"/>
            <w:noProof/>
          </w:rPr>
          <w:t>5.2.2</w:t>
        </w:r>
        <w:r w:rsidR="00A839F1" w:rsidRPr="00962206">
          <w:rPr>
            <w:rFonts w:ascii="Times New Roman" w:hAnsi="Times New Roman"/>
            <w:noProof/>
            <w:sz w:val="24"/>
            <w:lang w:eastAsia="fr-FR"/>
          </w:rPr>
          <w:tab/>
        </w:r>
        <w:r w:rsidR="00A839F1" w:rsidRPr="00962206">
          <w:rPr>
            <w:rStyle w:val="Hyperlink"/>
            <w:rFonts w:cs="Arial"/>
            <w:noProof/>
          </w:rPr>
          <w:t>(Expert 2)</w:t>
        </w:r>
        <w:r w:rsidR="00A839F1" w:rsidRPr="00962206">
          <w:rPr>
            <w:noProof/>
            <w:webHidden/>
          </w:rPr>
          <w:tab/>
        </w:r>
        <w:r w:rsidR="005234A4" w:rsidRPr="00962206">
          <w:rPr>
            <w:noProof/>
            <w:webHidden/>
          </w:rPr>
          <w:fldChar w:fldCharType="begin"/>
        </w:r>
        <w:r w:rsidR="00A839F1" w:rsidRPr="00962206">
          <w:rPr>
            <w:noProof/>
            <w:webHidden/>
          </w:rPr>
          <w:instrText xml:space="preserve"> PAGEREF _Toc339273671 \h </w:instrText>
        </w:r>
        <w:r w:rsidR="005234A4" w:rsidRPr="00962206">
          <w:rPr>
            <w:noProof/>
            <w:webHidden/>
          </w:rPr>
        </w:r>
        <w:r w:rsidR="005234A4" w:rsidRPr="00962206">
          <w:rPr>
            <w:noProof/>
            <w:webHidden/>
          </w:rPr>
          <w:fldChar w:fldCharType="separate"/>
        </w:r>
        <w:r w:rsidR="00A32AB7">
          <w:rPr>
            <w:noProof/>
            <w:webHidden/>
          </w:rPr>
          <w:t>57</w:t>
        </w:r>
        <w:r w:rsidR="005234A4" w:rsidRPr="00962206">
          <w:rPr>
            <w:noProof/>
            <w:webHidden/>
          </w:rPr>
          <w:fldChar w:fldCharType="end"/>
        </w:r>
      </w:hyperlink>
    </w:p>
    <w:p w:rsidR="00A839F1" w:rsidRPr="00962206" w:rsidRDefault="00FD14C2">
      <w:pPr>
        <w:pStyle w:val="TOC2"/>
        <w:rPr>
          <w:rFonts w:ascii="Times New Roman" w:hAnsi="Times New Roman"/>
          <w:sz w:val="24"/>
          <w:lang w:eastAsia="fr-FR"/>
        </w:rPr>
      </w:pPr>
      <w:hyperlink w:anchor="_Toc339273672" w:history="1">
        <w:r w:rsidR="00A839F1" w:rsidRPr="00962206">
          <w:rPr>
            <w:rStyle w:val="Hyperlink"/>
            <w:i/>
          </w:rPr>
          <w:t>5.3</w:t>
        </w:r>
        <w:r w:rsidR="00A839F1" w:rsidRPr="00962206">
          <w:rPr>
            <w:rFonts w:ascii="Times New Roman" w:hAnsi="Times New Roman"/>
            <w:sz w:val="24"/>
            <w:lang w:eastAsia="fr-FR"/>
          </w:rPr>
          <w:tab/>
        </w:r>
        <w:r w:rsidR="00A839F1" w:rsidRPr="00962206">
          <w:rPr>
            <w:rStyle w:val="Hyperlink"/>
          </w:rPr>
          <w:t>Annex 3: Logical framework</w:t>
        </w:r>
        <w:r w:rsidR="00A839F1" w:rsidRPr="00962206">
          <w:rPr>
            <w:webHidden/>
          </w:rPr>
          <w:tab/>
        </w:r>
        <w:r w:rsidR="005234A4" w:rsidRPr="00962206">
          <w:rPr>
            <w:webHidden/>
          </w:rPr>
          <w:fldChar w:fldCharType="begin"/>
        </w:r>
        <w:r w:rsidR="00A839F1" w:rsidRPr="00962206">
          <w:rPr>
            <w:webHidden/>
          </w:rPr>
          <w:instrText xml:space="preserve"> PAGEREF _Toc339273672 \h </w:instrText>
        </w:r>
        <w:r w:rsidR="005234A4" w:rsidRPr="00962206">
          <w:rPr>
            <w:webHidden/>
          </w:rPr>
        </w:r>
        <w:r w:rsidR="005234A4" w:rsidRPr="00962206">
          <w:rPr>
            <w:webHidden/>
          </w:rPr>
          <w:fldChar w:fldCharType="separate"/>
        </w:r>
        <w:r w:rsidR="00A32AB7">
          <w:rPr>
            <w:webHidden/>
          </w:rPr>
          <w:t>62</w:t>
        </w:r>
        <w:r w:rsidR="005234A4" w:rsidRPr="00962206">
          <w:rPr>
            <w:webHidden/>
          </w:rPr>
          <w:fldChar w:fldCharType="end"/>
        </w:r>
      </w:hyperlink>
    </w:p>
    <w:p w:rsidR="00A839F1" w:rsidRPr="00962206" w:rsidRDefault="00FD14C2">
      <w:pPr>
        <w:pStyle w:val="TOC2"/>
        <w:rPr>
          <w:rFonts w:ascii="Times New Roman" w:hAnsi="Times New Roman"/>
          <w:sz w:val="24"/>
          <w:lang w:eastAsia="fr-FR"/>
        </w:rPr>
      </w:pPr>
      <w:hyperlink w:anchor="_Toc339273673" w:history="1">
        <w:r w:rsidR="00A839F1" w:rsidRPr="00962206">
          <w:rPr>
            <w:rStyle w:val="Hyperlink"/>
          </w:rPr>
          <w:t>5.4</w:t>
        </w:r>
        <w:r w:rsidR="00A839F1" w:rsidRPr="00962206">
          <w:rPr>
            <w:rFonts w:ascii="Times New Roman" w:hAnsi="Times New Roman"/>
            <w:sz w:val="24"/>
            <w:lang w:eastAsia="fr-FR"/>
          </w:rPr>
          <w:tab/>
        </w:r>
        <w:r w:rsidR="00A839F1" w:rsidRPr="00962206">
          <w:rPr>
            <w:rStyle w:val="Hyperlink"/>
          </w:rPr>
          <w:t>Annex 4: Map of project area</w:t>
        </w:r>
        <w:r w:rsidR="00A839F1" w:rsidRPr="00962206">
          <w:rPr>
            <w:webHidden/>
          </w:rPr>
          <w:tab/>
        </w:r>
        <w:r w:rsidR="005234A4" w:rsidRPr="00962206">
          <w:rPr>
            <w:webHidden/>
          </w:rPr>
          <w:fldChar w:fldCharType="begin"/>
        </w:r>
        <w:r w:rsidR="00A839F1" w:rsidRPr="00962206">
          <w:rPr>
            <w:webHidden/>
          </w:rPr>
          <w:instrText xml:space="preserve"> PAGEREF _Toc339273673 \h </w:instrText>
        </w:r>
        <w:r w:rsidR="005234A4" w:rsidRPr="00962206">
          <w:rPr>
            <w:webHidden/>
          </w:rPr>
        </w:r>
        <w:r w:rsidR="005234A4" w:rsidRPr="00962206">
          <w:rPr>
            <w:webHidden/>
          </w:rPr>
          <w:fldChar w:fldCharType="separate"/>
        </w:r>
        <w:r w:rsidR="00A32AB7">
          <w:rPr>
            <w:webHidden/>
          </w:rPr>
          <w:t>67</w:t>
        </w:r>
        <w:r w:rsidR="005234A4" w:rsidRPr="00962206">
          <w:rPr>
            <w:webHidden/>
          </w:rPr>
          <w:fldChar w:fldCharType="end"/>
        </w:r>
      </w:hyperlink>
    </w:p>
    <w:p w:rsidR="00A839F1" w:rsidRPr="00962206" w:rsidRDefault="00FD14C2">
      <w:pPr>
        <w:pStyle w:val="TOC2"/>
        <w:rPr>
          <w:rFonts w:ascii="Times New Roman" w:hAnsi="Times New Roman"/>
          <w:sz w:val="24"/>
          <w:lang w:eastAsia="fr-FR"/>
        </w:rPr>
      </w:pPr>
      <w:hyperlink w:anchor="_Toc339273674" w:history="1">
        <w:r w:rsidR="00A839F1" w:rsidRPr="00962206">
          <w:rPr>
            <w:rStyle w:val="Hyperlink"/>
          </w:rPr>
          <w:t>5.5</w:t>
        </w:r>
        <w:r w:rsidR="00A839F1" w:rsidRPr="00962206">
          <w:rPr>
            <w:rFonts w:ascii="Times New Roman" w:hAnsi="Times New Roman"/>
            <w:sz w:val="24"/>
            <w:lang w:eastAsia="fr-FR"/>
          </w:rPr>
          <w:tab/>
        </w:r>
        <w:r w:rsidR="00A839F1" w:rsidRPr="00962206">
          <w:rPr>
            <w:rStyle w:val="Hyperlink"/>
          </w:rPr>
          <w:t>Annex 5: List of persons/organisations consulted</w:t>
        </w:r>
        <w:r w:rsidR="00A839F1" w:rsidRPr="00962206">
          <w:rPr>
            <w:webHidden/>
          </w:rPr>
          <w:tab/>
        </w:r>
        <w:r w:rsidR="005234A4" w:rsidRPr="00962206">
          <w:rPr>
            <w:webHidden/>
          </w:rPr>
          <w:fldChar w:fldCharType="begin"/>
        </w:r>
        <w:r w:rsidR="00A839F1" w:rsidRPr="00962206">
          <w:rPr>
            <w:webHidden/>
          </w:rPr>
          <w:instrText xml:space="preserve"> PAGEREF _Toc339273674 \h </w:instrText>
        </w:r>
        <w:r w:rsidR="005234A4" w:rsidRPr="00962206">
          <w:rPr>
            <w:webHidden/>
          </w:rPr>
        </w:r>
        <w:r w:rsidR="005234A4" w:rsidRPr="00962206">
          <w:rPr>
            <w:webHidden/>
          </w:rPr>
          <w:fldChar w:fldCharType="separate"/>
        </w:r>
        <w:r w:rsidR="00A32AB7">
          <w:rPr>
            <w:webHidden/>
          </w:rPr>
          <w:t>69</w:t>
        </w:r>
        <w:r w:rsidR="005234A4" w:rsidRPr="00962206">
          <w:rPr>
            <w:webHidden/>
          </w:rPr>
          <w:fldChar w:fldCharType="end"/>
        </w:r>
      </w:hyperlink>
    </w:p>
    <w:p w:rsidR="00A839F1" w:rsidRPr="00962206" w:rsidRDefault="00FD14C2">
      <w:pPr>
        <w:pStyle w:val="TOC2"/>
        <w:rPr>
          <w:rFonts w:ascii="Times New Roman" w:hAnsi="Times New Roman"/>
          <w:sz w:val="24"/>
          <w:lang w:eastAsia="fr-FR"/>
        </w:rPr>
      </w:pPr>
      <w:hyperlink w:anchor="_Toc339273675" w:history="1">
        <w:r w:rsidR="00A839F1" w:rsidRPr="00962206">
          <w:rPr>
            <w:rStyle w:val="Hyperlink"/>
          </w:rPr>
          <w:t>5.6</w:t>
        </w:r>
        <w:r w:rsidR="00A839F1" w:rsidRPr="00962206">
          <w:rPr>
            <w:rFonts w:ascii="Times New Roman" w:hAnsi="Times New Roman"/>
            <w:sz w:val="24"/>
            <w:lang w:eastAsia="fr-FR"/>
          </w:rPr>
          <w:tab/>
        </w:r>
        <w:r w:rsidR="00A839F1" w:rsidRPr="00962206">
          <w:rPr>
            <w:rStyle w:val="Hyperlink"/>
          </w:rPr>
          <w:t>Annex 6: Literature and documentation consulted</w:t>
        </w:r>
        <w:r w:rsidR="00A839F1" w:rsidRPr="00962206">
          <w:rPr>
            <w:webHidden/>
          </w:rPr>
          <w:tab/>
        </w:r>
        <w:r w:rsidR="005234A4" w:rsidRPr="00962206">
          <w:rPr>
            <w:webHidden/>
          </w:rPr>
          <w:fldChar w:fldCharType="begin"/>
        </w:r>
        <w:r w:rsidR="00A839F1" w:rsidRPr="00962206">
          <w:rPr>
            <w:webHidden/>
          </w:rPr>
          <w:instrText xml:space="preserve"> PAGEREF _Toc339273675 \h </w:instrText>
        </w:r>
        <w:r w:rsidR="005234A4" w:rsidRPr="00962206">
          <w:rPr>
            <w:webHidden/>
          </w:rPr>
        </w:r>
        <w:r w:rsidR="005234A4" w:rsidRPr="00962206">
          <w:rPr>
            <w:webHidden/>
          </w:rPr>
          <w:fldChar w:fldCharType="separate"/>
        </w:r>
        <w:r w:rsidR="00A32AB7">
          <w:rPr>
            <w:webHidden/>
          </w:rPr>
          <w:t>70</w:t>
        </w:r>
        <w:r w:rsidR="005234A4" w:rsidRPr="00962206">
          <w:rPr>
            <w:webHidden/>
          </w:rPr>
          <w:fldChar w:fldCharType="end"/>
        </w:r>
      </w:hyperlink>
    </w:p>
    <w:p w:rsidR="00A839F1" w:rsidRPr="00962206" w:rsidRDefault="00FD14C2">
      <w:pPr>
        <w:pStyle w:val="TOC2"/>
        <w:rPr>
          <w:rFonts w:ascii="Times New Roman" w:hAnsi="Times New Roman"/>
          <w:sz w:val="24"/>
          <w:lang w:eastAsia="fr-FR"/>
        </w:rPr>
      </w:pPr>
      <w:hyperlink w:anchor="_Toc339273676" w:history="1">
        <w:r w:rsidR="00A839F1" w:rsidRPr="00962206">
          <w:rPr>
            <w:rStyle w:val="Hyperlink"/>
          </w:rPr>
          <w:t>5.7</w:t>
        </w:r>
        <w:r w:rsidR="00A839F1" w:rsidRPr="00962206">
          <w:rPr>
            <w:rFonts w:ascii="Times New Roman" w:hAnsi="Times New Roman"/>
            <w:sz w:val="24"/>
            <w:lang w:eastAsia="fr-FR"/>
          </w:rPr>
          <w:tab/>
        </w:r>
        <w:r w:rsidR="00A839F1" w:rsidRPr="00962206">
          <w:rPr>
            <w:rStyle w:val="Hyperlink"/>
          </w:rPr>
          <w:t>Annex 7: Other technical annexes</w:t>
        </w:r>
        <w:r w:rsidR="00A839F1" w:rsidRPr="00962206">
          <w:rPr>
            <w:webHidden/>
          </w:rPr>
          <w:tab/>
        </w:r>
        <w:r w:rsidR="005234A4" w:rsidRPr="00962206">
          <w:rPr>
            <w:webHidden/>
          </w:rPr>
          <w:fldChar w:fldCharType="begin"/>
        </w:r>
        <w:r w:rsidR="00A839F1" w:rsidRPr="00962206">
          <w:rPr>
            <w:webHidden/>
          </w:rPr>
          <w:instrText xml:space="preserve"> PAGEREF _Toc339273676 \h </w:instrText>
        </w:r>
        <w:r w:rsidR="005234A4" w:rsidRPr="00962206">
          <w:rPr>
            <w:webHidden/>
          </w:rPr>
        </w:r>
        <w:r w:rsidR="005234A4" w:rsidRPr="00962206">
          <w:rPr>
            <w:webHidden/>
          </w:rPr>
          <w:fldChar w:fldCharType="separate"/>
        </w:r>
        <w:r w:rsidR="00A32AB7">
          <w:rPr>
            <w:webHidden/>
          </w:rPr>
          <w:t>72</w:t>
        </w:r>
        <w:r w:rsidR="005234A4" w:rsidRPr="00962206">
          <w:rPr>
            <w:webHidden/>
          </w:rPr>
          <w:fldChar w:fldCharType="end"/>
        </w:r>
      </w:hyperlink>
    </w:p>
    <w:p w:rsidR="00A839F1" w:rsidRPr="00962206" w:rsidRDefault="00FD14C2">
      <w:pPr>
        <w:pStyle w:val="TOC3"/>
        <w:rPr>
          <w:rFonts w:ascii="Times New Roman" w:hAnsi="Times New Roman"/>
          <w:noProof/>
          <w:sz w:val="24"/>
          <w:lang w:eastAsia="fr-FR"/>
        </w:rPr>
      </w:pPr>
      <w:hyperlink w:anchor="_Toc339273677" w:history="1">
        <w:r w:rsidR="00A839F1" w:rsidRPr="00962206">
          <w:rPr>
            <w:rStyle w:val="Hyperlink"/>
            <w:rFonts w:cs="Arial"/>
            <w:noProof/>
          </w:rPr>
          <w:t>5.7.1</w:t>
        </w:r>
        <w:r w:rsidR="00A839F1" w:rsidRPr="00962206">
          <w:rPr>
            <w:rFonts w:ascii="Times New Roman" w:hAnsi="Times New Roman"/>
            <w:noProof/>
            <w:sz w:val="24"/>
            <w:lang w:eastAsia="fr-FR"/>
          </w:rPr>
          <w:tab/>
        </w:r>
        <w:r w:rsidR="00A839F1" w:rsidRPr="00962206">
          <w:rPr>
            <w:rStyle w:val="Hyperlink"/>
            <w:rFonts w:cs="Arial"/>
            <w:noProof/>
          </w:rPr>
          <w:t>Annex 7.1 Slides of Preliminary Findings</w:t>
        </w:r>
        <w:r w:rsidR="00A839F1" w:rsidRPr="00962206">
          <w:rPr>
            <w:noProof/>
            <w:webHidden/>
          </w:rPr>
          <w:tab/>
        </w:r>
        <w:r w:rsidR="005234A4" w:rsidRPr="00962206">
          <w:rPr>
            <w:noProof/>
            <w:webHidden/>
          </w:rPr>
          <w:fldChar w:fldCharType="begin"/>
        </w:r>
        <w:r w:rsidR="00A839F1" w:rsidRPr="00962206">
          <w:rPr>
            <w:noProof/>
            <w:webHidden/>
          </w:rPr>
          <w:instrText xml:space="preserve"> PAGEREF _Toc339273677 \h </w:instrText>
        </w:r>
        <w:r w:rsidR="005234A4" w:rsidRPr="00962206">
          <w:rPr>
            <w:noProof/>
            <w:webHidden/>
          </w:rPr>
        </w:r>
        <w:r w:rsidR="005234A4" w:rsidRPr="00962206">
          <w:rPr>
            <w:noProof/>
            <w:webHidden/>
          </w:rPr>
          <w:fldChar w:fldCharType="separate"/>
        </w:r>
        <w:r w:rsidR="00A32AB7">
          <w:rPr>
            <w:noProof/>
            <w:webHidden/>
          </w:rPr>
          <w:t>72</w:t>
        </w:r>
        <w:r w:rsidR="005234A4" w:rsidRPr="00962206">
          <w:rPr>
            <w:noProof/>
            <w:webHidden/>
          </w:rPr>
          <w:fldChar w:fldCharType="end"/>
        </w:r>
      </w:hyperlink>
    </w:p>
    <w:p w:rsidR="00A839F1" w:rsidRPr="00962206" w:rsidRDefault="00FD14C2">
      <w:pPr>
        <w:pStyle w:val="TOC3"/>
        <w:rPr>
          <w:rFonts w:ascii="Times New Roman" w:hAnsi="Times New Roman"/>
          <w:noProof/>
          <w:sz w:val="24"/>
          <w:lang w:eastAsia="fr-FR"/>
        </w:rPr>
      </w:pPr>
      <w:hyperlink w:anchor="_Toc339273678" w:history="1">
        <w:r w:rsidR="00A839F1" w:rsidRPr="00962206">
          <w:rPr>
            <w:rStyle w:val="Hyperlink"/>
            <w:rFonts w:cs="Arial"/>
            <w:noProof/>
          </w:rPr>
          <w:t>5.7.2</w:t>
        </w:r>
        <w:r w:rsidR="00A839F1" w:rsidRPr="00962206">
          <w:rPr>
            <w:rFonts w:ascii="Times New Roman" w:hAnsi="Times New Roman"/>
            <w:noProof/>
            <w:sz w:val="24"/>
            <w:lang w:eastAsia="fr-FR"/>
          </w:rPr>
          <w:tab/>
        </w:r>
        <w:r w:rsidR="00A839F1" w:rsidRPr="00962206">
          <w:rPr>
            <w:rStyle w:val="Hyperlink"/>
            <w:rFonts w:cs="Arial"/>
            <w:noProof/>
          </w:rPr>
          <w:t>Annex 7.2 LogFrame Key indicators analysis</w:t>
        </w:r>
        <w:r w:rsidR="00A839F1" w:rsidRPr="00962206">
          <w:rPr>
            <w:noProof/>
            <w:webHidden/>
          </w:rPr>
          <w:tab/>
        </w:r>
        <w:r w:rsidR="005234A4" w:rsidRPr="00962206">
          <w:rPr>
            <w:noProof/>
            <w:webHidden/>
          </w:rPr>
          <w:fldChar w:fldCharType="begin"/>
        </w:r>
        <w:r w:rsidR="00A839F1" w:rsidRPr="00962206">
          <w:rPr>
            <w:noProof/>
            <w:webHidden/>
          </w:rPr>
          <w:instrText xml:space="preserve"> PAGEREF _Toc339273678 \h </w:instrText>
        </w:r>
        <w:r w:rsidR="005234A4" w:rsidRPr="00962206">
          <w:rPr>
            <w:noProof/>
            <w:webHidden/>
          </w:rPr>
        </w:r>
        <w:r w:rsidR="005234A4" w:rsidRPr="00962206">
          <w:rPr>
            <w:noProof/>
            <w:webHidden/>
          </w:rPr>
          <w:fldChar w:fldCharType="separate"/>
        </w:r>
        <w:r w:rsidR="00A32AB7">
          <w:rPr>
            <w:noProof/>
            <w:webHidden/>
          </w:rPr>
          <w:t>72</w:t>
        </w:r>
        <w:r w:rsidR="005234A4" w:rsidRPr="00962206">
          <w:rPr>
            <w:noProof/>
            <w:webHidden/>
          </w:rPr>
          <w:fldChar w:fldCharType="end"/>
        </w:r>
      </w:hyperlink>
    </w:p>
    <w:p w:rsidR="00A839F1" w:rsidRPr="00962206" w:rsidRDefault="00FD14C2">
      <w:pPr>
        <w:pStyle w:val="TOC3"/>
        <w:rPr>
          <w:rFonts w:ascii="Times New Roman" w:hAnsi="Times New Roman"/>
          <w:noProof/>
          <w:sz w:val="24"/>
          <w:lang w:eastAsia="fr-FR"/>
        </w:rPr>
      </w:pPr>
      <w:hyperlink w:anchor="_Toc339273679" w:history="1">
        <w:r w:rsidR="00A839F1" w:rsidRPr="00962206">
          <w:rPr>
            <w:rStyle w:val="Hyperlink"/>
            <w:rFonts w:cs="Arial"/>
            <w:noProof/>
          </w:rPr>
          <w:t>5.7.3</w:t>
        </w:r>
        <w:r w:rsidR="00A839F1" w:rsidRPr="00962206">
          <w:rPr>
            <w:rFonts w:ascii="Times New Roman" w:hAnsi="Times New Roman"/>
            <w:noProof/>
            <w:sz w:val="24"/>
            <w:lang w:eastAsia="fr-FR"/>
          </w:rPr>
          <w:tab/>
        </w:r>
        <w:r w:rsidR="00A839F1" w:rsidRPr="00962206">
          <w:rPr>
            <w:rStyle w:val="Hyperlink"/>
            <w:rFonts w:cs="Arial"/>
            <w:noProof/>
          </w:rPr>
          <w:t>Annex 7.3 SLM Learners’ Book</w:t>
        </w:r>
        <w:r w:rsidR="00A839F1" w:rsidRPr="00962206">
          <w:rPr>
            <w:noProof/>
            <w:webHidden/>
          </w:rPr>
          <w:tab/>
        </w:r>
        <w:r w:rsidR="005234A4" w:rsidRPr="00962206">
          <w:rPr>
            <w:noProof/>
            <w:webHidden/>
          </w:rPr>
          <w:fldChar w:fldCharType="begin"/>
        </w:r>
        <w:r w:rsidR="00A839F1" w:rsidRPr="00962206">
          <w:rPr>
            <w:noProof/>
            <w:webHidden/>
          </w:rPr>
          <w:instrText xml:space="preserve"> PAGEREF _Toc339273679 \h </w:instrText>
        </w:r>
        <w:r w:rsidR="005234A4" w:rsidRPr="00962206">
          <w:rPr>
            <w:noProof/>
            <w:webHidden/>
          </w:rPr>
        </w:r>
        <w:r w:rsidR="005234A4" w:rsidRPr="00962206">
          <w:rPr>
            <w:noProof/>
            <w:webHidden/>
          </w:rPr>
          <w:fldChar w:fldCharType="separate"/>
        </w:r>
        <w:r w:rsidR="00A32AB7">
          <w:rPr>
            <w:noProof/>
            <w:webHidden/>
          </w:rPr>
          <w:t>74</w:t>
        </w:r>
        <w:r w:rsidR="005234A4" w:rsidRPr="00962206">
          <w:rPr>
            <w:noProof/>
            <w:webHidden/>
          </w:rPr>
          <w:fldChar w:fldCharType="end"/>
        </w:r>
      </w:hyperlink>
    </w:p>
    <w:p w:rsidR="00943B88" w:rsidRPr="00962206" w:rsidRDefault="005234A4" w:rsidP="00F529A7">
      <w:pPr>
        <w:rPr>
          <w:rFonts w:cs="Arial"/>
        </w:rPr>
      </w:pPr>
      <w:r w:rsidRPr="00962206">
        <w:rPr>
          <w:rFonts w:cs="Arial"/>
          <w:sz w:val="20"/>
          <w:szCs w:val="20"/>
        </w:rPr>
        <w:fldChar w:fldCharType="end"/>
      </w:r>
    </w:p>
    <w:p w:rsidR="004F42E7" w:rsidRPr="00962206" w:rsidRDefault="004F42E7" w:rsidP="00B5181E">
      <w:pPr>
        <w:pStyle w:val="Heading1"/>
        <w:numPr>
          <w:ilvl w:val="0"/>
          <w:numId w:val="0"/>
        </w:numPr>
        <w:ind w:left="432"/>
      </w:pPr>
      <w:bookmarkStart w:id="5" w:name="_Toc143859510"/>
      <w:bookmarkStart w:id="6" w:name="_Toc143892727"/>
      <w:bookmarkStart w:id="7" w:name="_Toc143892937"/>
      <w:bookmarkStart w:id="8" w:name="_Toc143893000"/>
      <w:bookmarkStart w:id="9" w:name="_Toc143893332"/>
      <w:bookmarkStart w:id="10" w:name="_Toc143893387"/>
      <w:bookmarkStart w:id="11" w:name="_Toc143894905"/>
      <w:bookmarkStart w:id="12" w:name="_Toc143895568"/>
      <w:bookmarkStart w:id="13" w:name="_Toc143898600"/>
      <w:bookmarkStart w:id="14" w:name="_Toc143904952"/>
      <w:bookmarkStart w:id="15" w:name="_Toc143906082"/>
      <w:bookmarkStart w:id="16" w:name="_Toc143923303"/>
      <w:bookmarkStart w:id="17" w:name="_Toc143923669"/>
      <w:bookmarkStart w:id="18" w:name="_Toc143924416"/>
      <w:bookmarkStart w:id="19" w:name="_Toc181910568"/>
      <w:bookmarkStart w:id="20" w:name="_Toc182475996"/>
      <w:bookmarkStart w:id="21" w:name="_Toc182476788"/>
      <w:bookmarkStart w:id="22" w:name="_Toc182673674"/>
      <w:bookmarkStart w:id="23" w:name="_Toc182703786"/>
      <w:bookmarkStart w:id="24" w:name="_Toc182707815"/>
      <w:bookmarkStart w:id="25" w:name="_Toc182888338"/>
      <w:bookmarkStart w:id="26" w:name="_Toc182921629"/>
      <w:bookmarkStart w:id="27" w:name="_Toc182921810"/>
      <w:bookmarkStart w:id="28" w:name="_Toc182922659"/>
      <w:bookmarkStart w:id="29" w:name="_Toc182922745"/>
      <w:bookmarkStart w:id="30" w:name="_Toc182922796"/>
      <w:bookmarkStart w:id="31" w:name="_Toc182965235"/>
      <w:bookmarkStart w:id="32" w:name="_Toc182965347"/>
      <w:bookmarkStart w:id="33" w:name="_Toc182965495"/>
      <w:bookmarkStart w:id="34" w:name="_Toc182974410"/>
      <w:bookmarkStart w:id="35" w:name="_Toc183083847"/>
      <w:bookmarkStart w:id="36" w:name="_Toc143321366"/>
      <w:bookmarkStart w:id="37" w:name="_Toc143321952"/>
      <w:bookmarkStart w:id="38" w:name="_Toc143322585"/>
      <w:bookmarkStart w:id="39" w:name="_Toc143714372"/>
    </w:p>
    <w:p w:rsidR="00BD135E" w:rsidRPr="00962206" w:rsidRDefault="00F529A7" w:rsidP="001278C9">
      <w:pPr>
        <w:pStyle w:val="Heading1"/>
      </w:pPr>
      <w:r w:rsidRPr="00962206">
        <w:br w:type="page"/>
      </w:r>
      <w:bookmarkStart w:id="40" w:name="_Toc261613869"/>
      <w:bookmarkStart w:id="41" w:name="_Toc339273617"/>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r w:rsidR="00BD135E" w:rsidRPr="00962206">
        <w:lastRenderedPageBreak/>
        <w:t>A</w:t>
      </w:r>
      <w:bookmarkEnd w:id="40"/>
      <w:r w:rsidR="003612C0" w:rsidRPr="00962206">
        <w:t>cronyms</w:t>
      </w:r>
      <w:bookmarkEnd w:id="41"/>
      <w:r w:rsidR="00F1233E" w:rsidRPr="00962206">
        <w:t xml:space="preserve"> </w:t>
      </w:r>
    </w:p>
    <w:p w:rsidR="00932D42" w:rsidRPr="00B5181E" w:rsidRDefault="00932D42" w:rsidP="00821F08">
      <w:pPr>
        <w:spacing w:before="100" w:beforeAutospacing="1" w:after="0"/>
        <w:jc w:val="left"/>
        <w:rPr>
          <w:rFonts w:cs="Arial"/>
          <w:szCs w:val="22"/>
          <w:lang w:eastAsia="fr-FR"/>
        </w:rPr>
      </w:pPr>
      <w:r w:rsidRPr="00B5181E">
        <w:rPr>
          <w:rFonts w:cs="Arial"/>
          <w:szCs w:val="22"/>
          <w:lang w:eastAsia="fr-FR"/>
        </w:rPr>
        <w:t>ADB</w:t>
      </w:r>
      <w:r w:rsidRPr="00B5181E">
        <w:rPr>
          <w:rFonts w:cs="Arial"/>
          <w:szCs w:val="22"/>
          <w:lang w:eastAsia="fr-FR"/>
        </w:rPr>
        <w:tab/>
      </w:r>
      <w:r w:rsidR="001E13A2" w:rsidRPr="00B5181E">
        <w:rPr>
          <w:rFonts w:cs="Arial"/>
          <w:szCs w:val="22"/>
          <w:lang w:eastAsia="fr-FR"/>
        </w:rPr>
        <w:tab/>
      </w:r>
      <w:r w:rsidRPr="00B5181E">
        <w:rPr>
          <w:rFonts w:cs="Arial"/>
          <w:szCs w:val="22"/>
          <w:lang w:eastAsia="fr-FR"/>
        </w:rPr>
        <w:t>Asian Development Bank</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ALUPD </w:t>
      </w:r>
      <w:r w:rsidR="00C41CF1">
        <w:rPr>
          <w:rFonts w:cs="Arial"/>
          <w:szCs w:val="22"/>
          <w:lang w:eastAsia="fr-FR"/>
        </w:rPr>
        <w:tab/>
      </w:r>
      <w:r w:rsidRPr="00B5181E">
        <w:rPr>
          <w:rFonts w:cs="Arial"/>
          <w:szCs w:val="22"/>
          <w:lang w:eastAsia="fr-FR"/>
        </w:rPr>
        <w:t>Agriculture Land Use and Planning Division</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ARDD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Agriculture Research and Development Division</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AusAID </w:t>
      </w:r>
      <w:r w:rsidR="00C41CF1">
        <w:rPr>
          <w:rFonts w:cs="Arial"/>
          <w:szCs w:val="22"/>
          <w:lang w:eastAsia="fr-FR"/>
        </w:rPr>
        <w:tab/>
      </w:r>
      <w:r w:rsidRPr="00B5181E">
        <w:rPr>
          <w:rFonts w:cs="Arial"/>
          <w:szCs w:val="22"/>
          <w:lang w:eastAsia="fr-FR"/>
        </w:rPr>
        <w:t>Australian Agency for International Development</w:t>
      </w:r>
    </w:p>
    <w:p w:rsidR="00711BC2" w:rsidRPr="00B5181E" w:rsidRDefault="00711BC2" w:rsidP="00821F08">
      <w:pPr>
        <w:spacing w:before="100" w:beforeAutospacing="1" w:after="0"/>
        <w:jc w:val="left"/>
        <w:rPr>
          <w:rFonts w:cs="Arial"/>
          <w:szCs w:val="22"/>
          <w:lang w:eastAsia="fr-FR"/>
        </w:rPr>
      </w:pPr>
      <w:r w:rsidRPr="00B5181E">
        <w:rPr>
          <w:rFonts w:cs="Arial"/>
          <w:szCs w:val="22"/>
          <w:lang w:eastAsia="fr-FR"/>
        </w:rPr>
        <w:t xml:space="preserve">AWP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Annual Work Plan</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CBSLM </w:t>
      </w:r>
      <w:r w:rsidR="001E13A2" w:rsidRPr="00B5181E">
        <w:rPr>
          <w:rFonts w:cs="Arial"/>
          <w:szCs w:val="22"/>
          <w:lang w:eastAsia="fr-FR"/>
        </w:rPr>
        <w:tab/>
      </w:r>
      <w:r w:rsidRPr="00B5181E">
        <w:rPr>
          <w:rFonts w:cs="Arial"/>
          <w:szCs w:val="22"/>
          <w:lang w:eastAsia="fr-FR"/>
        </w:rPr>
        <w:t xml:space="preserve">Capacity Building for Sustainable Land Management </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COLP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Code of Logging Practice</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COP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Conference of Parties</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DSAP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 xml:space="preserve">Development of Sustainable Agriculture in the Pacific </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ECD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Environment Conservation Division</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EIA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Environment Impact Assessment</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EU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European Union</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FAO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Food &amp; Agriculture Organization</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GEF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Global Environment Facility</w:t>
      </w:r>
    </w:p>
    <w:p w:rsidR="00932D42" w:rsidRPr="00B5181E" w:rsidRDefault="00932D42" w:rsidP="00821F08">
      <w:pPr>
        <w:spacing w:before="100" w:beforeAutospacing="1" w:after="0"/>
        <w:jc w:val="left"/>
        <w:rPr>
          <w:rFonts w:cs="Arial"/>
          <w:szCs w:val="22"/>
          <w:lang w:eastAsia="fr-FR"/>
        </w:rPr>
      </w:pPr>
      <w:r w:rsidRPr="00B5181E">
        <w:rPr>
          <w:rFonts w:cs="Arial"/>
          <w:szCs w:val="22"/>
          <w:lang w:eastAsia="fr-FR"/>
        </w:rPr>
        <w:t>IFS</w:t>
      </w:r>
      <w:r w:rsidRPr="00B5181E">
        <w:rPr>
          <w:rFonts w:cs="Arial"/>
          <w:szCs w:val="22"/>
          <w:lang w:eastAsia="fr-FR"/>
        </w:rPr>
        <w:tab/>
      </w:r>
      <w:r w:rsidR="001E13A2" w:rsidRPr="00B5181E">
        <w:rPr>
          <w:rFonts w:cs="Arial"/>
          <w:szCs w:val="22"/>
          <w:lang w:eastAsia="fr-FR"/>
        </w:rPr>
        <w:tab/>
      </w:r>
      <w:r w:rsidRPr="00B5181E">
        <w:rPr>
          <w:rFonts w:cs="Arial"/>
          <w:szCs w:val="22"/>
          <w:lang w:eastAsia="fr-FR"/>
        </w:rPr>
        <w:t>Integrated Financing Strategy</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JICA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Japanese International Cooperation Agency</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LRD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Land Resource Division</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MALD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Ministry of Agriculture &amp; Livestock Development</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MDG’s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Millennium Development Goals</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MEA’s </w:t>
      </w:r>
      <w:r w:rsidR="001E13A2" w:rsidRPr="00B5181E">
        <w:rPr>
          <w:rFonts w:cs="Arial"/>
          <w:szCs w:val="22"/>
          <w:lang w:eastAsia="fr-FR"/>
        </w:rPr>
        <w:tab/>
      </w:r>
      <w:r w:rsidR="001E13A2" w:rsidRPr="00B5181E">
        <w:rPr>
          <w:rFonts w:cs="Arial"/>
          <w:szCs w:val="22"/>
          <w:lang w:eastAsia="fr-FR"/>
        </w:rPr>
        <w:tab/>
      </w:r>
      <w:r w:rsidRPr="00B5181E">
        <w:rPr>
          <w:rFonts w:cs="Arial"/>
          <w:szCs w:val="22"/>
          <w:lang w:eastAsia="fr-FR"/>
        </w:rPr>
        <w:t>Multi-lateral Environment Agreements</w:t>
      </w:r>
    </w:p>
    <w:p w:rsidR="00821F08" w:rsidRPr="00B5181E" w:rsidRDefault="00821F08" w:rsidP="00821F08">
      <w:pPr>
        <w:spacing w:before="100" w:beforeAutospacing="1" w:after="0"/>
        <w:ind w:left="1440" w:hanging="1440"/>
        <w:jc w:val="left"/>
        <w:rPr>
          <w:rFonts w:cs="Arial"/>
          <w:szCs w:val="22"/>
          <w:lang w:eastAsia="fr-FR"/>
        </w:rPr>
      </w:pPr>
      <w:r w:rsidRPr="00B5181E">
        <w:rPr>
          <w:rFonts w:cs="Arial"/>
          <w:szCs w:val="22"/>
          <w:lang w:eastAsia="fr-FR"/>
        </w:rPr>
        <w:t>MEC</w:t>
      </w:r>
      <w:r w:rsidR="000D1207" w:rsidRPr="00B5181E">
        <w:rPr>
          <w:rFonts w:cs="Arial"/>
          <w:szCs w:val="22"/>
          <w:lang w:eastAsia="fr-FR"/>
        </w:rPr>
        <w:t>D</w:t>
      </w:r>
      <w:r w:rsidRPr="00B5181E">
        <w:rPr>
          <w:rFonts w:cs="Arial"/>
          <w:szCs w:val="22"/>
          <w:lang w:eastAsia="fr-FR"/>
        </w:rPr>
        <w:t xml:space="preserve">M </w:t>
      </w:r>
      <w:r w:rsidR="001E13A2" w:rsidRPr="00B5181E">
        <w:rPr>
          <w:rFonts w:cs="Arial"/>
          <w:szCs w:val="22"/>
          <w:lang w:eastAsia="fr-FR"/>
        </w:rPr>
        <w:tab/>
      </w:r>
      <w:r w:rsidRPr="00B5181E">
        <w:rPr>
          <w:rFonts w:cs="Arial"/>
          <w:szCs w:val="22"/>
          <w:lang w:eastAsia="fr-FR"/>
        </w:rPr>
        <w:t>Ministry of Environment, Climate Change &amp; Disaster Management and Meteorology</w:t>
      </w:r>
    </w:p>
    <w:p w:rsidR="001E13A2" w:rsidRPr="00B5181E" w:rsidRDefault="001E13A2" w:rsidP="00821F08">
      <w:pPr>
        <w:spacing w:before="100" w:beforeAutospacing="1" w:after="0"/>
        <w:ind w:left="1440" w:hanging="1440"/>
        <w:jc w:val="left"/>
        <w:rPr>
          <w:iCs/>
          <w:szCs w:val="22"/>
          <w:lang w:eastAsia="ja-JP"/>
        </w:rPr>
      </w:pPr>
      <w:r w:rsidRPr="00B5181E">
        <w:rPr>
          <w:iCs/>
          <w:szCs w:val="22"/>
          <w:lang w:eastAsia="ja-JP"/>
        </w:rPr>
        <w:t xml:space="preserve">MEHRD </w:t>
      </w:r>
      <w:r w:rsidRPr="00B5181E">
        <w:rPr>
          <w:iCs/>
          <w:szCs w:val="22"/>
          <w:lang w:eastAsia="ja-JP"/>
        </w:rPr>
        <w:tab/>
        <w:t>Ministry of Education and Human Resources Development</w:t>
      </w:r>
    </w:p>
    <w:p w:rsidR="00FF0271" w:rsidRPr="00B5181E" w:rsidRDefault="000D1207" w:rsidP="00821F08">
      <w:pPr>
        <w:spacing w:before="100" w:beforeAutospacing="1" w:after="0"/>
        <w:ind w:left="1440" w:hanging="1440"/>
        <w:jc w:val="left"/>
        <w:rPr>
          <w:rFonts w:cs="Arial"/>
          <w:szCs w:val="22"/>
          <w:lang w:eastAsia="fr-FR"/>
        </w:rPr>
      </w:pPr>
      <w:r w:rsidRPr="00B5181E">
        <w:rPr>
          <w:iCs/>
          <w:szCs w:val="22"/>
          <w:lang w:eastAsia="ja-JP"/>
        </w:rPr>
        <w:t>MF</w:t>
      </w:r>
      <w:r w:rsidR="00C41CF1">
        <w:rPr>
          <w:iCs/>
          <w:szCs w:val="22"/>
          <w:lang w:eastAsia="ja-JP"/>
        </w:rPr>
        <w:tab/>
      </w:r>
      <w:r w:rsidR="00C41CF1">
        <w:rPr>
          <w:iCs/>
          <w:szCs w:val="22"/>
          <w:lang w:eastAsia="ja-JP"/>
        </w:rPr>
        <w:tab/>
        <w:t>Ministry of Forestry</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MMERE </w:t>
      </w:r>
      <w:r w:rsidR="001E13A2" w:rsidRPr="00B5181E">
        <w:rPr>
          <w:rFonts w:cs="Arial"/>
          <w:szCs w:val="22"/>
          <w:lang w:eastAsia="fr-FR"/>
        </w:rPr>
        <w:tab/>
      </w:r>
      <w:r w:rsidRPr="00B5181E">
        <w:rPr>
          <w:rFonts w:cs="Arial"/>
          <w:szCs w:val="22"/>
          <w:lang w:eastAsia="fr-FR"/>
        </w:rPr>
        <w:t>Ministry of Mines, Energy &amp; Rural Electrification</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MHMS </w:t>
      </w:r>
      <w:r w:rsidR="001E13A2" w:rsidRPr="00B5181E">
        <w:rPr>
          <w:rFonts w:cs="Arial"/>
          <w:szCs w:val="22"/>
          <w:lang w:eastAsia="fr-FR"/>
        </w:rPr>
        <w:tab/>
      </w:r>
      <w:r w:rsidR="001E13A2" w:rsidRPr="00B5181E">
        <w:rPr>
          <w:rFonts w:cs="Arial"/>
          <w:szCs w:val="22"/>
          <w:lang w:eastAsia="fr-FR"/>
        </w:rPr>
        <w:tab/>
      </w:r>
      <w:r w:rsidRPr="00B5181E">
        <w:rPr>
          <w:rFonts w:cs="Arial"/>
          <w:szCs w:val="22"/>
          <w:lang w:eastAsia="fr-FR"/>
        </w:rPr>
        <w:t>Ministry of Health &amp; Medical Services</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lastRenderedPageBreak/>
        <w:t xml:space="preserve">MID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 xml:space="preserve">Ministry of Infrastructure Development </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MDPAC </w:t>
      </w:r>
      <w:r w:rsidR="001E13A2" w:rsidRPr="00B5181E">
        <w:rPr>
          <w:rFonts w:cs="Arial"/>
          <w:szCs w:val="22"/>
          <w:lang w:eastAsia="fr-FR"/>
        </w:rPr>
        <w:tab/>
      </w:r>
      <w:r w:rsidRPr="00B5181E">
        <w:rPr>
          <w:rFonts w:cs="Arial"/>
          <w:szCs w:val="22"/>
          <w:lang w:eastAsia="fr-FR"/>
        </w:rPr>
        <w:t xml:space="preserve">Ministry of Development Planning &amp; Aid Coordination </w:t>
      </w:r>
    </w:p>
    <w:p w:rsidR="005F5545" w:rsidRPr="00B5181E" w:rsidRDefault="005F5545" w:rsidP="00821F08">
      <w:pPr>
        <w:spacing w:before="100" w:beforeAutospacing="1" w:after="0"/>
        <w:jc w:val="left"/>
        <w:rPr>
          <w:rFonts w:cs="Arial"/>
          <w:szCs w:val="22"/>
        </w:rPr>
      </w:pPr>
      <w:r w:rsidRPr="00B5181E">
        <w:rPr>
          <w:rFonts w:cs="Arial"/>
          <w:szCs w:val="22"/>
        </w:rPr>
        <w:t xml:space="preserve">MSP </w:t>
      </w:r>
      <w:r w:rsidRPr="00B5181E">
        <w:rPr>
          <w:rFonts w:cs="Arial"/>
          <w:szCs w:val="22"/>
        </w:rPr>
        <w:tab/>
      </w:r>
      <w:r w:rsidRPr="00B5181E">
        <w:rPr>
          <w:rFonts w:cs="Arial"/>
          <w:szCs w:val="22"/>
        </w:rPr>
        <w:tab/>
        <w:t>Medium Sized Project</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MTBC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 xml:space="preserve">Mana’abu Training Based Community </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NAPs </w:t>
      </w:r>
      <w:r w:rsidR="001E13A2" w:rsidRPr="00B5181E">
        <w:rPr>
          <w:rFonts w:cs="Arial"/>
          <w:szCs w:val="22"/>
          <w:lang w:eastAsia="fr-FR"/>
        </w:rPr>
        <w:tab/>
      </w:r>
      <w:r w:rsidR="001E13A2" w:rsidRPr="00B5181E">
        <w:rPr>
          <w:rFonts w:cs="Arial"/>
          <w:szCs w:val="22"/>
          <w:lang w:eastAsia="fr-FR"/>
        </w:rPr>
        <w:tab/>
      </w:r>
      <w:r w:rsidRPr="00B5181E">
        <w:rPr>
          <w:rFonts w:cs="Arial"/>
          <w:szCs w:val="22"/>
          <w:lang w:eastAsia="fr-FR"/>
        </w:rPr>
        <w:t xml:space="preserve">National Action Plans </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NARI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National Agriculture Research Institute</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NCRA </w:t>
      </w:r>
      <w:r w:rsidR="001E13A2" w:rsidRPr="00B5181E">
        <w:rPr>
          <w:rFonts w:cs="Arial"/>
          <w:szCs w:val="22"/>
          <w:lang w:eastAsia="fr-FR"/>
        </w:rPr>
        <w:tab/>
      </w:r>
      <w:r w:rsidR="001E13A2" w:rsidRPr="00B5181E">
        <w:rPr>
          <w:rFonts w:cs="Arial"/>
          <w:szCs w:val="22"/>
          <w:lang w:eastAsia="fr-FR"/>
        </w:rPr>
        <w:tab/>
      </w:r>
      <w:r w:rsidRPr="00B5181E">
        <w:rPr>
          <w:rFonts w:cs="Arial"/>
          <w:szCs w:val="22"/>
          <w:lang w:eastAsia="fr-FR"/>
        </w:rPr>
        <w:t xml:space="preserve">National Coalition for Reform and Advancement </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NDC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 xml:space="preserve">National Disaster Council </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NEMS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 xml:space="preserve">National Environment Management Strategy </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NGO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Non Government Organization</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NRIDP </w:t>
      </w:r>
      <w:r w:rsidR="00B5181E">
        <w:rPr>
          <w:rFonts w:cs="Arial"/>
          <w:szCs w:val="22"/>
          <w:lang w:eastAsia="fr-FR"/>
        </w:rPr>
        <w:tab/>
      </w:r>
      <w:r w:rsidRPr="00B5181E">
        <w:rPr>
          <w:rFonts w:cs="Arial"/>
          <w:szCs w:val="22"/>
          <w:lang w:eastAsia="fr-FR"/>
        </w:rPr>
        <w:t>National Rural Integrated Development Programme</w:t>
      </w:r>
    </w:p>
    <w:p w:rsidR="000D1207" w:rsidRPr="00B5181E" w:rsidRDefault="000D1207" w:rsidP="00821F08">
      <w:pPr>
        <w:spacing w:before="100" w:beforeAutospacing="1" w:after="0"/>
        <w:jc w:val="left"/>
        <w:rPr>
          <w:rFonts w:cs="Arial"/>
          <w:szCs w:val="22"/>
          <w:lang w:eastAsia="fr-FR"/>
        </w:rPr>
      </w:pPr>
      <w:r w:rsidRPr="00B5181E">
        <w:rPr>
          <w:rFonts w:cs="Arial"/>
          <w:szCs w:val="22"/>
          <w:lang w:eastAsia="fr-FR"/>
        </w:rPr>
        <w:t xml:space="preserve">OJPT </w:t>
      </w:r>
      <w:r w:rsidRPr="00B5181E">
        <w:rPr>
          <w:rFonts w:cs="Arial"/>
          <w:szCs w:val="22"/>
          <w:lang w:eastAsia="fr-FR"/>
        </w:rPr>
        <w:tab/>
      </w:r>
      <w:r w:rsidRPr="00B5181E">
        <w:rPr>
          <w:rFonts w:cs="Arial"/>
          <w:szCs w:val="22"/>
          <w:lang w:eastAsia="fr-FR"/>
        </w:rPr>
        <w:tab/>
        <w:t>Ontong Java Plateau Terrain</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PACC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Pacific Adaptation to Climate Change</w:t>
      </w:r>
    </w:p>
    <w:p w:rsidR="00486A6E" w:rsidRPr="00B5181E" w:rsidRDefault="00486A6E" w:rsidP="00821F08">
      <w:pPr>
        <w:spacing w:before="100" w:beforeAutospacing="1" w:after="0"/>
        <w:jc w:val="left"/>
        <w:rPr>
          <w:rFonts w:cs="Arial"/>
          <w:szCs w:val="22"/>
          <w:lang w:eastAsia="fr-FR"/>
        </w:rPr>
      </w:pPr>
      <w:r w:rsidRPr="00B5181E">
        <w:rPr>
          <w:rFonts w:cs="Arial"/>
          <w:szCs w:val="22"/>
          <w:lang w:eastAsia="fr-FR"/>
        </w:rPr>
        <w:t>PB</w:t>
      </w:r>
      <w:r w:rsidRPr="00B5181E">
        <w:rPr>
          <w:rFonts w:cs="Arial"/>
          <w:szCs w:val="22"/>
          <w:lang w:eastAsia="fr-FR"/>
        </w:rPr>
        <w:tab/>
      </w:r>
      <w:r w:rsidRPr="00B5181E">
        <w:rPr>
          <w:rFonts w:cs="Arial"/>
          <w:szCs w:val="22"/>
          <w:lang w:eastAsia="fr-FR"/>
        </w:rPr>
        <w:tab/>
        <w:t>Project Board</w:t>
      </w:r>
    </w:p>
    <w:p w:rsidR="00711BC2" w:rsidRPr="00B5181E" w:rsidRDefault="00711BC2" w:rsidP="00711BC2">
      <w:pPr>
        <w:spacing w:before="100" w:beforeAutospacing="1" w:after="0"/>
        <w:jc w:val="left"/>
        <w:rPr>
          <w:rFonts w:cs="Arial"/>
          <w:szCs w:val="22"/>
          <w:lang w:eastAsia="fr-FR"/>
        </w:rPr>
      </w:pPr>
      <w:r w:rsidRPr="00B5181E">
        <w:rPr>
          <w:rFonts w:cs="Arial"/>
          <w:szCs w:val="22"/>
          <w:lang w:eastAsia="fr-FR"/>
        </w:rPr>
        <w:t xml:space="preserve">PICs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Pacific Island Countries</w:t>
      </w:r>
    </w:p>
    <w:p w:rsidR="00711BC2" w:rsidRPr="00B5181E" w:rsidRDefault="00711BC2" w:rsidP="00711BC2">
      <w:pPr>
        <w:spacing w:before="100" w:beforeAutospacing="1" w:after="0"/>
        <w:jc w:val="left"/>
        <w:rPr>
          <w:rFonts w:cs="Arial"/>
          <w:szCs w:val="22"/>
          <w:lang w:eastAsia="fr-FR"/>
        </w:rPr>
      </w:pPr>
      <w:r w:rsidRPr="00B5181E">
        <w:rPr>
          <w:rFonts w:cs="Arial"/>
          <w:szCs w:val="22"/>
          <w:lang w:eastAsia="fr-FR"/>
        </w:rPr>
        <w:t xml:space="preserve">PICCAP </w:t>
      </w:r>
      <w:r w:rsidR="001E13A2" w:rsidRPr="00B5181E">
        <w:rPr>
          <w:rFonts w:cs="Arial"/>
          <w:szCs w:val="22"/>
          <w:lang w:eastAsia="fr-FR"/>
        </w:rPr>
        <w:tab/>
      </w:r>
      <w:r w:rsidRPr="00B5181E">
        <w:rPr>
          <w:rFonts w:cs="Arial"/>
          <w:szCs w:val="22"/>
          <w:lang w:eastAsia="fr-FR"/>
        </w:rPr>
        <w:t>Pacific Islands Climate Change Assistance Programme</w:t>
      </w:r>
    </w:p>
    <w:p w:rsidR="00711BC2" w:rsidRPr="00B5181E" w:rsidRDefault="00711BC2" w:rsidP="00711BC2">
      <w:pPr>
        <w:spacing w:before="100" w:beforeAutospacing="1" w:after="0"/>
        <w:jc w:val="left"/>
        <w:rPr>
          <w:rFonts w:cs="Arial"/>
          <w:color w:val="000000"/>
          <w:szCs w:val="22"/>
          <w:lang w:eastAsia="fr-FR"/>
        </w:rPr>
      </w:pPr>
      <w:r w:rsidRPr="00B5181E">
        <w:rPr>
          <w:rFonts w:cs="Arial"/>
          <w:szCs w:val="22"/>
          <w:lang w:eastAsia="fr-FR"/>
        </w:rPr>
        <w:t xml:space="preserve">PIP </w:t>
      </w:r>
      <w:r w:rsidRPr="00B5181E">
        <w:rPr>
          <w:rFonts w:cs="Arial"/>
          <w:szCs w:val="22"/>
          <w:lang w:eastAsia="fr-FR"/>
        </w:rPr>
        <w:tab/>
      </w:r>
      <w:r w:rsidR="001E13A2" w:rsidRPr="00B5181E">
        <w:rPr>
          <w:rFonts w:cs="Arial"/>
          <w:szCs w:val="22"/>
          <w:lang w:eastAsia="fr-FR"/>
        </w:rPr>
        <w:tab/>
      </w:r>
      <w:r w:rsidRPr="00B5181E">
        <w:rPr>
          <w:rFonts w:cs="Arial"/>
          <w:color w:val="000000"/>
          <w:szCs w:val="22"/>
          <w:lang w:eastAsia="fr-FR"/>
        </w:rPr>
        <w:t>Project Implementation Plan</w:t>
      </w:r>
    </w:p>
    <w:p w:rsidR="00486A6E" w:rsidRPr="00B5181E" w:rsidRDefault="00486A6E" w:rsidP="00711BC2">
      <w:pPr>
        <w:spacing w:before="100" w:beforeAutospacing="1" w:after="0"/>
        <w:jc w:val="left"/>
        <w:rPr>
          <w:rFonts w:cs="Arial"/>
          <w:color w:val="000000"/>
          <w:szCs w:val="22"/>
          <w:lang w:eastAsia="fr-FR"/>
        </w:rPr>
      </w:pPr>
      <w:r w:rsidRPr="00B5181E">
        <w:rPr>
          <w:rFonts w:cs="Arial"/>
          <w:color w:val="000000"/>
          <w:szCs w:val="22"/>
          <w:lang w:eastAsia="fr-FR"/>
        </w:rPr>
        <w:t>PMU</w:t>
      </w:r>
      <w:r w:rsidRPr="00B5181E">
        <w:rPr>
          <w:rFonts w:cs="Arial"/>
          <w:color w:val="000000"/>
          <w:szCs w:val="22"/>
          <w:lang w:eastAsia="fr-FR"/>
        </w:rPr>
        <w:tab/>
      </w:r>
      <w:r w:rsidRPr="00B5181E">
        <w:rPr>
          <w:rFonts w:cs="Arial"/>
          <w:color w:val="000000"/>
          <w:szCs w:val="22"/>
          <w:lang w:eastAsia="fr-FR"/>
        </w:rPr>
        <w:tab/>
        <w:t>Project Management Unit</w:t>
      </w:r>
    </w:p>
    <w:p w:rsidR="00486A6E" w:rsidRPr="00B5181E" w:rsidRDefault="00486A6E" w:rsidP="00711BC2">
      <w:pPr>
        <w:spacing w:before="100" w:beforeAutospacing="1" w:after="0"/>
        <w:jc w:val="left"/>
        <w:rPr>
          <w:rFonts w:cs="Arial"/>
          <w:szCs w:val="22"/>
          <w:lang w:eastAsia="fr-FR"/>
        </w:rPr>
      </w:pPr>
      <w:r w:rsidRPr="00B5181E">
        <w:rPr>
          <w:rFonts w:cs="Arial"/>
          <w:color w:val="000000"/>
          <w:szCs w:val="22"/>
          <w:lang w:eastAsia="fr-FR"/>
        </w:rPr>
        <w:t xml:space="preserve">PM </w:t>
      </w:r>
      <w:r w:rsidRPr="00B5181E">
        <w:rPr>
          <w:rFonts w:cs="Arial"/>
          <w:color w:val="000000"/>
          <w:szCs w:val="22"/>
          <w:lang w:eastAsia="fr-FR"/>
        </w:rPr>
        <w:tab/>
      </w:r>
      <w:r w:rsidRPr="00B5181E">
        <w:rPr>
          <w:rFonts w:cs="Arial"/>
          <w:color w:val="000000"/>
          <w:szCs w:val="22"/>
          <w:lang w:eastAsia="fr-FR"/>
        </w:rPr>
        <w:tab/>
        <w:t>Project Manager</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RGDP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Real Gross Domestic Product</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RWSS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Rural Water Supply &amp; Sanitation</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SICHE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 xml:space="preserve">Solomon Islands College of High Education </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SIG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Solomon Islands Government</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SIFMP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Solomon Islands Forest Management Project</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SINAPs </w:t>
      </w:r>
      <w:r w:rsidR="001E13A2" w:rsidRPr="00B5181E">
        <w:rPr>
          <w:rFonts w:cs="Arial"/>
          <w:szCs w:val="22"/>
          <w:lang w:eastAsia="fr-FR"/>
        </w:rPr>
        <w:tab/>
      </w:r>
      <w:r w:rsidRPr="00B5181E">
        <w:rPr>
          <w:rFonts w:cs="Arial"/>
          <w:szCs w:val="22"/>
          <w:lang w:eastAsia="fr-FR"/>
        </w:rPr>
        <w:t>Solomon Islands National Action Programmes</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SLM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Sustainable Land Management</w:t>
      </w:r>
    </w:p>
    <w:p w:rsidR="00C30D87" w:rsidRPr="00B5181E" w:rsidRDefault="00B5181E" w:rsidP="00821F08">
      <w:pPr>
        <w:spacing w:before="100" w:beforeAutospacing="1" w:after="0"/>
        <w:jc w:val="left"/>
        <w:rPr>
          <w:rFonts w:cs="Arial"/>
          <w:szCs w:val="22"/>
        </w:rPr>
      </w:pPr>
      <w:r>
        <w:rPr>
          <w:rFonts w:cs="Arial"/>
          <w:szCs w:val="22"/>
        </w:rPr>
        <w:t>SMART</w:t>
      </w:r>
      <w:r>
        <w:rPr>
          <w:rFonts w:cs="Arial"/>
          <w:szCs w:val="22"/>
        </w:rPr>
        <w:tab/>
        <w:t>S</w:t>
      </w:r>
      <w:r w:rsidR="00C30D87" w:rsidRPr="00B5181E">
        <w:rPr>
          <w:rFonts w:cs="Arial"/>
          <w:szCs w:val="22"/>
        </w:rPr>
        <w:t>pecific, measurable, available, relevant &amp; time-bound</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SOLFRIS </w:t>
      </w:r>
      <w:r w:rsidR="001E13A2" w:rsidRPr="00B5181E">
        <w:rPr>
          <w:rFonts w:cs="Arial"/>
          <w:szCs w:val="22"/>
          <w:lang w:eastAsia="fr-FR"/>
        </w:rPr>
        <w:tab/>
      </w:r>
      <w:r w:rsidRPr="00B5181E">
        <w:rPr>
          <w:rFonts w:cs="Arial"/>
          <w:szCs w:val="22"/>
          <w:lang w:eastAsia="fr-FR"/>
        </w:rPr>
        <w:t xml:space="preserve">Solomon Islands Forest Information System </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SPC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Secretariat of the Pacific Community</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UNCCD </w:t>
      </w:r>
      <w:r w:rsidR="001E13A2" w:rsidRPr="00B5181E">
        <w:rPr>
          <w:rFonts w:cs="Arial"/>
          <w:szCs w:val="22"/>
          <w:lang w:eastAsia="fr-FR"/>
        </w:rPr>
        <w:tab/>
      </w:r>
      <w:r w:rsidRPr="00B5181E">
        <w:rPr>
          <w:rFonts w:cs="Arial"/>
          <w:szCs w:val="22"/>
          <w:lang w:eastAsia="fr-FR"/>
        </w:rPr>
        <w:t>United Nations Convention to Combat Desertification</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UNDP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United Nations Development Programme</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UNFCCC </w:t>
      </w:r>
      <w:r w:rsidR="001E13A2" w:rsidRPr="00B5181E">
        <w:rPr>
          <w:rFonts w:cs="Arial"/>
          <w:szCs w:val="22"/>
          <w:lang w:eastAsia="fr-FR"/>
        </w:rPr>
        <w:tab/>
      </w:r>
      <w:r w:rsidRPr="00B5181E">
        <w:rPr>
          <w:rFonts w:cs="Arial"/>
          <w:szCs w:val="22"/>
          <w:lang w:eastAsia="fr-FR"/>
        </w:rPr>
        <w:t>United Nations Framework Convention on Climate Change</w:t>
      </w:r>
    </w:p>
    <w:p w:rsidR="00BD135E" w:rsidRPr="00B5181E" w:rsidRDefault="00BD135E" w:rsidP="00BD135E">
      <w:pPr>
        <w:rPr>
          <w:rFonts w:cs="Arial"/>
          <w:szCs w:val="22"/>
        </w:rPr>
      </w:pPr>
    </w:p>
    <w:p w:rsidR="008A59A5" w:rsidRPr="00962206" w:rsidRDefault="00F76964" w:rsidP="00F529A7">
      <w:pPr>
        <w:rPr>
          <w:rFonts w:cs="Arial"/>
        </w:rPr>
      </w:pPr>
      <w:r w:rsidRPr="00962206">
        <w:rPr>
          <w:rFonts w:cs="Arial"/>
        </w:rPr>
        <w:br w:type="page"/>
      </w:r>
    </w:p>
    <w:p w:rsidR="009953F5" w:rsidRPr="001278C9" w:rsidRDefault="009953F5" w:rsidP="001278C9">
      <w:pPr>
        <w:pStyle w:val="Heading1"/>
      </w:pPr>
      <w:bookmarkStart w:id="42" w:name="_Toc339273618"/>
      <w:bookmarkStart w:id="43" w:name="_Toc247355051"/>
      <w:bookmarkEnd w:id="36"/>
      <w:bookmarkEnd w:id="37"/>
      <w:bookmarkEnd w:id="38"/>
      <w:bookmarkEnd w:id="39"/>
      <w:r w:rsidRPr="001278C9">
        <w:t>Executive Summary</w:t>
      </w:r>
      <w:bookmarkEnd w:id="42"/>
      <w:r w:rsidRPr="001278C9">
        <w:t xml:space="preserve"> </w:t>
      </w:r>
      <w:bookmarkEnd w:id="43"/>
    </w:p>
    <w:p w:rsidR="000F2968" w:rsidRPr="00962206" w:rsidRDefault="000F2968" w:rsidP="000F2968">
      <w:pPr>
        <w:rPr>
          <w:rFonts w:cs="Arial"/>
          <w:b/>
        </w:rPr>
      </w:pPr>
      <w:r w:rsidRPr="00962206">
        <w:rPr>
          <w:rFonts w:cs="Arial"/>
          <w:b/>
        </w:rPr>
        <w:t xml:space="preserve">Scope and Purpose of </w:t>
      </w:r>
      <w:r w:rsidRPr="00962206">
        <w:rPr>
          <w:rFonts w:cs="Arial"/>
          <w:b/>
          <w:szCs w:val="20"/>
        </w:rPr>
        <w:t>the</w:t>
      </w:r>
      <w:r w:rsidRPr="00962206">
        <w:rPr>
          <w:rFonts w:cs="Arial"/>
          <w:b/>
        </w:rPr>
        <w:t xml:space="preserve"> Terminal Evaluation</w:t>
      </w:r>
    </w:p>
    <w:p w:rsidR="00350D50" w:rsidRDefault="000F2968" w:rsidP="001278C9">
      <w:pPr>
        <w:rPr>
          <w:rFonts w:cs="Arial"/>
          <w:sz w:val="20"/>
          <w:szCs w:val="20"/>
        </w:rPr>
      </w:pPr>
      <w:r w:rsidRPr="00962206">
        <w:rPr>
          <w:rFonts w:cs="Arial"/>
          <w:sz w:val="20"/>
          <w:szCs w:val="20"/>
          <w:lang w:eastAsia="fr-FR"/>
        </w:rPr>
        <w:t>This doc</w:t>
      </w:r>
      <w:r w:rsidR="00D05508" w:rsidRPr="00962206">
        <w:rPr>
          <w:rFonts w:cs="Arial"/>
          <w:sz w:val="20"/>
          <w:szCs w:val="20"/>
          <w:lang w:eastAsia="fr-FR"/>
        </w:rPr>
        <w:t>ument is the t</w:t>
      </w:r>
      <w:r w:rsidRPr="00962206">
        <w:rPr>
          <w:rFonts w:cs="Arial"/>
          <w:sz w:val="20"/>
          <w:szCs w:val="20"/>
          <w:lang w:eastAsia="fr-FR"/>
        </w:rPr>
        <w:t>erm</w:t>
      </w:r>
      <w:r w:rsidR="00D05508" w:rsidRPr="00962206">
        <w:rPr>
          <w:rFonts w:cs="Arial"/>
          <w:sz w:val="20"/>
          <w:szCs w:val="20"/>
          <w:lang w:eastAsia="fr-FR"/>
        </w:rPr>
        <w:t>inal</w:t>
      </w:r>
      <w:r w:rsidRPr="00962206">
        <w:rPr>
          <w:rFonts w:cs="Arial"/>
          <w:sz w:val="20"/>
          <w:szCs w:val="20"/>
          <w:lang w:eastAsia="fr-FR"/>
        </w:rPr>
        <w:t xml:space="preserve"> evaluation </w:t>
      </w:r>
      <w:r w:rsidR="000D1207">
        <w:rPr>
          <w:rFonts w:cs="Arial"/>
          <w:sz w:val="20"/>
          <w:szCs w:val="20"/>
          <w:lang w:eastAsia="fr-FR"/>
        </w:rPr>
        <w:t xml:space="preserve">report </w:t>
      </w:r>
      <w:r w:rsidRPr="00962206">
        <w:rPr>
          <w:rFonts w:cs="Arial"/>
          <w:sz w:val="20"/>
          <w:szCs w:val="20"/>
          <w:lang w:eastAsia="fr-FR"/>
        </w:rPr>
        <w:t>of the</w:t>
      </w:r>
      <w:r w:rsidR="00350D50" w:rsidRPr="00962206">
        <w:rPr>
          <w:rFonts w:cs="Arial"/>
          <w:sz w:val="20"/>
          <w:szCs w:val="20"/>
          <w:lang w:eastAsia="fr-FR"/>
        </w:rPr>
        <w:t xml:space="preserve"> “Capacity Building for Sustainable Land Manage</w:t>
      </w:r>
      <w:r w:rsidR="000D1207">
        <w:rPr>
          <w:rFonts w:cs="Arial"/>
          <w:sz w:val="20"/>
          <w:szCs w:val="20"/>
          <w:lang w:eastAsia="fr-FR"/>
        </w:rPr>
        <w:t>ment in Solomon Island Project”,</w:t>
      </w:r>
      <w:r w:rsidR="00350D50" w:rsidRPr="00962206">
        <w:rPr>
          <w:rFonts w:cs="Arial"/>
          <w:sz w:val="20"/>
          <w:szCs w:val="20"/>
        </w:rPr>
        <w:t xml:space="preserve"> a Medium Sized Project (MSP) funded by the Global Environment Facility (GEF) through the United Nations Development Programme (UNDP). The project, implemented directly by UNDP, commenced on 22 April 2008. The project completion was originally planned for December 2011 but was extended to 30 June 2012.  However, the project suffered</w:t>
      </w:r>
      <w:r w:rsidR="0031357E" w:rsidRPr="00962206">
        <w:rPr>
          <w:rFonts w:cs="Arial"/>
          <w:sz w:val="20"/>
          <w:szCs w:val="20"/>
        </w:rPr>
        <w:t xml:space="preserve"> some</w:t>
      </w:r>
      <w:r w:rsidR="00350D50" w:rsidRPr="00962206">
        <w:rPr>
          <w:rFonts w:cs="Arial"/>
          <w:sz w:val="20"/>
          <w:szCs w:val="20"/>
        </w:rPr>
        <w:t xml:space="preserve"> staff turnover issue</w:t>
      </w:r>
      <w:r w:rsidR="0031357E" w:rsidRPr="00962206">
        <w:rPr>
          <w:rFonts w:cs="Arial"/>
          <w:sz w:val="20"/>
          <w:szCs w:val="20"/>
        </w:rPr>
        <w:t>s</w:t>
      </w:r>
      <w:r w:rsidR="00350D50" w:rsidRPr="00962206">
        <w:rPr>
          <w:rFonts w:cs="Arial"/>
          <w:sz w:val="20"/>
          <w:szCs w:val="20"/>
        </w:rPr>
        <w:t xml:space="preserve"> especially it saw a change of project managers</w:t>
      </w:r>
      <w:r w:rsidR="0031357E" w:rsidRPr="00962206">
        <w:rPr>
          <w:rFonts w:cs="Arial"/>
          <w:sz w:val="20"/>
          <w:szCs w:val="20"/>
        </w:rPr>
        <w:t xml:space="preserve"> with a six-month period in between</w:t>
      </w:r>
      <w:r w:rsidR="00350D50" w:rsidRPr="00962206">
        <w:rPr>
          <w:rFonts w:cs="Arial"/>
          <w:sz w:val="20"/>
          <w:szCs w:val="20"/>
        </w:rPr>
        <w:t>. The overall p</w:t>
      </w:r>
      <w:r w:rsidR="000D1207">
        <w:rPr>
          <w:rFonts w:cs="Arial"/>
          <w:sz w:val="20"/>
          <w:szCs w:val="20"/>
        </w:rPr>
        <w:t>eriod of the project headed by a</w:t>
      </w:r>
      <w:r w:rsidR="00350D50" w:rsidRPr="00962206">
        <w:rPr>
          <w:rFonts w:cs="Arial"/>
          <w:sz w:val="20"/>
          <w:szCs w:val="20"/>
        </w:rPr>
        <w:t xml:space="preserve"> project manager </w:t>
      </w:r>
      <w:r w:rsidR="000D1207">
        <w:rPr>
          <w:rFonts w:cs="Arial"/>
          <w:sz w:val="20"/>
          <w:szCs w:val="20"/>
        </w:rPr>
        <w:t>lasted</w:t>
      </w:r>
      <w:r w:rsidR="00350D50" w:rsidRPr="00962206">
        <w:rPr>
          <w:rFonts w:cs="Arial"/>
          <w:sz w:val="20"/>
          <w:szCs w:val="20"/>
        </w:rPr>
        <w:t xml:space="preserve"> only two years and nine months. The second and last project manager left six months before the end of the project.</w:t>
      </w:r>
    </w:p>
    <w:p w:rsidR="00C41CF1" w:rsidRPr="00962206" w:rsidRDefault="00C41CF1" w:rsidP="001278C9">
      <w:pPr>
        <w:rPr>
          <w:rFonts w:cs="Arial"/>
          <w:color w:val="333333"/>
          <w:sz w:val="20"/>
          <w:szCs w:val="20"/>
        </w:rPr>
      </w:pPr>
    </w:p>
    <w:p w:rsidR="00350D50" w:rsidRPr="00962206" w:rsidRDefault="000D1207" w:rsidP="001278C9">
      <w:pPr>
        <w:autoSpaceDE w:val="0"/>
        <w:autoSpaceDN w:val="0"/>
        <w:adjustRightInd w:val="0"/>
        <w:spacing w:before="0" w:after="0"/>
        <w:rPr>
          <w:rFonts w:cs="Arial"/>
          <w:sz w:val="20"/>
          <w:szCs w:val="20"/>
          <w:lang w:eastAsia="fr-FR"/>
        </w:rPr>
      </w:pPr>
      <w:r>
        <w:rPr>
          <w:rFonts w:cs="Arial"/>
          <w:sz w:val="20"/>
          <w:szCs w:val="20"/>
          <w:lang w:eastAsia="fr-FR"/>
        </w:rPr>
        <w:t xml:space="preserve">The work for this </w:t>
      </w:r>
      <w:r w:rsidR="000111A4">
        <w:rPr>
          <w:rFonts w:cs="Arial"/>
          <w:sz w:val="20"/>
          <w:szCs w:val="20"/>
          <w:lang w:eastAsia="fr-FR"/>
        </w:rPr>
        <w:t>evaluation</w:t>
      </w:r>
      <w:r>
        <w:rPr>
          <w:rFonts w:cs="Arial"/>
          <w:sz w:val="20"/>
          <w:szCs w:val="20"/>
          <w:lang w:eastAsia="fr-FR"/>
        </w:rPr>
        <w:t xml:space="preserve"> consist</w:t>
      </w:r>
      <w:r w:rsidR="000111A4">
        <w:rPr>
          <w:rFonts w:cs="Arial"/>
          <w:sz w:val="20"/>
          <w:szCs w:val="20"/>
          <w:lang w:eastAsia="fr-FR"/>
        </w:rPr>
        <w:t>ing</w:t>
      </w:r>
      <w:r w:rsidR="00350D50" w:rsidRPr="00962206">
        <w:rPr>
          <w:rFonts w:cs="Arial"/>
          <w:sz w:val="20"/>
          <w:szCs w:val="20"/>
          <w:lang w:eastAsia="fr-FR"/>
        </w:rPr>
        <w:t xml:space="preserve"> of field and desk work was carried out over a 25-day intervention between September and October 2012, by a team of two evaluators. (The Terms of Reference are outlined in Annex 1 and brief profiles of the evaluators are given in Annex 2.)</w:t>
      </w:r>
      <w:r w:rsidR="00C41CF1">
        <w:rPr>
          <w:rFonts w:cs="Arial"/>
          <w:sz w:val="20"/>
          <w:szCs w:val="20"/>
          <w:lang w:eastAsia="fr-FR"/>
        </w:rPr>
        <w:t xml:space="preserve">. </w:t>
      </w:r>
      <w:r w:rsidR="003664BB" w:rsidRPr="00962206">
        <w:rPr>
          <w:rFonts w:cs="Arial"/>
          <w:sz w:val="20"/>
          <w:szCs w:val="20"/>
          <w:lang w:eastAsia="fr-FR"/>
        </w:rPr>
        <w:t>This Terminal Evaluation is an independent revi</w:t>
      </w:r>
      <w:r w:rsidR="00A03D77">
        <w:rPr>
          <w:rFonts w:cs="Arial"/>
          <w:sz w:val="20"/>
          <w:szCs w:val="20"/>
          <w:lang w:eastAsia="fr-FR"/>
        </w:rPr>
        <w:t xml:space="preserve">ew, as required </w:t>
      </w:r>
      <w:r w:rsidR="00C41CF1">
        <w:rPr>
          <w:rFonts w:cs="Arial"/>
          <w:sz w:val="20"/>
          <w:szCs w:val="20"/>
          <w:lang w:eastAsia="fr-FR"/>
        </w:rPr>
        <w:t>by GEF and the Project Document which</w:t>
      </w:r>
      <w:r w:rsidR="00A03D77">
        <w:rPr>
          <w:rFonts w:cs="Arial"/>
          <w:sz w:val="20"/>
          <w:szCs w:val="20"/>
          <w:lang w:eastAsia="fr-FR"/>
        </w:rPr>
        <w:t xml:space="preserve"> </w:t>
      </w:r>
      <w:r w:rsidR="003664BB" w:rsidRPr="00962206">
        <w:rPr>
          <w:rFonts w:cs="Arial"/>
          <w:sz w:val="20"/>
          <w:szCs w:val="20"/>
          <w:lang w:eastAsia="fr-FR"/>
        </w:rPr>
        <w:t xml:space="preserve">aims to determine progress made towards </w:t>
      </w:r>
      <w:r w:rsidR="00350D50" w:rsidRPr="00962206">
        <w:rPr>
          <w:rFonts w:cs="Arial"/>
          <w:sz w:val="20"/>
          <w:szCs w:val="20"/>
          <w:lang w:eastAsia="fr-FR"/>
        </w:rPr>
        <w:t>the relevance of the project, quality of project design, efficiency of implementation, effectiveness to date, partners’ perception of change and potential sustainability. It assesses the achievements of the project with respect to the relevance of its objectives and the attainability of its outcomes. It also assesses the project design including, to what extent the assumptions/risks outlined in the logical framework are valid and identifies external factors beyond the control of the project that affected it negatively or positively. Special emphasis is placed on the degree to which the project has succeeded in carrying out the activities outlined in the logical framework.</w:t>
      </w:r>
    </w:p>
    <w:p w:rsidR="00B5181E" w:rsidRDefault="00B5181E" w:rsidP="00D05508">
      <w:pPr>
        <w:rPr>
          <w:rFonts w:cs="Arial"/>
          <w:b/>
        </w:rPr>
      </w:pPr>
    </w:p>
    <w:p w:rsidR="00D05508" w:rsidRPr="00962206" w:rsidRDefault="00D05508" w:rsidP="00D05508">
      <w:pPr>
        <w:rPr>
          <w:rFonts w:cs="Arial"/>
          <w:b/>
        </w:rPr>
      </w:pPr>
      <w:r w:rsidRPr="00962206">
        <w:rPr>
          <w:rFonts w:cs="Arial"/>
          <w:b/>
        </w:rPr>
        <w:t>Goals and Objectives of the Project</w:t>
      </w:r>
    </w:p>
    <w:p w:rsidR="00350D50" w:rsidRPr="00962206" w:rsidRDefault="00350D50" w:rsidP="00350D50">
      <w:pPr>
        <w:rPr>
          <w:rFonts w:cs="Arial"/>
          <w:sz w:val="20"/>
          <w:szCs w:val="20"/>
        </w:rPr>
      </w:pPr>
      <w:r w:rsidRPr="00962206">
        <w:rPr>
          <w:rFonts w:cs="Arial"/>
          <w:sz w:val="20"/>
          <w:szCs w:val="20"/>
        </w:rPr>
        <w:t xml:space="preserve">The project’s goal is to build capacity to implement SLM into each level of decision-making: from remote farming communities, to provincial government administrations to the national level agencies responsible for rural land management and economic development. The aim is to provide a systems approach to maintain and improve ecosystem stability, integrity, functions and services – bearing in mind the need for sustainable livelihoods in very harsh and remote villages. </w:t>
      </w:r>
    </w:p>
    <w:p w:rsidR="00B5181E" w:rsidRDefault="00B5181E" w:rsidP="00D05508">
      <w:pPr>
        <w:rPr>
          <w:rFonts w:cs="Arial"/>
          <w:b/>
        </w:rPr>
      </w:pPr>
    </w:p>
    <w:p w:rsidR="00D05508" w:rsidRPr="00962206" w:rsidRDefault="00D05508" w:rsidP="00D05508">
      <w:pPr>
        <w:rPr>
          <w:rFonts w:cs="Arial"/>
          <w:b/>
        </w:rPr>
      </w:pPr>
      <w:r w:rsidRPr="00962206">
        <w:rPr>
          <w:rFonts w:cs="Arial"/>
          <w:b/>
        </w:rPr>
        <w:t xml:space="preserve">Project Concept and </w:t>
      </w:r>
      <w:r w:rsidRPr="00962206">
        <w:rPr>
          <w:rFonts w:cs="Arial"/>
          <w:b/>
          <w:szCs w:val="20"/>
        </w:rPr>
        <w:t>Design</w:t>
      </w:r>
    </w:p>
    <w:p w:rsidR="003664BB" w:rsidRPr="00962206" w:rsidRDefault="00393C15" w:rsidP="00A03D77">
      <w:pPr>
        <w:autoSpaceDE w:val="0"/>
        <w:autoSpaceDN w:val="0"/>
        <w:adjustRightInd w:val="0"/>
        <w:spacing w:before="0" w:after="0"/>
        <w:rPr>
          <w:rFonts w:cs="Arial"/>
          <w:sz w:val="20"/>
          <w:szCs w:val="20"/>
          <w:lang w:eastAsia="fr-FR"/>
        </w:rPr>
      </w:pPr>
      <w:r w:rsidRPr="00393C15">
        <w:rPr>
          <w:rFonts w:cs="Arial"/>
          <w:sz w:val="20"/>
          <w:szCs w:val="20"/>
        </w:rPr>
        <w:t xml:space="preserve">The </w:t>
      </w:r>
      <w:r w:rsidRPr="00393C15">
        <w:rPr>
          <w:rFonts w:cs="Arial"/>
          <w:sz w:val="20"/>
          <w:szCs w:val="20"/>
          <w:lang w:eastAsia="fr-FR"/>
        </w:rPr>
        <w:t xml:space="preserve">CBSLM project </w:t>
      </w:r>
      <w:r w:rsidRPr="00393C15">
        <w:rPr>
          <w:rFonts w:cs="Arial"/>
          <w:sz w:val="20"/>
          <w:szCs w:val="20"/>
        </w:rPr>
        <w:t>design made reference to the existing country needs and low technical capacity within the pertinent in</w:t>
      </w:r>
      <w:r>
        <w:rPr>
          <w:rFonts w:cs="Arial"/>
          <w:sz w:val="20"/>
          <w:szCs w:val="20"/>
        </w:rPr>
        <w:t>stitutions of the target groups,</w:t>
      </w:r>
      <w:r w:rsidRPr="00393C15">
        <w:rPr>
          <w:rFonts w:cs="Arial"/>
          <w:sz w:val="20"/>
          <w:szCs w:val="20"/>
        </w:rPr>
        <w:t xml:space="preserve"> the prevailing policy environment and lack of properly elaborated land policies and spatial data on land degradation. </w:t>
      </w:r>
      <w:r w:rsidR="00A03D77">
        <w:rPr>
          <w:rFonts w:cs="Arial"/>
          <w:sz w:val="20"/>
          <w:szCs w:val="20"/>
        </w:rPr>
        <w:t xml:space="preserve"> </w:t>
      </w:r>
      <w:r w:rsidR="00605B91" w:rsidRPr="00962206">
        <w:rPr>
          <w:rFonts w:cs="Arial"/>
          <w:sz w:val="20"/>
          <w:szCs w:val="20"/>
          <w:lang w:eastAsia="fr-FR"/>
        </w:rPr>
        <w:t>T</w:t>
      </w:r>
      <w:r w:rsidR="00D05508" w:rsidRPr="00962206">
        <w:rPr>
          <w:rFonts w:cs="Arial"/>
          <w:sz w:val="20"/>
          <w:szCs w:val="20"/>
          <w:lang w:eastAsia="fr-FR"/>
        </w:rPr>
        <w:t xml:space="preserve">he project design is valid and responds to the most important social and environmental problems in </w:t>
      </w:r>
      <w:r w:rsidR="00605B91" w:rsidRPr="00962206">
        <w:rPr>
          <w:rFonts w:cs="Arial"/>
          <w:sz w:val="20"/>
          <w:szCs w:val="20"/>
          <w:lang w:eastAsia="fr-FR"/>
        </w:rPr>
        <w:t xml:space="preserve">the </w:t>
      </w:r>
      <w:smartTag w:uri="urn:schemas-microsoft-com:office:smarttags" w:element="place">
        <w:smartTag w:uri="urn:schemas-microsoft-com:office:smarttags" w:element="country-region">
          <w:r w:rsidR="00605B91" w:rsidRPr="00962206">
            <w:rPr>
              <w:rFonts w:cs="Arial"/>
              <w:sz w:val="20"/>
              <w:szCs w:val="20"/>
              <w:lang w:eastAsia="fr-FR"/>
            </w:rPr>
            <w:t>Solomon Islands</w:t>
          </w:r>
        </w:smartTag>
      </w:smartTag>
      <w:r w:rsidR="00D05508" w:rsidRPr="00962206">
        <w:rPr>
          <w:rFonts w:cs="Arial"/>
          <w:sz w:val="20"/>
          <w:szCs w:val="20"/>
          <w:lang w:eastAsia="fr-FR"/>
        </w:rPr>
        <w:t xml:space="preserve">. It is based on the economic, political, and environmental contexts. The activities are geared towards </w:t>
      </w:r>
      <w:r w:rsidR="003664BB" w:rsidRPr="00962206">
        <w:rPr>
          <w:rFonts w:cs="Arial"/>
          <w:sz w:val="20"/>
          <w:szCs w:val="20"/>
          <w:lang w:eastAsia="fr-FR"/>
        </w:rPr>
        <w:t>enhancing sustainable livelihoods</w:t>
      </w:r>
      <w:r w:rsidR="00D05508" w:rsidRPr="00962206">
        <w:rPr>
          <w:rFonts w:cs="Arial"/>
          <w:sz w:val="20"/>
          <w:szCs w:val="20"/>
          <w:lang w:eastAsia="fr-FR"/>
        </w:rPr>
        <w:t xml:space="preserve"> through </w:t>
      </w:r>
      <w:r w:rsidR="00605B91" w:rsidRPr="00962206">
        <w:rPr>
          <w:rFonts w:cs="Arial"/>
          <w:sz w:val="20"/>
          <w:szCs w:val="20"/>
          <w:lang w:eastAsia="fr-FR"/>
        </w:rPr>
        <w:t xml:space="preserve">capacity </w:t>
      </w:r>
      <w:r w:rsidR="003664BB" w:rsidRPr="00962206">
        <w:rPr>
          <w:rFonts w:cs="Arial"/>
          <w:sz w:val="20"/>
          <w:szCs w:val="20"/>
          <w:lang w:eastAsia="fr-FR"/>
        </w:rPr>
        <w:t xml:space="preserve">building to implement </w:t>
      </w:r>
      <w:r w:rsidR="003664BB" w:rsidRPr="00962206">
        <w:rPr>
          <w:rFonts w:cs="Arial"/>
          <w:iCs/>
          <w:sz w:val="20"/>
          <w:szCs w:val="20"/>
          <w:lang w:eastAsia="fr-FR"/>
        </w:rPr>
        <w:t>sustainable land management into</w:t>
      </w:r>
      <w:r w:rsidR="00A03D77">
        <w:rPr>
          <w:rFonts w:cs="Arial"/>
          <w:iCs/>
          <w:sz w:val="20"/>
          <w:szCs w:val="20"/>
          <w:lang w:eastAsia="fr-FR"/>
        </w:rPr>
        <w:t xml:space="preserve"> all levels of decision-making.</w:t>
      </w:r>
    </w:p>
    <w:p w:rsidR="003664BB" w:rsidRPr="00962206" w:rsidRDefault="00D05508" w:rsidP="00A839F1">
      <w:pPr>
        <w:rPr>
          <w:rFonts w:cs="Arial"/>
          <w:sz w:val="20"/>
          <w:szCs w:val="20"/>
          <w:lang w:eastAsia="fr-FR"/>
        </w:rPr>
      </w:pPr>
      <w:r w:rsidRPr="00962206">
        <w:rPr>
          <w:rFonts w:cs="Arial"/>
          <w:sz w:val="20"/>
          <w:szCs w:val="20"/>
          <w:u w:val="single"/>
          <w:lang w:eastAsia="fr-FR"/>
        </w:rPr>
        <w:t>Logical Framework</w:t>
      </w:r>
      <w:r w:rsidR="00A839F1" w:rsidRPr="00962206">
        <w:rPr>
          <w:rFonts w:cs="Arial"/>
          <w:sz w:val="20"/>
          <w:szCs w:val="20"/>
          <w:u w:val="single"/>
          <w:lang w:eastAsia="fr-FR"/>
        </w:rPr>
        <w:t xml:space="preserve">: </w:t>
      </w:r>
      <w:r w:rsidRPr="00962206">
        <w:rPr>
          <w:rFonts w:cs="Arial"/>
          <w:sz w:val="20"/>
          <w:szCs w:val="20"/>
          <w:lang w:eastAsia="fr-FR"/>
        </w:rPr>
        <w:t>The original logical framework of the project was n</w:t>
      </w:r>
      <w:r w:rsidR="00A03D77">
        <w:rPr>
          <w:rFonts w:cs="Arial"/>
          <w:sz w:val="20"/>
          <w:szCs w:val="20"/>
          <w:lang w:eastAsia="fr-FR"/>
        </w:rPr>
        <w:t>ever modified. The evaluators fou</w:t>
      </w:r>
      <w:r w:rsidRPr="00962206">
        <w:rPr>
          <w:rFonts w:cs="Arial"/>
          <w:sz w:val="20"/>
          <w:szCs w:val="20"/>
          <w:lang w:eastAsia="fr-FR"/>
        </w:rPr>
        <w:t>nd the substance outlined withi</w:t>
      </w:r>
      <w:r w:rsidR="00A03D77">
        <w:rPr>
          <w:rFonts w:cs="Arial"/>
          <w:sz w:val="20"/>
          <w:szCs w:val="20"/>
          <w:lang w:eastAsia="fr-FR"/>
        </w:rPr>
        <w:t>n the objectives and o</w:t>
      </w:r>
      <w:r w:rsidRPr="00962206">
        <w:rPr>
          <w:rFonts w:cs="Arial"/>
          <w:sz w:val="20"/>
          <w:szCs w:val="20"/>
          <w:lang w:eastAsia="fr-FR"/>
        </w:rPr>
        <w:t>utcomes relevant and appropriate to the project</w:t>
      </w:r>
      <w:r w:rsidR="001F16FE">
        <w:rPr>
          <w:rFonts w:cs="Arial"/>
          <w:sz w:val="20"/>
          <w:szCs w:val="20"/>
          <w:lang w:eastAsia="fr-FR"/>
        </w:rPr>
        <w:t xml:space="preserve">. </w:t>
      </w:r>
      <w:r w:rsidRPr="00962206">
        <w:rPr>
          <w:rFonts w:cs="Arial"/>
          <w:sz w:val="20"/>
          <w:szCs w:val="20"/>
          <w:lang w:eastAsia="fr-FR"/>
        </w:rPr>
        <w:t xml:space="preserve"> </w:t>
      </w:r>
      <w:r w:rsidR="001F16FE">
        <w:rPr>
          <w:rFonts w:cs="Arial"/>
          <w:sz w:val="20"/>
          <w:szCs w:val="20"/>
          <w:lang w:eastAsia="fr-FR"/>
        </w:rPr>
        <w:t xml:space="preserve"> It</w:t>
      </w:r>
      <w:r w:rsidRPr="00962206">
        <w:rPr>
          <w:rFonts w:cs="Arial"/>
          <w:sz w:val="20"/>
          <w:szCs w:val="20"/>
          <w:lang w:eastAsia="fr-FR"/>
        </w:rPr>
        <w:t xml:space="preserve"> </w:t>
      </w:r>
      <w:r w:rsidR="001F16FE">
        <w:rPr>
          <w:rFonts w:cs="Arial"/>
          <w:sz w:val="20"/>
          <w:szCs w:val="20"/>
          <w:lang w:eastAsia="fr-FR"/>
        </w:rPr>
        <w:t xml:space="preserve">should </w:t>
      </w:r>
      <w:r w:rsidR="00606D5E">
        <w:rPr>
          <w:rFonts w:cs="Arial"/>
          <w:sz w:val="20"/>
          <w:szCs w:val="20"/>
          <w:lang w:eastAsia="fr-FR"/>
        </w:rPr>
        <w:t>contribute</w:t>
      </w:r>
      <w:r w:rsidR="003664BB" w:rsidRPr="00962206">
        <w:rPr>
          <w:rFonts w:cs="Arial"/>
          <w:sz w:val="20"/>
          <w:szCs w:val="20"/>
          <w:lang w:eastAsia="fr-FR"/>
        </w:rPr>
        <w:t xml:space="preserve"> to maintain and improve ecosystem stability, functions and services, </w:t>
      </w:r>
      <w:r w:rsidR="001F16FE">
        <w:rPr>
          <w:rFonts w:cs="Arial"/>
          <w:sz w:val="20"/>
          <w:szCs w:val="20"/>
          <w:lang w:eastAsia="fr-FR"/>
        </w:rPr>
        <w:t>if</w:t>
      </w:r>
      <w:r w:rsidR="003664BB" w:rsidRPr="00962206">
        <w:rPr>
          <w:rFonts w:cs="Arial"/>
          <w:sz w:val="20"/>
          <w:szCs w:val="20"/>
          <w:lang w:eastAsia="fr-FR"/>
        </w:rPr>
        <w:t xml:space="preserve"> the project </w:t>
      </w:r>
      <w:r w:rsidR="001F16FE">
        <w:rPr>
          <w:rFonts w:cs="Arial"/>
          <w:sz w:val="20"/>
          <w:szCs w:val="20"/>
          <w:lang w:eastAsia="fr-FR"/>
        </w:rPr>
        <w:t>is</w:t>
      </w:r>
      <w:r w:rsidR="003664BB" w:rsidRPr="00962206">
        <w:rPr>
          <w:rFonts w:cs="Arial"/>
          <w:sz w:val="20"/>
          <w:szCs w:val="20"/>
          <w:lang w:eastAsia="fr-FR"/>
        </w:rPr>
        <w:t xml:space="preserve"> conducted successfully</w:t>
      </w:r>
      <w:r w:rsidRPr="00962206">
        <w:rPr>
          <w:rFonts w:cs="Arial"/>
          <w:sz w:val="20"/>
          <w:szCs w:val="20"/>
          <w:lang w:eastAsia="fr-FR"/>
        </w:rPr>
        <w:t xml:space="preserve">. Notwithstanding this observation, it is noted that the objectives </w:t>
      </w:r>
      <w:r w:rsidR="003664BB" w:rsidRPr="00962206">
        <w:rPr>
          <w:rFonts w:cs="Arial"/>
          <w:sz w:val="20"/>
          <w:szCs w:val="20"/>
          <w:lang w:eastAsia="fr-FR"/>
        </w:rPr>
        <w:t>to strengthen human, institutional capacity, systemic capacity f</w:t>
      </w:r>
      <w:r w:rsidR="00C41CF1">
        <w:rPr>
          <w:rFonts w:cs="Arial"/>
          <w:sz w:val="20"/>
          <w:szCs w:val="20"/>
          <w:lang w:eastAsia="fr-FR"/>
        </w:rPr>
        <w:t>or CBSLM</w:t>
      </w:r>
      <w:r w:rsidR="001F16FE">
        <w:rPr>
          <w:rFonts w:cs="Arial"/>
          <w:sz w:val="20"/>
          <w:szCs w:val="20"/>
          <w:lang w:eastAsia="fr-FR"/>
        </w:rPr>
        <w:t xml:space="preserve"> to be realistic.  There are</w:t>
      </w:r>
      <w:r w:rsidR="008D2904" w:rsidRPr="00962206">
        <w:rPr>
          <w:rFonts w:cs="Arial"/>
          <w:sz w:val="20"/>
          <w:szCs w:val="20"/>
          <w:lang w:eastAsia="fr-FR"/>
        </w:rPr>
        <w:t xml:space="preserve"> direct</w:t>
      </w:r>
      <w:r w:rsidR="004B6171" w:rsidRPr="00962206">
        <w:rPr>
          <w:rFonts w:cs="Arial"/>
          <w:sz w:val="20"/>
          <w:szCs w:val="20"/>
          <w:lang w:eastAsia="fr-FR"/>
        </w:rPr>
        <w:t xml:space="preserve"> and indirect</w:t>
      </w:r>
      <w:r w:rsidR="008D2904" w:rsidRPr="00962206">
        <w:rPr>
          <w:rFonts w:cs="Arial"/>
          <w:sz w:val="20"/>
          <w:szCs w:val="20"/>
          <w:lang w:eastAsia="fr-FR"/>
        </w:rPr>
        <w:t xml:space="preserve"> relationship</w:t>
      </w:r>
      <w:r w:rsidR="004B6171" w:rsidRPr="00962206">
        <w:rPr>
          <w:rFonts w:cs="Arial"/>
          <w:sz w:val="20"/>
          <w:szCs w:val="20"/>
          <w:lang w:eastAsia="fr-FR"/>
        </w:rPr>
        <w:t>s between</w:t>
      </w:r>
      <w:r w:rsidR="008D2904" w:rsidRPr="00962206">
        <w:rPr>
          <w:rFonts w:cs="Arial"/>
          <w:sz w:val="20"/>
          <w:szCs w:val="20"/>
          <w:lang w:eastAsia="fr-FR"/>
        </w:rPr>
        <w:t xml:space="preserve"> the </w:t>
      </w:r>
      <w:r w:rsidR="004B6171" w:rsidRPr="00962206">
        <w:rPr>
          <w:rFonts w:cs="Arial"/>
          <w:sz w:val="20"/>
          <w:szCs w:val="20"/>
          <w:lang w:eastAsia="fr-FR"/>
        </w:rPr>
        <w:t xml:space="preserve">outcomes (capacity building at three levels of </w:t>
      </w:r>
      <w:r w:rsidR="004B6171" w:rsidRPr="00962206">
        <w:rPr>
          <w:rFonts w:cs="Arial"/>
          <w:iCs/>
          <w:sz w:val="20"/>
          <w:szCs w:val="20"/>
          <w:lang w:eastAsia="fr-FR"/>
        </w:rPr>
        <w:t>decision-making</w:t>
      </w:r>
      <w:r w:rsidR="004B6171" w:rsidRPr="00962206">
        <w:rPr>
          <w:rFonts w:cs="Arial"/>
          <w:sz w:val="20"/>
          <w:szCs w:val="20"/>
          <w:lang w:eastAsia="fr-FR"/>
        </w:rPr>
        <w:t>) and the intended impact, i.e. environmental benefits, though time and scale are an important factor.</w:t>
      </w:r>
    </w:p>
    <w:p w:rsidR="00D05508" w:rsidRDefault="00D05508" w:rsidP="00A839F1">
      <w:pPr>
        <w:rPr>
          <w:rFonts w:cs="Arial"/>
          <w:sz w:val="20"/>
          <w:szCs w:val="20"/>
          <w:lang w:eastAsia="fr-FR"/>
        </w:rPr>
      </w:pPr>
      <w:r w:rsidRPr="00962206">
        <w:rPr>
          <w:rFonts w:cs="Arial"/>
          <w:sz w:val="20"/>
          <w:szCs w:val="20"/>
          <w:u w:val="single"/>
        </w:rPr>
        <w:t>Indicators</w:t>
      </w:r>
      <w:r w:rsidR="00A839F1" w:rsidRPr="00962206">
        <w:rPr>
          <w:rFonts w:cs="Arial"/>
          <w:sz w:val="20"/>
          <w:szCs w:val="20"/>
          <w:u w:val="single"/>
        </w:rPr>
        <w:t>:</w:t>
      </w:r>
      <w:r w:rsidR="00C0494F" w:rsidRPr="00962206">
        <w:rPr>
          <w:rFonts w:cs="Arial"/>
          <w:sz w:val="20"/>
          <w:szCs w:val="20"/>
          <w:u w:val="single"/>
        </w:rPr>
        <w:t xml:space="preserve"> </w:t>
      </w:r>
      <w:r w:rsidRPr="00962206">
        <w:rPr>
          <w:rFonts w:cs="Arial"/>
          <w:sz w:val="20"/>
          <w:szCs w:val="20"/>
        </w:rPr>
        <w:t>While the design shows internal consistency, t</w:t>
      </w:r>
      <w:r w:rsidR="00C41CF1">
        <w:rPr>
          <w:rFonts w:cs="Arial"/>
          <w:sz w:val="20"/>
          <w:szCs w:val="20"/>
          <w:lang w:eastAsia="fr-FR"/>
        </w:rPr>
        <w:t>he indicators used for the overall o</w:t>
      </w:r>
      <w:r w:rsidRPr="00962206">
        <w:rPr>
          <w:rFonts w:cs="Arial"/>
          <w:sz w:val="20"/>
          <w:szCs w:val="20"/>
          <w:lang w:eastAsia="fr-FR"/>
        </w:rPr>
        <w:t>bje</w:t>
      </w:r>
      <w:r w:rsidR="00C41CF1">
        <w:rPr>
          <w:rFonts w:cs="Arial"/>
          <w:sz w:val="20"/>
          <w:szCs w:val="20"/>
          <w:lang w:eastAsia="fr-FR"/>
        </w:rPr>
        <w:t>ctive and specific o</w:t>
      </w:r>
      <w:r w:rsidRPr="00962206">
        <w:rPr>
          <w:rFonts w:cs="Arial"/>
          <w:sz w:val="20"/>
          <w:szCs w:val="20"/>
          <w:lang w:eastAsia="fr-FR"/>
        </w:rPr>
        <w:t xml:space="preserve">bjective, as depicted in the logical framework, cannot be considered as SMART </w:t>
      </w:r>
      <w:r w:rsidR="00C30D87" w:rsidRPr="00962206">
        <w:rPr>
          <w:rFonts w:cs="Arial"/>
          <w:sz w:val="20"/>
          <w:szCs w:val="20"/>
        </w:rPr>
        <w:t>(specific, measurable, av</w:t>
      </w:r>
      <w:r w:rsidR="00C30D87">
        <w:rPr>
          <w:rFonts w:cs="Arial"/>
          <w:sz w:val="20"/>
          <w:szCs w:val="20"/>
        </w:rPr>
        <w:t xml:space="preserve">ailable, relevant &amp; time-bound) </w:t>
      </w:r>
      <w:r w:rsidRPr="00962206">
        <w:rPr>
          <w:rFonts w:cs="Arial"/>
          <w:sz w:val="20"/>
          <w:szCs w:val="20"/>
          <w:lang w:eastAsia="fr-FR"/>
        </w:rPr>
        <w:t>enou</w:t>
      </w:r>
      <w:r w:rsidR="000111A4">
        <w:rPr>
          <w:rFonts w:cs="Arial"/>
          <w:sz w:val="20"/>
          <w:szCs w:val="20"/>
          <w:lang w:eastAsia="fr-FR"/>
        </w:rPr>
        <w:t>gh. They did</w:t>
      </w:r>
      <w:r w:rsidRPr="00962206">
        <w:rPr>
          <w:rFonts w:cs="Arial"/>
          <w:sz w:val="20"/>
          <w:szCs w:val="20"/>
          <w:lang w:eastAsia="fr-FR"/>
        </w:rPr>
        <w:t xml:space="preserve"> not allow the</w:t>
      </w:r>
      <w:r w:rsidRPr="00962206">
        <w:rPr>
          <w:rFonts w:cs="Arial"/>
          <w:sz w:val="20"/>
          <w:szCs w:val="20"/>
        </w:rPr>
        <w:t xml:space="preserve"> evaluation team to </w:t>
      </w:r>
      <w:r w:rsidR="00CB0988" w:rsidRPr="00962206">
        <w:rPr>
          <w:rFonts w:cs="Arial"/>
          <w:sz w:val="20"/>
          <w:szCs w:val="20"/>
        </w:rPr>
        <w:t xml:space="preserve">easily </w:t>
      </w:r>
      <w:r w:rsidRPr="00962206">
        <w:rPr>
          <w:rFonts w:cs="Arial"/>
          <w:sz w:val="20"/>
          <w:szCs w:val="20"/>
        </w:rPr>
        <w:t xml:space="preserve">measure the degree of attainment of objectives and the effects of the </w:t>
      </w:r>
      <w:r w:rsidR="004B6171" w:rsidRPr="00962206">
        <w:rPr>
          <w:rFonts w:cs="Arial"/>
          <w:sz w:val="20"/>
          <w:szCs w:val="20"/>
        </w:rPr>
        <w:t>project</w:t>
      </w:r>
      <w:r w:rsidRPr="00962206">
        <w:rPr>
          <w:rFonts w:cs="Arial"/>
          <w:sz w:val="20"/>
          <w:szCs w:val="20"/>
        </w:rPr>
        <w:t>.</w:t>
      </w:r>
      <w:r w:rsidR="001F16FE">
        <w:rPr>
          <w:rFonts w:cs="Arial"/>
          <w:sz w:val="20"/>
          <w:szCs w:val="20"/>
        </w:rPr>
        <w:t xml:space="preserve"> </w:t>
      </w:r>
      <w:r w:rsidRPr="00962206">
        <w:rPr>
          <w:rFonts w:cs="Arial"/>
          <w:sz w:val="20"/>
          <w:szCs w:val="20"/>
        </w:rPr>
        <w:t xml:space="preserve"> In addition, </w:t>
      </w:r>
      <w:r w:rsidR="001F16FE">
        <w:rPr>
          <w:rFonts w:cs="Arial"/>
          <w:sz w:val="20"/>
          <w:szCs w:val="20"/>
        </w:rPr>
        <w:t xml:space="preserve">since </w:t>
      </w:r>
      <w:r w:rsidRPr="00962206">
        <w:rPr>
          <w:rFonts w:cs="Arial"/>
          <w:sz w:val="20"/>
          <w:szCs w:val="20"/>
        </w:rPr>
        <w:t xml:space="preserve">they </w:t>
      </w:r>
      <w:r w:rsidR="004B6171" w:rsidRPr="00962206">
        <w:rPr>
          <w:rFonts w:cs="Arial"/>
          <w:sz w:val="20"/>
          <w:szCs w:val="20"/>
        </w:rPr>
        <w:t>were</w:t>
      </w:r>
      <w:r w:rsidRPr="00962206">
        <w:rPr>
          <w:rFonts w:cs="Arial"/>
          <w:sz w:val="20"/>
          <w:szCs w:val="20"/>
        </w:rPr>
        <w:t xml:space="preserve"> not base-lined</w:t>
      </w:r>
      <w:r w:rsidR="004B6171" w:rsidRPr="00962206">
        <w:rPr>
          <w:rFonts w:cs="Arial"/>
          <w:sz w:val="20"/>
          <w:szCs w:val="20"/>
        </w:rPr>
        <w:t xml:space="preserve"> by the PMU so that </w:t>
      </w:r>
      <w:r w:rsidRPr="00962206">
        <w:rPr>
          <w:rFonts w:cs="Arial"/>
          <w:sz w:val="20"/>
          <w:szCs w:val="20"/>
        </w:rPr>
        <w:t xml:space="preserve">internal monitoring </w:t>
      </w:r>
      <w:r w:rsidR="004B6171" w:rsidRPr="00962206">
        <w:rPr>
          <w:rFonts w:cs="Arial"/>
          <w:sz w:val="20"/>
          <w:szCs w:val="20"/>
        </w:rPr>
        <w:t>could not</w:t>
      </w:r>
      <w:r w:rsidRPr="00962206">
        <w:rPr>
          <w:rFonts w:cs="Arial"/>
          <w:sz w:val="20"/>
          <w:szCs w:val="20"/>
        </w:rPr>
        <w:t xml:space="preserve"> be conducted by the project management. The review and base-lining of the indicators should </w:t>
      </w:r>
      <w:r w:rsidR="004B6171" w:rsidRPr="00962206">
        <w:rPr>
          <w:rFonts w:cs="Arial"/>
          <w:sz w:val="20"/>
          <w:szCs w:val="20"/>
        </w:rPr>
        <w:t xml:space="preserve">have </w:t>
      </w:r>
      <w:r w:rsidRPr="00962206">
        <w:rPr>
          <w:rFonts w:cs="Arial"/>
          <w:sz w:val="20"/>
          <w:szCs w:val="20"/>
        </w:rPr>
        <w:t>be</w:t>
      </w:r>
      <w:r w:rsidR="004B6171" w:rsidRPr="00962206">
        <w:rPr>
          <w:rFonts w:cs="Arial"/>
          <w:sz w:val="20"/>
          <w:szCs w:val="20"/>
        </w:rPr>
        <w:t>en</w:t>
      </w:r>
      <w:r w:rsidRPr="00962206">
        <w:rPr>
          <w:rFonts w:cs="Arial"/>
          <w:sz w:val="20"/>
          <w:szCs w:val="20"/>
        </w:rPr>
        <w:t xml:space="preserve"> </w:t>
      </w:r>
      <w:r w:rsidR="00CE5E27" w:rsidRPr="00962206">
        <w:rPr>
          <w:rFonts w:cs="Arial"/>
          <w:sz w:val="20"/>
          <w:szCs w:val="20"/>
        </w:rPr>
        <w:t>effectuated</w:t>
      </w:r>
      <w:r w:rsidRPr="00962206">
        <w:rPr>
          <w:rFonts w:cs="Arial"/>
          <w:sz w:val="20"/>
          <w:szCs w:val="20"/>
        </w:rPr>
        <w:t xml:space="preserve"> in the </w:t>
      </w:r>
      <w:r w:rsidR="004B6171" w:rsidRPr="00962206">
        <w:rPr>
          <w:rFonts w:cs="Arial"/>
          <w:sz w:val="20"/>
          <w:szCs w:val="20"/>
        </w:rPr>
        <w:t>Inception Workshop</w:t>
      </w:r>
      <w:r w:rsidRPr="00962206">
        <w:rPr>
          <w:rFonts w:cs="Arial"/>
          <w:sz w:val="20"/>
          <w:szCs w:val="20"/>
        </w:rPr>
        <w:t xml:space="preserve"> as stipulated in the </w:t>
      </w:r>
      <w:r w:rsidR="004B6171" w:rsidRPr="00962206">
        <w:rPr>
          <w:rFonts w:cs="Arial"/>
          <w:sz w:val="20"/>
          <w:szCs w:val="20"/>
        </w:rPr>
        <w:t>project design document</w:t>
      </w:r>
      <w:r w:rsidRPr="00962206">
        <w:rPr>
          <w:rFonts w:cs="Arial"/>
          <w:sz w:val="20"/>
          <w:szCs w:val="20"/>
        </w:rPr>
        <w:t xml:space="preserve">. </w:t>
      </w:r>
      <w:r w:rsidRPr="00962206">
        <w:rPr>
          <w:rFonts w:cs="Arial"/>
          <w:sz w:val="20"/>
          <w:szCs w:val="20"/>
          <w:lang w:eastAsia="fr-FR"/>
        </w:rPr>
        <w:t>(Please refer to annex</w:t>
      </w:r>
      <w:r w:rsidR="001F16FE">
        <w:rPr>
          <w:rFonts w:cs="Arial"/>
          <w:sz w:val="20"/>
          <w:szCs w:val="20"/>
          <w:lang w:eastAsia="fr-FR"/>
        </w:rPr>
        <w:t xml:space="preserve"> </w:t>
      </w:r>
      <w:r w:rsidR="0010287E" w:rsidRPr="00962206">
        <w:rPr>
          <w:rFonts w:cs="Arial"/>
          <w:sz w:val="20"/>
          <w:szCs w:val="20"/>
          <w:lang w:eastAsia="fr-FR"/>
        </w:rPr>
        <w:t>7.2</w:t>
      </w:r>
      <w:r w:rsidRPr="00962206">
        <w:rPr>
          <w:rFonts w:cs="Arial"/>
          <w:sz w:val="20"/>
          <w:szCs w:val="20"/>
          <w:lang w:eastAsia="fr-FR"/>
        </w:rPr>
        <w:t xml:space="preserve"> </w:t>
      </w:r>
      <w:r w:rsidR="004B6171" w:rsidRPr="00962206">
        <w:rPr>
          <w:rFonts w:cs="Arial"/>
          <w:sz w:val="20"/>
          <w:szCs w:val="20"/>
          <w:lang w:eastAsia="fr-FR"/>
        </w:rPr>
        <w:t>on the</w:t>
      </w:r>
      <w:r w:rsidRPr="00962206">
        <w:rPr>
          <w:rFonts w:cs="Arial"/>
          <w:sz w:val="20"/>
          <w:szCs w:val="20"/>
          <w:lang w:eastAsia="fr-FR"/>
        </w:rPr>
        <w:t xml:space="preserve"> LogFrame</w:t>
      </w:r>
      <w:r w:rsidR="0010287E" w:rsidRPr="00962206">
        <w:rPr>
          <w:rFonts w:cs="Arial"/>
          <w:sz w:val="20"/>
          <w:szCs w:val="20"/>
          <w:lang w:eastAsia="fr-FR"/>
        </w:rPr>
        <w:t xml:space="preserve"> key indicator</w:t>
      </w:r>
      <w:r w:rsidRPr="00962206">
        <w:rPr>
          <w:rFonts w:cs="Arial"/>
          <w:sz w:val="20"/>
          <w:szCs w:val="20"/>
          <w:lang w:eastAsia="fr-FR"/>
        </w:rPr>
        <w:t xml:space="preserve"> </w:t>
      </w:r>
      <w:r w:rsidR="004B6171" w:rsidRPr="00962206">
        <w:rPr>
          <w:rFonts w:cs="Arial"/>
          <w:sz w:val="20"/>
          <w:szCs w:val="20"/>
          <w:lang w:eastAsia="fr-FR"/>
        </w:rPr>
        <w:t>analysis by the evaluation team</w:t>
      </w:r>
      <w:r w:rsidRPr="00962206">
        <w:rPr>
          <w:rFonts w:cs="Arial"/>
          <w:sz w:val="20"/>
          <w:szCs w:val="20"/>
          <w:lang w:eastAsia="fr-FR"/>
        </w:rPr>
        <w:t>)</w:t>
      </w:r>
    </w:p>
    <w:p w:rsidR="00A03D77" w:rsidRPr="00962206" w:rsidRDefault="001F16FE" w:rsidP="00A03D77">
      <w:pPr>
        <w:autoSpaceDE w:val="0"/>
        <w:autoSpaceDN w:val="0"/>
        <w:adjustRightInd w:val="0"/>
        <w:spacing w:before="0" w:after="0"/>
        <w:rPr>
          <w:rFonts w:cs="Arial"/>
          <w:sz w:val="20"/>
          <w:szCs w:val="20"/>
          <w:lang w:eastAsia="fr-FR"/>
        </w:rPr>
      </w:pPr>
      <w:r>
        <w:rPr>
          <w:rFonts w:cs="Arial"/>
          <w:sz w:val="20"/>
          <w:szCs w:val="20"/>
          <w:lang w:eastAsia="fr-FR"/>
        </w:rPr>
        <w:t>T</w:t>
      </w:r>
      <w:r w:rsidR="00A03D77" w:rsidRPr="00962206">
        <w:rPr>
          <w:rFonts w:cs="Arial"/>
          <w:sz w:val="20"/>
          <w:szCs w:val="20"/>
          <w:lang w:eastAsia="fr-FR"/>
        </w:rPr>
        <w:t xml:space="preserve">he concept and design of the project has never been reviewed </w:t>
      </w:r>
      <w:r w:rsidR="006838ED">
        <w:rPr>
          <w:rFonts w:cs="Arial"/>
          <w:sz w:val="20"/>
          <w:szCs w:val="20"/>
          <w:lang w:eastAsia="fr-FR"/>
        </w:rPr>
        <w:t xml:space="preserve">or redimensioned </w:t>
      </w:r>
      <w:r w:rsidR="00A03D77" w:rsidRPr="00962206">
        <w:rPr>
          <w:rFonts w:cs="Arial"/>
          <w:sz w:val="20"/>
          <w:szCs w:val="20"/>
          <w:lang w:eastAsia="fr-FR"/>
        </w:rPr>
        <w:t xml:space="preserve">with respect to the development problems addressed, relevance to the beneficiaries’ needs, </w:t>
      </w:r>
      <w:r w:rsidR="00A03D77">
        <w:rPr>
          <w:rFonts w:cs="Arial"/>
          <w:sz w:val="20"/>
          <w:szCs w:val="20"/>
          <w:lang w:eastAsia="fr-FR"/>
        </w:rPr>
        <w:t xml:space="preserve">the indicators </w:t>
      </w:r>
      <w:r w:rsidR="00A03D77" w:rsidRPr="00962206">
        <w:rPr>
          <w:rFonts w:cs="Arial"/>
          <w:sz w:val="20"/>
          <w:szCs w:val="20"/>
          <w:lang w:eastAsia="fr-FR"/>
        </w:rPr>
        <w:t>and the validity of the original goal and objectives.</w:t>
      </w:r>
    </w:p>
    <w:p w:rsidR="00A03D77" w:rsidRPr="00962206" w:rsidRDefault="00A03D77" w:rsidP="00A839F1">
      <w:pPr>
        <w:rPr>
          <w:rFonts w:cs="Arial"/>
          <w:sz w:val="20"/>
          <w:szCs w:val="20"/>
        </w:rPr>
      </w:pPr>
    </w:p>
    <w:p w:rsidR="00D05508" w:rsidRPr="008A681D" w:rsidRDefault="00D05508" w:rsidP="00D05508">
      <w:pPr>
        <w:rPr>
          <w:rFonts w:cs="Arial"/>
          <w:b/>
          <w:szCs w:val="22"/>
        </w:rPr>
      </w:pPr>
      <w:r w:rsidRPr="008A681D">
        <w:rPr>
          <w:rFonts w:cs="Arial"/>
          <w:b/>
          <w:szCs w:val="22"/>
        </w:rPr>
        <w:t>Progress towards Results</w:t>
      </w:r>
    </w:p>
    <w:p w:rsidR="0010287E" w:rsidRPr="00F14D0B" w:rsidRDefault="00D05508" w:rsidP="001278C9">
      <w:pPr>
        <w:autoSpaceDE w:val="0"/>
        <w:autoSpaceDN w:val="0"/>
        <w:adjustRightInd w:val="0"/>
        <w:spacing w:before="0" w:after="0"/>
        <w:rPr>
          <w:rFonts w:cs="Arial"/>
          <w:bCs/>
          <w:sz w:val="20"/>
          <w:szCs w:val="20"/>
          <w:lang w:eastAsia="fr-FR"/>
        </w:rPr>
      </w:pPr>
      <w:r w:rsidRPr="00962206">
        <w:rPr>
          <w:rFonts w:cs="Arial"/>
          <w:sz w:val="20"/>
          <w:szCs w:val="20"/>
          <w:lang w:eastAsia="fr-FR"/>
        </w:rPr>
        <w:t xml:space="preserve">This </w:t>
      </w:r>
      <w:r w:rsidR="004C1510" w:rsidRPr="00962206">
        <w:rPr>
          <w:rFonts w:cs="Arial"/>
          <w:sz w:val="20"/>
          <w:szCs w:val="20"/>
          <w:lang w:eastAsia="fr-FR"/>
        </w:rPr>
        <w:t>project</w:t>
      </w:r>
      <w:r w:rsidRPr="00962206">
        <w:rPr>
          <w:rFonts w:cs="Arial"/>
          <w:sz w:val="20"/>
          <w:szCs w:val="20"/>
          <w:lang w:eastAsia="fr-FR"/>
        </w:rPr>
        <w:t xml:space="preserve"> was </w:t>
      </w:r>
      <w:r w:rsidR="004C1510" w:rsidRPr="00962206">
        <w:rPr>
          <w:rFonts w:cs="Arial"/>
          <w:sz w:val="20"/>
          <w:szCs w:val="20"/>
          <w:lang w:eastAsia="fr-FR"/>
        </w:rPr>
        <w:t>designed</w:t>
      </w:r>
      <w:r w:rsidRPr="00962206">
        <w:rPr>
          <w:rFonts w:cs="Arial"/>
          <w:sz w:val="20"/>
          <w:szCs w:val="20"/>
          <w:lang w:eastAsia="fr-FR"/>
        </w:rPr>
        <w:t xml:space="preserve"> to </w:t>
      </w:r>
      <w:r w:rsidR="004C1510" w:rsidRPr="00962206">
        <w:rPr>
          <w:rFonts w:cs="Arial"/>
          <w:sz w:val="20"/>
          <w:szCs w:val="20"/>
          <w:lang w:eastAsia="fr-FR"/>
        </w:rPr>
        <w:t xml:space="preserve">develop </w:t>
      </w:r>
      <w:r w:rsidRPr="00962206">
        <w:rPr>
          <w:rFonts w:cs="Arial"/>
          <w:sz w:val="20"/>
          <w:szCs w:val="20"/>
          <w:lang w:eastAsia="fr-FR"/>
        </w:rPr>
        <w:t xml:space="preserve">different Result areas, namely: </w:t>
      </w:r>
      <w:r w:rsidR="004C1510" w:rsidRPr="00962206">
        <w:rPr>
          <w:rFonts w:cs="Arial"/>
          <w:sz w:val="20"/>
          <w:szCs w:val="20"/>
          <w:lang w:eastAsia="fr-FR"/>
        </w:rPr>
        <w:t xml:space="preserve">1) </w:t>
      </w:r>
      <w:r w:rsidR="00C41CF1">
        <w:rPr>
          <w:rFonts w:cs="Arial"/>
          <w:bCs/>
          <w:sz w:val="20"/>
          <w:szCs w:val="20"/>
          <w:lang w:eastAsia="fr-FR"/>
        </w:rPr>
        <w:t>i</w:t>
      </w:r>
      <w:r w:rsidR="0010287E" w:rsidRPr="00962206">
        <w:rPr>
          <w:rFonts w:cs="Arial"/>
          <w:bCs/>
          <w:sz w:val="20"/>
          <w:szCs w:val="20"/>
          <w:lang w:eastAsia="fr-FR"/>
        </w:rPr>
        <w:t>ncreased knowledge and awareness of land degradation and the importance of sustainable land management</w:t>
      </w:r>
      <w:r w:rsidR="004C1510" w:rsidRPr="00962206">
        <w:rPr>
          <w:rFonts w:cs="Arial"/>
          <w:bCs/>
          <w:sz w:val="20"/>
          <w:szCs w:val="20"/>
          <w:lang w:eastAsia="fr-FR"/>
        </w:rPr>
        <w:t>;</w:t>
      </w:r>
      <w:r w:rsidR="0010287E" w:rsidRPr="00962206">
        <w:rPr>
          <w:rFonts w:cs="Arial"/>
          <w:bCs/>
          <w:sz w:val="20"/>
          <w:szCs w:val="20"/>
          <w:lang w:eastAsia="fr-FR"/>
        </w:rPr>
        <w:t xml:space="preserve"> </w:t>
      </w:r>
      <w:r w:rsidR="004C1510" w:rsidRPr="00962206">
        <w:rPr>
          <w:rFonts w:cs="Arial"/>
          <w:bCs/>
          <w:sz w:val="20"/>
          <w:szCs w:val="20"/>
          <w:lang w:eastAsia="fr-FR"/>
        </w:rPr>
        <w:t xml:space="preserve">2) </w:t>
      </w:r>
      <w:r w:rsidR="00F14D0B">
        <w:rPr>
          <w:rFonts w:cs="Arial"/>
          <w:bCs/>
          <w:sz w:val="20"/>
          <w:szCs w:val="20"/>
          <w:lang w:eastAsia="fr-FR"/>
        </w:rPr>
        <w:t>s</w:t>
      </w:r>
      <w:r w:rsidR="0010287E" w:rsidRPr="00962206">
        <w:rPr>
          <w:rFonts w:cs="Arial"/>
          <w:bCs/>
          <w:sz w:val="20"/>
          <w:szCs w:val="20"/>
          <w:lang w:eastAsia="fr-FR"/>
        </w:rPr>
        <w:t xml:space="preserve">ystemic capacity building and mainstreaming of </w:t>
      </w:r>
      <w:r w:rsidR="00F14D0B">
        <w:rPr>
          <w:rFonts w:cs="Arial"/>
          <w:bCs/>
          <w:sz w:val="20"/>
          <w:szCs w:val="20"/>
          <w:lang w:eastAsia="fr-FR"/>
        </w:rPr>
        <w:t>CB</w:t>
      </w:r>
      <w:r w:rsidR="0010287E" w:rsidRPr="00962206">
        <w:rPr>
          <w:rFonts w:cs="Arial"/>
          <w:bCs/>
          <w:sz w:val="20"/>
          <w:szCs w:val="20"/>
          <w:lang w:eastAsia="fr-FR"/>
        </w:rPr>
        <w:t xml:space="preserve">SLM principles and objectives, </w:t>
      </w:r>
      <w:r w:rsidR="004C1510" w:rsidRPr="00962206">
        <w:rPr>
          <w:rFonts w:cs="Arial"/>
          <w:bCs/>
          <w:sz w:val="20"/>
          <w:szCs w:val="20"/>
          <w:lang w:eastAsia="fr-FR"/>
        </w:rPr>
        <w:t>3)</w:t>
      </w:r>
      <w:r w:rsidR="00F14D0B">
        <w:rPr>
          <w:rFonts w:cs="Arial"/>
          <w:bCs/>
          <w:sz w:val="20"/>
          <w:szCs w:val="20"/>
          <w:lang w:eastAsia="fr-FR"/>
        </w:rPr>
        <w:t xml:space="preserve"> e</w:t>
      </w:r>
      <w:r w:rsidR="0010287E" w:rsidRPr="00962206">
        <w:rPr>
          <w:rFonts w:cs="Arial"/>
          <w:bCs/>
          <w:sz w:val="20"/>
          <w:szCs w:val="20"/>
          <w:lang w:eastAsia="fr-FR"/>
        </w:rPr>
        <w:t>nhanced technical, individual and institutional capacities for SLM;</w:t>
      </w:r>
      <w:r w:rsidR="004C1510" w:rsidRPr="00962206">
        <w:rPr>
          <w:rFonts w:cs="Arial"/>
          <w:bCs/>
          <w:sz w:val="20"/>
          <w:szCs w:val="20"/>
          <w:lang w:eastAsia="fr-FR"/>
        </w:rPr>
        <w:t xml:space="preserve"> 4) Enhanced technical support at the local, provincial and national levels to assist with mainstreaming and integrated decision-making.</w:t>
      </w:r>
      <w:r w:rsidR="004C1510" w:rsidRPr="00962206">
        <w:rPr>
          <w:rFonts w:cs="Arial"/>
          <w:b/>
          <w:bCs/>
          <w:sz w:val="20"/>
          <w:szCs w:val="20"/>
          <w:lang w:eastAsia="fr-FR"/>
        </w:rPr>
        <w:t xml:space="preserve"> </w:t>
      </w:r>
      <w:r w:rsidR="004C1510" w:rsidRPr="00962206">
        <w:rPr>
          <w:rFonts w:cs="Arial"/>
          <w:bCs/>
          <w:sz w:val="20"/>
          <w:szCs w:val="20"/>
          <w:lang w:eastAsia="fr-FR"/>
        </w:rPr>
        <w:t xml:space="preserve"> </w:t>
      </w:r>
      <w:r w:rsidR="00C40467">
        <w:rPr>
          <w:rFonts w:cs="Arial"/>
          <w:sz w:val="20"/>
          <w:szCs w:val="20"/>
        </w:rPr>
        <w:t>Unfortunately, t</w:t>
      </w:r>
      <w:r w:rsidR="0010287E" w:rsidRPr="00962206">
        <w:rPr>
          <w:rFonts w:cs="Arial"/>
          <w:sz w:val="20"/>
          <w:szCs w:val="20"/>
        </w:rPr>
        <w:t xml:space="preserve">he evaluation team failed to gather evidence </w:t>
      </w:r>
      <w:r w:rsidR="00CB0988">
        <w:rPr>
          <w:rFonts w:cs="Arial"/>
          <w:sz w:val="20"/>
          <w:szCs w:val="20"/>
        </w:rPr>
        <w:t>of</w:t>
      </w:r>
      <w:r w:rsidR="0010287E" w:rsidRPr="00962206">
        <w:rPr>
          <w:rFonts w:cs="Arial"/>
          <w:sz w:val="20"/>
          <w:szCs w:val="20"/>
        </w:rPr>
        <w:t xml:space="preserve"> significant change</w:t>
      </w:r>
      <w:r w:rsidR="00011588">
        <w:rPr>
          <w:rFonts w:cs="Arial"/>
          <w:sz w:val="20"/>
          <w:szCs w:val="20"/>
        </w:rPr>
        <w:t>s</w:t>
      </w:r>
      <w:r w:rsidR="0010287E" w:rsidRPr="00962206">
        <w:rPr>
          <w:rFonts w:cs="Arial"/>
          <w:sz w:val="20"/>
          <w:szCs w:val="20"/>
        </w:rPr>
        <w:t xml:space="preserve"> with respect to strengthening the human, institutional and systemic capacity for </w:t>
      </w:r>
      <w:r w:rsidR="00F14D0B">
        <w:rPr>
          <w:rFonts w:cs="Arial"/>
          <w:sz w:val="20"/>
          <w:szCs w:val="20"/>
        </w:rPr>
        <w:t>CB</w:t>
      </w:r>
      <w:r w:rsidR="0010287E" w:rsidRPr="00962206">
        <w:rPr>
          <w:rFonts w:cs="Arial"/>
          <w:sz w:val="20"/>
          <w:szCs w:val="20"/>
        </w:rPr>
        <w:t>SLM.</w:t>
      </w:r>
    </w:p>
    <w:p w:rsidR="00E7486A" w:rsidRPr="00962206" w:rsidRDefault="00E7486A" w:rsidP="001278C9">
      <w:pPr>
        <w:spacing w:after="0"/>
        <w:rPr>
          <w:rFonts w:cs="Arial"/>
          <w:bCs/>
          <w:sz w:val="20"/>
          <w:szCs w:val="20"/>
        </w:rPr>
      </w:pPr>
      <w:r w:rsidRPr="00962206">
        <w:rPr>
          <w:rFonts w:cs="Arial"/>
          <w:sz w:val="20"/>
          <w:szCs w:val="20"/>
          <w:u w:val="single"/>
          <w:lang w:eastAsia="fr-FR"/>
        </w:rPr>
        <w:t xml:space="preserve">Human/individual </w:t>
      </w:r>
      <w:r w:rsidR="00962206" w:rsidRPr="00962206">
        <w:rPr>
          <w:rFonts w:cs="Arial"/>
          <w:sz w:val="20"/>
          <w:szCs w:val="20"/>
          <w:u w:val="single"/>
          <w:lang w:eastAsia="fr-FR"/>
        </w:rPr>
        <w:t>Capacity</w:t>
      </w:r>
      <w:r w:rsidRPr="00962206">
        <w:rPr>
          <w:rFonts w:cs="Arial"/>
          <w:sz w:val="20"/>
          <w:szCs w:val="20"/>
          <w:u w:val="single"/>
          <w:lang w:eastAsia="fr-FR"/>
        </w:rPr>
        <w:t xml:space="preserve">: </w:t>
      </w:r>
      <w:r w:rsidR="004C1510" w:rsidRPr="00962206">
        <w:rPr>
          <w:rFonts w:cs="Arial"/>
          <w:sz w:val="20"/>
          <w:szCs w:val="20"/>
          <w:lang w:eastAsia="fr-FR"/>
        </w:rPr>
        <w:t>The project</w:t>
      </w:r>
      <w:r w:rsidR="005F5545">
        <w:rPr>
          <w:rFonts w:cs="Arial"/>
          <w:sz w:val="20"/>
          <w:szCs w:val="20"/>
          <w:lang w:eastAsia="fr-FR"/>
        </w:rPr>
        <w:t xml:space="preserve"> produced</w:t>
      </w:r>
      <w:r w:rsidR="008A681D">
        <w:rPr>
          <w:rFonts w:cs="Arial"/>
          <w:sz w:val="20"/>
          <w:szCs w:val="20"/>
          <w:lang w:eastAsia="fr-FR"/>
        </w:rPr>
        <w:t xml:space="preserve"> minimal </w:t>
      </w:r>
      <w:r w:rsidR="004C1510" w:rsidRPr="00962206">
        <w:rPr>
          <w:rFonts w:cs="Arial"/>
          <w:sz w:val="20"/>
          <w:szCs w:val="20"/>
          <w:lang w:eastAsia="fr-FR"/>
        </w:rPr>
        <w:t>effect on integrating</w:t>
      </w:r>
      <w:r w:rsidR="00CB0988">
        <w:rPr>
          <w:rFonts w:cs="Arial"/>
          <w:sz w:val="20"/>
          <w:szCs w:val="20"/>
          <w:lang w:eastAsia="fr-FR"/>
        </w:rPr>
        <w:t xml:space="preserve"> </w:t>
      </w:r>
      <w:r w:rsidR="00F14D0B">
        <w:rPr>
          <w:rFonts w:cs="Arial"/>
          <w:sz w:val="20"/>
          <w:szCs w:val="20"/>
          <w:lang w:eastAsia="fr-FR"/>
        </w:rPr>
        <w:t>CB</w:t>
      </w:r>
      <w:r w:rsidR="00CB0988">
        <w:rPr>
          <w:rFonts w:cs="Arial"/>
          <w:sz w:val="20"/>
          <w:szCs w:val="20"/>
          <w:lang w:eastAsia="fr-FR"/>
        </w:rPr>
        <w:t>SLM into provincial and community</w:t>
      </w:r>
      <w:r w:rsidR="004C1510" w:rsidRPr="00962206">
        <w:rPr>
          <w:rFonts w:cs="Arial"/>
          <w:sz w:val="20"/>
          <w:szCs w:val="20"/>
          <w:lang w:eastAsia="fr-FR"/>
        </w:rPr>
        <w:t xml:space="preserve"> planning.</w:t>
      </w:r>
      <w:r w:rsidRPr="00962206">
        <w:rPr>
          <w:rFonts w:cs="Arial"/>
          <w:sz w:val="20"/>
          <w:szCs w:val="20"/>
          <w:lang w:eastAsia="fr-FR"/>
        </w:rPr>
        <w:t xml:space="preserve"> </w:t>
      </w:r>
      <w:r w:rsidR="008A681D">
        <w:rPr>
          <w:rFonts w:cs="Arial"/>
          <w:bCs/>
          <w:sz w:val="20"/>
          <w:szCs w:val="20"/>
        </w:rPr>
        <w:t>Weak community/p</w:t>
      </w:r>
      <w:r w:rsidRPr="00962206">
        <w:rPr>
          <w:rFonts w:cs="Arial"/>
          <w:bCs/>
          <w:sz w:val="20"/>
          <w:szCs w:val="20"/>
        </w:rPr>
        <w:t xml:space="preserve">roject relationship was observed at the community level due to insufficient communication and coordination. The rural dwellers </w:t>
      </w:r>
      <w:r w:rsidR="005F5545">
        <w:rPr>
          <w:rFonts w:cs="Arial"/>
          <w:bCs/>
          <w:sz w:val="20"/>
          <w:szCs w:val="20"/>
        </w:rPr>
        <w:t xml:space="preserve">of the communities </w:t>
      </w:r>
      <w:r w:rsidRPr="00962206">
        <w:rPr>
          <w:rFonts w:cs="Arial"/>
          <w:bCs/>
          <w:sz w:val="20"/>
          <w:szCs w:val="20"/>
        </w:rPr>
        <w:t xml:space="preserve">did not understand the objectives of the demonstration sites and considered the </w:t>
      </w:r>
      <w:r w:rsidR="008A681D">
        <w:rPr>
          <w:rFonts w:cs="Arial"/>
          <w:bCs/>
          <w:sz w:val="20"/>
          <w:szCs w:val="20"/>
        </w:rPr>
        <w:t>activities</w:t>
      </w:r>
      <w:r w:rsidRPr="00962206">
        <w:rPr>
          <w:rFonts w:cs="Arial"/>
          <w:bCs/>
          <w:sz w:val="20"/>
          <w:szCs w:val="20"/>
        </w:rPr>
        <w:t xml:space="preserve"> a top-down obligation.</w:t>
      </w:r>
    </w:p>
    <w:p w:rsidR="00E7486A" w:rsidRPr="00962206" w:rsidRDefault="00E7486A" w:rsidP="001278C9">
      <w:pPr>
        <w:autoSpaceDE w:val="0"/>
        <w:autoSpaceDN w:val="0"/>
        <w:adjustRightInd w:val="0"/>
        <w:rPr>
          <w:rFonts w:cs="Arial"/>
          <w:sz w:val="20"/>
          <w:szCs w:val="20"/>
        </w:rPr>
      </w:pPr>
      <w:r w:rsidRPr="00962206">
        <w:rPr>
          <w:rFonts w:cs="Arial"/>
          <w:sz w:val="20"/>
          <w:szCs w:val="20"/>
          <w:u w:val="single"/>
        </w:rPr>
        <w:t>Institutional Capacity:</w:t>
      </w:r>
      <w:r w:rsidRPr="00962206">
        <w:rPr>
          <w:rFonts w:cs="Arial"/>
          <w:sz w:val="20"/>
          <w:szCs w:val="20"/>
        </w:rPr>
        <w:t xml:space="preserve"> The GIS hardware and software system was p</w:t>
      </w:r>
      <w:r w:rsidR="008A681D">
        <w:rPr>
          <w:rFonts w:cs="Arial"/>
          <w:sz w:val="20"/>
          <w:szCs w:val="20"/>
        </w:rPr>
        <w:t>urchased but not operational</w:t>
      </w:r>
      <w:r w:rsidRPr="00962206">
        <w:rPr>
          <w:rFonts w:cs="Arial"/>
          <w:sz w:val="20"/>
          <w:szCs w:val="20"/>
        </w:rPr>
        <w:t xml:space="preserve">. </w:t>
      </w:r>
      <w:r w:rsidR="008A681D">
        <w:rPr>
          <w:rFonts w:cs="Arial"/>
          <w:sz w:val="20"/>
          <w:szCs w:val="20"/>
        </w:rPr>
        <w:t>It does</w:t>
      </w:r>
      <w:r w:rsidR="00F14D0B">
        <w:rPr>
          <w:rFonts w:cs="Arial"/>
          <w:sz w:val="20"/>
          <w:szCs w:val="20"/>
        </w:rPr>
        <w:t xml:space="preserve"> not contain data of land d</w:t>
      </w:r>
      <w:r w:rsidRPr="00962206">
        <w:rPr>
          <w:rFonts w:cs="Arial"/>
          <w:sz w:val="20"/>
          <w:szCs w:val="20"/>
        </w:rPr>
        <w:t>egradation</w:t>
      </w:r>
      <w:r w:rsidR="005F5545">
        <w:rPr>
          <w:rFonts w:cs="Arial"/>
          <w:sz w:val="20"/>
          <w:szCs w:val="20"/>
        </w:rPr>
        <w:t xml:space="preserve"> as expected according to </w:t>
      </w:r>
      <w:r w:rsidR="008A681D">
        <w:rPr>
          <w:rFonts w:cs="Arial"/>
          <w:sz w:val="20"/>
          <w:szCs w:val="20"/>
        </w:rPr>
        <w:t>the project design</w:t>
      </w:r>
      <w:r w:rsidRPr="00962206">
        <w:rPr>
          <w:rFonts w:cs="Arial"/>
          <w:sz w:val="20"/>
          <w:szCs w:val="20"/>
        </w:rPr>
        <w:t xml:space="preserve">. No mapping data </w:t>
      </w:r>
      <w:r w:rsidR="008A681D">
        <w:rPr>
          <w:rFonts w:cs="Arial"/>
          <w:sz w:val="20"/>
          <w:szCs w:val="20"/>
        </w:rPr>
        <w:t xml:space="preserve">related to the project </w:t>
      </w:r>
      <w:r w:rsidRPr="00962206">
        <w:rPr>
          <w:rFonts w:cs="Arial"/>
          <w:sz w:val="20"/>
          <w:szCs w:val="20"/>
        </w:rPr>
        <w:t xml:space="preserve">could be produced by the interviewees. </w:t>
      </w:r>
      <w:r w:rsidR="005F5545">
        <w:rPr>
          <w:rFonts w:cs="Arial"/>
          <w:sz w:val="20"/>
          <w:szCs w:val="20"/>
        </w:rPr>
        <w:t>I</w:t>
      </w:r>
      <w:r w:rsidRPr="00962206">
        <w:rPr>
          <w:rFonts w:cs="Arial"/>
          <w:sz w:val="20"/>
          <w:szCs w:val="20"/>
        </w:rPr>
        <w:t>nstitutional capacity claimed very little improvement as a result of the project.</w:t>
      </w:r>
    </w:p>
    <w:p w:rsidR="008A681D" w:rsidRPr="00962206" w:rsidRDefault="00E7486A" w:rsidP="001278C9">
      <w:pPr>
        <w:rPr>
          <w:rFonts w:cs="Arial"/>
          <w:sz w:val="20"/>
          <w:szCs w:val="20"/>
          <w:lang w:eastAsia="fr-FR"/>
        </w:rPr>
      </w:pPr>
      <w:r w:rsidRPr="00962206">
        <w:rPr>
          <w:rFonts w:cs="Arial"/>
          <w:sz w:val="20"/>
          <w:szCs w:val="20"/>
          <w:u w:val="single"/>
        </w:rPr>
        <w:t xml:space="preserve">Systemic capacity: </w:t>
      </w:r>
      <w:r w:rsidRPr="00962206">
        <w:rPr>
          <w:rFonts w:cs="Arial"/>
          <w:sz w:val="20"/>
          <w:szCs w:val="20"/>
        </w:rPr>
        <w:t>though the NAP has been reviewed and awaits endorsement, on the ground investment needs were no</w:t>
      </w:r>
      <w:r w:rsidR="00BB03EB">
        <w:rPr>
          <w:rFonts w:cs="Arial"/>
          <w:sz w:val="20"/>
          <w:szCs w:val="20"/>
        </w:rPr>
        <w:t>t identified</w:t>
      </w:r>
      <w:r w:rsidRPr="00962206">
        <w:rPr>
          <w:rFonts w:cs="Arial"/>
          <w:sz w:val="20"/>
          <w:szCs w:val="20"/>
        </w:rPr>
        <w:t>. Hence, no resource agency plans w</w:t>
      </w:r>
      <w:r w:rsidR="00F14D0B">
        <w:rPr>
          <w:rFonts w:cs="Arial"/>
          <w:sz w:val="20"/>
          <w:szCs w:val="20"/>
        </w:rPr>
        <w:t>ith budgets for SLM was achieved</w:t>
      </w:r>
      <w:r w:rsidRPr="00962206">
        <w:rPr>
          <w:rFonts w:cs="Arial"/>
          <w:sz w:val="20"/>
          <w:szCs w:val="20"/>
        </w:rPr>
        <w:t xml:space="preserve">.  </w:t>
      </w:r>
      <w:r w:rsidR="00C40467">
        <w:rPr>
          <w:rFonts w:cs="Arial"/>
          <w:sz w:val="20"/>
          <w:szCs w:val="20"/>
        </w:rPr>
        <w:t xml:space="preserve">While </w:t>
      </w:r>
      <w:r w:rsidR="00C40467">
        <w:rPr>
          <w:rFonts w:cs="Arial"/>
          <w:sz w:val="20"/>
          <w:szCs w:val="20"/>
          <w:lang w:eastAsia="fr-FR"/>
        </w:rPr>
        <w:t>SLM is not mainstreamed into the MDG process, t</w:t>
      </w:r>
      <w:r w:rsidR="007366D2">
        <w:rPr>
          <w:rFonts w:cs="Arial"/>
          <w:sz w:val="20"/>
          <w:szCs w:val="20"/>
        </w:rPr>
        <w:t>he evaluation team has</w:t>
      </w:r>
      <w:r w:rsidRPr="00962206">
        <w:rPr>
          <w:rFonts w:cs="Arial"/>
          <w:sz w:val="20"/>
          <w:szCs w:val="20"/>
        </w:rPr>
        <w:t xml:space="preserve"> reservations to be convinced whether there are significant changes brought about by the project in National Development Plans paying more attention to </w:t>
      </w:r>
      <w:r w:rsidR="00F14D0B">
        <w:rPr>
          <w:rFonts w:cs="Arial"/>
          <w:sz w:val="20"/>
          <w:szCs w:val="20"/>
        </w:rPr>
        <w:t>CB</w:t>
      </w:r>
      <w:r w:rsidRPr="00962206">
        <w:rPr>
          <w:rFonts w:cs="Arial"/>
          <w:sz w:val="20"/>
          <w:szCs w:val="20"/>
        </w:rPr>
        <w:t xml:space="preserve">SLM.  </w:t>
      </w:r>
    </w:p>
    <w:p w:rsidR="00B5181E" w:rsidRDefault="00B5181E" w:rsidP="001278C9">
      <w:pPr>
        <w:autoSpaceDE w:val="0"/>
        <w:autoSpaceDN w:val="0"/>
        <w:adjustRightInd w:val="0"/>
        <w:spacing w:before="0" w:after="0"/>
        <w:rPr>
          <w:rFonts w:cs="Arial"/>
          <w:b/>
        </w:rPr>
      </w:pPr>
    </w:p>
    <w:p w:rsidR="008F0BD1" w:rsidRDefault="00D05508" w:rsidP="001278C9">
      <w:pPr>
        <w:autoSpaceDE w:val="0"/>
        <w:autoSpaceDN w:val="0"/>
        <w:adjustRightInd w:val="0"/>
        <w:spacing w:before="0" w:after="0"/>
        <w:rPr>
          <w:rFonts w:cs="Arial"/>
          <w:sz w:val="20"/>
          <w:szCs w:val="20"/>
          <w:lang w:eastAsia="fr-FR"/>
        </w:rPr>
      </w:pPr>
      <w:r w:rsidRPr="00962206">
        <w:rPr>
          <w:rFonts w:cs="Arial"/>
          <w:b/>
        </w:rPr>
        <w:t>Project Management</w:t>
      </w:r>
      <w:r w:rsidRPr="00962206">
        <w:rPr>
          <w:rFonts w:cs="Arial"/>
          <w:sz w:val="20"/>
          <w:szCs w:val="20"/>
          <w:u w:val="single"/>
          <w:lang w:eastAsia="fr-FR"/>
        </w:rPr>
        <w:t xml:space="preserve"> </w:t>
      </w:r>
      <w:r w:rsidRPr="00962206">
        <w:rPr>
          <w:rFonts w:cs="Arial"/>
          <w:sz w:val="20"/>
          <w:szCs w:val="20"/>
          <w:lang w:eastAsia="fr-FR"/>
        </w:rPr>
        <w:t>(For more</w:t>
      </w:r>
      <w:r w:rsidR="00F14D0B">
        <w:rPr>
          <w:rFonts w:cs="Arial"/>
          <w:sz w:val="20"/>
          <w:szCs w:val="20"/>
          <w:lang w:eastAsia="fr-FR"/>
        </w:rPr>
        <w:t xml:space="preserve"> details please refer to Section</w:t>
      </w:r>
      <w:r w:rsidR="008758F4" w:rsidRPr="00962206">
        <w:rPr>
          <w:rFonts w:cs="Arial"/>
          <w:sz w:val="20"/>
          <w:szCs w:val="20"/>
          <w:lang w:eastAsia="fr-FR"/>
        </w:rPr>
        <w:t xml:space="preserve"> 3.3</w:t>
      </w:r>
      <w:r w:rsidRPr="00962206">
        <w:rPr>
          <w:rFonts w:cs="Arial"/>
          <w:sz w:val="20"/>
          <w:szCs w:val="20"/>
          <w:lang w:eastAsia="fr-FR"/>
        </w:rPr>
        <w:t>)</w:t>
      </w:r>
      <w:r w:rsidR="00CE5E27" w:rsidRPr="00962206">
        <w:rPr>
          <w:rFonts w:cs="Arial"/>
          <w:sz w:val="20"/>
          <w:szCs w:val="20"/>
          <w:lang w:eastAsia="fr-FR"/>
        </w:rPr>
        <w:t xml:space="preserve"> </w:t>
      </w:r>
    </w:p>
    <w:p w:rsidR="00D05508" w:rsidRDefault="008758F4" w:rsidP="001278C9">
      <w:pPr>
        <w:autoSpaceDE w:val="0"/>
        <w:autoSpaceDN w:val="0"/>
        <w:adjustRightInd w:val="0"/>
        <w:spacing w:before="0" w:after="0"/>
        <w:rPr>
          <w:rFonts w:cs="Arial"/>
          <w:sz w:val="20"/>
          <w:szCs w:val="20"/>
          <w:lang w:eastAsia="fr-FR"/>
        </w:rPr>
      </w:pPr>
      <w:r w:rsidRPr="00962206">
        <w:rPr>
          <w:rFonts w:cs="Arial"/>
          <w:sz w:val="20"/>
          <w:szCs w:val="20"/>
        </w:rPr>
        <w:t>The i</w:t>
      </w:r>
      <w:r w:rsidR="00D05508" w:rsidRPr="00962206">
        <w:rPr>
          <w:rFonts w:cs="Arial"/>
          <w:sz w:val="20"/>
          <w:szCs w:val="20"/>
        </w:rPr>
        <w:t xml:space="preserve">mplementation of </w:t>
      </w:r>
      <w:r w:rsidRPr="00962206">
        <w:rPr>
          <w:rFonts w:cs="Arial"/>
          <w:sz w:val="20"/>
          <w:szCs w:val="20"/>
        </w:rPr>
        <w:t>the CBSLM</w:t>
      </w:r>
      <w:r w:rsidR="00D05508" w:rsidRPr="00962206">
        <w:rPr>
          <w:rFonts w:cs="Arial"/>
          <w:sz w:val="20"/>
          <w:szCs w:val="20"/>
        </w:rPr>
        <w:t xml:space="preserve"> </w:t>
      </w:r>
      <w:r w:rsidRPr="00962206">
        <w:rPr>
          <w:rFonts w:cs="Arial"/>
          <w:sz w:val="20"/>
          <w:szCs w:val="20"/>
        </w:rPr>
        <w:t>project</w:t>
      </w:r>
      <w:r w:rsidR="00D05508" w:rsidRPr="00962206">
        <w:rPr>
          <w:rFonts w:cs="Arial"/>
          <w:sz w:val="20"/>
          <w:szCs w:val="20"/>
        </w:rPr>
        <w:t xml:space="preserve"> exhibits substantial delays. Investigation of evidence has been conducted</w:t>
      </w:r>
      <w:r w:rsidR="00D05508" w:rsidRPr="00962206">
        <w:rPr>
          <w:rFonts w:cs="Arial"/>
          <w:sz w:val="20"/>
          <w:szCs w:val="20"/>
          <w:lang w:eastAsia="fr-FR"/>
        </w:rPr>
        <w:t xml:space="preserve"> with respect to projec</w:t>
      </w:r>
      <w:r w:rsidR="008F0BD1">
        <w:rPr>
          <w:rFonts w:cs="Arial"/>
          <w:sz w:val="20"/>
          <w:szCs w:val="20"/>
          <w:lang w:eastAsia="fr-FR"/>
        </w:rPr>
        <w:t>t management, the delivery of out</w:t>
      </w:r>
      <w:r w:rsidR="00D05508" w:rsidRPr="00962206">
        <w:rPr>
          <w:rFonts w:cs="Arial"/>
          <w:sz w:val="20"/>
          <w:szCs w:val="20"/>
          <w:lang w:eastAsia="fr-FR"/>
        </w:rPr>
        <w:t xml:space="preserve">puts, assumptions made and status of achievement of activities, project timing, budget and expenditures. </w:t>
      </w:r>
    </w:p>
    <w:p w:rsidR="00F14D0B" w:rsidRPr="008F0BD1" w:rsidRDefault="00F14D0B" w:rsidP="001278C9">
      <w:pPr>
        <w:autoSpaceDE w:val="0"/>
        <w:autoSpaceDN w:val="0"/>
        <w:adjustRightInd w:val="0"/>
        <w:spacing w:before="0" w:after="0"/>
        <w:rPr>
          <w:rFonts w:cs="Arial"/>
          <w:b/>
        </w:rPr>
      </w:pPr>
    </w:p>
    <w:p w:rsidR="00D05508" w:rsidRPr="00962206" w:rsidRDefault="00D05508" w:rsidP="001278C9">
      <w:pPr>
        <w:autoSpaceDE w:val="0"/>
        <w:autoSpaceDN w:val="0"/>
        <w:adjustRightInd w:val="0"/>
        <w:spacing w:before="0" w:after="0"/>
        <w:rPr>
          <w:rFonts w:cs="Arial"/>
          <w:sz w:val="20"/>
          <w:szCs w:val="20"/>
          <w:lang w:eastAsia="fr-FR"/>
        </w:rPr>
      </w:pPr>
      <w:r w:rsidRPr="00962206">
        <w:rPr>
          <w:rFonts w:cs="Arial"/>
          <w:sz w:val="20"/>
          <w:szCs w:val="20"/>
          <w:lang w:eastAsia="fr-FR"/>
        </w:rPr>
        <w:t>A number of weaknesses regarding project implementati</w:t>
      </w:r>
      <w:r w:rsidR="006A7BF4">
        <w:rPr>
          <w:rFonts w:cs="Arial"/>
          <w:sz w:val="20"/>
          <w:szCs w:val="20"/>
          <w:lang w:eastAsia="fr-FR"/>
        </w:rPr>
        <w:t xml:space="preserve">on </w:t>
      </w:r>
      <w:r w:rsidR="00606D5E">
        <w:rPr>
          <w:rFonts w:cs="Arial"/>
          <w:sz w:val="20"/>
          <w:szCs w:val="20"/>
          <w:lang w:eastAsia="fr-FR"/>
        </w:rPr>
        <w:t>were</w:t>
      </w:r>
      <w:r w:rsidRPr="00962206">
        <w:rPr>
          <w:rFonts w:cs="Arial"/>
          <w:sz w:val="20"/>
          <w:szCs w:val="20"/>
          <w:lang w:eastAsia="fr-FR"/>
        </w:rPr>
        <w:t xml:space="preserve"> revealed by the following facts:</w:t>
      </w:r>
    </w:p>
    <w:p w:rsidR="00D05508" w:rsidRPr="00962206" w:rsidRDefault="00902329" w:rsidP="001278C9">
      <w:pPr>
        <w:numPr>
          <w:ilvl w:val="0"/>
          <w:numId w:val="21"/>
        </w:numPr>
        <w:autoSpaceDE w:val="0"/>
        <w:autoSpaceDN w:val="0"/>
        <w:adjustRightInd w:val="0"/>
        <w:spacing w:before="0" w:after="0"/>
        <w:rPr>
          <w:rFonts w:cs="Arial"/>
          <w:iCs/>
          <w:sz w:val="20"/>
          <w:szCs w:val="20"/>
          <w:lang w:eastAsia="fr-FR"/>
        </w:rPr>
      </w:pPr>
      <w:r>
        <w:rPr>
          <w:rFonts w:cs="Arial"/>
          <w:i/>
          <w:sz w:val="20"/>
          <w:szCs w:val="20"/>
          <w:lang w:eastAsia="fr-FR"/>
        </w:rPr>
        <w:t>Poor AWP quality leading to</w:t>
      </w:r>
      <w:r w:rsidR="008758F4" w:rsidRPr="00962206">
        <w:rPr>
          <w:rFonts w:cs="Arial"/>
          <w:i/>
          <w:sz w:val="20"/>
          <w:szCs w:val="20"/>
          <w:lang w:eastAsia="fr-FR"/>
        </w:rPr>
        <w:t xml:space="preserve"> disbursement</w:t>
      </w:r>
      <w:r w:rsidR="00D05508" w:rsidRPr="00962206">
        <w:rPr>
          <w:rFonts w:cs="Arial"/>
          <w:i/>
          <w:sz w:val="20"/>
          <w:szCs w:val="20"/>
          <w:lang w:eastAsia="fr-FR"/>
        </w:rPr>
        <w:t xml:space="preserve"> </w:t>
      </w:r>
      <w:r>
        <w:rPr>
          <w:rFonts w:cs="Arial"/>
          <w:i/>
          <w:sz w:val="20"/>
          <w:szCs w:val="20"/>
          <w:lang w:eastAsia="fr-FR"/>
        </w:rPr>
        <w:t>delays</w:t>
      </w:r>
      <w:r w:rsidR="00D05508" w:rsidRPr="00962206">
        <w:rPr>
          <w:rFonts w:cs="Arial"/>
          <w:i/>
          <w:sz w:val="20"/>
          <w:szCs w:val="20"/>
          <w:lang w:eastAsia="fr-FR"/>
        </w:rPr>
        <w:t xml:space="preserve"> </w:t>
      </w:r>
      <w:r w:rsidR="00D05508" w:rsidRPr="00962206">
        <w:rPr>
          <w:rFonts w:cs="Arial"/>
          <w:sz w:val="20"/>
          <w:szCs w:val="20"/>
          <w:lang w:eastAsia="fr-FR"/>
        </w:rPr>
        <w:t xml:space="preserve">– </w:t>
      </w:r>
      <w:r>
        <w:rPr>
          <w:rFonts w:cs="Arial"/>
          <w:sz w:val="20"/>
          <w:szCs w:val="20"/>
          <w:lang w:eastAsia="fr-FR"/>
        </w:rPr>
        <w:t xml:space="preserve">The </w:t>
      </w:r>
      <w:r w:rsidR="00214BA9">
        <w:rPr>
          <w:rFonts w:cs="Arial"/>
          <w:sz w:val="20"/>
          <w:szCs w:val="20"/>
          <w:lang w:eastAsia="fr-FR"/>
        </w:rPr>
        <w:t xml:space="preserve">submission of </w:t>
      </w:r>
      <w:r w:rsidR="008758F4" w:rsidRPr="00962206">
        <w:rPr>
          <w:rFonts w:cs="Arial"/>
          <w:sz w:val="20"/>
          <w:szCs w:val="20"/>
          <w:lang w:eastAsia="fr-FR"/>
        </w:rPr>
        <w:t>AWP</w:t>
      </w:r>
      <w:r>
        <w:rPr>
          <w:rFonts w:cs="Arial"/>
          <w:sz w:val="20"/>
          <w:szCs w:val="20"/>
          <w:lang w:eastAsia="fr-FR"/>
        </w:rPr>
        <w:t>s</w:t>
      </w:r>
      <w:r w:rsidR="008758F4" w:rsidRPr="00962206">
        <w:rPr>
          <w:rFonts w:cs="Arial"/>
          <w:sz w:val="20"/>
          <w:szCs w:val="20"/>
          <w:lang w:eastAsia="fr-FR"/>
        </w:rPr>
        <w:t xml:space="preserve"> (Annual Work Plan</w:t>
      </w:r>
      <w:r>
        <w:rPr>
          <w:rFonts w:cs="Arial"/>
          <w:sz w:val="20"/>
          <w:szCs w:val="20"/>
          <w:lang w:eastAsia="fr-FR"/>
        </w:rPr>
        <w:t>s</w:t>
      </w:r>
      <w:r w:rsidR="008758F4" w:rsidRPr="00962206">
        <w:rPr>
          <w:rFonts w:cs="Arial"/>
          <w:sz w:val="20"/>
          <w:szCs w:val="20"/>
          <w:lang w:eastAsia="fr-FR"/>
        </w:rPr>
        <w:t>)</w:t>
      </w:r>
      <w:r>
        <w:rPr>
          <w:rFonts w:cs="Arial"/>
          <w:sz w:val="20"/>
          <w:szCs w:val="20"/>
          <w:lang w:eastAsia="fr-FR"/>
        </w:rPr>
        <w:t xml:space="preserve"> is a prerequisite for </w:t>
      </w:r>
      <w:r w:rsidR="00214BA9">
        <w:rPr>
          <w:rFonts w:cs="Arial"/>
          <w:sz w:val="20"/>
          <w:szCs w:val="20"/>
          <w:lang w:eastAsia="fr-FR"/>
        </w:rPr>
        <w:t xml:space="preserve">fund </w:t>
      </w:r>
      <w:r>
        <w:rPr>
          <w:rFonts w:cs="Arial"/>
          <w:sz w:val="20"/>
          <w:szCs w:val="20"/>
          <w:lang w:eastAsia="fr-FR"/>
        </w:rPr>
        <w:t xml:space="preserve">disbursement. However, the project’s AWPs produced were of poor quality so that the UNDP Solomon Islands Sub-office demanded the submission of </w:t>
      </w:r>
      <w:r w:rsidRPr="00962206">
        <w:rPr>
          <w:rFonts w:cs="Arial"/>
          <w:sz w:val="20"/>
          <w:szCs w:val="20"/>
          <w:lang w:eastAsia="fr-FR"/>
        </w:rPr>
        <w:t>PIP (</w:t>
      </w:r>
      <w:r w:rsidRPr="00962206">
        <w:rPr>
          <w:rFonts w:cs="Arial"/>
          <w:color w:val="000000"/>
          <w:sz w:val="20"/>
          <w:szCs w:val="20"/>
          <w:lang w:eastAsia="fr-FR"/>
        </w:rPr>
        <w:t>Project Implementation Plan)</w:t>
      </w:r>
      <w:r w:rsidR="005F5545">
        <w:rPr>
          <w:rFonts w:cs="Arial"/>
          <w:color w:val="000000"/>
          <w:sz w:val="20"/>
          <w:szCs w:val="20"/>
          <w:lang w:eastAsia="fr-FR"/>
        </w:rPr>
        <w:t>,</w:t>
      </w:r>
      <w:r w:rsidR="006A7BF4">
        <w:rPr>
          <w:rFonts w:cs="Arial"/>
          <w:color w:val="000000"/>
          <w:sz w:val="20"/>
          <w:szCs w:val="20"/>
          <w:lang w:eastAsia="fr-FR"/>
        </w:rPr>
        <w:t xml:space="preserve"> which was belated</w:t>
      </w:r>
      <w:r>
        <w:rPr>
          <w:rFonts w:cs="Arial"/>
          <w:color w:val="000000"/>
          <w:sz w:val="20"/>
          <w:szCs w:val="20"/>
          <w:lang w:eastAsia="fr-FR"/>
        </w:rPr>
        <w:t xml:space="preserve">.  This has </w:t>
      </w:r>
      <w:r>
        <w:rPr>
          <w:rFonts w:cs="Arial"/>
          <w:sz w:val="20"/>
          <w:szCs w:val="20"/>
          <w:lang w:eastAsia="fr-FR"/>
        </w:rPr>
        <w:t>engendered</w:t>
      </w:r>
      <w:r w:rsidR="008758F4" w:rsidRPr="00962206">
        <w:rPr>
          <w:rFonts w:cs="Arial"/>
          <w:sz w:val="20"/>
          <w:szCs w:val="20"/>
          <w:lang w:eastAsia="fr-FR"/>
        </w:rPr>
        <w:t xml:space="preserve"> huge delays on </w:t>
      </w:r>
      <w:r w:rsidR="0000787C" w:rsidRPr="00962206">
        <w:rPr>
          <w:rFonts w:cs="Arial"/>
          <w:sz w:val="20"/>
          <w:szCs w:val="20"/>
          <w:lang w:eastAsia="fr-FR"/>
        </w:rPr>
        <w:t xml:space="preserve">disbursement of </w:t>
      </w:r>
      <w:r w:rsidR="00962206" w:rsidRPr="00962206">
        <w:rPr>
          <w:rFonts w:cs="Arial"/>
          <w:sz w:val="20"/>
          <w:szCs w:val="20"/>
          <w:lang w:eastAsia="fr-FR"/>
        </w:rPr>
        <w:t>project</w:t>
      </w:r>
      <w:r w:rsidR="0000787C" w:rsidRPr="00962206">
        <w:rPr>
          <w:rFonts w:cs="Arial"/>
          <w:sz w:val="20"/>
          <w:szCs w:val="20"/>
          <w:lang w:eastAsia="fr-FR"/>
        </w:rPr>
        <w:t xml:space="preserve"> funding</w:t>
      </w:r>
      <w:r w:rsidR="006A7BF4">
        <w:rPr>
          <w:rFonts w:cs="Arial"/>
          <w:sz w:val="20"/>
          <w:szCs w:val="20"/>
          <w:lang w:eastAsia="fr-FR"/>
        </w:rPr>
        <w:t xml:space="preserve">. </w:t>
      </w:r>
      <w:r w:rsidR="00C419B0" w:rsidRPr="00962206">
        <w:rPr>
          <w:rFonts w:cs="Arial"/>
          <w:color w:val="000000"/>
          <w:sz w:val="20"/>
          <w:szCs w:val="20"/>
          <w:lang w:eastAsia="fr-FR"/>
        </w:rPr>
        <w:t>(please refer to 3.3.1 for details)</w:t>
      </w:r>
    </w:p>
    <w:p w:rsidR="00C419B0" w:rsidRPr="00962206" w:rsidRDefault="0000787C" w:rsidP="001278C9">
      <w:pPr>
        <w:numPr>
          <w:ilvl w:val="0"/>
          <w:numId w:val="21"/>
        </w:numPr>
        <w:autoSpaceDE w:val="0"/>
        <w:autoSpaceDN w:val="0"/>
        <w:adjustRightInd w:val="0"/>
        <w:spacing w:before="0" w:after="0"/>
        <w:rPr>
          <w:rFonts w:cs="Arial"/>
          <w:iCs/>
          <w:sz w:val="20"/>
          <w:szCs w:val="20"/>
          <w:lang w:eastAsia="fr-FR"/>
        </w:rPr>
      </w:pPr>
      <w:r w:rsidRPr="00962206">
        <w:rPr>
          <w:rFonts w:cs="Arial"/>
          <w:i/>
          <w:sz w:val="20"/>
          <w:szCs w:val="20"/>
          <w:lang w:eastAsia="fr-FR"/>
        </w:rPr>
        <w:t>Insufficiency in risk management</w:t>
      </w:r>
      <w:r w:rsidRPr="00962206">
        <w:rPr>
          <w:rFonts w:cs="Arial"/>
          <w:sz w:val="20"/>
          <w:szCs w:val="20"/>
          <w:lang w:eastAsia="fr-FR"/>
        </w:rPr>
        <w:t xml:space="preserve"> –</w:t>
      </w:r>
      <w:r w:rsidR="008C364E">
        <w:rPr>
          <w:rFonts w:cs="Arial"/>
          <w:sz w:val="20"/>
          <w:szCs w:val="20"/>
          <w:lang w:eastAsia="fr-FR"/>
        </w:rPr>
        <w:t xml:space="preserve"> F</w:t>
      </w:r>
      <w:r w:rsidRPr="00962206">
        <w:rPr>
          <w:rFonts w:cs="Arial"/>
          <w:sz w:val="20"/>
          <w:szCs w:val="20"/>
          <w:lang w:eastAsia="fr-FR"/>
        </w:rPr>
        <w:t>our risks were</w:t>
      </w:r>
      <w:r w:rsidR="0061427E">
        <w:rPr>
          <w:rFonts w:cs="Arial"/>
          <w:sz w:val="20"/>
          <w:szCs w:val="20"/>
          <w:lang w:eastAsia="fr-FR"/>
        </w:rPr>
        <w:t xml:space="preserve"> already well</w:t>
      </w:r>
      <w:r w:rsidRPr="00962206">
        <w:rPr>
          <w:rFonts w:cs="Arial"/>
          <w:sz w:val="20"/>
          <w:szCs w:val="20"/>
          <w:lang w:eastAsia="fr-FR"/>
        </w:rPr>
        <w:t xml:space="preserve"> identified</w:t>
      </w:r>
      <w:r w:rsidR="008C364E">
        <w:rPr>
          <w:rFonts w:cs="Arial"/>
          <w:sz w:val="20"/>
          <w:szCs w:val="20"/>
          <w:lang w:eastAsia="fr-FR"/>
        </w:rPr>
        <w:t xml:space="preserve">, </w:t>
      </w:r>
      <w:r w:rsidR="0061427E">
        <w:rPr>
          <w:rFonts w:cs="Arial"/>
          <w:sz w:val="20"/>
          <w:szCs w:val="20"/>
          <w:lang w:eastAsia="fr-FR"/>
        </w:rPr>
        <w:t>(</w:t>
      </w:r>
      <w:r w:rsidR="008C364E" w:rsidRPr="00962206">
        <w:rPr>
          <w:rFonts w:cs="Arial"/>
          <w:sz w:val="20"/>
          <w:szCs w:val="20"/>
          <w:lang w:eastAsia="fr-FR"/>
        </w:rPr>
        <w:t xml:space="preserve">namely, </w:t>
      </w:r>
      <w:r w:rsidR="008C364E" w:rsidRPr="00962206">
        <w:rPr>
          <w:rFonts w:cs="Arial"/>
          <w:color w:val="000000"/>
          <w:sz w:val="20"/>
          <w:szCs w:val="20"/>
          <w:lang w:eastAsia="fr-FR"/>
        </w:rPr>
        <w:t>financial risk, risk non-inclusive of stake</w:t>
      </w:r>
      <w:r w:rsidR="008C364E">
        <w:rPr>
          <w:rFonts w:cs="Arial"/>
          <w:color w:val="000000"/>
          <w:sz w:val="20"/>
          <w:szCs w:val="20"/>
          <w:lang w:eastAsia="fr-FR"/>
        </w:rPr>
        <w:t>holder involvement, d</w:t>
      </w:r>
      <w:r w:rsidR="008C364E" w:rsidRPr="00962206">
        <w:rPr>
          <w:rFonts w:cs="Arial"/>
          <w:color w:val="000000"/>
          <w:sz w:val="20"/>
          <w:szCs w:val="20"/>
          <w:lang w:eastAsia="fr-FR"/>
        </w:rPr>
        <w:t>elay in the implementation of activities and the risk of availabi</w:t>
      </w:r>
      <w:r w:rsidR="008C364E">
        <w:rPr>
          <w:rFonts w:cs="Arial"/>
          <w:color w:val="000000"/>
          <w:sz w:val="20"/>
          <w:szCs w:val="20"/>
          <w:lang w:eastAsia="fr-FR"/>
        </w:rPr>
        <w:t xml:space="preserve">lity of </w:t>
      </w:r>
      <w:r w:rsidR="006A7BF4">
        <w:rPr>
          <w:rFonts w:cs="Arial"/>
          <w:color w:val="000000"/>
          <w:sz w:val="20"/>
          <w:szCs w:val="20"/>
          <w:lang w:eastAsia="fr-FR"/>
        </w:rPr>
        <w:t>l</w:t>
      </w:r>
      <w:r w:rsidR="008C364E">
        <w:rPr>
          <w:rFonts w:cs="Arial"/>
          <w:color w:val="000000"/>
          <w:sz w:val="20"/>
          <w:szCs w:val="20"/>
          <w:lang w:eastAsia="fr-FR"/>
        </w:rPr>
        <w:t>egal drafting capacity</w:t>
      </w:r>
      <w:r w:rsidR="0061427E">
        <w:rPr>
          <w:rFonts w:cs="Arial"/>
          <w:color w:val="000000"/>
          <w:sz w:val="20"/>
          <w:szCs w:val="20"/>
          <w:lang w:eastAsia="fr-FR"/>
        </w:rPr>
        <w:t>)</w:t>
      </w:r>
      <w:r w:rsidR="008C364E">
        <w:rPr>
          <w:rFonts w:cs="Arial"/>
          <w:color w:val="000000"/>
          <w:sz w:val="20"/>
          <w:szCs w:val="20"/>
          <w:lang w:eastAsia="fr-FR"/>
        </w:rPr>
        <w:t>,</w:t>
      </w:r>
      <w:r w:rsidRPr="00962206">
        <w:rPr>
          <w:rFonts w:cs="Arial"/>
          <w:sz w:val="20"/>
          <w:szCs w:val="20"/>
          <w:lang w:eastAsia="fr-FR"/>
        </w:rPr>
        <w:t xml:space="preserve"> in the logical framework</w:t>
      </w:r>
      <w:r w:rsidR="008C364E">
        <w:rPr>
          <w:rFonts w:cs="Arial"/>
          <w:sz w:val="20"/>
          <w:szCs w:val="20"/>
          <w:lang w:eastAsia="fr-FR"/>
        </w:rPr>
        <w:t xml:space="preserve"> as </w:t>
      </w:r>
      <w:r w:rsidR="006A7BF4">
        <w:rPr>
          <w:rFonts w:cs="Arial"/>
          <w:sz w:val="20"/>
          <w:szCs w:val="20"/>
          <w:lang w:eastAsia="fr-FR"/>
        </w:rPr>
        <w:t>illustrated in the Project D</w:t>
      </w:r>
      <w:r w:rsidR="008C364E">
        <w:rPr>
          <w:rFonts w:cs="Arial"/>
          <w:sz w:val="20"/>
          <w:szCs w:val="20"/>
          <w:lang w:eastAsia="fr-FR"/>
        </w:rPr>
        <w:t xml:space="preserve">ocument. It should have been the work of the project management team to properly manage these risks.  However, </w:t>
      </w:r>
      <w:r w:rsidR="0061427E">
        <w:rPr>
          <w:rFonts w:cs="Arial"/>
          <w:sz w:val="20"/>
          <w:szCs w:val="20"/>
          <w:lang w:eastAsia="fr-FR"/>
        </w:rPr>
        <w:t>these risks</w:t>
      </w:r>
      <w:r w:rsidR="008C364E">
        <w:rPr>
          <w:rFonts w:cs="Arial"/>
          <w:sz w:val="20"/>
          <w:szCs w:val="20"/>
          <w:lang w:eastAsia="fr-FR"/>
        </w:rPr>
        <w:t xml:space="preserve"> </w:t>
      </w:r>
      <w:r w:rsidR="00C419B0" w:rsidRPr="00962206">
        <w:rPr>
          <w:rFonts w:cs="Arial"/>
          <w:sz w:val="20"/>
          <w:szCs w:val="20"/>
          <w:lang w:eastAsia="fr-FR"/>
        </w:rPr>
        <w:t xml:space="preserve">proved to </w:t>
      </w:r>
      <w:r w:rsidR="008C364E">
        <w:rPr>
          <w:rFonts w:cs="Arial"/>
          <w:sz w:val="20"/>
          <w:szCs w:val="20"/>
          <w:lang w:eastAsia="fr-FR"/>
        </w:rPr>
        <w:t>have become</w:t>
      </w:r>
      <w:r w:rsidR="00C419B0" w:rsidRPr="00962206">
        <w:rPr>
          <w:rFonts w:cs="Arial"/>
          <w:sz w:val="20"/>
          <w:szCs w:val="20"/>
          <w:lang w:eastAsia="fr-FR"/>
        </w:rPr>
        <w:t xml:space="preserve"> threats of</w:t>
      </w:r>
      <w:r w:rsidRPr="00962206">
        <w:rPr>
          <w:rFonts w:cs="Arial"/>
          <w:sz w:val="20"/>
          <w:szCs w:val="20"/>
          <w:lang w:eastAsia="fr-FR"/>
        </w:rPr>
        <w:t xml:space="preserve"> the </w:t>
      </w:r>
      <w:r w:rsidR="00C419B0" w:rsidRPr="00962206">
        <w:rPr>
          <w:rFonts w:cs="Arial"/>
          <w:sz w:val="20"/>
          <w:szCs w:val="20"/>
          <w:lang w:eastAsia="fr-FR"/>
        </w:rPr>
        <w:t>project</w:t>
      </w:r>
      <w:r w:rsidR="0061427E">
        <w:rPr>
          <w:rFonts w:cs="Arial"/>
          <w:sz w:val="20"/>
          <w:szCs w:val="20"/>
          <w:lang w:eastAsia="fr-FR"/>
        </w:rPr>
        <w:t xml:space="preserve">. </w:t>
      </w:r>
      <w:r w:rsidR="0061427E">
        <w:rPr>
          <w:rFonts w:cs="Arial"/>
          <w:color w:val="000000"/>
          <w:sz w:val="20"/>
          <w:szCs w:val="20"/>
          <w:lang w:eastAsia="fr-FR"/>
        </w:rPr>
        <w:t>Despite</w:t>
      </w:r>
      <w:r w:rsidR="00C419B0" w:rsidRPr="00962206">
        <w:rPr>
          <w:rFonts w:cs="Arial"/>
          <w:color w:val="000000"/>
          <w:sz w:val="20"/>
          <w:szCs w:val="20"/>
          <w:lang w:eastAsia="fr-FR"/>
        </w:rPr>
        <w:t xml:space="preserve"> </w:t>
      </w:r>
      <w:r w:rsidR="0061427E" w:rsidRPr="00962206">
        <w:rPr>
          <w:rFonts w:cs="Arial"/>
          <w:color w:val="000000"/>
          <w:sz w:val="20"/>
          <w:szCs w:val="20"/>
          <w:lang w:eastAsia="fr-FR"/>
        </w:rPr>
        <w:t xml:space="preserve">proposed </w:t>
      </w:r>
      <w:r w:rsidR="00C419B0" w:rsidRPr="00962206">
        <w:rPr>
          <w:rFonts w:cs="Arial"/>
          <w:color w:val="000000"/>
          <w:sz w:val="20"/>
          <w:szCs w:val="20"/>
          <w:lang w:eastAsia="fr-FR"/>
        </w:rPr>
        <w:t xml:space="preserve">measures </w:t>
      </w:r>
      <w:r w:rsidR="0061427E">
        <w:rPr>
          <w:rFonts w:cs="Arial"/>
          <w:color w:val="000000"/>
          <w:sz w:val="20"/>
          <w:szCs w:val="20"/>
          <w:lang w:eastAsia="fr-FR"/>
        </w:rPr>
        <w:t xml:space="preserve">shown </w:t>
      </w:r>
      <w:r w:rsidR="00C419B0" w:rsidRPr="00962206">
        <w:rPr>
          <w:rFonts w:cs="Arial"/>
          <w:color w:val="000000"/>
          <w:sz w:val="20"/>
          <w:szCs w:val="20"/>
          <w:lang w:eastAsia="fr-FR"/>
        </w:rPr>
        <w:t xml:space="preserve">in the project document, the PMU failed </w:t>
      </w:r>
      <w:r w:rsidR="0061427E">
        <w:rPr>
          <w:rFonts w:cs="Arial"/>
          <w:color w:val="000000"/>
          <w:sz w:val="20"/>
          <w:szCs w:val="20"/>
          <w:lang w:eastAsia="fr-FR"/>
        </w:rPr>
        <w:t>to follow accordingly</w:t>
      </w:r>
      <w:r w:rsidR="00C419B0" w:rsidRPr="00962206">
        <w:rPr>
          <w:rFonts w:cs="Arial"/>
          <w:color w:val="000000"/>
          <w:sz w:val="20"/>
          <w:szCs w:val="20"/>
          <w:lang w:eastAsia="fr-FR"/>
        </w:rPr>
        <w:t xml:space="preserve"> (please refer to 3.2.5 for details)</w:t>
      </w:r>
      <w:r w:rsidR="0061427E">
        <w:rPr>
          <w:rFonts w:cs="Arial"/>
          <w:color w:val="000000"/>
          <w:sz w:val="20"/>
          <w:szCs w:val="20"/>
          <w:lang w:eastAsia="fr-FR"/>
        </w:rPr>
        <w:t>.</w:t>
      </w:r>
    </w:p>
    <w:p w:rsidR="00FE17AD" w:rsidRPr="00962206" w:rsidRDefault="0000787C" w:rsidP="001278C9">
      <w:pPr>
        <w:numPr>
          <w:ilvl w:val="0"/>
          <w:numId w:val="21"/>
        </w:numPr>
        <w:autoSpaceDE w:val="0"/>
        <w:autoSpaceDN w:val="0"/>
        <w:adjustRightInd w:val="0"/>
        <w:spacing w:before="0" w:after="0"/>
        <w:rPr>
          <w:rFonts w:cs="Arial"/>
          <w:sz w:val="20"/>
          <w:szCs w:val="20"/>
          <w:lang w:eastAsia="fr-FR"/>
        </w:rPr>
      </w:pPr>
      <w:r w:rsidRPr="00962206">
        <w:rPr>
          <w:rFonts w:cs="Arial"/>
          <w:i/>
          <w:sz w:val="20"/>
          <w:szCs w:val="20"/>
          <w:lang w:eastAsia="fr-FR"/>
        </w:rPr>
        <w:t>Human resources difficulties</w:t>
      </w:r>
      <w:r w:rsidRPr="00962206">
        <w:rPr>
          <w:rFonts w:cs="Arial"/>
          <w:sz w:val="20"/>
          <w:szCs w:val="20"/>
          <w:lang w:eastAsia="fr-FR"/>
        </w:rPr>
        <w:t xml:space="preserve"> –</w:t>
      </w:r>
      <w:r w:rsidR="00FE17AD" w:rsidRPr="00962206">
        <w:rPr>
          <w:rFonts w:cs="Arial"/>
          <w:sz w:val="20"/>
          <w:szCs w:val="20"/>
          <w:lang w:eastAsia="fr-FR"/>
        </w:rPr>
        <w:t xml:space="preserve">The PMU failed to recruit experts, </w:t>
      </w:r>
      <w:r w:rsidR="006A7BF4">
        <w:rPr>
          <w:rFonts w:cs="Arial"/>
          <w:sz w:val="20"/>
          <w:szCs w:val="20"/>
          <w:lang w:eastAsia="fr-FR"/>
        </w:rPr>
        <w:t xml:space="preserve">though required </w:t>
      </w:r>
      <w:r w:rsidR="00BF0536">
        <w:rPr>
          <w:rFonts w:cs="Arial"/>
          <w:sz w:val="20"/>
          <w:szCs w:val="20"/>
          <w:lang w:eastAsia="fr-FR"/>
        </w:rPr>
        <w:t>by</w:t>
      </w:r>
      <w:r w:rsidR="006A7BF4">
        <w:rPr>
          <w:rFonts w:cs="Arial"/>
          <w:sz w:val="20"/>
          <w:szCs w:val="20"/>
          <w:lang w:eastAsia="fr-FR"/>
        </w:rPr>
        <w:t xml:space="preserve"> the project design.</w:t>
      </w:r>
      <w:r w:rsidR="00FE17AD" w:rsidRPr="00962206">
        <w:rPr>
          <w:rFonts w:cs="Arial"/>
          <w:sz w:val="20"/>
          <w:szCs w:val="20"/>
          <w:lang w:eastAsia="fr-FR"/>
        </w:rPr>
        <w:t xml:space="preserve"> </w:t>
      </w:r>
      <w:r w:rsidR="006A7BF4">
        <w:rPr>
          <w:rFonts w:cs="Arial"/>
          <w:sz w:val="20"/>
          <w:szCs w:val="20"/>
          <w:lang w:eastAsia="fr-FR"/>
        </w:rPr>
        <w:t>Consequently, many p</w:t>
      </w:r>
      <w:r w:rsidR="00FE17AD" w:rsidRPr="00962206">
        <w:rPr>
          <w:rFonts w:cs="Arial"/>
          <w:sz w:val="20"/>
          <w:szCs w:val="20"/>
          <w:lang w:eastAsia="fr-FR"/>
        </w:rPr>
        <w:t>lanned activities</w:t>
      </w:r>
      <w:r w:rsidR="006A7BF4">
        <w:rPr>
          <w:rFonts w:cs="Arial"/>
          <w:sz w:val="20"/>
          <w:szCs w:val="20"/>
          <w:lang w:eastAsia="fr-FR"/>
        </w:rPr>
        <w:t xml:space="preserve"> were not effectuated</w:t>
      </w:r>
      <w:r w:rsidR="00FE17AD" w:rsidRPr="00962206">
        <w:rPr>
          <w:rFonts w:cs="Arial"/>
          <w:sz w:val="20"/>
          <w:szCs w:val="20"/>
          <w:lang w:eastAsia="fr-FR"/>
        </w:rPr>
        <w:t>. A number of consul</w:t>
      </w:r>
      <w:r w:rsidR="00962206">
        <w:rPr>
          <w:rFonts w:cs="Arial"/>
          <w:sz w:val="20"/>
          <w:szCs w:val="20"/>
          <w:lang w:eastAsia="fr-FR"/>
        </w:rPr>
        <w:t>tants were to be recruited for</w:t>
      </w:r>
      <w:r w:rsidR="00FE17AD" w:rsidRPr="00962206">
        <w:rPr>
          <w:rFonts w:cs="Arial"/>
          <w:sz w:val="20"/>
          <w:szCs w:val="20"/>
          <w:lang w:eastAsia="fr-FR"/>
        </w:rPr>
        <w:t xml:space="preserve"> mappi</w:t>
      </w:r>
      <w:r w:rsidR="006A7BF4">
        <w:rPr>
          <w:rFonts w:cs="Arial"/>
          <w:sz w:val="20"/>
          <w:szCs w:val="20"/>
          <w:lang w:eastAsia="fr-FR"/>
        </w:rPr>
        <w:t>ng and appraisal and Landcare, review of legal, policy &amp; a</w:t>
      </w:r>
      <w:r w:rsidR="00FE17AD" w:rsidRPr="00962206">
        <w:rPr>
          <w:rFonts w:cs="Arial"/>
          <w:sz w:val="20"/>
          <w:szCs w:val="20"/>
          <w:lang w:eastAsia="fr-FR"/>
        </w:rPr>
        <w:t>dministrative frame</w:t>
      </w:r>
      <w:r w:rsidR="006A7BF4">
        <w:rPr>
          <w:rFonts w:cs="Arial"/>
          <w:sz w:val="20"/>
          <w:szCs w:val="20"/>
          <w:lang w:eastAsia="fr-FR"/>
        </w:rPr>
        <w:t>works, review and enhancement, tools, guidelines and manuals development, i</w:t>
      </w:r>
      <w:r w:rsidR="00FE17AD" w:rsidRPr="00962206">
        <w:rPr>
          <w:rFonts w:cs="Arial"/>
          <w:sz w:val="20"/>
          <w:szCs w:val="20"/>
          <w:lang w:eastAsia="fr-FR"/>
        </w:rPr>
        <w:t>nformation clear-housing and web-based knowledge management and M&amp;E system. This hampers the performance and outcome of the project to a great extent.</w:t>
      </w:r>
    </w:p>
    <w:p w:rsidR="00FE17AD" w:rsidRPr="00962206" w:rsidRDefault="0000787C" w:rsidP="001278C9">
      <w:pPr>
        <w:numPr>
          <w:ilvl w:val="0"/>
          <w:numId w:val="21"/>
        </w:numPr>
        <w:autoSpaceDE w:val="0"/>
        <w:autoSpaceDN w:val="0"/>
        <w:adjustRightInd w:val="0"/>
        <w:spacing w:before="0" w:after="0"/>
        <w:rPr>
          <w:rFonts w:cs="Arial"/>
          <w:sz w:val="20"/>
          <w:szCs w:val="20"/>
          <w:lang w:eastAsia="fr-FR"/>
        </w:rPr>
      </w:pPr>
      <w:r w:rsidRPr="00962206">
        <w:rPr>
          <w:rFonts w:cs="Arial"/>
          <w:bCs/>
          <w:i/>
          <w:sz w:val="20"/>
          <w:szCs w:val="20"/>
          <w:lang w:eastAsia="fr-FR"/>
        </w:rPr>
        <w:t>Weak organizational capacity</w:t>
      </w:r>
      <w:r w:rsidRPr="00962206">
        <w:rPr>
          <w:rFonts w:cs="Arial"/>
          <w:bCs/>
          <w:sz w:val="20"/>
          <w:szCs w:val="20"/>
          <w:lang w:eastAsia="fr-FR"/>
        </w:rPr>
        <w:t xml:space="preserve"> – while complaining on the late fund transfers</w:t>
      </w:r>
      <w:r w:rsidR="00FE17AD" w:rsidRPr="00962206">
        <w:rPr>
          <w:rFonts w:cs="Arial"/>
          <w:bCs/>
          <w:sz w:val="20"/>
          <w:szCs w:val="20"/>
          <w:lang w:eastAsia="fr-FR"/>
        </w:rPr>
        <w:t xml:space="preserve"> and </w:t>
      </w:r>
      <w:r w:rsidR="00FE17AD" w:rsidRPr="00962206">
        <w:rPr>
          <w:rFonts w:cs="Arial"/>
          <w:sz w:val="20"/>
          <w:szCs w:val="20"/>
          <w:lang w:eastAsia="fr-FR"/>
        </w:rPr>
        <w:t xml:space="preserve">awaiting disbursement, there were a huge number of pending activities which did not require disbursement </w:t>
      </w:r>
      <w:r w:rsidR="006A7BF4">
        <w:rPr>
          <w:rFonts w:cs="Arial"/>
          <w:sz w:val="20"/>
          <w:szCs w:val="20"/>
          <w:lang w:eastAsia="fr-FR"/>
        </w:rPr>
        <w:t>but</w:t>
      </w:r>
      <w:r w:rsidR="00E61390" w:rsidRPr="00962206">
        <w:rPr>
          <w:rFonts w:cs="Arial"/>
          <w:sz w:val="20"/>
          <w:szCs w:val="20"/>
          <w:lang w:eastAsia="fr-FR"/>
        </w:rPr>
        <w:t xml:space="preserve"> </w:t>
      </w:r>
      <w:r w:rsidR="00FE17AD" w:rsidRPr="00962206">
        <w:rPr>
          <w:rFonts w:cs="Arial"/>
          <w:sz w:val="20"/>
          <w:szCs w:val="20"/>
          <w:lang w:eastAsia="fr-FR"/>
        </w:rPr>
        <w:t xml:space="preserve">which were never explored. </w:t>
      </w:r>
    </w:p>
    <w:p w:rsidR="00D05508" w:rsidRPr="00962206" w:rsidRDefault="00D05508" w:rsidP="001278C9">
      <w:pPr>
        <w:spacing w:after="0"/>
        <w:rPr>
          <w:rFonts w:cs="Arial"/>
          <w:sz w:val="20"/>
          <w:szCs w:val="20"/>
        </w:rPr>
      </w:pPr>
      <w:r w:rsidRPr="00962206">
        <w:rPr>
          <w:rFonts w:cs="Arial"/>
          <w:sz w:val="20"/>
          <w:szCs w:val="20"/>
          <w:u w:val="single"/>
          <w:lang w:eastAsia="fr-FR"/>
        </w:rPr>
        <w:t xml:space="preserve">Assumptions </w:t>
      </w:r>
      <w:r w:rsidRPr="00962206">
        <w:rPr>
          <w:rFonts w:cs="Arial"/>
          <w:sz w:val="20"/>
          <w:szCs w:val="20"/>
          <w:lang w:eastAsia="fr-FR"/>
        </w:rPr>
        <w:t>(For more</w:t>
      </w:r>
      <w:r w:rsidR="00C83184" w:rsidRPr="00962206">
        <w:rPr>
          <w:rFonts w:cs="Arial"/>
          <w:sz w:val="20"/>
          <w:szCs w:val="20"/>
          <w:lang w:eastAsia="fr-FR"/>
        </w:rPr>
        <w:t xml:space="preserve"> detail</w:t>
      </w:r>
      <w:r w:rsidR="00771846">
        <w:rPr>
          <w:rFonts w:cs="Arial"/>
          <w:sz w:val="20"/>
          <w:szCs w:val="20"/>
          <w:lang w:eastAsia="fr-FR"/>
        </w:rPr>
        <w:t>s please refer to section</w:t>
      </w:r>
      <w:r w:rsidR="00C83184" w:rsidRPr="00962206">
        <w:rPr>
          <w:rFonts w:cs="Arial"/>
          <w:sz w:val="20"/>
          <w:szCs w:val="20"/>
          <w:lang w:eastAsia="fr-FR"/>
        </w:rPr>
        <w:t xml:space="preserve"> 3.1.9</w:t>
      </w:r>
      <w:r w:rsidRPr="00962206">
        <w:rPr>
          <w:rFonts w:cs="Arial"/>
          <w:sz w:val="20"/>
          <w:szCs w:val="20"/>
          <w:lang w:eastAsia="fr-FR"/>
        </w:rPr>
        <w:t>)</w:t>
      </w:r>
      <w:r w:rsidR="00A839F1" w:rsidRPr="00962206">
        <w:rPr>
          <w:rFonts w:cs="Arial"/>
          <w:sz w:val="20"/>
          <w:szCs w:val="20"/>
          <w:lang w:eastAsia="fr-FR"/>
        </w:rPr>
        <w:t xml:space="preserve"> </w:t>
      </w:r>
      <w:r w:rsidR="00C83184" w:rsidRPr="00962206">
        <w:rPr>
          <w:rFonts w:cs="Arial"/>
          <w:sz w:val="20"/>
          <w:szCs w:val="20"/>
          <w:lang w:eastAsia="fr-FR"/>
        </w:rPr>
        <w:t xml:space="preserve">Most of these assumptions proved </w:t>
      </w:r>
      <w:r w:rsidR="00C83184" w:rsidRPr="00962206">
        <w:rPr>
          <w:rFonts w:cs="Arial"/>
          <w:b/>
          <w:sz w:val="20"/>
          <w:szCs w:val="20"/>
          <w:lang w:eastAsia="fr-FR"/>
        </w:rPr>
        <w:t>not</w:t>
      </w:r>
      <w:r w:rsidR="00C83184" w:rsidRPr="00962206">
        <w:rPr>
          <w:rFonts w:cs="Arial"/>
          <w:sz w:val="20"/>
          <w:szCs w:val="20"/>
          <w:lang w:eastAsia="fr-FR"/>
        </w:rPr>
        <w:t xml:space="preserve"> to be valid for the duration of the project. An M &amp; E expert was to be recruited (though budgeted) to set up an M &amp; E system for the project. Disappointingly, no recruitment was being done. In addition, no investment plan was carried out.  Stakeholders were not even invited to participate in the activities of the project, let alone the idea of </w:t>
      </w:r>
      <w:r w:rsidR="005B1D2D">
        <w:rPr>
          <w:rFonts w:cs="Arial"/>
          <w:sz w:val="20"/>
          <w:szCs w:val="20"/>
          <w:lang w:eastAsia="fr-FR"/>
        </w:rPr>
        <w:t>partnership</w:t>
      </w:r>
      <w:r w:rsidR="00C83184" w:rsidRPr="00962206">
        <w:rPr>
          <w:rFonts w:cs="Arial"/>
          <w:sz w:val="20"/>
          <w:szCs w:val="20"/>
          <w:lang w:eastAsia="fr-FR"/>
        </w:rPr>
        <w:t>.</w:t>
      </w:r>
      <w:r w:rsidR="00A839F1" w:rsidRPr="00962206">
        <w:rPr>
          <w:rFonts w:cs="Arial"/>
          <w:sz w:val="20"/>
          <w:szCs w:val="20"/>
          <w:lang w:eastAsia="fr-FR"/>
        </w:rPr>
        <w:t xml:space="preserve">  </w:t>
      </w:r>
      <w:r w:rsidRPr="00962206">
        <w:rPr>
          <w:rFonts w:cs="Arial"/>
          <w:sz w:val="20"/>
          <w:szCs w:val="20"/>
        </w:rPr>
        <w:t xml:space="preserve">There had been sound analysis of risks in the design. All identified risks </w:t>
      </w:r>
      <w:r w:rsidR="00C83184" w:rsidRPr="00962206">
        <w:rPr>
          <w:rFonts w:cs="Arial"/>
          <w:sz w:val="20"/>
          <w:szCs w:val="20"/>
        </w:rPr>
        <w:t xml:space="preserve">were </w:t>
      </w:r>
      <w:r w:rsidRPr="00962206">
        <w:rPr>
          <w:rFonts w:cs="Arial"/>
          <w:sz w:val="20"/>
          <w:szCs w:val="20"/>
        </w:rPr>
        <w:t>valid which needed to be managed however not to the desired level.</w:t>
      </w:r>
    </w:p>
    <w:p w:rsidR="00D05508" w:rsidRPr="00962206" w:rsidRDefault="00D05508" w:rsidP="001278C9">
      <w:pPr>
        <w:autoSpaceDE w:val="0"/>
        <w:autoSpaceDN w:val="0"/>
        <w:adjustRightInd w:val="0"/>
        <w:spacing w:before="0" w:after="0"/>
        <w:rPr>
          <w:rFonts w:cs="Arial"/>
          <w:sz w:val="20"/>
          <w:szCs w:val="20"/>
        </w:rPr>
      </w:pPr>
      <w:r w:rsidRPr="00962206">
        <w:rPr>
          <w:rFonts w:cs="Arial"/>
          <w:sz w:val="20"/>
          <w:szCs w:val="20"/>
          <w:u w:val="single"/>
          <w:lang w:eastAsia="fr-FR"/>
        </w:rPr>
        <w:t xml:space="preserve">Monitoring &amp; Management of Change </w:t>
      </w:r>
      <w:r w:rsidRPr="00962206">
        <w:rPr>
          <w:rFonts w:cs="Arial"/>
          <w:sz w:val="20"/>
          <w:szCs w:val="20"/>
          <w:lang w:eastAsia="fr-FR"/>
        </w:rPr>
        <w:t>(For</w:t>
      </w:r>
      <w:r w:rsidR="007469B5" w:rsidRPr="00962206">
        <w:rPr>
          <w:rFonts w:cs="Arial"/>
          <w:sz w:val="20"/>
          <w:szCs w:val="20"/>
          <w:lang w:eastAsia="fr-FR"/>
        </w:rPr>
        <w:t xml:space="preserve"> more details please refer to </w:t>
      </w:r>
      <w:r w:rsidR="005B1D2D">
        <w:rPr>
          <w:rFonts w:cs="Arial"/>
          <w:sz w:val="20"/>
          <w:szCs w:val="20"/>
          <w:lang w:eastAsia="fr-FR"/>
        </w:rPr>
        <w:t>section</w:t>
      </w:r>
      <w:r w:rsidR="007469B5" w:rsidRPr="00962206">
        <w:rPr>
          <w:rFonts w:cs="Arial"/>
          <w:sz w:val="20"/>
          <w:szCs w:val="20"/>
          <w:lang w:eastAsia="fr-FR"/>
        </w:rPr>
        <w:t xml:space="preserve"> 3.2</w:t>
      </w:r>
      <w:r w:rsidRPr="00962206">
        <w:rPr>
          <w:rFonts w:cs="Arial"/>
          <w:sz w:val="20"/>
          <w:szCs w:val="20"/>
          <w:lang w:eastAsia="fr-FR"/>
        </w:rPr>
        <w:t>)</w:t>
      </w:r>
      <w:r w:rsidR="00A839F1" w:rsidRPr="00962206">
        <w:rPr>
          <w:rFonts w:cs="Arial"/>
          <w:sz w:val="20"/>
          <w:szCs w:val="20"/>
          <w:lang w:eastAsia="fr-FR"/>
        </w:rPr>
        <w:t xml:space="preserve"> </w:t>
      </w:r>
      <w:r w:rsidRPr="00962206">
        <w:rPr>
          <w:rFonts w:cs="Arial"/>
          <w:sz w:val="20"/>
          <w:szCs w:val="20"/>
          <w:lang w:eastAsia="fr-FR"/>
        </w:rPr>
        <w:t xml:space="preserve">Inefficient internal management tools – While the management team fails to show adapted tools for its everyday management, </w:t>
      </w:r>
      <w:r w:rsidR="007469B5" w:rsidRPr="00962206">
        <w:rPr>
          <w:rFonts w:cs="Arial"/>
          <w:sz w:val="20"/>
          <w:szCs w:val="20"/>
          <w:lang w:eastAsia="fr-FR"/>
        </w:rPr>
        <w:t xml:space="preserve">the </w:t>
      </w:r>
      <w:r w:rsidRPr="00962206">
        <w:rPr>
          <w:rFonts w:cs="Arial"/>
          <w:sz w:val="20"/>
          <w:szCs w:val="20"/>
          <w:lang w:eastAsia="fr-FR"/>
        </w:rPr>
        <w:t xml:space="preserve">LogFrame proves to be </w:t>
      </w:r>
      <w:r w:rsidR="007469B5" w:rsidRPr="00962206">
        <w:rPr>
          <w:rFonts w:cs="Arial"/>
          <w:sz w:val="20"/>
          <w:szCs w:val="20"/>
          <w:lang w:eastAsia="fr-FR"/>
        </w:rPr>
        <w:t xml:space="preserve">seriously </w:t>
      </w:r>
      <w:r w:rsidRPr="00962206">
        <w:rPr>
          <w:rFonts w:cs="Arial"/>
          <w:sz w:val="20"/>
          <w:szCs w:val="20"/>
          <w:lang w:eastAsia="fr-FR"/>
        </w:rPr>
        <w:t xml:space="preserve">under-used and the </w:t>
      </w:r>
      <w:r w:rsidR="00A03D77">
        <w:rPr>
          <w:rFonts w:cs="Arial"/>
          <w:sz w:val="20"/>
          <w:szCs w:val="20"/>
          <w:lang w:eastAsia="fr-FR"/>
        </w:rPr>
        <w:t xml:space="preserve">Project Document </w:t>
      </w:r>
      <w:r w:rsidRPr="00962206">
        <w:rPr>
          <w:rFonts w:cs="Arial"/>
          <w:sz w:val="20"/>
          <w:szCs w:val="20"/>
          <w:lang w:eastAsia="fr-FR"/>
        </w:rPr>
        <w:t>not sufficiently referred to</w:t>
      </w:r>
      <w:r w:rsidR="005B1D2D">
        <w:rPr>
          <w:rFonts w:cs="Arial"/>
          <w:sz w:val="20"/>
          <w:szCs w:val="20"/>
          <w:lang w:eastAsia="fr-FR"/>
        </w:rPr>
        <w:t xml:space="preserve"> and followed</w:t>
      </w:r>
      <w:r w:rsidRPr="00962206">
        <w:rPr>
          <w:rFonts w:cs="Arial"/>
          <w:sz w:val="20"/>
          <w:szCs w:val="20"/>
          <w:lang w:eastAsia="fr-FR"/>
        </w:rPr>
        <w:t>.</w:t>
      </w:r>
      <w:r w:rsidR="005B1D2D">
        <w:rPr>
          <w:rFonts w:cs="Arial"/>
          <w:sz w:val="20"/>
          <w:szCs w:val="20"/>
          <w:lang w:eastAsia="fr-FR"/>
        </w:rPr>
        <w:t xml:space="preserve"> </w:t>
      </w:r>
      <w:r w:rsidRPr="00962206">
        <w:rPr>
          <w:rFonts w:cs="Arial"/>
          <w:sz w:val="20"/>
          <w:szCs w:val="20"/>
          <w:lang w:eastAsia="fr-FR"/>
        </w:rPr>
        <w:t xml:space="preserve"> Indicators were not reviewed or base-lined. The </w:t>
      </w:r>
      <w:r w:rsidR="007469B5" w:rsidRPr="00962206">
        <w:rPr>
          <w:rFonts w:cs="Arial"/>
          <w:sz w:val="20"/>
          <w:szCs w:val="20"/>
          <w:lang w:eastAsia="fr-FR"/>
        </w:rPr>
        <w:t>quarterly</w:t>
      </w:r>
      <w:r w:rsidR="005B1D2D">
        <w:rPr>
          <w:rFonts w:cs="Arial"/>
          <w:sz w:val="20"/>
          <w:szCs w:val="20"/>
          <w:lang w:eastAsia="fr-FR"/>
        </w:rPr>
        <w:t xml:space="preserve"> progress reports, did</w:t>
      </w:r>
      <w:r w:rsidRPr="00962206">
        <w:rPr>
          <w:rFonts w:cs="Arial"/>
          <w:sz w:val="20"/>
          <w:szCs w:val="20"/>
          <w:lang w:eastAsia="fr-FR"/>
        </w:rPr>
        <w:t xml:space="preserve"> not allow managers to track project progress rendering monitoring difficult. Furthermore, </w:t>
      </w:r>
      <w:r w:rsidR="00680E26" w:rsidRPr="00962206">
        <w:rPr>
          <w:rFonts w:cs="Arial"/>
          <w:sz w:val="20"/>
          <w:szCs w:val="20"/>
          <w:lang w:eastAsia="fr-FR"/>
        </w:rPr>
        <w:t>the contents</w:t>
      </w:r>
      <w:r w:rsidRPr="00962206">
        <w:rPr>
          <w:rFonts w:cs="Arial"/>
          <w:sz w:val="20"/>
          <w:szCs w:val="20"/>
          <w:lang w:eastAsia="fr-FR"/>
        </w:rPr>
        <w:t xml:space="preserve"> were </w:t>
      </w:r>
      <w:r w:rsidR="00680E26" w:rsidRPr="00962206">
        <w:rPr>
          <w:rFonts w:cs="Arial"/>
          <w:sz w:val="20"/>
          <w:szCs w:val="20"/>
          <w:lang w:eastAsia="fr-FR"/>
        </w:rPr>
        <w:t xml:space="preserve">poor with little information on the </w:t>
      </w:r>
      <w:r w:rsidR="00BF32FE">
        <w:rPr>
          <w:rFonts w:cs="Arial"/>
          <w:sz w:val="20"/>
          <w:szCs w:val="20"/>
          <w:lang w:eastAsia="fr-FR"/>
        </w:rPr>
        <w:t xml:space="preserve">conducted </w:t>
      </w:r>
      <w:r w:rsidR="00680E26" w:rsidRPr="00962206">
        <w:rPr>
          <w:rFonts w:cs="Arial"/>
          <w:sz w:val="20"/>
          <w:szCs w:val="20"/>
          <w:lang w:eastAsia="fr-FR"/>
        </w:rPr>
        <w:t xml:space="preserve">activities </w:t>
      </w:r>
      <w:r w:rsidR="00BF32FE">
        <w:rPr>
          <w:rFonts w:cs="Arial"/>
          <w:sz w:val="20"/>
          <w:szCs w:val="20"/>
          <w:lang w:eastAsia="fr-FR"/>
        </w:rPr>
        <w:t>with</w:t>
      </w:r>
      <w:r w:rsidRPr="00962206">
        <w:rPr>
          <w:rFonts w:cs="Arial"/>
          <w:sz w:val="20"/>
          <w:szCs w:val="20"/>
          <w:lang w:eastAsia="fr-FR"/>
        </w:rPr>
        <w:t xml:space="preserve"> </w:t>
      </w:r>
      <w:r w:rsidR="00BF32FE">
        <w:rPr>
          <w:rFonts w:cs="Arial"/>
          <w:sz w:val="20"/>
          <w:szCs w:val="20"/>
          <w:lang w:eastAsia="fr-FR"/>
        </w:rPr>
        <w:t>disorganised</w:t>
      </w:r>
      <w:r w:rsidR="00680E26" w:rsidRPr="00962206">
        <w:rPr>
          <w:rFonts w:cs="Arial"/>
          <w:sz w:val="20"/>
          <w:szCs w:val="20"/>
          <w:lang w:eastAsia="fr-FR"/>
        </w:rPr>
        <w:t xml:space="preserve"> </w:t>
      </w:r>
      <w:r w:rsidRPr="00962206">
        <w:rPr>
          <w:rFonts w:cs="Arial"/>
          <w:sz w:val="20"/>
          <w:szCs w:val="20"/>
          <w:lang w:eastAsia="fr-FR"/>
        </w:rPr>
        <w:t xml:space="preserve">filenames. </w:t>
      </w:r>
      <w:r w:rsidR="00680E26" w:rsidRPr="00962206">
        <w:rPr>
          <w:rFonts w:cs="Arial"/>
          <w:sz w:val="20"/>
          <w:szCs w:val="20"/>
          <w:lang w:eastAsia="fr-FR"/>
        </w:rPr>
        <w:t xml:space="preserve">There was no evidence of any steering </w:t>
      </w:r>
      <w:r w:rsidR="00962206" w:rsidRPr="00962206">
        <w:rPr>
          <w:rFonts w:cs="Arial"/>
          <w:sz w:val="20"/>
          <w:szCs w:val="20"/>
          <w:lang w:eastAsia="fr-FR"/>
        </w:rPr>
        <w:t>committee</w:t>
      </w:r>
      <w:r w:rsidRPr="00962206">
        <w:rPr>
          <w:rFonts w:cs="Arial"/>
          <w:sz w:val="20"/>
          <w:szCs w:val="20"/>
        </w:rPr>
        <w:t xml:space="preserve"> meetings </w:t>
      </w:r>
      <w:r w:rsidR="00680E26" w:rsidRPr="00962206">
        <w:rPr>
          <w:rFonts w:cs="Arial"/>
          <w:sz w:val="20"/>
          <w:szCs w:val="20"/>
        </w:rPr>
        <w:t>f</w:t>
      </w:r>
      <w:r w:rsidR="00F913EA" w:rsidRPr="00962206">
        <w:rPr>
          <w:rFonts w:cs="Arial"/>
          <w:sz w:val="20"/>
          <w:szCs w:val="20"/>
        </w:rPr>
        <w:t xml:space="preserve">or monitoring, </w:t>
      </w:r>
      <w:r w:rsidR="00680E26" w:rsidRPr="00962206">
        <w:rPr>
          <w:rFonts w:cs="Arial"/>
          <w:sz w:val="20"/>
          <w:szCs w:val="20"/>
        </w:rPr>
        <w:t>issue addressing</w:t>
      </w:r>
      <w:r w:rsidR="00F913EA" w:rsidRPr="00962206">
        <w:rPr>
          <w:rFonts w:cs="Arial"/>
          <w:sz w:val="20"/>
          <w:szCs w:val="20"/>
        </w:rPr>
        <w:t xml:space="preserve"> and</w:t>
      </w:r>
      <w:r w:rsidRPr="00962206">
        <w:rPr>
          <w:rFonts w:cs="Arial"/>
          <w:sz w:val="20"/>
          <w:szCs w:val="20"/>
        </w:rPr>
        <w:t xml:space="preserve"> follow-up actions</w:t>
      </w:r>
      <w:r w:rsidR="00680E26" w:rsidRPr="00962206">
        <w:rPr>
          <w:rFonts w:cs="Arial"/>
          <w:sz w:val="20"/>
          <w:szCs w:val="20"/>
        </w:rPr>
        <w:t>.</w:t>
      </w:r>
    </w:p>
    <w:p w:rsidR="00B5181E" w:rsidRDefault="00B5181E" w:rsidP="001278C9">
      <w:pPr>
        <w:rPr>
          <w:rFonts w:cs="Arial"/>
          <w:b/>
        </w:rPr>
      </w:pPr>
    </w:p>
    <w:p w:rsidR="00D05508" w:rsidRPr="00962206" w:rsidRDefault="00D05508" w:rsidP="001278C9">
      <w:pPr>
        <w:rPr>
          <w:rFonts w:cs="Arial"/>
          <w:b/>
        </w:rPr>
      </w:pPr>
      <w:r w:rsidRPr="00962206">
        <w:rPr>
          <w:rFonts w:cs="Arial"/>
          <w:b/>
        </w:rPr>
        <w:t>Partnerships</w:t>
      </w:r>
    </w:p>
    <w:p w:rsidR="009C6B5B" w:rsidRPr="00962206" w:rsidRDefault="009C6B5B" w:rsidP="001278C9">
      <w:pPr>
        <w:spacing w:before="100" w:beforeAutospacing="1" w:after="0"/>
        <w:rPr>
          <w:rFonts w:cs="Arial"/>
          <w:sz w:val="20"/>
          <w:szCs w:val="20"/>
          <w:lang w:eastAsia="fr-FR"/>
        </w:rPr>
      </w:pPr>
      <w:r w:rsidRPr="00962206">
        <w:rPr>
          <w:rFonts w:cs="Arial"/>
          <w:sz w:val="20"/>
          <w:szCs w:val="20"/>
          <w:lang w:eastAsia="fr-FR"/>
        </w:rPr>
        <w:t>MAL</w:t>
      </w:r>
      <w:r w:rsidR="00BF32FE">
        <w:rPr>
          <w:rFonts w:cs="Arial"/>
          <w:sz w:val="20"/>
          <w:szCs w:val="20"/>
          <w:lang w:eastAsia="fr-FR"/>
        </w:rPr>
        <w:t>,</w:t>
      </w:r>
      <w:r w:rsidRPr="00962206">
        <w:rPr>
          <w:rFonts w:cs="Arial"/>
          <w:sz w:val="20"/>
          <w:szCs w:val="20"/>
          <w:lang w:eastAsia="fr-FR"/>
        </w:rPr>
        <w:t xml:space="preserve"> </w:t>
      </w:r>
      <w:r w:rsidR="00EC270D">
        <w:rPr>
          <w:rFonts w:cs="Arial"/>
          <w:sz w:val="20"/>
          <w:szCs w:val="20"/>
          <w:lang w:eastAsia="fr-FR"/>
        </w:rPr>
        <w:t>the responsible partner</w:t>
      </w:r>
      <w:r w:rsidRPr="00962206">
        <w:rPr>
          <w:rFonts w:cs="Arial"/>
          <w:sz w:val="20"/>
          <w:szCs w:val="20"/>
          <w:lang w:eastAsia="fr-FR"/>
        </w:rPr>
        <w:t xml:space="preserve"> at the national level</w:t>
      </w:r>
      <w:r w:rsidR="00BF32FE">
        <w:rPr>
          <w:rFonts w:cs="Arial"/>
          <w:sz w:val="20"/>
          <w:szCs w:val="20"/>
          <w:lang w:eastAsia="fr-FR"/>
        </w:rPr>
        <w:t>,</w:t>
      </w:r>
      <w:r w:rsidRPr="00962206">
        <w:rPr>
          <w:rFonts w:cs="Arial"/>
          <w:sz w:val="20"/>
          <w:szCs w:val="20"/>
          <w:lang w:eastAsia="fr-FR"/>
        </w:rPr>
        <w:t xml:space="preserve"> was active at the start of implementation but later during the process showed lesser motivation and commitment to activities.  The other stakeholders </w:t>
      </w:r>
      <w:r w:rsidR="00BF32FE">
        <w:rPr>
          <w:rFonts w:cs="Arial"/>
          <w:sz w:val="20"/>
          <w:szCs w:val="20"/>
          <w:lang w:eastAsia="fr-FR"/>
        </w:rPr>
        <w:t>were never invited for any project activities.</w:t>
      </w:r>
      <w:r w:rsidR="00C40467">
        <w:rPr>
          <w:rFonts w:cs="Arial"/>
          <w:sz w:val="20"/>
          <w:szCs w:val="20"/>
          <w:lang w:eastAsia="fr-FR"/>
        </w:rPr>
        <w:t xml:space="preserve"> </w:t>
      </w:r>
      <w:r w:rsidR="00BF32FE">
        <w:rPr>
          <w:rFonts w:cs="Arial"/>
          <w:bCs/>
          <w:sz w:val="20"/>
          <w:szCs w:val="20"/>
        </w:rPr>
        <w:t>Weak community/p</w:t>
      </w:r>
      <w:r w:rsidR="00D654EA" w:rsidRPr="00962206">
        <w:rPr>
          <w:rFonts w:cs="Arial"/>
          <w:bCs/>
          <w:sz w:val="20"/>
          <w:szCs w:val="20"/>
        </w:rPr>
        <w:t xml:space="preserve">roject relationship was observed at the community level due to insufficient communication and coordination. </w:t>
      </w:r>
      <w:r w:rsidRPr="00962206">
        <w:rPr>
          <w:rFonts w:cs="Arial"/>
          <w:sz w:val="20"/>
          <w:szCs w:val="20"/>
          <w:lang w:eastAsia="fr-FR"/>
        </w:rPr>
        <w:t>Project Ownership is vital to the success of any project</w:t>
      </w:r>
      <w:r w:rsidR="007F75CF" w:rsidRPr="00962206">
        <w:rPr>
          <w:rFonts w:cs="Arial"/>
          <w:sz w:val="20"/>
          <w:szCs w:val="20"/>
          <w:lang w:eastAsia="fr-FR"/>
        </w:rPr>
        <w:t xml:space="preserve"> of this nature</w:t>
      </w:r>
      <w:r w:rsidRPr="00962206">
        <w:rPr>
          <w:rFonts w:cs="Arial"/>
          <w:sz w:val="20"/>
          <w:szCs w:val="20"/>
          <w:lang w:eastAsia="fr-FR"/>
        </w:rPr>
        <w:t>.  The wide participation during the Inception Workshop in 2009 showed a lot of enthusiasm and stakeholder support.  The fact that the PM did not show any interest and utility in involving any stakeholders such as other line ministries and NGO impeded the dynamism generated to its minimum.</w:t>
      </w:r>
    </w:p>
    <w:p w:rsidR="00B5181E" w:rsidRDefault="00B5181E" w:rsidP="001278C9">
      <w:pPr>
        <w:rPr>
          <w:rFonts w:cs="Arial"/>
          <w:b/>
        </w:rPr>
      </w:pPr>
    </w:p>
    <w:p w:rsidR="00865E65" w:rsidRPr="00962206" w:rsidRDefault="00476DAB" w:rsidP="001278C9">
      <w:pPr>
        <w:rPr>
          <w:rFonts w:cs="Arial"/>
          <w:b/>
        </w:rPr>
      </w:pPr>
      <w:r w:rsidRPr="00962206">
        <w:rPr>
          <w:rFonts w:cs="Arial"/>
          <w:b/>
        </w:rPr>
        <w:t xml:space="preserve">Project </w:t>
      </w:r>
      <w:r w:rsidR="00D05508" w:rsidRPr="00962206">
        <w:rPr>
          <w:rFonts w:cs="Arial"/>
          <w:b/>
        </w:rPr>
        <w:t>Eff</w:t>
      </w:r>
      <w:r w:rsidRPr="00962206">
        <w:rPr>
          <w:rFonts w:cs="Arial"/>
          <w:b/>
        </w:rPr>
        <w:t>iciency</w:t>
      </w:r>
      <w:r w:rsidR="00D05508" w:rsidRPr="00962206">
        <w:rPr>
          <w:rFonts w:cs="Arial"/>
          <w:b/>
        </w:rPr>
        <w:t xml:space="preserve"> </w:t>
      </w:r>
    </w:p>
    <w:p w:rsidR="00ED353A" w:rsidRPr="00962206" w:rsidRDefault="00ED353A" w:rsidP="001278C9">
      <w:pPr>
        <w:spacing w:after="0"/>
        <w:rPr>
          <w:rFonts w:cs="Arial"/>
          <w:sz w:val="20"/>
          <w:szCs w:val="20"/>
        </w:rPr>
      </w:pPr>
      <w:r w:rsidRPr="00962206">
        <w:rPr>
          <w:rFonts w:cs="Arial"/>
          <w:sz w:val="20"/>
          <w:szCs w:val="20"/>
        </w:rPr>
        <w:t>The p</w:t>
      </w:r>
      <w:r w:rsidR="00D96C5A" w:rsidRPr="00962206">
        <w:rPr>
          <w:rFonts w:cs="Arial"/>
          <w:sz w:val="20"/>
          <w:szCs w:val="20"/>
        </w:rPr>
        <w:t xml:space="preserve">roject implementation </w:t>
      </w:r>
      <w:r w:rsidR="00A759AE">
        <w:rPr>
          <w:rFonts w:cs="Arial"/>
          <w:sz w:val="20"/>
          <w:szCs w:val="20"/>
        </w:rPr>
        <w:t>has</w:t>
      </w:r>
      <w:r w:rsidR="00D96C5A" w:rsidRPr="00962206">
        <w:rPr>
          <w:rFonts w:cs="Arial"/>
          <w:sz w:val="20"/>
          <w:szCs w:val="20"/>
        </w:rPr>
        <w:t xml:space="preserve"> encountered considerable delays and exhibit enormous inefficiency. </w:t>
      </w:r>
      <w:r w:rsidR="00962206">
        <w:rPr>
          <w:rFonts w:cs="Arial"/>
          <w:sz w:val="20"/>
          <w:szCs w:val="20"/>
        </w:rPr>
        <w:t>From 2008-2011, t</w:t>
      </w:r>
      <w:r w:rsidRPr="00962206">
        <w:rPr>
          <w:rFonts w:cs="Arial"/>
          <w:sz w:val="20"/>
          <w:szCs w:val="20"/>
        </w:rPr>
        <w:t xml:space="preserve">he overall financial utilization stands at </w:t>
      </w:r>
      <w:r w:rsidR="00C0494F" w:rsidRPr="00962206">
        <w:rPr>
          <w:rFonts w:cs="Arial"/>
          <w:sz w:val="20"/>
          <w:szCs w:val="20"/>
        </w:rPr>
        <w:t>54</w:t>
      </w:r>
      <w:r w:rsidRPr="00962206">
        <w:rPr>
          <w:rFonts w:cs="Arial"/>
          <w:sz w:val="20"/>
          <w:szCs w:val="20"/>
        </w:rPr>
        <w:t>%</w:t>
      </w:r>
      <w:r w:rsidR="00476DAB" w:rsidRPr="00962206">
        <w:rPr>
          <w:rFonts w:cs="Arial"/>
          <w:sz w:val="20"/>
          <w:szCs w:val="20"/>
        </w:rPr>
        <w:t xml:space="preserve"> (</w:t>
      </w:r>
      <w:r w:rsidR="00476DAB" w:rsidRPr="00962206">
        <w:rPr>
          <w:rFonts w:cs="Arial"/>
          <w:bCs/>
          <w:sz w:val="20"/>
          <w:szCs w:val="20"/>
        </w:rPr>
        <w:t>274,200 USD)</w:t>
      </w:r>
      <w:r w:rsidRPr="00962206">
        <w:rPr>
          <w:rFonts w:cs="Arial"/>
          <w:sz w:val="20"/>
          <w:szCs w:val="20"/>
        </w:rPr>
        <w:t xml:space="preserve"> of the total project budget</w:t>
      </w:r>
      <w:r w:rsidR="00C0494F" w:rsidRPr="00962206">
        <w:rPr>
          <w:rFonts w:cs="Arial"/>
          <w:sz w:val="20"/>
          <w:szCs w:val="20"/>
        </w:rPr>
        <w:t xml:space="preserve"> excluding in-kind contribution (508,000 USD)</w:t>
      </w:r>
      <w:r w:rsidRPr="00962206">
        <w:rPr>
          <w:rFonts w:cs="Arial"/>
          <w:sz w:val="20"/>
          <w:szCs w:val="20"/>
        </w:rPr>
        <w:t xml:space="preserve"> </w:t>
      </w:r>
      <w:r w:rsidR="00A759AE">
        <w:rPr>
          <w:rFonts w:cs="Arial"/>
          <w:sz w:val="20"/>
          <w:szCs w:val="20"/>
        </w:rPr>
        <w:t>yielded</w:t>
      </w:r>
      <w:r w:rsidRPr="00962206">
        <w:rPr>
          <w:rFonts w:cs="Arial"/>
          <w:sz w:val="20"/>
          <w:szCs w:val="20"/>
        </w:rPr>
        <w:t xml:space="preserve"> an overall </w:t>
      </w:r>
      <w:r w:rsidR="00962206" w:rsidRPr="00962206">
        <w:rPr>
          <w:rFonts w:cs="Arial"/>
          <w:sz w:val="20"/>
          <w:szCs w:val="20"/>
        </w:rPr>
        <w:t>output</w:t>
      </w:r>
      <w:r w:rsidRPr="00962206">
        <w:rPr>
          <w:rFonts w:cs="Arial"/>
          <w:sz w:val="20"/>
          <w:szCs w:val="20"/>
        </w:rPr>
        <w:t xml:space="preserve"> achievement of 8%.  </w:t>
      </w:r>
      <w:r w:rsidR="00476DAB" w:rsidRPr="00962206">
        <w:rPr>
          <w:rFonts w:cs="Arial"/>
          <w:sz w:val="20"/>
          <w:szCs w:val="20"/>
        </w:rPr>
        <w:t xml:space="preserve">The total cost of the project was high in relation to actual outputs generated. </w:t>
      </w:r>
      <w:r w:rsidRPr="00962206">
        <w:rPr>
          <w:rFonts w:cs="Arial"/>
          <w:sz w:val="20"/>
          <w:szCs w:val="20"/>
        </w:rPr>
        <w:t xml:space="preserve">The overall efficiency of the project management </w:t>
      </w:r>
      <w:r w:rsidR="00A759AE">
        <w:rPr>
          <w:rFonts w:cs="Arial"/>
          <w:sz w:val="20"/>
          <w:szCs w:val="20"/>
        </w:rPr>
        <w:t>was deemed</w:t>
      </w:r>
      <w:r w:rsidRPr="00962206">
        <w:rPr>
          <w:rFonts w:cs="Arial"/>
          <w:sz w:val="20"/>
          <w:szCs w:val="20"/>
        </w:rPr>
        <w:t xml:space="preserve"> highly unsatisfactory.</w:t>
      </w:r>
      <w:r w:rsidR="009D2171" w:rsidRPr="00962206">
        <w:rPr>
          <w:rFonts w:cs="Arial"/>
          <w:sz w:val="20"/>
          <w:szCs w:val="20"/>
        </w:rPr>
        <w:t xml:space="preserve"> A majority of the project activities were never carried out.</w:t>
      </w:r>
    </w:p>
    <w:p w:rsidR="00C01FAD" w:rsidRPr="00962206" w:rsidRDefault="00291219" w:rsidP="001278C9">
      <w:pPr>
        <w:spacing w:before="100" w:beforeAutospacing="1" w:after="0"/>
        <w:rPr>
          <w:rFonts w:cs="Arial"/>
          <w:sz w:val="20"/>
          <w:szCs w:val="20"/>
          <w:lang w:eastAsia="fr-FR"/>
        </w:rPr>
      </w:pPr>
      <w:r w:rsidRPr="00962206">
        <w:rPr>
          <w:rFonts w:cs="Arial"/>
          <w:sz w:val="20"/>
          <w:szCs w:val="20"/>
        </w:rPr>
        <w:t xml:space="preserve">Component 1 is relatively more successful with </w:t>
      </w:r>
      <w:r w:rsidR="00A759AE">
        <w:rPr>
          <w:rFonts w:cs="Arial"/>
          <w:sz w:val="20"/>
          <w:szCs w:val="20"/>
        </w:rPr>
        <w:t>some</w:t>
      </w:r>
      <w:r w:rsidRPr="00962206">
        <w:rPr>
          <w:rFonts w:cs="Arial"/>
          <w:sz w:val="20"/>
          <w:szCs w:val="20"/>
        </w:rPr>
        <w:t xml:space="preserve"> delivered output.  </w:t>
      </w:r>
      <w:r w:rsidR="00C01FAD" w:rsidRPr="00962206">
        <w:rPr>
          <w:rFonts w:cs="Arial"/>
          <w:sz w:val="20"/>
          <w:szCs w:val="20"/>
        </w:rPr>
        <w:t xml:space="preserve">Its rate of achievement </w:t>
      </w:r>
      <w:r w:rsidR="00A759AE">
        <w:rPr>
          <w:rFonts w:cs="Arial"/>
          <w:sz w:val="20"/>
          <w:szCs w:val="20"/>
        </w:rPr>
        <w:t>is of</w:t>
      </w:r>
      <w:r w:rsidR="00C01FAD" w:rsidRPr="00962206">
        <w:rPr>
          <w:rFonts w:cs="Arial"/>
          <w:sz w:val="20"/>
          <w:szCs w:val="20"/>
        </w:rPr>
        <w:t xml:space="preserve"> 19% but the expenditure is 4.3 times over budget. </w:t>
      </w:r>
      <w:r w:rsidR="00A759AE">
        <w:rPr>
          <w:rFonts w:cs="Arial"/>
          <w:sz w:val="20"/>
          <w:szCs w:val="20"/>
        </w:rPr>
        <w:t xml:space="preserve"> </w:t>
      </w:r>
      <w:r w:rsidR="00C01FAD" w:rsidRPr="00962206">
        <w:rPr>
          <w:rFonts w:cs="Arial"/>
          <w:sz w:val="20"/>
          <w:szCs w:val="20"/>
          <w:lang w:eastAsia="fr-FR"/>
        </w:rPr>
        <w:t xml:space="preserve">Project component 1 has spent more than 77% of its overall component expenditure primarily on local travel logistics to deliver 2 outputs (out of 10 outputs) on awareness building, curricula development and demonstration site activities. Though such a large proportion of the budget was utilized about 80% of the activities in component 1 of the </w:t>
      </w:r>
      <w:r w:rsidR="00C86107">
        <w:rPr>
          <w:rFonts w:cs="Arial"/>
          <w:sz w:val="20"/>
          <w:szCs w:val="20"/>
          <w:lang w:eastAsia="fr-FR"/>
        </w:rPr>
        <w:t>logical framework</w:t>
      </w:r>
      <w:r w:rsidR="005B1D2D">
        <w:rPr>
          <w:rFonts w:cs="Arial"/>
          <w:sz w:val="20"/>
          <w:szCs w:val="20"/>
          <w:lang w:eastAsia="fr-FR"/>
        </w:rPr>
        <w:t xml:space="preserve"> </w:t>
      </w:r>
      <w:r w:rsidR="00CB0988">
        <w:rPr>
          <w:rFonts w:cs="Arial"/>
          <w:sz w:val="20"/>
          <w:szCs w:val="20"/>
          <w:lang w:eastAsia="fr-FR"/>
        </w:rPr>
        <w:t>were untouched.  The project o</w:t>
      </w:r>
      <w:r w:rsidR="00C01FAD" w:rsidRPr="00962206">
        <w:rPr>
          <w:rFonts w:cs="Arial"/>
          <w:sz w:val="20"/>
          <w:szCs w:val="20"/>
          <w:lang w:eastAsia="fr-FR"/>
        </w:rPr>
        <w:t xml:space="preserve">nly </w:t>
      </w:r>
      <w:r w:rsidR="00CB0988">
        <w:rPr>
          <w:rFonts w:cs="Arial"/>
          <w:sz w:val="20"/>
          <w:szCs w:val="20"/>
          <w:lang w:eastAsia="fr-FR"/>
        </w:rPr>
        <w:t>generated</w:t>
      </w:r>
      <w:r w:rsidR="00CB0988" w:rsidRPr="00962206">
        <w:rPr>
          <w:rFonts w:cs="Arial"/>
          <w:sz w:val="20"/>
          <w:szCs w:val="20"/>
          <w:lang w:eastAsia="fr-FR"/>
        </w:rPr>
        <w:t xml:space="preserve"> </w:t>
      </w:r>
      <w:r w:rsidR="00C01FAD" w:rsidRPr="00962206">
        <w:rPr>
          <w:rFonts w:cs="Arial"/>
          <w:sz w:val="20"/>
          <w:szCs w:val="20"/>
          <w:lang w:eastAsia="fr-FR"/>
        </w:rPr>
        <w:t>3</w:t>
      </w:r>
      <w:r w:rsidR="00CB0988">
        <w:rPr>
          <w:rFonts w:cs="Arial"/>
          <w:sz w:val="20"/>
          <w:szCs w:val="20"/>
          <w:lang w:eastAsia="fr-FR"/>
        </w:rPr>
        <w:t xml:space="preserve"> partial outputs.  All the </w:t>
      </w:r>
      <w:r w:rsidR="00C01FAD" w:rsidRPr="00962206">
        <w:rPr>
          <w:rFonts w:cs="Arial"/>
          <w:sz w:val="20"/>
          <w:szCs w:val="20"/>
          <w:lang w:eastAsia="fr-FR"/>
        </w:rPr>
        <w:t xml:space="preserve">17 </w:t>
      </w:r>
      <w:r w:rsidR="009C05D4">
        <w:rPr>
          <w:rFonts w:cs="Arial"/>
          <w:sz w:val="20"/>
          <w:szCs w:val="20"/>
          <w:lang w:eastAsia="fr-FR"/>
        </w:rPr>
        <w:t xml:space="preserve">outputs </w:t>
      </w:r>
      <w:r w:rsidR="009C05D4" w:rsidRPr="00962206">
        <w:rPr>
          <w:rFonts w:cs="Arial"/>
          <w:sz w:val="20"/>
          <w:szCs w:val="20"/>
          <w:lang w:eastAsia="fr-FR"/>
        </w:rPr>
        <w:t xml:space="preserve">of component 3 </w:t>
      </w:r>
      <w:r w:rsidR="00C01FAD" w:rsidRPr="00962206">
        <w:rPr>
          <w:rFonts w:cs="Arial"/>
          <w:sz w:val="20"/>
          <w:szCs w:val="20"/>
          <w:lang w:eastAsia="fr-FR"/>
        </w:rPr>
        <w:t>and</w:t>
      </w:r>
      <w:r w:rsidR="00CB0988">
        <w:rPr>
          <w:rFonts w:cs="Arial"/>
          <w:sz w:val="20"/>
          <w:szCs w:val="20"/>
          <w:lang w:eastAsia="fr-FR"/>
        </w:rPr>
        <w:t xml:space="preserve"> all </w:t>
      </w:r>
      <w:r w:rsidR="00C01FAD" w:rsidRPr="00962206">
        <w:rPr>
          <w:rFonts w:cs="Arial"/>
          <w:sz w:val="20"/>
          <w:szCs w:val="20"/>
          <w:lang w:eastAsia="fr-FR"/>
        </w:rPr>
        <w:t xml:space="preserve">the </w:t>
      </w:r>
      <w:r w:rsidR="00CB0988">
        <w:rPr>
          <w:rFonts w:cs="Arial"/>
          <w:sz w:val="20"/>
          <w:szCs w:val="20"/>
          <w:lang w:eastAsia="fr-FR"/>
        </w:rPr>
        <w:t>10</w:t>
      </w:r>
      <w:r w:rsidR="00C01FAD" w:rsidRPr="00962206">
        <w:rPr>
          <w:rFonts w:cs="Arial"/>
          <w:sz w:val="20"/>
          <w:szCs w:val="20"/>
          <w:lang w:eastAsia="fr-FR"/>
        </w:rPr>
        <w:t xml:space="preserve"> outputs </w:t>
      </w:r>
      <w:r w:rsidR="009C05D4">
        <w:rPr>
          <w:rFonts w:cs="Arial"/>
          <w:sz w:val="20"/>
          <w:szCs w:val="20"/>
          <w:lang w:eastAsia="fr-FR"/>
        </w:rPr>
        <w:t>of component</w:t>
      </w:r>
      <w:r w:rsidR="00C01FAD" w:rsidRPr="00962206">
        <w:rPr>
          <w:rFonts w:cs="Arial"/>
          <w:sz w:val="20"/>
          <w:szCs w:val="20"/>
          <w:lang w:eastAsia="fr-FR"/>
        </w:rPr>
        <w:t xml:space="preserve"> 4 </w:t>
      </w:r>
      <w:r w:rsidR="00CB0988">
        <w:rPr>
          <w:rFonts w:cs="Arial"/>
          <w:sz w:val="20"/>
          <w:szCs w:val="20"/>
          <w:lang w:eastAsia="fr-FR"/>
        </w:rPr>
        <w:t xml:space="preserve">were </w:t>
      </w:r>
      <w:r w:rsidR="00C01FAD" w:rsidRPr="00962206">
        <w:rPr>
          <w:rFonts w:cs="Arial"/>
          <w:sz w:val="20"/>
          <w:szCs w:val="20"/>
          <w:lang w:eastAsia="fr-FR"/>
        </w:rPr>
        <w:t xml:space="preserve">undelivered. </w:t>
      </w:r>
      <w:r w:rsidR="00402A68" w:rsidRPr="00962206">
        <w:rPr>
          <w:rFonts w:cs="Arial"/>
          <w:sz w:val="20"/>
          <w:szCs w:val="20"/>
          <w:lang w:eastAsia="fr-FR"/>
        </w:rPr>
        <w:t xml:space="preserve"> </w:t>
      </w:r>
      <w:r w:rsidR="00C01FAD" w:rsidRPr="00962206">
        <w:rPr>
          <w:rFonts w:cs="Arial"/>
          <w:sz w:val="20"/>
          <w:szCs w:val="20"/>
        </w:rPr>
        <w:t xml:space="preserve">The rate of achievement for component 2 </w:t>
      </w:r>
      <w:r w:rsidR="00402A68" w:rsidRPr="00962206">
        <w:rPr>
          <w:rFonts w:cs="Arial"/>
          <w:sz w:val="20"/>
          <w:szCs w:val="20"/>
        </w:rPr>
        <w:t>is</w:t>
      </w:r>
      <w:r w:rsidR="00C01FAD" w:rsidRPr="00962206">
        <w:rPr>
          <w:rFonts w:cs="Arial"/>
          <w:sz w:val="20"/>
          <w:szCs w:val="20"/>
        </w:rPr>
        <w:t xml:space="preserve"> 9% (1 delivery out of 11) but the expenditure is 1.3 times over budget.</w:t>
      </w:r>
      <w:r w:rsidR="00402A68" w:rsidRPr="00962206">
        <w:rPr>
          <w:rFonts w:cs="Arial"/>
          <w:sz w:val="20"/>
          <w:szCs w:val="20"/>
        </w:rPr>
        <w:t xml:space="preserve"> </w:t>
      </w:r>
      <w:r w:rsidR="00C01FAD" w:rsidRPr="00962206">
        <w:rPr>
          <w:rFonts w:cs="Arial"/>
          <w:sz w:val="20"/>
          <w:szCs w:val="20"/>
        </w:rPr>
        <w:t xml:space="preserve">The rate of achievement for component 3 </w:t>
      </w:r>
      <w:r w:rsidR="00402A68" w:rsidRPr="00962206">
        <w:rPr>
          <w:rFonts w:cs="Arial"/>
          <w:sz w:val="20"/>
          <w:szCs w:val="20"/>
        </w:rPr>
        <w:t>is</w:t>
      </w:r>
      <w:r w:rsidR="00C01FAD" w:rsidRPr="00962206">
        <w:rPr>
          <w:rFonts w:cs="Arial"/>
          <w:sz w:val="20"/>
          <w:szCs w:val="20"/>
        </w:rPr>
        <w:t xml:space="preserve"> 6% </w:t>
      </w:r>
      <w:r w:rsidR="00CB0988">
        <w:rPr>
          <w:rFonts w:cs="Arial"/>
          <w:sz w:val="20"/>
          <w:szCs w:val="20"/>
        </w:rPr>
        <w:t xml:space="preserve">while </w:t>
      </w:r>
      <w:r w:rsidR="00C01FAD" w:rsidRPr="00962206">
        <w:rPr>
          <w:rFonts w:cs="Arial"/>
          <w:sz w:val="20"/>
          <w:szCs w:val="20"/>
        </w:rPr>
        <w:t>the e</w:t>
      </w:r>
      <w:r w:rsidR="00CB0988">
        <w:rPr>
          <w:rFonts w:cs="Arial"/>
          <w:sz w:val="20"/>
          <w:szCs w:val="20"/>
        </w:rPr>
        <w:t xml:space="preserve">xpenditure is 24% of the budget and </w:t>
      </w:r>
      <w:r w:rsidR="00C01FAD" w:rsidRPr="00962206">
        <w:rPr>
          <w:rFonts w:cs="Arial"/>
          <w:sz w:val="20"/>
          <w:szCs w:val="20"/>
          <w:lang w:eastAsia="fr-FR"/>
        </w:rPr>
        <w:t>component 4 yield</w:t>
      </w:r>
      <w:r w:rsidR="00DD1292">
        <w:rPr>
          <w:rFonts w:cs="Arial"/>
          <w:sz w:val="20"/>
          <w:szCs w:val="20"/>
          <w:lang w:eastAsia="fr-FR"/>
        </w:rPr>
        <w:t>ed</w:t>
      </w:r>
      <w:r w:rsidR="00C01FAD" w:rsidRPr="00962206">
        <w:rPr>
          <w:rFonts w:cs="Arial"/>
          <w:sz w:val="20"/>
          <w:szCs w:val="20"/>
          <w:lang w:eastAsia="fr-FR"/>
        </w:rPr>
        <w:t xml:space="preserve"> a mere 0% of achievement</w:t>
      </w:r>
      <w:r w:rsidR="00CB0988">
        <w:rPr>
          <w:rFonts w:cs="Arial"/>
          <w:sz w:val="20"/>
          <w:szCs w:val="20"/>
          <w:lang w:eastAsia="fr-FR"/>
        </w:rPr>
        <w:t>.</w:t>
      </w:r>
    </w:p>
    <w:p w:rsidR="001278C9" w:rsidRDefault="001278C9" w:rsidP="001278C9">
      <w:pPr>
        <w:rPr>
          <w:rFonts w:cs="Arial"/>
          <w:b/>
        </w:rPr>
      </w:pPr>
    </w:p>
    <w:p w:rsidR="00D05508" w:rsidRPr="00962206" w:rsidRDefault="00D05508" w:rsidP="001278C9">
      <w:pPr>
        <w:rPr>
          <w:rFonts w:cs="Arial"/>
          <w:b/>
        </w:rPr>
      </w:pPr>
      <w:r w:rsidRPr="00962206">
        <w:rPr>
          <w:rFonts w:cs="Arial"/>
          <w:b/>
        </w:rPr>
        <w:t>Impact</w:t>
      </w:r>
    </w:p>
    <w:p w:rsidR="00865E65" w:rsidRDefault="00CB131F" w:rsidP="001278C9">
      <w:pPr>
        <w:spacing w:after="0"/>
        <w:rPr>
          <w:rFonts w:cs="Arial"/>
          <w:sz w:val="20"/>
          <w:szCs w:val="20"/>
          <w:lang w:eastAsia="fr-FR"/>
        </w:rPr>
      </w:pPr>
      <w:r w:rsidRPr="00962206">
        <w:rPr>
          <w:rFonts w:cs="Arial"/>
          <w:iCs/>
          <w:sz w:val="20"/>
          <w:szCs w:val="20"/>
          <w:lang w:eastAsia="fr-FR"/>
        </w:rPr>
        <w:t xml:space="preserve">Little impact has </w:t>
      </w:r>
      <w:r w:rsidR="00CB0988">
        <w:rPr>
          <w:rFonts w:cs="Arial"/>
          <w:iCs/>
          <w:sz w:val="20"/>
          <w:szCs w:val="20"/>
          <w:lang w:eastAsia="fr-FR"/>
        </w:rPr>
        <w:t xml:space="preserve">been </w:t>
      </w:r>
      <w:r w:rsidRPr="00962206">
        <w:rPr>
          <w:rFonts w:cs="Arial"/>
          <w:iCs/>
          <w:sz w:val="20"/>
          <w:szCs w:val="20"/>
          <w:lang w:eastAsia="fr-FR"/>
        </w:rPr>
        <w:t xml:space="preserve">generated by this project due to its limited activities conducted and limited participation of stakeholders. </w:t>
      </w:r>
      <w:r w:rsidR="00865E65" w:rsidRPr="00962206">
        <w:rPr>
          <w:rFonts w:cs="Arial"/>
          <w:iCs/>
          <w:sz w:val="20"/>
          <w:szCs w:val="20"/>
          <w:lang w:eastAsia="fr-FR"/>
        </w:rPr>
        <w:t>Regarding capacity building enhancement to implement sustainable land management at different levels of decision-making, t</w:t>
      </w:r>
      <w:r w:rsidR="00865E65" w:rsidRPr="00962206">
        <w:rPr>
          <w:rFonts w:cs="Arial"/>
          <w:sz w:val="20"/>
          <w:szCs w:val="20"/>
          <w:lang w:eastAsia="fr-FR"/>
        </w:rPr>
        <w:t xml:space="preserve">he three levels (Individual land owners, Institution, and policy making), </w:t>
      </w:r>
      <w:r w:rsidR="00B04F5A" w:rsidRPr="00962206">
        <w:rPr>
          <w:rFonts w:cs="Arial"/>
          <w:sz w:val="20"/>
          <w:szCs w:val="20"/>
          <w:lang w:eastAsia="fr-FR"/>
        </w:rPr>
        <w:t>are summarised</w:t>
      </w:r>
      <w:r w:rsidR="00865E65" w:rsidRPr="00962206">
        <w:rPr>
          <w:rFonts w:cs="Arial"/>
          <w:sz w:val="20"/>
          <w:szCs w:val="20"/>
          <w:lang w:eastAsia="fr-FR"/>
        </w:rPr>
        <w:t xml:space="preserve"> as follows:</w:t>
      </w:r>
    </w:p>
    <w:p w:rsidR="00F14D0B" w:rsidRPr="00962206" w:rsidRDefault="00F14D0B" w:rsidP="001278C9">
      <w:pPr>
        <w:spacing w:after="0"/>
        <w:rPr>
          <w:rFonts w:cs="Arial"/>
          <w:sz w:val="20"/>
          <w:szCs w:val="20"/>
          <w:lang w:eastAsia="fr-FR"/>
        </w:rPr>
      </w:pPr>
    </w:p>
    <w:p w:rsidR="00865E65" w:rsidRPr="00962206" w:rsidRDefault="00865E65" w:rsidP="001278C9">
      <w:pPr>
        <w:numPr>
          <w:ilvl w:val="0"/>
          <w:numId w:val="13"/>
        </w:numPr>
        <w:tabs>
          <w:tab w:val="clear" w:pos="720"/>
          <w:tab w:val="num" w:pos="360"/>
        </w:tabs>
        <w:ind w:left="360"/>
        <w:rPr>
          <w:rFonts w:cs="Arial"/>
          <w:sz w:val="20"/>
          <w:szCs w:val="20"/>
        </w:rPr>
      </w:pPr>
      <w:r w:rsidRPr="00962206">
        <w:rPr>
          <w:rFonts w:cs="Arial"/>
          <w:sz w:val="20"/>
          <w:szCs w:val="20"/>
          <w:lang w:eastAsia="fr-FR"/>
        </w:rPr>
        <w:t xml:space="preserve">For the capacity building of </w:t>
      </w:r>
      <w:r w:rsidRPr="00962206">
        <w:rPr>
          <w:rFonts w:cs="Arial"/>
          <w:sz w:val="20"/>
          <w:szCs w:val="20"/>
          <w:u w:val="single"/>
          <w:lang w:eastAsia="fr-FR"/>
        </w:rPr>
        <w:t>individual land owners</w:t>
      </w:r>
      <w:r w:rsidRPr="00962206">
        <w:rPr>
          <w:rFonts w:cs="Arial"/>
          <w:sz w:val="20"/>
          <w:szCs w:val="20"/>
          <w:lang w:eastAsia="fr-FR"/>
        </w:rPr>
        <w:t xml:space="preserve"> and land users, none of the two demonstration sites contributed to the increase of SLM knowledge as </w:t>
      </w:r>
      <w:r w:rsidR="00A759AE">
        <w:rPr>
          <w:rFonts w:cs="Arial"/>
          <w:sz w:val="20"/>
          <w:szCs w:val="20"/>
          <w:lang w:eastAsia="fr-FR"/>
        </w:rPr>
        <w:t>awareness building</w:t>
      </w:r>
      <w:r w:rsidRPr="00962206">
        <w:rPr>
          <w:rFonts w:cs="Arial"/>
          <w:sz w:val="20"/>
          <w:szCs w:val="20"/>
          <w:lang w:eastAsia="fr-FR"/>
        </w:rPr>
        <w:t xml:space="preserve"> workshops were judged </w:t>
      </w:r>
      <w:r w:rsidR="00C0494F" w:rsidRPr="00962206">
        <w:rPr>
          <w:rFonts w:cs="Arial"/>
          <w:sz w:val="20"/>
          <w:szCs w:val="20"/>
          <w:lang w:eastAsia="fr-FR"/>
        </w:rPr>
        <w:t>ineffective</w:t>
      </w:r>
      <w:r w:rsidRPr="00962206">
        <w:rPr>
          <w:rFonts w:cs="Arial"/>
          <w:sz w:val="20"/>
          <w:szCs w:val="20"/>
          <w:lang w:eastAsia="fr-FR"/>
        </w:rPr>
        <w:t xml:space="preserve"> both in frequency and in quality</w:t>
      </w:r>
      <w:r w:rsidR="00957B59">
        <w:rPr>
          <w:rFonts w:cs="Arial"/>
          <w:sz w:val="20"/>
          <w:szCs w:val="20"/>
          <w:lang w:eastAsia="fr-FR"/>
        </w:rPr>
        <w:t>. No</w:t>
      </w:r>
      <w:r w:rsidR="00C0494F" w:rsidRPr="00962206">
        <w:rPr>
          <w:rFonts w:cs="Arial"/>
          <w:sz w:val="20"/>
          <w:szCs w:val="20"/>
          <w:lang w:eastAsia="fr-FR"/>
        </w:rPr>
        <w:t xml:space="preserve"> written training material </w:t>
      </w:r>
      <w:r w:rsidR="00957B59">
        <w:rPr>
          <w:rFonts w:cs="Arial"/>
          <w:sz w:val="20"/>
          <w:szCs w:val="20"/>
          <w:lang w:eastAsia="fr-FR"/>
        </w:rPr>
        <w:t xml:space="preserve">was </w:t>
      </w:r>
      <w:r w:rsidR="00C0494F" w:rsidRPr="00962206">
        <w:rPr>
          <w:rFonts w:cs="Arial"/>
          <w:sz w:val="20"/>
          <w:szCs w:val="20"/>
          <w:lang w:eastAsia="fr-FR"/>
        </w:rPr>
        <w:t xml:space="preserve">distributed as expected in the project </w:t>
      </w:r>
      <w:r w:rsidR="00962206" w:rsidRPr="00962206">
        <w:rPr>
          <w:rFonts w:cs="Arial"/>
          <w:sz w:val="20"/>
          <w:szCs w:val="20"/>
          <w:lang w:eastAsia="fr-FR"/>
        </w:rPr>
        <w:t xml:space="preserve">design. </w:t>
      </w:r>
      <w:r w:rsidR="00E91D39">
        <w:rPr>
          <w:rFonts w:cs="Arial"/>
          <w:sz w:val="20"/>
          <w:szCs w:val="20"/>
          <w:lang w:eastAsia="fr-FR"/>
        </w:rPr>
        <w:t>Farmers</w:t>
      </w:r>
      <w:r w:rsidRPr="00962206">
        <w:rPr>
          <w:rFonts w:cs="Arial"/>
          <w:sz w:val="20"/>
          <w:szCs w:val="20"/>
        </w:rPr>
        <w:t xml:space="preserve"> were not convinced of the effectiveness of what they have been taught. </w:t>
      </w:r>
      <w:r w:rsidR="00957B59" w:rsidRPr="00962206">
        <w:rPr>
          <w:rFonts w:cs="Arial"/>
          <w:sz w:val="20"/>
          <w:szCs w:val="20"/>
          <w:lang w:eastAsia="fr-FR"/>
        </w:rPr>
        <w:t xml:space="preserve">The evaluators were alarmed to learn that fundamental </w:t>
      </w:r>
      <w:r w:rsidR="00957B59">
        <w:rPr>
          <w:rFonts w:cs="Arial"/>
          <w:sz w:val="20"/>
          <w:szCs w:val="20"/>
          <w:lang w:eastAsia="fr-FR"/>
        </w:rPr>
        <w:t xml:space="preserve">SLM </w:t>
      </w:r>
      <w:r w:rsidR="00957B59" w:rsidRPr="00962206">
        <w:rPr>
          <w:rFonts w:cs="Arial"/>
          <w:sz w:val="20"/>
          <w:szCs w:val="20"/>
          <w:lang w:eastAsia="fr-FR"/>
        </w:rPr>
        <w:t>practices such as composting, mulching</w:t>
      </w:r>
      <w:r w:rsidR="00957B59">
        <w:rPr>
          <w:rFonts w:cs="Arial"/>
          <w:sz w:val="20"/>
          <w:szCs w:val="20"/>
          <w:lang w:eastAsia="fr-FR"/>
        </w:rPr>
        <w:t>, fallow periods and terracing were not</w:t>
      </w:r>
      <w:r w:rsidR="00957B59" w:rsidRPr="00962206">
        <w:rPr>
          <w:rFonts w:cs="Arial"/>
          <w:sz w:val="20"/>
          <w:szCs w:val="20"/>
          <w:lang w:eastAsia="fr-FR"/>
        </w:rPr>
        <w:t xml:space="preserve"> introduced or mentioned</w:t>
      </w:r>
      <w:r w:rsidR="00957B59">
        <w:rPr>
          <w:rFonts w:cs="Arial"/>
          <w:sz w:val="20"/>
          <w:szCs w:val="20"/>
          <w:lang w:eastAsia="fr-FR"/>
        </w:rPr>
        <w:t xml:space="preserve"> to the communities</w:t>
      </w:r>
      <w:r w:rsidR="00957B59" w:rsidRPr="00962206">
        <w:rPr>
          <w:rFonts w:cs="Arial"/>
          <w:sz w:val="20"/>
          <w:szCs w:val="20"/>
          <w:lang w:eastAsia="fr-FR"/>
        </w:rPr>
        <w:t xml:space="preserve">.  </w:t>
      </w:r>
    </w:p>
    <w:p w:rsidR="00CB131F" w:rsidRPr="00962206" w:rsidRDefault="00C0494F" w:rsidP="001278C9">
      <w:pPr>
        <w:pStyle w:val="NormalWeb"/>
        <w:numPr>
          <w:ilvl w:val="0"/>
          <w:numId w:val="12"/>
        </w:numPr>
        <w:tabs>
          <w:tab w:val="clear" w:pos="720"/>
          <w:tab w:val="num" w:pos="360"/>
        </w:tabs>
        <w:spacing w:after="0"/>
        <w:ind w:left="360"/>
        <w:jc w:val="both"/>
        <w:rPr>
          <w:rFonts w:ascii="Arial" w:hAnsi="Arial" w:cs="Arial"/>
          <w:sz w:val="20"/>
          <w:szCs w:val="20"/>
          <w:lang w:val="en-GB"/>
        </w:rPr>
      </w:pPr>
      <w:r w:rsidRPr="00962206">
        <w:rPr>
          <w:rFonts w:ascii="Arial" w:hAnsi="Arial" w:cs="Arial"/>
          <w:sz w:val="20"/>
          <w:szCs w:val="20"/>
          <w:lang w:val="en-GB"/>
        </w:rPr>
        <w:t>Regarding</w:t>
      </w:r>
      <w:r w:rsidR="00865E65" w:rsidRPr="00962206">
        <w:rPr>
          <w:rFonts w:ascii="Arial" w:hAnsi="Arial" w:cs="Arial"/>
          <w:sz w:val="20"/>
          <w:szCs w:val="20"/>
          <w:lang w:val="en-GB"/>
        </w:rPr>
        <w:t xml:space="preserve"> </w:t>
      </w:r>
      <w:r w:rsidR="00865E65" w:rsidRPr="00962206">
        <w:rPr>
          <w:rFonts w:ascii="Arial" w:hAnsi="Arial" w:cs="Arial"/>
          <w:sz w:val="20"/>
          <w:szCs w:val="20"/>
          <w:u w:val="single"/>
          <w:lang w:val="en-GB"/>
        </w:rPr>
        <w:t>In</w:t>
      </w:r>
      <w:r w:rsidR="00F14D0B">
        <w:rPr>
          <w:rFonts w:ascii="Arial" w:hAnsi="Arial" w:cs="Arial"/>
          <w:sz w:val="20"/>
          <w:szCs w:val="20"/>
          <w:u w:val="single"/>
          <w:lang w:val="en-GB"/>
        </w:rPr>
        <w:t>s</w:t>
      </w:r>
      <w:r w:rsidR="00865E65" w:rsidRPr="00962206">
        <w:rPr>
          <w:rFonts w:ascii="Arial" w:hAnsi="Arial" w:cs="Arial"/>
          <w:sz w:val="20"/>
          <w:szCs w:val="20"/>
          <w:u w:val="single"/>
          <w:lang w:val="en-GB"/>
        </w:rPr>
        <w:t>tuitional capacity building</w:t>
      </w:r>
      <w:r w:rsidR="00865E65" w:rsidRPr="00962206">
        <w:rPr>
          <w:rFonts w:ascii="Arial" w:hAnsi="Arial" w:cs="Arial"/>
          <w:sz w:val="20"/>
          <w:szCs w:val="20"/>
          <w:lang w:val="en-GB"/>
        </w:rPr>
        <w:t xml:space="preserve">, as no output was delivered in Component 3, the impact is </w:t>
      </w:r>
      <w:r w:rsidR="00957B59" w:rsidRPr="00962206">
        <w:rPr>
          <w:rFonts w:ascii="Arial" w:hAnsi="Arial" w:cs="Arial"/>
          <w:sz w:val="20"/>
          <w:szCs w:val="20"/>
          <w:lang w:val="en-GB"/>
        </w:rPr>
        <w:t>negligible</w:t>
      </w:r>
      <w:r w:rsidR="00957B59">
        <w:rPr>
          <w:rFonts w:ascii="Arial" w:hAnsi="Arial" w:cs="Arial"/>
          <w:sz w:val="20"/>
          <w:szCs w:val="20"/>
          <w:lang w:val="en-GB"/>
        </w:rPr>
        <w:t xml:space="preserve">.  </w:t>
      </w:r>
      <w:r w:rsidR="00BF0C08">
        <w:rPr>
          <w:rFonts w:ascii="Arial" w:hAnsi="Arial" w:cs="Arial"/>
          <w:sz w:val="20"/>
          <w:szCs w:val="20"/>
          <w:lang w:val="en-GB"/>
        </w:rPr>
        <w:t>GIS equipment (Map Info V</w:t>
      </w:r>
      <w:r w:rsidR="00865E65" w:rsidRPr="00962206">
        <w:rPr>
          <w:rFonts w:ascii="Arial" w:hAnsi="Arial" w:cs="Arial"/>
          <w:sz w:val="20"/>
          <w:szCs w:val="20"/>
          <w:lang w:val="en-GB"/>
        </w:rPr>
        <w:t xml:space="preserve">.9) </w:t>
      </w:r>
      <w:r w:rsidR="00957B59">
        <w:rPr>
          <w:rFonts w:ascii="Arial" w:hAnsi="Arial" w:cs="Arial"/>
          <w:sz w:val="20"/>
          <w:szCs w:val="20"/>
          <w:lang w:val="en-GB"/>
        </w:rPr>
        <w:t xml:space="preserve">was purchased </w:t>
      </w:r>
      <w:r w:rsidR="00865E65" w:rsidRPr="00962206">
        <w:rPr>
          <w:rFonts w:ascii="Arial" w:hAnsi="Arial" w:cs="Arial"/>
          <w:sz w:val="20"/>
          <w:szCs w:val="20"/>
          <w:lang w:val="en-GB"/>
        </w:rPr>
        <w:t xml:space="preserve">by the PMU. </w:t>
      </w:r>
      <w:r w:rsidR="00957B59">
        <w:rPr>
          <w:rFonts w:ascii="Arial" w:hAnsi="Arial" w:cs="Arial"/>
          <w:sz w:val="20"/>
          <w:szCs w:val="20"/>
          <w:lang w:val="en-GB"/>
        </w:rPr>
        <w:t>But n</w:t>
      </w:r>
      <w:r w:rsidRPr="00962206">
        <w:rPr>
          <w:rFonts w:ascii="Arial" w:hAnsi="Arial" w:cs="Arial"/>
          <w:sz w:val="20"/>
          <w:szCs w:val="20"/>
          <w:lang w:val="en-GB"/>
        </w:rPr>
        <w:t>o training or mapping was being done.</w:t>
      </w:r>
      <w:r w:rsidR="00865E65" w:rsidRPr="00962206">
        <w:rPr>
          <w:rFonts w:ascii="Arial" w:hAnsi="Arial" w:cs="Arial"/>
          <w:sz w:val="20"/>
          <w:szCs w:val="20"/>
          <w:lang w:val="en-GB"/>
        </w:rPr>
        <w:t xml:space="preserve"> </w:t>
      </w:r>
    </w:p>
    <w:p w:rsidR="002B26DE" w:rsidRDefault="00962206" w:rsidP="001278C9">
      <w:pPr>
        <w:pStyle w:val="NormalWeb"/>
        <w:numPr>
          <w:ilvl w:val="0"/>
          <w:numId w:val="12"/>
        </w:numPr>
        <w:tabs>
          <w:tab w:val="clear" w:pos="720"/>
          <w:tab w:val="num" w:pos="360"/>
        </w:tabs>
        <w:spacing w:after="0"/>
        <w:ind w:left="360"/>
        <w:jc w:val="both"/>
        <w:rPr>
          <w:rFonts w:ascii="Arial" w:hAnsi="Arial" w:cs="Arial"/>
          <w:sz w:val="20"/>
          <w:szCs w:val="20"/>
          <w:lang w:val="en-GB"/>
        </w:rPr>
      </w:pPr>
      <w:r w:rsidRPr="00962206">
        <w:rPr>
          <w:rFonts w:ascii="Arial" w:hAnsi="Arial" w:cs="Arial"/>
          <w:sz w:val="20"/>
          <w:szCs w:val="20"/>
          <w:lang w:val="en-GB"/>
        </w:rPr>
        <w:t>Concerning</w:t>
      </w:r>
      <w:r w:rsidR="00865E65" w:rsidRPr="00962206">
        <w:rPr>
          <w:rFonts w:ascii="Arial" w:hAnsi="Arial" w:cs="Arial"/>
          <w:sz w:val="20"/>
          <w:szCs w:val="20"/>
          <w:lang w:val="en-GB"/>
        </w:rPr>
        <w:t xml:space="preserve"> </w:t>
      </w:r>
      <w:r w:rsidR="00865E65" w:rsidRPr="00962206">
        <w:rPr>
          <w:rFonts w:ascii="Arial" w:hAnsi="Arial" w:cs="Arial"/>
          <w:sz w:val="20"/>
          <w:szCs w:val="20"/>
          <w:u w:val="single"/>
          <w:lang w:val="en-GB"/>
        </w:rPr>
        <w:t>systemic capacity building</w:t>
      </w:r>
      <w:r w:rsidR="00865E65" w:rsidRPr="00962206">
        <w:rPr>
          <w:rFonts w:ascii="Arial" w:hAnsi="Arial" w:cs="Arial"/>
          <w:sz w:val="20"/>
          <w:szCs w:val="20"/>
          <w:lang w:val="en-GB"/>
        </w:rPr>
        <w:t>, th</w:t>
      </w:r>
      <w:r w:rsidR="00957B59">
        <w:rPr>
          <w:rFonts w:ascii="Arial" w:hAnsi="Arial" w:cs="Arial"/>
          <w:sz w:val="20"/>
          <w:szCs w:val="20"/>
          <w:lang w:val="en-GB"/>
        </w:rPr>
        <w:t xml:space="preserve">ough a </w:t>
      </w:r>
      <w:r w:rsidR="00957B59" w:rsidRPr="00962206">
        <w:rPr>
          <w:rFonts w:ascii="Arial" w:hAnsi="Arial" w:cs="Arial"/>
          <w:sz w:val="20"/>
          <w:szCs w:val="20"/>
          <w:lang w:val="en-GB"/>
        </w:rPr>
        <w:t xml:space="preserve">comprehensive </w:t>
      </w:r>
      <w:r w:rsidR="00957B59">
        <w:rPr>
          <w:rFonts w:ascii="Arial" w:hAnsi="Arial" w:cs="Arial"/>
          <w:sz w:val="20"/>
          <w:szCs w:val="20"/>
          <w:lang w:val="en-GB"/>
        </w:rPr>
        <w:t xml:space="preserve">NAP is completed and is of </w:t>
      </w:r>
      <w:r w:rsidR="00865E65" w:rsidRPr="00962206">
        <w:rPr>
          <w:rFonts w:ascii="Arial" w:hAnsi="Arial" w:cs="Arial"/>
          <w:sz w:val="20"/>
          <w:szCs w:val="20"/>
          <w:lang w:val="en-GB"/>
        </w:rPr>
        <w:t>high quality comprising of a list of priority activities and a wide stakeholder matrix</w:t>
      </w:r>
      <w:r w:rsidR="00957B59">
        <w:rPr>
          <w:rFonts w:ascii="Arial" w:hAnsi="Arial" w:cs="Arial"/>
          <w:sz w:val="20"/>
          <w:szCs w:val="20"/>
          <w:lang w:val="en-GB"/>
        </w:rPr>
        <w:t xml:space="preserve"> on SLM, f</w:t>
      </w:r>
      <w:r w:rsidR="00865E65" w:rsidRPr="00962206">
        <w:rPr>
          <w:rFonts w:ascii="Arial" w:hAnsi="Arial" w:cs="Arial"/>
          <w:sz w:val="20"/>
          <w:szCs w:val="20"/>
          <w:lang w:val="en-GB"/>
        </w:rPr>
        <w:t xml:space="preserve">uture funding </w:t>
      </w:r>
      <w:r w:rsidR="00957B59">
        <w:rPr>
          <w:rFonts w:ascii="Arial" w:hAnsi="Arial" w:cs="Arial"/>
          <w:sz w:val="20"/>
          <w:szCs w:val="20"/>
          <w:lang w:val="en-GB"/>
        </w:rPr>
        <w:t>is needed for the activities.</w:t>
      </w:r>
      <w:r w:rsidR="00865E65" w:rsidRPr="00962206">
        <w:rPr>
          <w:rFonts w:ascii="Arial" w:hAnsi="Arial" w:cs="Arial"/>
          <w:sz w:val="20"/>
          <w:szCs w:val="20"/>
          <w:lang w:val="en-GB"/>
        </w:rPr>
        <w:t xml:space="preserve"> </w:t>
      </w:r>
    </w:p>
    <w:p w:rsidR="00F14D0B" w:rsidRDefault="00F14D0B" w:rsidP="001278C9">
      <w:pPr>
        <w:spacing w:after="0"/>
        <w:rPr>
          <w:rFonts w:cs="Arial"/>
          <w:sz w:val="20"/>
          <w:szCs w:val="20"/>
        </w:rPr>
      </w:pPr>
    </w:p>
    <w:p w:rsidR="00F739AA" w:rsidRPr="00962206" w:rsidRDefault="00F739AA" w:rsidP="001278C9">
      <w:pPr>
        <w:spacing w:after="0"/>
        <w:rPr>
          <w:rFonts w:cs="Arial"/>
          <w:sz w:val="20"/>
          <w:szCs w:val="20"/>
        </w:rPr>
      </w:pPr>
      <w:r>
        <w:rPr>
          <w:rFonts w:cs="Arial"/>
          <w:sz w:val="20"/>
          <w:szCs w:val="20"/>
        </w:rPr>
        <w:t>Though large impact was not produced</w:t>
      </w:r>
      <w:r w:rsidR="002B26DE">
        <w:rPr>
          <w:rFonts w:cs="Arial"/>
          <w:sz w:val="20"/>
          <w:szCs w:val="20"/>
        </w:rPr>
        <w:t xml:space="preserve">, the project has brought the communities </w:t>
      </w:r>
      <w:r>
        <w:rPr>
          <w:rFonts w:cs="Arial"/>
          <w:sz w:val="20"/>
          <w:szCs w:val="20"/>
        </w:rPr>
        <w:t xml:space="preserve">together </w:t>
      </w:r>
      <w:r w:rsidR="002B26DE">
        <w:rPr>
          <w:rFonts w:cs="Arial"/>
          <w:sz w:val="20"/>
          <w:szCs w:val="20"/>
        </w:rPr>
        <w:t>to work on sustainable land management</w:t>
      </w:r>
      <w:r>
        <w:rPr>
          <w:rFonts w:cs="Arial"/>
          <w:sz w:val="20"/>
          <w:szCs w:val="20"/>
        </w:rPr>
        <w:t>, which is regarded as relevant to their needs. Some workshops had been conducted and that the community members are now aware of the importance of</w:t>
      </w:r>
      <w:r w:rsidR="00CF7290">
        <w:rPr>
          <w:rFonts w:cs="Arial"/>
          <w:sz w:val="20"/>
          <w:szCs w:val="20"/>
        </w:rPr>
        <w:t xml:space="preserve"> aiming at</w:t>
      </w:r>
      <w:r>
        <w:rPr>
          <w:rFonts w:cs="Arial"/>
          <w:sz w:val="20"/>
          <w:szCs w:val="20"/>
        </w:rPr>
        <w:t xml:space="preserve"> soil improvements.  </w:t>
      </w:r>
      <w:r w:rsidR="00957B59">
        <w:rPr>
          <w:rFonts w:cs="Arial"/>
          <w:sz w:val="20"/>
          <w:szCs w:val="20"/>
        </w:rPr>
        <w:t xml:space="preserve"> </w:t>
      </w:r>
      <w:r w:rsidRPr="00962206">
        <w:rPr>
          <w:rFonts w:cs="Arial"/>
          <w:sz w:val="20"/>
          <w:szCs w:val="20"/>
        </w:rPr>
        <w:t xml:space="preserve">The NAP has recognized the </w:t>
      </w:r>
      <w:r w:rsidR="00CF7290" w:rsidRPr="00962206">
        <w:rPr>
          <w:rFonts w:cs="Arial"/>
          <w:sz w:val="20"/>
          <w:szCs w:val="20"/>
        </w:rPr>
        <w:t>significance</w:t>
      </w:r>
      <w:r w:rsidRPr="00962206">
        <w:rPr>
          <w:rFonts w:cs="Arial"/>
          <w:sz w:val="20"/>
          <w:szCs w:val="20"/>
        </w:rPr>
        <w:t xml:space="preserve"> of finishing the </w:t>
      </w:r>
      <w:r>
        <w:rPr>
          <w:rFonts w:cs="Arial"/>
          <w:sz w:val="20"/>
          <w:szCs w:val="20"/>
        </w:rPr>
        <w:t>pending</w:t>
      </w:r>
      <w:r w:rsidRPr="00962206">
        <w:rPr>
          <w:rFonts w:cs="Arial"/>
          <w:sz w:val="20"/>
          <w:szCs w:val="20"/>
        </w:rPr>
        <w:t xml:space="preserve"> </w:t>
      </w:r>
      <w:r>
        <w:rPr>
          <w:rFonts w:cs="Arial"/>
          <w:sz w:val="20"/>
          <w:szCs w:val="20"/>
        </w:rPr>
        <w:t>activities</w:t>
      </w:r>
      <w:r w:rsidRPr="00962206">
        <w:rPr>
          <w:rFonts w:cs="Arial"/>
          <w:sz w:val="20"/>
          <w:szCs w:val="20"/>
        </w:rPr>
        <w:t xml:space="preserve"> in CBSLM</w:t>
      </w:r>
    </w:p>
    <w:p w:rsidR="001278C9" w:rsidRDefault="001278C9" w:rsidP="001278C9">
      <w:pPr>
        <w:pStyle w:val="NormalWeb"/>
        <w:spacing w:after="0"/>
        <w:jc w:val="both"/>
        <w:rPr>
          <w:rFonts w:ascii="Arial" w:hAnsi="Arial" w:cs="Arial"/>
          <w:b/>
          <w:sz w:val="20"/>
          <w:szCs w:val="20"/>
          <w:lang w:val="en-GB"/>
        </w:rPr>
      </w:pPr>
    </w:p>
    <w:p w:rsidR="00F14D0B" w:rsidRDefault="00F14D0B" w:rsidP="001278C9">
      <w:pPr>
        <w:pStyle w:val="NormalWeb"/>
        <w:spacing w:after="0"/>
        <w:jc w:val="both"/>
        <w:rPr>
          <w:rFonts w:ascii="Arial" w:hAnsi="Arial" w:cs="Arial"/>
          <w:b/>
          <w:sz w:val="22"/>
          <w:szCs w:val="22"/>
          <w:lang w:val="en-GB"/>
        </w:rPr>
      </w:pPr>
    </w:p>
    <w:p w:rsidR="0064609A" w:rsidRDefault="0064609A" w:rsidP="001278C9">
      <w:pPr>
        <w:pStyle w:val="NormalWeb"/>
        <w:spacing w:after="0"/>
        <w:jc w:val="both"/>
        <w:rPr>
          <w:rFonts w:ascii="Arial" w:hAnsi="Arial" w:cs="Arial"/>
          <w:b/>
          <w:sz w:val="22"/>
          <w:szCs w:val="22"/>
          <w:lang w:val="en-GB"/>
        </w:rPr>
      </w:pPr>
    </w:p>
    <w:p w:rsidR="0093181A" w:rsidRPr="006838ED" w:rsidRDefault="0093181A" w:rsidP="001278C9">
      <w:pPr>
        <w:pStyle w:val="NormalWeb"/>
        <w:spacing w:after="0"/>
        <w:jc w:val="both"/>
        <w:rPr>
          <w:rFonts w:ascii="Arial" w:hAnsi="Arial" w:cs="Arial"/>
          <w:b/>
          <w:sz w:val="20"/>
          <w:szCs w:val="20"/>
          <w:lang w:val="en-GB"/>
        </w:rPr>
      </w:pPr>
      <w:r w:rsidRPr="00B5181E">
        <w:rPr>
          <w:rFonts w:ascii="Arial" w:hAnsi="Arial" w:cs="Arial"/>
          <w:b/>
          <w:sz w:val="22"/>
          <w:szCs w:val="22"/>
          <w:lang w:val="en-GB"/>
        </w:rPr>
        <w:t>Sustainability</w:t>
      </w:r>
      <w:r w:rsidRPr="006838ED">
        <w:rPr>
          <w:rFonts w:ascii="Arial" w:hAnsi="Arial" w:cs="Arial"/>
          <w:b/>
          <w:sz w:val="20"/>
          <w:szCs w:val="20"/>
          <w:lang w:val="en-GB"/>
        </w:rPr>
        <w:t xml:space="preserve"> </w:t>
      </w:r>
      <w:r w:rsidRPr="006838ED">
        <w:rPr>
          <w:rFonts w:ascii="Arial" w:hAnsi="Arial" w:cs="Arial"/>
          <w:sz w:val="20"/>
          <w:szCs w:val="20"/>
          <w:lang w:val="en-GB"/>
        </w:rPr>
        <w:t xml:space="preserve">(please refer to </w:t>
      </w:r>
      <w:r w:rsidR="00F14D0B">
        <w:rPr>
          <w:rFonts w:ascii="Arial" w:hAnsi="Arial" w:cs="Arial"/>
          <w:sz w:val="20"/>
          <w:szCs w:val="20"/>
          <w:lang w:val="en-GB"/>
        </w:rPr>
        <w:t>Section</w:t>
      </w:r>
      <w:r w:rsidRPr="006838ED">
        <w:rPr>
          <w:rFonts w:ascii="Arial" w:hAnsi="Arial" w:cs="Arial"/>
          <w:sz w:val="20"/>
          <w:szCs w:val="20"/>
          <w:lang w:val="en-GB"/>
        </w:rPr>
        <w:t xml:space="preserve"> 3.5 for more details)</w:t>
      </w:r>
    </w:p>
    <w:p w:rsidR="00F14D0B" w:rsidRDefault="0093181A" w:rsidP="001278C9">
      <w:pPr>
        <w:spacing w:before="100" w:beforeAutospacing="1" w:after="0"/>
        <w:rPr>
          <w:rFonts w:cs="Arial"/>
          <w:sz w:val="20"/>
          <w:szCs w:val="20"/>
          <w:lang w:eastAsia="fr-FR"/>
        </w:rPr>
      </w:pPr>
      <w:r w:rsidRPr="00962206">
        <w:rPr>
          <w:rFonts w:cs="Arial"/>
          <w:sz w:val="20"/>
          <w:szCs w:val="20"/>
          <w:lang w:eastAsia="fr-FR"/>
        </w:rPr>
        <w:t>Information dissemination and public awareness towards the community pilot demonstration sites</w:t>
      </w:r>
      <w:r w:rsidR="0021174D">
        <w:rPr>
          <w:rFonts w:cs="Arial"/>
          <w:sz w:val="20"/>
          <w:szCs w:val="20"/>
          <w:lang w:eastAsia="fr-FR"/>
        </w:rPr>
        <w:t xml:space="preserve"> </w:t>
      </w:r>
      <w:r w:rsidR="00DD5B50">
        <w:rPr>
          <w:rFonts w:cs="Arial"/>
          <w:sz w:val="20"/>
          <w:szCs w:val="20"/>
          <w:lang w:eastAsia="fr-FR"/>
        </w:rPr>
        <w:t>were</w:t>
      </w:r>
      <w:r w:rsidR="0021174D" w:rsidRPr="00962206">
        <w:rPr>
          <w:rFonts w:cs="Arial"/>
          <w:sz w:val="20"/>
          <w:szCs w:val="20"/>
          <w:lang w:eastAsia="fr-FR"/>
        </w:rPr>
        <w:t xml:space="preserve"> in</w:t>
      </w:r>
      <w:r w:rsidR="0021174D">
        <w:rPr>
          <w:rFonts w:cs="Arial"/>
          <w:sz w:val="20"/>
          <w:szCs w:val="20"/>
          <w:lang w:eastAsia="fr-FR"/>
        </w:rPr>
        <w:t>sufficient in the project</w:t>
      </w:r>
      <w:r w:rsidRPr="00962206">
        <w:rPr>
          <w:rFonts w:cs="Arial"/>
          <w:sz w:val="20"/>
          <w:szCs w:val="20"/>
          <w:lang w:eastAsia="fr-FR"/>
        </w:rPr>
        <w:t xml:space="preserve">, which could have been a means towards sustainability. </w:t>
      </w:r>
      <w:r w:rsidRPr="00962206">
        <w:rPr>
          <w:rFonts w:cs="Arial"/>
          <w:bCs/>
          <w:sz w:val="20"/>
          <w:szCs w:val="20"/>
          <w:lang w:eastAsia="fr-FR"/>
        </w:rPr>
        <w:t xml:space="preserve">The project failed to </w:t>
      </w:r>
      <w:r w:rsidR="0021174D" w:rsidRPr="00962206">
        <w:rPr>
          <w:rFonts w:cs="Arial"/>
          <w:bCs/>
          <w:sz w:val="20"/>
          <w:szCs w:val="20"/>
          <w:lang w:eastAsia="fr-FR"/>
        </w:rPr>
        <w:t xml:space="preserve">successfully </w:t>
      </w:r>
      <w:r w:rsidRPr="00962206">
        <w:rPr>
          <w:rFonts w:cs="Arial"/>
          <w:bCs/>
          <w:sz w:val="20"/>
          <w:szCs w:val="20"/>
          <w:lang w:eastAsia="fr-FR"/>
        </w:rPr>
        <w:t>illustrate soil fertility</w:t>
      </w:r>
      <w:r w:rsidR="0021174D">
        <w:rPr>
          <w:rFonts w:cs="Arial"/>
          <w:bCs/>
          <w:sz w:val="20"/>
          <w:szCs w:val="20"/>
          <w:lang w:eastAsia="fr-FR"/>
        </w:rPr>
        <w:t xml:space="preserve"> </w:t>
      </w:r>
      <w:r w:rsidR="0021174D" w:rsidRPr="00962206">
        <w:rPr>
          <w:rFonts w:cs="Arial"/>
          <w:bCs/>
          <w:sz w:val="20"/>
          <w:szCs w:val="20"/>
          <w:lang w:eastAsia="fr-FR"/>
        </w:rPr>
        <w:t>improvement</w:t>
      </w:r>
      <w:r w:rsidR="00DD5B50">
        <w:rPr>
          <w:rFonts w:cs="Arial"/>
          <w:bCs/>
          <w:sz w:val="20"/>
          <w:szCs w:val="20"/>
          <w:lang w:eastAsia="fr-FR"/>
        </w:rPr>
        <w:t>s</w:t>
      </w:r>
      <w:r w:rsidRPr="00962206">
        <w:rPr>
          <w:rFonts w:cs="Arial"/>
          <w:bCs/>
          <w:sz w:val="20"/>
          <w:szCs w:val="20"/>
          <w:lang w:eastAsia="fr-FR"/>
        </w:rPr>
        <w:t xml:space="preserve"> </w:t>
      </w:r>
      <w:r w:rsidR="00DD5B50">
        <w:rPr>
          <w:rFonts w:cs="Arial"/>
          <w:bCs/>
          <w:sz w:val="20"/>
          <w:szCs w:val="20"/>
          <w:lang w:eastAsia="fr-FR"/>
        </w:rPr>
        <w:t>through</w:t>
      </w:r>
      <w:r w:rsidRPr="00962206">
        <w:rPr>
          <w:rFonts w:cs="Arial"/>
          <w:sz w:val="20"/>
          <w:szCs w:val="20"/>
          <w:lang w:eastAsia="fr-FR"/>
        </w:rPr>
        <w:t xml:space="preserve"> demonstration farms.  It also failed to demonstrate any imp</w:t>
      </w:r>
      <w:r w:rsidR="00F14D0B">
        <w:rPr>
          <w:rFonts w:cs="Arial"/>
          <w:sz w:val="20"/>
          <w:szCs w:val="20"/>
          <w:lang w:eastAsia="fr-FR"/>
        </w:rPr>
        <w:t xml:space="preserve">rovement of livelihoods so </w:t>
      </w:r>
      <w:r w:rsidRPr="00962206">
        <w:rPr>
          <w:rFonts w:cs="Arial"/>
          <w:sz w:val="20"/>
          <w:szCs w:val="20"/>
          <w:lang w:eastAsia="fr-FR"/>
        </w:rPr>
        <w:t>it is unclear if rural stakeholders will take immediate action to replicate pro</w:t>
      </w:r>
      <w:r w:rsidR="00DD5B50">
        <w:rPr>
          <w:rFonts w:cs="Arial"/>
          <w:sz w:val="20"/>
          <w:szCs w:val="20"/>
          <w:lang w:eastAsia="fr-FR"/>
        </w:rPr>
        <w:t xml:space="preserve">per </w:t>
      </w:r>
      <w:r w:rsidR="00F14D0B">
        <w:rPr>
          <w:rFonts w:cs="Arial"/>
          <w:sz w:val="20"/>
          <w:szCs w:val="20"/>
          <w:lang w:eastAsia="fr-FR"/>
        </w:rPr>
        <w:t>CB</w:t>
      </w:r>
      <w:r w:rsidR="00DD5B50">
        <w:rPr>
          <w:rFonts w:cs="Arial"/>
          <w:sz w:val="20"/>
          <w:szCs w:val="20"/>
          <w:lang w:eastAsia="fr-FR"/>
        </w:rPr>
        <w:t>SLM practices.  Though the p</w:t>
      </w:r>
      <w:r w:rsidRPr="00962206">
        <w:rPr>
          <w:rFonts w:cs="Arial"/>
          <w:sz w:val="20"/>
          <w:szCs w:val="20"/>
          <w:lang w:eastAsia="fr-FR"/>
        </w:rPr>
        <w:t xml:space="preserve">roject was expected to target all three levels of decision making, </w:t>
      </w:r>
      <w:r w:rsidR="00DD5B50">
        <w:rPr>
          <w:rFonts w:cs="Arial"/>
          <w:sz w:val="20"/>
          <w:szCs w:val="20"/>
          <w:lang w:eastAsia="fr-FR"/>
        </w:rPr>
        <w:t>they</w:t>
      </w:r>
      <w:r w:rsidRPr="00962206">
        <w:rPr>
          <w:rFonts w:cs="Arial"/>
          <w:sz w:val="20"/>
          <w:szCs w:val="20"/>
          <w:lang w:eastAsia="fr-FR"/>
        </w:rPr>
        <w:t xml:space="preserve"> were </w:t>
      </w:r>
      <w:r w:rsidR="00DD5B50">
        <w:rPr>
          <w:rFonts w:cs="Arial"/>
          <w:sz w:val="20"/>
          <w:szCs w:val="20"/>
          <w:lang w:eastAsia="fr-FR"/>
        </w:rPr>
        <w:t>insufficient</w:t>
      </w:r>
      <w:r w:rsidRPr="00962206">
        <w:rPr>
          <w:rFonts w:cs="Arial"/>
          <w:sz w:val="20"/>
          <w:szCs w:val="20"/>
          <w:lang w:eastAsia="fr-FR"/>
        </w:rPr>
        <w:t xml:space="preserve"> </w:t>
      </w:r>
      <w:r w:rsidR="00DD5B50">
        <w:rPr>
          <w:rFonts w:cs="Arial"/>
          <w:sz w:val="20"/>
          <w:szCs w:val="20"/>
          <w:lang w:eastAsia="fr-FR"/>
        </w:rPr>
        <w:t>transmitting</w:t>
      </w:r>
      <w:r w:rsidRPr="00962206">
        <w:rPr>
          <w:rFonts w:cs="Arial"/>
          <w:sz w:val="20"/>
          <w:szCs w:val="20"/>
          <w:lang w:eastAsia="fr-FR"/>
        </w:rPr>
        <w:t xml:space="preserve"> minimal </w:t>
      </w:r>
      <w:r w:rsidR="00F14D0B">
        <w:rPr>
          <w:rFonts w:cs="Arial"/>
          <w:sz w:val="20"/>
          <w:szCs w:val="20"/>
          <w:lang w:eastAsia="fr-FR"/>
        </w:rPr>
        <w:t>CB</w:t>
      </w:r>
      <w:r w:rsidR="00DD5B50">
        <w:rPr>
          <w:rFonts w:cs="Arial"/>
          <w:sz w:val="20"/>
          <w:szCs w:val="20"/>
          <w:lang w:eastAsia="fr-FR"/>
        </w:rPr>
        <w:t xml:space="preserve">SLM information. </w:t>
      </w:r>
      <w:r w:rsidRPr="00962206">
        <w:rPr>
          <w:rFonts w:cs="Arial"/>
          <w:sz w:val="20"/>
          <w:szCs w:val="20"/>
          <w:lang w:eastAsia="fr-FR"/>
        </w:rPr>
        <w:t xml:space="preserve"> </w:t>
      </w:r>
      <w:r w:rsidR="00DD5B50">
        <w:rPr>
          <w:rFonts w:cs="Arial"/>
          <w:sz w:val="20"/>
          <w:szCs w:val="20"/>
          <w:lang w:eastAsia="fr-FR"/>
        </w:rPr>
        <w:t xml:space="preserve">Though these </w:t>
      </w:r>
      <w:r w:rsidR="00DD5B50" w:rsidRPr="00962206">
        <w:rPr>
          <w:rFonts w:cs="Arial"/>
          <w:sz w:val="20"/>
          <w:szCs w:val="20"/>
          <w:lang w:eastAsia="fr-FR"/>
        </w:rPr>
        <w:t xml:space="preserve">workshops had, to some extent, raised the awareness of </w:t>
      </w:r>
      <w:r w:rsidR="00F14D0B">
        <w:rPr>
          <w:rFonts w:cs="Arial"/>
          <w:sz w:val="20"/>
          <w:szCs w:val="20"/>
          <w:lang w:eastAsia="fr-FR"/>
        </w:rPr>
        <w:t>CB</w:t>
      </w:r>
      <w:r w:rsidR="00DD5B50" w:rsidRPr="00962206">
        <w:rPr>
          <w:rFonts w:cs="Arial"/>
          <w:sz w:val="20"/>
          <w:szCs w:val="20"/>
          <w:lang w:eastAsia="fr-FR"/>
        </w:rPr>
        <w:t>SLM of the targeted rural dwellers</w:t>
      </w:r>
      <w:r w:rsidR="00DD5B50">
        <w:rPr>
          <w:rFonts w:cs="Arial"/>
          <w:sz w:val="20"/>
          <w:szCs w:val="20"/>
          <w:lang w:eastAsia="fr-FR"/>
        </w:rPr>
        <w:t>, l</w:t>
      </w:r>
      <w:r w:rsidRPr="00962206">
        <w:rPr>
          <w:rFonts w:cs="Arial"/>
          <w:sz w:val="20"/>
          <w:szCs w:val="20"/>
          <w:lang w:eastAsia="fr-FR"/>
        </w:rPr>
        <w:t>imited catalytic effect is expected as a result of this project.</w:t>
      </w:r>
    </w:p>
    <w:p w:rsidR="0093181A" w:rsidRPr="00962206" w:rsidRDefault="00DD5B50" w:rsidP="001278C9">
      <w:pPr>
        <w:spacing w:before="100" w:beforeAutospacing="1" w:after="0"/>
        <w:rPr>
          <w:rFonts w:cs="Arial"/>
          <w:sz w:val="20"/>
          <w:szCs w:val="20"/>
          <w:lang w:eastAsia="fr-FR"/>
        </w:rPr>
      </w:pPr>
      <w:r>
        <w:rPr>
          <w:rFonts w:cs="Arial"/>
          <w:sz w:val="20"/>
          <w:szCs w:val="20"/>
          <w:lang w:eastAsia="fr-FR"/>
        </w:rPr>
        <w:t xml:space="preserve"> </w:t>
      </w:r>
    </w:p>
    <w:p w:rsidR="0093181A" w:rsidRPr="00962206" w:rsidRDefault="0093181A" w:rsidP="001278C9">
      <w:pPr>
        <w:autoSpaceDE w:val="0"/>
        <w:autoSpaceDN w:val="0"/>
        <w:adjustRightInd w:val="0"/>
        <w:spacing w:before="0" w:after="0"/>
        <w:rPr>
          <w:rFonts w:cs="Arial"/>
          <w:sz w:val="20"/>
          <w:szCs w:val="20"/>
          <w:lang w:eastAsia="fr-FR"/>
        </w:rPr>
      </w:pPr>
      <w:r w:rsidRPr="00962206">
        <w:rPr>
          <w:rFonts w:cs="Arial"/>
          <w:sz w:val="20"/>
          <w:szCs w:val="20"/>
          <w:lang w:eastAsia="fr-FR"/>
        </w:rPr>
        <w:t xml:space="preserve">The NAP </w:t>
      </w:r>
      <w:r w:rsidR="00DD5B50">
        <w:rPr>
          <w:rFonts w:cs="Arial"/>
          <w:sz w:val="20"/>
          <w:szCs w:val="20"/>
          <w:lang w:eastAsia="fr-FR"/>
        </w:rPr>
        <w:t>covers</w:t>
      </w:r>
      <w:r w:rsidRPr="00962206">
        <w:rPr>
          <w:rFonts w:cs="Arial"/>
          <w:sz w:val="20"/>
          <w:szCs w:val="20"/>
          <w:lang w:eastAsia="fr-FR"/>
        </w:rPr>
        <w:t xml:space="preserve"> all the outstanding components of CBSLM.  However, it is urgent to effectuate IFS to identify and mobilise funding resources.  Together with the NAP, IFS will assist GEF and donors in the development of future programs to address SLM and thereby offer a useful function. </w:t>
      </w:r>
      <w:r w:rsidR="00BB03EB">
        <w:rPr>
          <w:rFonts w:cs="Arial"/>
          <w:sz w:val="20"/>
          <w:szCs w:val="20"/>
          <w:lang w:eastAsia="fr-FR"/>
        </w:rPr>
        <w:t xml:space="preserve"> </w:t>
      </w:r>
      <w:r w:rsidRPr="00962206">
        <w:rPr>
          <w:rFonts w:cs="Arial"/>
          <w:sz w:val="20"/>
          <w:szCs w:val="20"/>
          <w:lang w:eastAsia="fr-FR"/>
        </w:rPr>
        <w:t xml:space="preserve">But the potential to sustain and expand </w:t>
      </w:r>
      <w:r w:rsidR="007366D2">
        <w:rPr>
          <w:rFonts w:cs="Arial"/>
          <w:sz w:val="20"/>
          <w:szCs w:val="20"/>
          <w:lang w:eastAsia="fr-FR"/>
        </w:rPr>
        <w:t>CB</w:t>
      </w:r>
      <w:r w:rsidRPr="00962206">
        <w:rPr>
          <w:rFonts w:cs="Arial"/>
          <w:sz w:val="20"/>
          <w:szCs w:val="20"/>
          <w:lang w:eastAsia="fr-FR"/>
        </w:rPr>
        <w:t xml:space="preserve">SLM project results will depend upon establishing a distinct and effective home for SLM advocacy, the necessary resources for programs within MAL, and the ability (including sharing resources) to work with other ministries, the communities and civil society to make progress on the unfinished activities in CBSLM.  At the completion of the CBSLM project, it is uncertain whether sufficient momentum and commitment are in place along with required mechanisms and government staff incentives to sustain and utilize the </w:t>
      </w:r>
      <w:r w:rsidR="007366D2">
        <w:rPr>
          <w:rFonts w:cs="Arial"/>
          <w:sz w:val="20"/>
          <w:szCs w:val="20"/>
          <w:lang w:eastAsia="fr-FR"/>
        </w:rPr>
        <w:t>CB</w:t>
      </w:r>
      <w:r w:rsidRPr="00962206">
        <w:rPr>
          <w:rFonts w:cs="Arial"/>
          <w:sz w:val="20"/>
          <w:szCs w:val="20"/>
          <w:lang w:eastAsia="fr-FR"/>
        </w:rPr>
        <w:t>SLM project outputs.</w:t>
      </w:r>
    </w:p>
    <w:p w:rsidR="001278C9" w:rsidRDefault="001278C9" w:rsidP="001278C9">
      <w:pPr>
        <w:rPr>
          <w:rFonts w:cs="Arial"/>
          <w:b/>
        </w:rPr>
      </w:pPr>
    </w:p>
    <w:p w:rsidR="00D05508" w:rsidRPr="00962206" w:rsidRDefault="00C0494F" w:rsidP="001278C9">
      <w:pPr>
        <w:rPr>
          <w:rFonts w:cs="Arial"/>
          <w:i/>
          <w:sz w:val="20"/>
          <w:szCs w:val="20"/>
          <w:lang w:eastAsia="fr-FR"/>
        </w:rPr>
      </w:pPr>
      <w:r w:rsidRPr="00962206">
        <w:rPr>
          <w:rFonts w:cs="Arial"/>
          <w:b/>
        </w:rPr>
        <w:t xml:space="preserve">Conclusions, </w:t>
      </w:r>
      <w:r w:rsidR="00D05508" w:rsidRPr="00962206">
        <w:rPr>
          <w:rFonts w:cs="Arial"/>
          <w:b/>
        </w:rPr>
        <w:t>Recommendations</w:t>
      </w:r>
      <w:r w:rsidRPr="00962206">
        <w:rPr>
          <w:rFonts w:cs="Arial"/>
          <w:b/>
        </w:rPr>
        <w:t xml:space="preserve"> and Lessons learnt</w:t>
      </w:r>
      <w:r w:rsidR="000E16D8">
        <w:rPr>
          <w:rFonts w:cs="Arial"/>
          <w:b/>
        </w:rPr>
        <w:t xml:space="preserve"> </w:t>
      </w:r>
      <w:r w:rsidR="00D05508" w:rsidRPr="00962206">
        <w:rPr>
          <w:rFonts w:cs="Arial"/>
          <w:i/>
          <w:sz w:val="20"/>
          <w:szCs w:val="20"/>
          <w:lang w:eastAsia="fr-FR"/>
        </w:rPr>
        <w:t xml:space="preserve">General Conclusions </w:t>
      </w:r>
      <w:r w:rsidR="00D05508" w:rsidRPr="00962206">
        <w:rPr>
          <w:rFonts w:cs="Arial"/>
          <w:sz w:val="20"/>
          <w:szCs w:val="20"/>
          <w:lang w:eastAsia="fr-FR"/>
        </w:rPr>
        <w:t>(for detailed reco</w:t>
      </w:r>
      <w:r w:rsidR="00AD5054">
        <w:rPr>
          <w:rFonts w:cs="Arial"/>
          <w:sz w:val="20"/>
          <w:szCs w:val="20"/>
          <w:lang w:eastAsia="fr-FR"/>
        </w:rPr>
        <w:t>mmendation please refer to Section</w:t>
      </w:r>
      <w:r w:rsidR="00865E65" w:rsidRPr="00962206">
        <w:rPr>
          <w:rFonts w:cs="Arial"/>
          <w:sz w:val="20"/>
          <w:szCs w:val="20"/>
          <w:lang w:eastAsia="fr-FR"/>
        </w:rPr>
        <w:t xml:space="preserve"> 4</w:t>
      </w:r>
      <w:r w:rsidR="00D05508" w:rsidRPr="00962206">
        <w:rPr>
          <w:rFonts w:cs="Arial"/>
          <w:sz w:val="20"/>
          <w:szCs w:val="20"/>
          <w:lang w:eastAsia="fr-FR"/>
        </w:rPr>
        <w:t xml:space="preserve"> Conclusions</w:t>
      </w:r>
      <w:r w:rsidR="00865E65" w:rsidRPr="00962206">
        <w:rPr>
          <w:rFonts w:cs="Arial"/>
          <w:sz w:val="20"/>
          <w:szCs w:val="20"/>
          <w:lang w:eastAsia="fr-FR"/>
        </w:rPr>
        <w:t xml:space="preserve"> and lessons learnt</w:t>
      </w:r>
      <w:r w:rsidR="00D05508" w:rsidRPr="00962206">
        <w:rPr>
          <w:rFonts w:cs="Arial"/>
          <w:sz w:val="20"/>
          <w:szCs w:val="20"/>
          <w:lang w:eastAsia="fr-FR"/>
        </w:rPr>
        <w:t>)</w:t>
      </w:r>
    </w:p>
    <w:p w:rsidR="00CB131F" w:rsidRPr="00F14D0B" w:rsidRDefault="005D6C9E" w:rsidP="00F14D0B">
      <w:pPr>
        <w:pStyle w:val="NormalWeb"/>
        <w:spacing w:after="0"/>
        <w:jc w:val="both"/>
        <w:rPr>
          <w:rFonts w:ascii="Arial" w:hAnsi="Arial" w:cs="Arial"/>
          <w:sz w:val="20"/>
          <w:szCs w:val="20"/>
          <w:lang w:val="en-GB"/>
        </w:rPr>
      </w:pPr>
      <w:r w:rsidRPr="00962206">
        <w:rPr>
          <w:rFonts w:ascii="Arial" w:hAnsi="Arial" w:cs="Arial"/>
          <w:sz w:val="20"/>
          <w:szCs w:val="20"/>
          <w:lang w:val="en-GB"/>
        </w:rPr>
        <w:t xml:space="preserve">None of the four Project Outcomes </w:t>
      </w:r>
      <w:r w:rsidR="00BF0536">
        <w:rPr>
          <w:rFonts w:ascii="Arial" w:hAnsi="Arial" w:cs="Arial"/>
          <w:sz w:val="20"/>
          <w:szCs w:val="20"/>
          <w:lang w:val="en-GB"/>
        </w:rPr>
        <w:t xml:space="preserve">in the Logical Framework </w:t>
      </w:r>
      <w:r w:rsidRPr="00962206">
        <w:rPr>
          <w:rFonts w:ascii="Arial" w:hAnsi="Arial" w:cs="Arial"/>
          <w:sz w:val="20"/>
          <w:szCs w:val="20"/>
          <w:lang w:val="en-GB"/>
        </w:rPr>
        <w:t>was completed and achieved at the closure of the project.</w:t>
      </w:r>
      <w:r w:rsidR="000E16D8">
        <w:rPr>
          <w:rFonts w:ascii="Arial" w:hAnsi="Arial" w:cs="Arial"/>
          <w:sz w:val="20"/>
          <w:szCs w:val="20"/>
          <w:lang w:val="en-GB"/>
        </w:rPr>
        <w:t xml:space="preserve"> </w:t>
      </w:r>
      <w:r w:rsidR="000E16D8" w:rsidRPr="00F14D0B">
        <w:rPr>
          <w:rFonts w:ascii="Arial" w:hAnsi="Arial" w:cs="Arial"/>
          <w:sz w:val="20"/>
          <w:szCs w:val="20"/>
          <w:lang w:val="en-GB"/>
        </w:rPr>
        <w:t>This project could have been</w:t>
      </w:r>
      <w:r w:rsidR="00D05508" w:rsidRPr="00F14D0B">
        <w:rPr>
          <w:rFonts w:ascii="Arial" w:hAnsi="Arial" w:cs="Arial"/>
          <w:sz w:val="20"/>
          <w:szCs w:val="20"/>
          <w:lang w:val="en-GB"/>
        </w:rPr>
        <w:t xml:space="preserve"> potentially very important for </w:t>
      </w:r>
      <w:r w:rsidR="00865E65" w:rsidRPr="00F14D0B">
        <w:rPr>
          <w:rFonts w:ascii="Arial" w:hAnsi="Arial" w:cs="Arial"/>
          <w:sz w:val="20"/>
          <w:szCs w:val="20"/>
          <w:lang w:val="en-GB"/>
        </w:rPr>
        <w:t>the Solomon Islands</w:t>
      </w:r>
      <w:r w:rsidR="00D05508" w:rsidRPr="00F14D0B">
        <w:rPr>
          <w:rFonts w:ascii="Arial" w:hAnsi="Arial" w:cs="Arial"/>
          <w:sz w:val="20"/>
          <w:szCs w:val="20"/>
          <w:lang w:val="en-GB"/>
        </w:rPr>
        <w:t>, from the prospective of environment, politics, and socio-</w:t>
      </w:r>
      <w:r w:rsidR="000E16D8" w:rsidRPr="00F14D0B">
        <w:rPr>
          <w:rFonts w:ascii="Arial" w:hAnsi="Arial" w:cs="Arial"/>
          <w:sz w:val="20"/>
          <w:szCs w:val="20"/>
          <w:lang w:val="en-GB"/>
        </w:rPr>
        <w:t xml:space="preserve">economics. However, the implementation of CBSLM project exhibits substantial delays and </w:t>
      </w:r>
      <w:r w:rsidR="00BB03EB" w:rsidRPr="00F14D0B">
        <w:rPr>
          <w:rFonts w:ascii="Arial" w:hAnsi="Arial" w:cs="Arial"/>
          <w:sz w:val="20"/>
          <w:szCs w:val="20"/>
          <w:lang w:val="en-GB"/>
        </w:rPr>
        <w:t>the</w:t>
      </w:r>
      <w:r w:rsidR="000E16D8" w:rsidRPr="00F14D0B">
        <w:rPr>
          <w:rFonts w:ascii="Arial" w:hAnsi="Arial" w:cs="Arial"/>
          <w:sz w:val="20"/>
          <w:szCs w:val="20"/>
          <w:lang w:val="en-GB"/>
        </w:rPr>
        <w:t xml:space="preserve"> marginal activity interventions </w:t>
      </w:r>
      <w:r w:rsidR="00BB03EB" w:rsidRPr="00F14D0B">
        <w:rPr>
          <w:rFonts w:ascii="Arial" w:hAnsi="Arial" w:cs="Arial"/>
          <w:sz w:val="20"/>
          <w:szCs w:val="20"/>
          <w:lang w:val="en-GB"/>
        </w:rPr>
        <w:t>led</w:t>
      </w:r>
      <w:r w:rsidR="000E16D8" w:rsidRPr="00F14D0B">
        <w:rPr>
          <w:rFonts w:ascii="Arial" w:hAnsi="Arial" w:cs="Arial"/>
          <w:sz w:val="20"/>
          <w:szCs w:val="20"/>
          <w:lang w:val="en-GB"/>
        </w:rPr>
        <w:t xml:space="preserve"> to very low outputs owing to insufficient involvement of MAL and mostly deficient project management.  Sound project management is considered to be the prerequisite of any project. For a project such as the CBSLM involving so many different areas of expertise and stakeholders, the PMU demonstrated its extreme deficiency.  It is regrettable to see the time, effort and funding which had evaporated for so little results.  Stakeholder partnerships were also</w:t>
      </w:r>
      <w:r w:rsidR="00CB131F" w:rsidRPr="00F14D0B">
        <w:rPr>
          <w:rFonts w:ascii="Arial" w:hAnsi="Arial" w:cs="Arial"/>
          <w:sz w:val="20"/>
          <w:szCs w:val="20"/>
          <w:lang w:val="en-GB"/>
        </w:rPr>
        <w:t xml:space="preserve"> missing</w:t>
      </w:r>
      <w:r w:rsidR="00D05508" w:rsidRPr="00F14D0B">
        <w:rPr>
          <w:rFonts w:ascii="Arial" w:hAnsi="Arial" w:cs="Arial"/>
          <w:sz w:val="20"/>
          <w:szCs w:val="20"/>
          <w:lang w:val="en-GB"/>
        </w:rPr>
        <w:t xml:space="preserve">, which should </w:t>
      </w:r>
      <w:r w:rsidR="00CB131F" w:rsidRPr="00F14D0B">
        <w:rPr>
          <w:rFonts w:ascii="Arial" w:hAnsi="Arial" w:cs="Arial"/>
          <w:sz w:val="20"/>
          <w:szCs w:val="20"/>
          <w:lang w:val="en-GB"/>
        </w:rPr>
        <w:t xml:space="preserve">have </w:t>
      </w:r>
      <w:r w:rsidR="00D05508" w:rsidRPr="00F14D0B">
        <w:rPr>
          <w:rFonts w:ascii="Arial" w:hAnsi="Arial" w:cs="Arial"/>
          <w:sz w:val="20"/>
          <w:szCs w:val="20"/>
          <w:lang w:val="en-GB"/>
        </w:rPr>
        <w:t>assure</w:t>
      </w:r>
      <w:r w:rsidR="00CB131F" w:rsidRPr="00F14D0B">
        <w:rPr>
          <w:rFonts w:ascii="Arial" w:hAnsi="Arial" w:cs="Arial"/>
          <w:sz w:val="20"/>
          <w:szCs w:val="20"/>
          <w:lang w:val="en-GB"/>
        </w:rPr>
        <w:t>d</w:t>
      </w:r>
      <w:r w:rsidR="00D05508" w:rsidRPr="00F14D0B">
        <w:rPr>
          <w:rFonts w:ascii="Arial" w:hAnsi="Arial" w:cs="Arial"/>
          <w:sz w:val="20"/>
          <w:szCs w:val="20"/>
          <w:lang w:val="en-GB"/>
        </w:rPr>
        <w:t xml:space="preserve"> the effectiveness and sustainability </w:t>
      </w:r>
      <w:r w:rsidR="00CB131F" w:rsidRPr="00F14D0B">
        <w:rPr>
          <w:rFonts w:ascii="Arial" w:hAnsi="Arial" w:cs="Arial"/>
          <w:sz w:val="20"/>
          <w:szCs w:val="20"/>
          <w:lang w:val="en-GB"/>
        </w:rPr>
        <w:t>o</w:t>
      </w:r>
      <w:r w:rsidR="008332EA" w:rsidRPr="00F14D0B">
        <w:rPr>
          <w:rFonts w:ascii="Arial" w:hAnsi="Arial" w:cs="Arial"/>
          <w:sz w:val="20"/>
          <w:szCs w:val="20"/>
          <w:lang w:val="en-GB"/>
        </w:rPr>
        <w:t>n SLM practic</w:t>
      </w:r>
      <w:r w:rsidR="00CB131F" w:rsidRPr="00F14D0B">
        <w:rPr>
          <w:rFonts w:ascii="Arial" w:hAnsi="Arial" w:cs="Arial"/>
          <w:sz w:val="20"/>
          <w:szCs w:val="20"/>
          <w:lang w:val="en-GB"/>
        </w:rPr>
        <w:t xml:space="preserve">es. </w:t>
      </w:r>
      <w:r w:rsidR="008332EA" w:rsidRPr="00F14D0B">
        <w:rPr>
          <w:rFonts w:ascii="Arial" w:hAnsi="Arial" w:cs="Arial"/>
          <w:sz w:val="20"/>
          <w:szCs w:val="20"/>
          <w:lang w:val="en-GB"/>
        </w:rPr>
        <w:t xml:space="preserve"> </w:t>
      </w:r>
    </w:p>
    <w:p w:rsidR="00674032" w:rsidRPr="00D667B8" w:rsidRDefault="00674032" w:rsidP="001278C9">
      <w:pPr>
        <w:spacing w:before="100" w:beforeAutospacing="1" w:after="0"/>
        <w:rPr>
          <w:rFonts w:cs="Arial"/>
          <w:sz w:val="20"/>
          <w:szCs w:val="20"/>
          <w:u w:val="single"/>
          <w:lang w:eastAsia="fr-FR"/>
        </w:rPr>
      </w:pPr>
      <w:r w:rsidRPr="00D667B8">
        <w:rPr>
          <w:rFonts w:cs="Arial"/>
          <w:sz w:val="20"/>
          <w:szCs w:val="20"/>
          <w:u w:val="single"/>
          <w:lang w:eastAsia="fr-FR"/>
        </w:rPr>
        <w:t>Design and</w:t>
      </w:r>
      <w:r w:rsidR="00D667B8" w:rsidRPr="00D667B8">
        <w:rPr>
          <w:rFonts w:cs="Arial"/>
          <w:sz w:val="20"/>
          <w:szCs w:val="20"/>
          <w:u w:val="single"/>
          <w:lang w:eastAsia="fr-FR"/>
        </w:rPr>
        <w:t xml:space="preserve"> towards</w:t>
      </w:r>
      <w:r w:rsidRPr="00D667B8">
        <w:rPr>
          <w:rFonts w:cs="Arial"/>
          <w:sz w:val="20"/>
          <w:szCs w:val="20"/>
          <w:u w:val="single"/>
          <w:lang w:eastAsia="fr-FR"/>
        </w:rPr>
        <w:t xml:space="preserve"> Effective Implementation</w:t>
      </w:r>
    </w:p>
    <w:p w:rsidR="009F5BCB" w:rsidRPr="00962206" w:rsidRDefault="008332EA" w:rsidP="001278C9">
      <w:pPr>
        <w:pStyle w:val="NormalWeb"/>
        <w:spacing w:after="0" w:afterAutospacing="0"/>
        <w:jc w:val="both"/>
        <w:rPr>
          <w:rFonts w:ascii="Arial" w:hAnsi="Arial" w:cs="Arial"/>
          <w:sz w:val="20"/>
          <w:szCs w:val="20"/>
          <w:lang w:val="en-GB"/>
        </w:rPr>
      </w:pPr>
      <w:r w:rsidRPr="00962206">
        <w:rPr>
          <w:rFonts w:ascii="Arial" w:hAnsi="Arial" w:cs="Arial"/>
          <w:sz w:val="20"/>
          <w:szCs w:val="20"/>
          <w:lang w:val="en-GB"/>
        </w:rPr>
        <w:t xml:space="preserve">The design document is very comprehensive and informative </w:t>
      </w:r>
      <w:r w:rsidR="00393C15">
        <w:rPr>
          <w:rFonts w:ascii="Arial" w:hAnsi="Arial" w:cs="Arial"/>
          <w:sz w:val="20"/>
          <w:szCs w:val="20"/>
          <w:lang w:val="en-GB"/>
        </w:rPr>
        <w:t xml:space="preserve">even </w:t>
      </w:r>
      <w:r w:rsidRPr="00962206">
        <w:rPr>
          <w:rFonts w:ascii="Arial" w:hAnsi="Arial" w:cs="Arial"/>
          <w:sz w:val="20"/>
          <w:szCs w:val="20"/>
          <w:lang w:val="en-GB"/>
        </w:rPr>
        <w:t xml:space="preserve">though it had been </w:t>
      </w:r>
      <w:r w:rsidR="00F14D0B">
        <w:rPr>
          <w:rFonts w:ascii="Arial" w:hAnsi="Arial" w:cs="Arial"/>
          <w:sz w:val="20"/>
          <w:szCs w:val="20"/>
          <w:lang w:val="en-GB"/>
        </w:rPr>
        <w:t>out</w:t>
      </w:r>
      <w:r w:rsidRPr="00962206">
        <w:rPr>
          <w:rFonts w:ascii="Arial" w:hAnsi="Arial" w:cs="Arial"/>
          <w:sz w:val="20"/>
          <w:szCs w:val="20"/>
          <w:lang w:val="en-GB"/>
        </w:rPr>
        <w:t>dated (2005-</w:t>
      </w:r>
      <w:r w:rsidR="000E16D8">
        <w:rPr>
          <w:rFonts w:ascii="Arial" w:hAnsi="Arial" w:cs="Arial"/>
          <w:sz w:val="20"/>
          <w:szCs w:val="20"/>
          <w:lang w:val="en-GB"/>
        </w:rPr>
        <w:t>20</w:t>
      </w:r>
      <w:r w:rsidR="00CB1C59" w:rsidRPr="00962206">
        <w:rPr>
          <w:rFonts w:ascii="Arial" w:hAnsi="Arial" w:cs="Arial"/>
          <w:sz w:val="20"/>
          <w:szCs w:val="20"/>
          <w:lang w:val="en-GB"/>
        </w:rPr>
        <w:t>0</w:t>
      </w:r>
      <w:r w:rsidRPr="00962206">
        <w:rPr>
          <w:rFonts w:ascii="Arial" w:hAnsi="Arial" w:cs="Arial"/>
          <w:sz w:val="20"/>
          <w:szCs w:val="20"/>
          <w:lang w:val="en-GB"/>
        </w:rPr>
        <w:t>6).  It comprises of a step by step approach for the project management to follow.  Some of the institution settings had changed, no doubt</w:t>
      </w:r>
      <w:r w:rsidR="00674032" w:rsidRPr="00962206">
        <w:rPr>
          <w:rFonts w:ascii="Arial" w:hAnsi="Arial" w:cs="Arial"/>
          <w:sz w:val="20"/>
          <w:szCs w:val="20"/>
          <w:lang w:val="en-GB"/>
        </w:rPr>
        <w:t>, but it is not uncommon in development projects.</w:t>
      </w:r>
      <w:r w:rsidRPr="00962206">
        <w:rPr>
          <w:rFonts w:ascii="Arial" w:hAnsi="Arial" w:cs="Arial"/>
          <w:sz w:val="20"/>
          <w:szCs w:val="20"/>
          <w:lang w:val="en-GB"/>
        </w:rPr>
        <w:t xml:space="preserve">  The inception </w:t>
      </w:r>
      <w:r w:rsidR="009F5BCB" w:rsidRPr="00962206">
        <w:rPr>
          <w:rFonts w:ascii="Arial" w:hAnsi="Arial" w:cs="Arial"/>
          <w:sz w:val="20"/>
          <w:szCs w:val="20"/>
          <w:lang w:val="en-GB"/>
        </w:rPr>
        <w:t>workshop</w:t>
      </w:r>
      <w:r w:rsidRPr="00962206">
        <w:rPr>
          <w:rFonts w:ascii="Arial" w:hAnsi="Arial" w:cs="Arial"/>
          <w:sz w:val="20"/>
          <w:szCs w:val="20"/>
          <w:lang w:val="en-GB"/>
        </w:rPr>
        <w:t xml:space="preserve"> should </w:t>
      </w:r>
      <w:r w:rsidR="000E16D8">
        <w:rPr>
          <w:rFonts w:ascii="Arial" w:hAnsi="Arial" w:cs="Arial"/>
          <w:sz w:val="20"/>
          <w:szCs w:val="20"/>
          <w:lang w:val="en-GB"/>
        </w:rPr>
        <w:t xml:space="preserve">have </w:t>
      </w:r>
      <w:r w:rsidR="00674032" w:rsidRPr="00962206">
        <w:rPr>
          <w:rFonts w:ascii="Arial" w:hAnsi="Arial" w:cs="Arial"/>
          <w:sz w:val="20"/>
          <w:szCs w:val="20"/>
          <w:lang w:val="en-GB"/>
        </w:rPr>
        <w:t>be</w:t>
      </w:r>
      <w:r w:rsidR="000E16D8">
        <w:rPr>
          <w:rFonts w:ascii="Arial" w:hAnsi="Arial" w:cs="Arial"/>
          <w:sz w:val="20"/>
          <w:szCs w:val="20"/>
          <w:lang w:val="en-GB"/>
        </w:rPr>
        <w:t>en</w:t>
      </w:r>
      <w:r w:rsidR="00674032" w:rsidRPr="00962206">
        <w:rPr>
          <w:rFonts w:ascii="Arial" w:hAnsi="Arial" w:cs="Arial"/>
          <w:sz w:val="20"/>
          <w:szCs w:val="20"/>
          <w:lang w:val="en-GB"/>
        </w:rPr>
        <w:t xml:space="preserve"> there to revise the </w:t>
      </w:r>
      <w:r w:rsidR="00CB1C59" w:rsidRPr="00962206">
        <w:rPr>
          <w:rFonts w:ascii="Arial" w:hAnsi="Arial" w:cs="Arial"/>
          <w:sz w:val="20"/>
          <w:szCs w:val="20"/>
          <w:lang w:val="en-GB"/>
        </w:rPr>
        <w:t>discrepancies</w:t>
      </w:r>
      <w:r w:rsidR="00674032" w:rsidRPr="00962206">
        <w:rPr>
          <w:rFonts w:ascii="Arial" w:hAnsi="Arial" w:cs="Arial"/>
          <w:sz w:val="20"/>
          <w:szCs w:val="20"/>
          <w:lang w:val="en-GB"/>
        </w:rPr>
        <w:t xml:space="preserve"> accordingly</w:t>
      </w:r>
      <w:r w:rsidR="009F5BCB" w:rsidRPr="00962206">
        <w:rPr>
          <w:rFonts w:ascii="Arial" w:hAnsi="Arial" w:cs="Arial"/>
          <w:sz w:val="20"/>
          <w:szCs w:val="20"/>
          <w:lang w:val="en-GB"/>
        </w:rPr>
        <w:t>, during which the LogFrame Ma</w:t>
      </w:r>
      <w:r w:rsidR="00CB1C59" w:rsidRPr="00962206">
        <w:rPr>
          <w:rFonts w:ascii="Arial" w:hAnsi="Arial" w:cs="Arial"/>
          <w:sz w:val="20"/>
          <w:szCs w:val="20"/>
          <w:lang w:val="en-GB"/>
        </w:rPr>
        <w:t xml:space="preserve">trix </w:t>
      </w:r>
      <w:r w:rsidR="000E16D8">
        <w:rPr>
          <w:rFonts w:ascii="Arial" w:hAnsi="Arial" w:cs="Arial"/>
          <w:sz w:val="20"/>
          <w:szCs w:val="20"/>
          <w:lang w:val="en-GB"/>
        </w:rPr>
        <w:t>should</w:t>
      </w:r>
      <w:r w:rsidR="00CB1C59" w:rsidRPr="00962206">
        <w:rPr>
          <w:rFonts w:ascii="Arial" w:hAnsi="Arial" w:cs="Arial"/>
          <w:sz w:val="20"/>
          <w:szCs w:val="20"/>
          <w:lang w:val="en-GB"/>
        </w:rPr>
        <w:t xml:space="preserve"> be reviewed, assessed, </w:t>
      </w:r>
      <w:r w:rsidR="009F5BCB" w:rsidRPr="00962206">
        <w:rPr>
          <w:rFonts w:ascii="Arial" w:hAnsi="Arial" w:cs="Arial"/>
          <w:sz w:val="20"/>
          <w:szCs w:val="20"/>
          <w:lang w:val="en-GB"/>
        </w:rPr>
        <w:t>analysed</w:t>
      </w:r>
      <w:r w:rsidR="00CB1C59" w:rsidRPr="00962206">
        <w:rPr>
          <w:rFonts w:ascii="Arial" w:hAnsi="Arial" w:cs="Arial"/>
          <w:sz w:val="20"/>
          <w:szCs w:val="20"/>
          <w:lang w:val="en-GB"/>
        </w:rPr>
        <w:t xml:space="preserve"> and base-lined</w:t>
      </w:r>
      <w:r w:rsidR="009F5BCB" w:rsidRPr="00962206">
        <w:rPr>
          <w:rFonts w:ascii="Arial" w:hAnsi="Arial" w:cs="Arial"/>
          <w:sz w:val="20"/>
          <w:szCs w:val="20"/>
          <w:lang w:val="en-GB"/>
        </w:rPr>
        <w:t xml:space="preserve"> to cater for the </w:t>
      </w:r>
      <w:r w:rsidR="00BF0536">
        <w:rPr>
          <w:rFonts w:ascii="Arial" w:hAnsi="Arial" w:cs="Arial"/>
          <w:sz w:val="20"/>
          <w:szCs w:val="20"/>
          <w:lang w:val="en-GB"/>
        </w:rPr>
        <w:t>descrepancies</w:t>
      </w:r>
      <w:r w:rsidR="009F5BCB" w:rsidRPr="00962206">
        <w:rPr>
          <w:rFonts w:ascii="Arial" w:hAnsi="Arial" w:cs="Arial"/>
          <w:sz w:val="20"/>
          <w:szCs w:val="20"/>
          <w:lang w:val="en-GB"/>
        </w:rPr>
        <w:t>.</w:t>
      </w:r>
    </w:p>
    <w:p w:rsidR="008332EA" w:rsidRPr="00962206" w:rsidRDefault="008332EA" w:rsidP="001278C9">
      <w:pPr>
        <w:spacing w:after="0"/>
        <w:rPr>
          <w:sz w:val="20"/>
          <w:szCs w:val="20"/>
        </w:rPr>
      </w:pPr>
      <w:r w:rsidRPr="00962206">
        <w:rPr>
          <w:rFonts w:cs="Arial"/>
          <w:sz w:val="20"/>
          <w:szCs w:val="20"/>
          <w:lang w:eastAsia="fr-FR"/>
        </w:rPr>
        <w:t xml:space="preserve"> </w:t>
      </w:r>
      <w:r w:rsidRPr="00962206">
        <w:rPr>
          <w:sz w:val="20"/>
          <w:szCs w:val="20"/>
        </w:rPr>
        <w:t>A</w:t>
      </w:r>
      <w:r w:rsidR="008606E8" w:rsidRPr="00962206">
        <w:rPr>
          <w:sz w:val="20"/>
          <w:szCs w:val="20"/>
        </w:rPr>
        <w:t xml:space="preserve"> good project design </w:t>
      </w:r>
      <w:r w:rsidR="00E91D39">
        <w:rPr>
          <w:sz w:val="20"/>
          <w:szCs w:val="20"/>
        </w:rPr>
        <w:t>requires</w:t>
      </w:r>
      <w:r w:rsidR="008606E8" w:rsidRPr="00962206">
        <w:rPr>
          <w:sz w:val="20"/>
          <w:szCs w:val="20"/>
        </w:rPr>
        <w:t xml:space="preserve"> good project implementation</w:t>
      </w:r>
      <w:r w:rsidRPr="00962206">
        <w:rPr>
          <w:sz w:val="20"/>
          <w:szCs w:val="20"/>
        </w:rPr>
        <w:t xml:space="preserve"> with adaptation management</w:t>
      </w:r>
      <w:r w:rsidR="008606E8" w:rsidRPr="00962206">
        <w:rPr>
          <w:sz w:val="20"/>
          <w:szCs w:val="20"/>
        </w:rPr>
        <w:t xml:space="preserve"> to yield a good project</w:t>
      </w:r>
      <w:r w:rsidRPr="00962206">
        <w:rPr>
          <w:sz w:val="20"/>
          <w:szCs w:val="20"/>
        </w:rPr>
        <w:t xml:space="preserve"> </w:t>
      </w:r>
      <w:r w:rsidR="00CB1C59" w:rsidRPr="00962206">
        <w:rPr>
          <w:sz w:val="20"/>
          <w:szCs w:val="20"/>
        </w:rPr>
        <w:t>with</w:t>
      </w:r>
      <w:r w:rsidRPr="00962206">
        <w:rPr>
          <w:sz w:val="20"/>
          <w:szCs w:val="20"/>
        </w:rPr>
        <w:t xml:space="preserve"> </w:t>
      </w:r>
      <w:r w:rsidR="00CB1C59" w:rsidRPr="00962206">
        <w:rPr>
          <w:sz w:val="20"/>
          <w:szCs w:val="20"/>
        </w:rPr>
        <w:t>fruitful</w:t>
      </w:r>
      <w:r w:rsidRPr="00962206">
        <w:rPr>
          <w:sz w:val="20"/>
          <w:szCs w:val="20"/>
        </w:rPr>
        <w:t xml:space="preserve"> outcomes</w:t>
      </w:r>
      <w:r w:rsidR="008606E8" w:rsidRPr="00962206">
        <w:rPr>
          <w:sz w:val="20"/>
          <w:szCs w:val="20"/>
        </w:rPr>
        <w:t xml:space="preserve">. </w:t>
      </w:r>
    </w:p>
    <w:p w:rsidR="008606E8" w:rsidRPr="00962206" w:rsidRDefault="008332EA" w:rsidP="001278C9">
      <w:pPr>
        <w:numPr>
          <w:ilvl w:val="0"/>
          <w:numId w:val="22"/>
        </w:numPr>
        <w:spacing w:after="0"/>
        <w:rPr>
          <w:rFonts w:cs="Arial"/>
          <w:sz w:val="20"/>
          <w:szCs w:val="20"/>
        </w:rPr>
      </w:pPr>
      <w:r w:rsidRPr="00962206">
        <w:rPr>
          <w:rFonts w:cs="Arial"/>
          <w:sz w:val="20"/>
          <w:szCs w:val="20"/>
        </w:rPr>
        <w:t xml:space="preserve">In particular, the quality of the project manager is vital.  </w:t>
      </w:r>
      <w:r w:rsidR="003F1A9A" w:rsidRPr="00962206">
        <w:rPr>
          <w:rFonts w:cs="Arial"/>
          <w:sz w:val="20"/>
          <w:szCs w:val="20"/>
        </w:rPr>
        <w:t>In the future, s</w:t>
      </w:r>
      <w:r w:rsidR="008606E8" w:rsidRPr="00962206">
        <w:rPr>
          <w:rFonts w:cs="Arial"/>
          <w:sz w:val="20"/>
          <w:szCs w:val="20"/>
        </w:rPr>
        <w:t>elect</w:t>
      </w:r>
      <w:r w:rsidR="003F1A9A" w:rsidRPr="00962206">
        <w:rPr>
          <w:rFonts w:cs="Arial"/>
          <w:sz w:val="20"/>
          <w:szCs w:val="20"/>
        </w:rPr>
        <w:t xml:space="preserve">ion of consultant has to be </w:t>
      </w:r>
      <w:r w:rsidR="008606E8" w:rsidRPr="00962206">
        <w:rPr>
          <w:rFonts w:cs="Arial"/>
          <w:sz w:val="20"/>
          <w:szCs w:val="20"/>
        </w:rPr>
        <w:t xml:space="preserve">very </w:t>
      </w:r>
      <w:r w:rsidR="003F1A9A" w:rsidRPr="00962206">
        <w:rPr>
          <w:rFonts w:cs="Arial"/>
          <w:sz w:val="20"/>
          <w:szCs w:val="20"/>
        </w:rPr>
        <w:t>stringent</w:t>
      </w:r>
      <w:r w:rsidR="008606E8" w:rsidRPr="00962206">
        <w:rPr>
          <w:rFonts w:cs="Arial"/>
          <w:sz w:val="20"/>
          <w:szCs w:val="20"/>
        </w:rPr>
        <w:t xml:space="preserve"> for project management</w:t>
      </w:r>
      <w:r w:rsidR="003F1A9A" w:rsidRPr="00962206">
        <w:rPr>
          <w:rFonts w:cs="Arial"/>
          <w:sz w:val="20"/>
          <w:szCs w:val="20"/>
        </w:rPr>
        <w:t xml:space="preserve">. It </w:t>
      </w:r>
      <w:r w:rsidR="00BB03EB">
        <w:rPr>
          <w:rFonts w:cs="Arial"/>
          <w:sz w:val="20"/>
          <w:szCs w:val="20"/>
        </w:rPr>
        <w:t>is better</w:t>
      </w:r>
      <w:r w:rsidR="003F1A9A" w:rsidRPr="00962206">
        <w:rPr>
          <w:rFonts w:cs="Arial"/>
          <w:sz w:val="20"/>
          <w:szCs w:val="20"/>
        </w:rPr>
        <w:t xml:space="preserve"> to</w:t>
      </w:r>
      <w:r w:rsidR="008606E8" w:rsidRPr="00962206">
        <w:rPr>
          <w:rFonts w:cs="Arial"/>
          <w:sz w:val="20"/>
          <w:szCs w:val="20"/>
        </w:rPr>
        <w:t xml:space="preserve"> </w:t>
      </w:r>
      <w:r w:rsidR="003F1A9A" w:rsidRPr="00962206">
        <w:rPr>
          <w:rFonts w:cs="Arial"/>
          <w:sz w:val="20"/>
          <w:szCs w:val="20"/>
        </w:rPr>
        <w:t>base</w:t>
      </w:r>
      <w:r w:rsidR="008606E8" w:rsidRPr="00962206">
        <w:rPr>
          <w:rFonts w:cs="Arial"/>
          <w:sz w:val="20"/>
          <w:szCs w:val="20"/>
        </w:rPr>
        <w:t xml:space="preserve"> on recommendations and realistic past experience of similar successful projects</w:t>
      </w:r>
      <w:r w:rsidR="003F1A9A" w:rsidRPr="00962206">
        <w:rPr>
          <w:rFonts w:cs="Arial"/>
          <w:sz w:val="20"/>
          <w:szCs w:val="20"/>
        </w:rPr>
        <w:t xml:space="preserve">, in addition to </w:t>
      </w:r>
      <w:r w:rsidR="000E16D8">
        <w:rPr>
          <w:rFonts w:cs="Arial"/>
          <w:sz w:val="20"/>
          <w:szCs w:val="20"/>
        </w:rPr>
        <w:t>the</w:t>
      </w:r>
      <w:r w:rsidR="00BB03EB">
        <w:rPr>
          <w:rFonts w:cs="Arial"/>
          <w:sz w:val="20"/>
          <w:szCs w:val="20"/>
        </w:rPr>
        <w:t xml:space="preserve"> required</w:t>
      </w:r>
      <w:r w:rsidR="000E16D8">
        <w:rPr>
          <w:rFonts w:cs="Arial"/>
          <w:sz w:val="20"/>
          <w:szCs w:val="20"/>
        </w:rPr>
        <w:t xml:space="preserve"> </w:t>
      </w:r>
      <w:r w:rsidR="003F1A9A" w:rsidRPr="00962206">
        <w:rPr>
          <w:rFonts w:cs="Arial"/>
          <w:sz w:val="20"/>
          <w:szCs w:val="20"/>
        </w:rPr>
        <w:t>expertise</w:t>
      </w:r>
      <w:r w:rsidR="008606E8" w:rsidRPr="00962206">
        <w:rPr>
          <w:rFonts w:cs="Arial"/>
          <w:sz w:val="20"/>
          <w:szCs w:val="20"/>
        </w:rPr>
        <w:t xml:space="preserve">.  </w:t>
      </w:r>
      <w:r w:rsidR="00CB1C59" w:rsidRPr="00962206">
        <w:rPr>
          <w:rFonts w:cs="Arial"/>
          <w:sz w:val="20"/>
          <w:szCs w:val="20"/>
        </w:rPr>
        <w:t xml:space="preserve">Agricultural background is helpful in the project but it is not an absolute necessity since SLM is </w:t>
      </w:r>
      <w:r w:rsidR="0031357E" w:rsidRPr="00962206">
        <w:rPr>
          <w:rFonts w:cs="Arial"/>
          <w:sz w:val="20"/>
          <w:szCs w:val="20"/>
        </w:rPr>
        <w:t>too</w:t>
      </w:r>
      <w:r w:rsidR="00CB1C59" w:rsidRPr="00962206">
        <w:rPr>
          <w:rFonts w:cs="Arial"/>
          <w:sz w:val="20"/>
          <w:szCs w:val="20"/>
        </w:rPr>
        <w:t xml:space="preserve"> vast</w:t>
      </w:r>
      <w:r w:rsidR="00BF0536">
        <w:rPr>
          <w:rFonts w:cs="Arial"/>
          <w:sz w:val="20"/>
          <w:szCs w:val="20"/>
        </w:rPr>
        <w:t xml:space="preserve"> for one</w:t>
      </w:r>
      <w:r w:rsidR="0031357E" w:rsidRPr="00962206">
        <w:rPr>
          <w:rFonts w:cs="Arial"/>
          <w:sz w:val="20"/>
          <w:szCs w:val="20"/>
        </w:rPr>
        <w:t xml:space="preserve"> person to</w:t>
      </w:r>
      <w:r w:rsidR="00CB1C59" w:rsidRPr="00962206">
        <w:rPr>
          <w:rFonts w:cs="Arial"/>
          <w:sz w:val="20"/>
          <w:szCs w:val="20"/>
        </w:rPr>
        <w:t xml:space="preserve"> </w:t>
      </w:r>
      <w:r w:rsidR="0031357E" w:rsidRPr="00962206">
        <w:rPr>
          <w:rFonts w:cs="Arial"/>
          <w:sz w:val="20"/>
          <w:szCs w:val="20"/>
        </w:rPr>
        <w:t>possess the expertise in agriculture,</w:t>
      </w:r>
      <w:r w:rsidR="00CB1C59" w:rsidRPr="00962206">
        <w:rPr>
          <w:rFonts w:cs="Arial"/>
          <w:sz w:val="20"/>
          <w:szCs w:val="20"/>
        </w:rPr>
        <w:t xml:space="preserve"> forestry, land management, land use planning,</w:t>
      </w:r>
      <w:r w:rsidR="0031357E" w:rsidRPr="00962206">
        <w:rPr>
          <w:rFonts w:cs="Arial"/>
          <w:sz w:val="20"/>
          <w:szCs w:val="20"/>
        </w:rPr>
        <w:t xml:space="preserve"> coastal management, GIS and knowledge management</w:t>
      </w:r>
      <w:r w:rsidR="00CB1C59" w:rsidRPr="00962206">
        <w:rPr>
          <w:rFonts w:cs="Arial"/>
          <w:sz w:val="20"/>
          <w:szCs w:val="20"/>
        </w:rPr>
        <w:t xml:space="preserve">.  The role of a good project manager is to manage different resources effectively. </w:t>
      </w:r>
      <w:r w:rsidRPr="00962206">
        <w:rPr>
          <w:rFonts w:cs="Arial"/>
          <w:sz w:val="20"/>
          <w:szCs w:val="20"/>
        </w:rPr>
        <w:t>Sharing a common consultant database with other international donors</w:t>
      </w:r>
      <w:r w:rsidR="00CB1C59" w:rsidRPr="00962206">
        <w:rPr>
          <w:rFonts w:cs="Arial"/>
          <w:sz w:val="20"/>
          <w:szCs w:val="20"/>
        </w:rPr>
        <w:t xml:space="preserve"> and to </w:t>
      </w:r>
      <w:r w:rsidR="00BB03EB">
        <w:rPr>
          <w:rFonts w:cs="Arial"/>
          <w:sz w:val="20"/>
          <w:szCs w:val="20"/>
        </w:rPr>
        <w:t>exchange</w:t>
      </w:r>
      <w:r w:rsidR="00CB1C59" w:rsidRPr="00962206">
        <w:rPr>
          <w:rFonts w:cs="Arial"/>
          <w:sz w:val="20"/>
          <w:szCs w:val="20"/>
        </w:rPr>
        <w:t xml:space="preserve"> experience</w:t>
      </w:r>
      <w:r w:rsidRPr="00962206">
        <w:rPr>
          <w:rFonts w:cs="Arial"/>
          <w:sz w:val="20"/>
          <w:szCs w:val="20"/>
        </w:rPr>
        <w:t xml:space="preserve"> is a good practice.  </w:t>
      </w:r>
      <w:r w:rsidR="008606E8" w:rsidRPr="00962206">
        <w:rPr>
          <w:rFonts w:cs="Arial"/>
          <w:sz w:val="20"/>
          <w:szCs w:val="20"/>
        </w:rPr>
        <w:t xml:space="preserve">If no appropriate local experts are available, international consultant should be sought.  </w:t>
      </w:r>
      <w:r w:rsidR="00962206" w:rsidRPr="00962206">
        <w:rPr>
          <w:rFonts w:cs="Arial"/>
          <w:sz w:val="20"/>
          <w:szCs w:val="20"/>
        </w:rPr>
        <w:t>Another</w:t>
      </w:r>
      <w:r w:rsidR="008606E8" w:rsidRPr="00962206">
        <w:rPr>
          <w:rFonts w:cs="Arial"/>
          <w:sz w:val="20"/>
          <w:szCs w:val="20"/>
        </w:rPr>
        <w:t xml:space="preserve"> alternative is to hire advisors to be mentors of the project. The advisor can orient the PM by </w:t>
      </w:r>
      <w:r w:rsidR="00606D5E">
        <w:rPr>
          <w:rFonts w:cs="Arial"/>
          <w:sz w:val="20"/>
          <w:szCs w:val="20"/>
        </w:rPr>
        <w:t>identifying</w:t>
      </w:r>
      <w:r w:rsidR="008606E8" w:rsidRPr="00962206">
        <w:rPr>
          <w:rFonts w:cs="Arial"/>
          <w:sz w:val="20"/>
          <w:szCs w:val="20"/>
        </w:rPr>
        <w:t xml:space="preserve"> milestones and therefore </w:t>
      </w:r>
      <w:r w:rsidR="00FA32BC" w:rsidRPr="00962206">
        <w:rPr>
          <w:rFonts w:cs="Arial"/>
          <w:sz w:val="20"/>
          <w:szCs w:val="20"/>
        </w:rPr>
        <w:t xml:space="preserve">subsequent </w:t>
      </w:r>
      <w:r w:rsidR="008606E8" w:rsidRPr="00962206">
        <w:rPr>
          <w:rFonts w:cs="Arial"/>
          <w:sz w:val="20"/>
          <w:szCs w:val="20"/>
        </w:rPr>
        <w:t>intervention</w:t>
      </w:r>
      <w:r w:rsidR="00FA32BC" w:rsidRPr="00962206">
        <w:rPr>
          <w:rFonts w:cs="Arial"/>
          <w:sz w:val="20"/>
          <w:szCs w:val="20"/>
        </w:rPr>
        <w:t>s</w:t>
      </w:r>
      <w:r w:rsidR="008606E8" w:rsidRPr="00962206">
        <w:rPr>
          <w:rFonts w:cs="Arial"/>
          <w:sz w:val="20"/>
          <w:szCs w:val="20"/>
        </w:rPr>
        <w:t xml:space="preserve"> </w:t>
      </w:r>
      <w:r w:rsidR="00BB03EB">
        <w:rPr>
          <w:rFonts w:cs="Arial"/>
          <w:sz w:val="20"/>
          <w:szCs w:val="20"/>
        </w:rPr>
        <w:t>can</w:t>
      </w:r>
      <w:r w:rsidRPr="00962206">
        <w:rPr>
          <w:rFonts w:cs="Arial"/>
          <w:sz w:val="20"/>
          <w:szCs w:val="20"/>
        </w:rPr>
        <w:t xml:space="preserve"> be </w:t>
      </w:r>
      <w:r w:rsidR="00962206" w:rsidRPr="00962206">
        <w:rPr>
          <w:rFonts w:cs="Arial"/>
          <w:sz w:val="20"/>
          <w:szCs w:val="20"/>
        </w:rPr>
        <w:t>punctual</w:t>
      </w:r>
      <w:r w:rsidR="008606E8" w:rsidRPr="00962206">
        <w:rPr>
          <w:rFonts w:cs="Arial"/>
          <w:sz w:val="20"/>
          <w:szCs w:val="20"/>
        </w:rPr>
        <w:t>. This way, capacity building will take place</w:t>
      </w:r>
      <w:r w:rsidRPr="00962206">
        <w:rPr>
          <w:rFonts w:cs="Arial"/>
          <w:sz w:val="20"/>
          <w:szCs w:val="20"/>
        </w:rPr>
        <w:t xml:space="preserve"> simultaneously</w:t>
      </w:r>
      <w:r w:rsidR="008606E8" w:rsidRPr="00962206">
        <w:rPr>
          <w:rFonts w:cs="Arial"/>
          <w:sz w:val="20"/>
          <w:szCs w:val="20"/>
        </w:rPr>
        <w:t xml:space="preserve"> and </w:t>
      </w:r>
      <w:r w:rsidR="00BB03EB">
        <w:rPr>
          <w:rFonts w:cs="Arial"/>
          <w:sz w:val="20"/>
          <w:szCs w:val="20"/>
        </w:rPr>
        <w:t xml:space="preserve">the </w:t>
      </w:r>
      <w:r w:rsidR="00BB03EB" w:rsidRPr="00962206">
        <w:rPr>
          <w:rFonts w:cs="Arial"/>
          <w:sz w:val="20"/>
          <w:szCs w:val="20"/>
        </w:rPr>
        <w:t xml:space="preserve">in-country </w:t>
      </w:r>
      <w:r w:rsidR="008606E8" w:rsidRPr="00962206">
        <w:rPr>
          <w:rFonts w:cs="Arial"/>
          <w:sz w:val="20"/>
          <w:szCs w:val="20"/>
        </w:rPr>
        <w:t xml:space="preserve">expert will be </w:t>
      </w:r>
      <w:r w:rsidRPr="00962206">
        <w:rPr>
          <w:rFonts w:cs="Arial"/>
          <w:sz w:val="20"/>
          <w:szCs w:val="20"/>
        </w:rPr>
        <w:t>trained</w:t>
      </w:r>
      <w:r w:rsidR="008606E8" w:rsidRPr="00962206">
        <w:rPr>
          <w:rFonts w:cs="Arial"/>
          <w:sz w:val="20"/>
          <w:szCs w:val="20"/>
        </w:rPr>
        <w:t xml:space="preserve"> through time.</w:t>
      </w:r>
    </w:p>
    <w:p w:rsidR="008606E8" w:rsidRPr="00962206" w:rsidRDefault="008606E8" w:rsidP="001278C9">
      <w:pPr>
        <w:numPr>
          <w:ilvl w:val="0"/>
          <w:numId w:val="14"/>
        </w:numPr>
        <w:spacing w:after="0"/>
        <w:rPr>
          <w:rFonts w:cs="Arial"/>
          <w:sz w:val="20"/>
          <w:szCs w:val="20"/>
        </w:rPr>
      </w:pPr>
      <w:r w:rsidRPr="00962206">
        <w:rPr>
          <w:rFonts w:cs="Arial"/>
          <w:sz w:val="20"/>
          <w:szCs w:val="20"/>
        </w:rPr>
        <w:t>“Monitor” closely on pending activities.  In the case of this project, there had been</w:t>
      </w:r>
      <w:r w:rsidR="0021174D">
        <w:rPr>
          <w:rFonts w:cs="Arial"/>
          <w:sz w:val="20"/>
          <w:szCs w:val="20"/>
        </w:rPr>
        <w:t xml:space="preserve"> a very low level of activities</w:t>
      </w:r>
      <w:r w:rsidRPr="00962206">
        <w:rPr>
          <w:rFonts w:cs="Arial"/>
          <w:sz w:val="20"/>
          <w:szCs w:val="20"/>
        </w:rPr>
        <w:t xml:space="preserve"> (3</w:t>
      </w:r>
      <w:r w:rsidR="00512EB3">
        <w:rPr>
          <w:rFonts w:cs="Arial"/>
          <w:sz w:val="20"/>
          <w:szCs w:val="20"/>
        </w:rPr>
        <w:t xml:space="preserve"> deliveries</w:t>
      </w:r>
      <w:r w:rsidRPr="00962206">
        <w:rPr>
          <w:rFonts w:cs="Arial"/>
          <w:sz w:val="20"/>
          <w:szCs w:val="20"/>
        </w:rPr>
        <w:t xml:space="preserve"> out of 80)</w:t>
      </w:r>
      <w:r w:rsidR="0021174D">
        <w:rPr>
          <w:rFonts w:cs="Arial"/>
          <w:sz w:val="20"/>
          <w:szCs w:val="20"/>
        </w:rPr>
        <w:t>.</w:t>
      </w:r>
      <w:r w:rsidRPr="00962206">
        <w:rPr>
          <w:rFonts w:cs="Arial"/>
          <w:sz w:val="20"/>
          <w:szCs w:val="20"/>
        </w:rPr>
        <w:t xml:space="preserve"> As a result, even lower level of outcomes </w:t>
      </w:r>
      <w:r w:rsidR="00BB03EB">
        <w:rPr>
          <w:rFonts w:cs="Arial"/>
          <w:sz w:val="20"/>
          <w:szCs w:val="20"/>
        </w:rPr>
        <w:t xml:space="preserve">was </w:t>
      </w:r>
      <w:r w:rsidRPr="00962206">
        <w:rPr>
          <w:rFonts w:cs="Arial"/>
          <w:sz w:val="20"/>
          <w:szCs w:val="20"/>
        </w:rPr>
        <w:t xml:space="preserve">produced. </w:t>
      </w:r>
      <w:r w:rsidR="000E16D8">
        <w:rPr>
          <w:rFonts w:cs="Arial"/>
          <w:sz w:val="20"/>
          <w:szCs w:val="20"/>
        </w:rPr>
        <w:t xml:space="preserve"> </w:t>
      </w:r>
      <w:r w:rsidRPr="00962206">
        <w:rPr>
          <w:rFonts w:cs="Arial"/>
          <w:sz w:val="20"/>
          <w:szCs w:val="20"/>
        </w:rPr>
        <w:t>M&amp;E syste</w:t>
      </w:r>
      <w:r w:rsidR="0021174D">
        <w:rPr>
          <w:rFonts w:cs="Arial"/>
          <w:sz w:val="20"/>
          <w:szCs w:val="20"/>
        </w:rPr>
        <w:t>m was not set up in this project</w:t>
      </w:r>
      <w:r w:rsidR="00BB03EB">
        <w:rPr>
          <w:rFonts w:cs="Arial"/>
          <w:sz w:val="20"/>
          <w:szCs w:val="20"/>
        </w:rPr>
        <w:t xml:space="preserve"> for monitoring purposes</w:t>
      </w:r>
      <w:r w:rsidR="0021174D">
        <w:rPr>
          <w:rFonts w:cs="Arial"/>
          <w:sz w:val="20"/>
          <w:szCs w:val="20"/>
        </w:rPr>
        <w:t>.</w:t>
      </w:r>
    </w:p>
    <w:p w:rsidR="008606E8" w:rsidRDefault="008606E8" w:rsidP="001278C9">
      <w:pPr>
        <w:numPr>
          <w:ilvl w:val="0"/>
          <w:numId w:val="14"/>
        </w:numPr>
        <w:spacing w:after="0"/>
        <w:rPr>
          <w:rFonts w:cs="Arial"/>
          <w:sz w:val="20"/>
          <w:szCs w:val="20"/>
        </w:rPr>
      </w:pPr>
      <w:r w:rsidRPr="00962206">
        <w:rPr>
          <w:rFonts w:cs="Arial"/>
          <w:sz w:val="20"/>
          <w:szCs w:val="20"/>
        </w:rPr>
        <w:t>A Mid term evaluation</w:t>
      </w:r>
      <w:r w:rsidR="003F1A9A" w:rsidRPr="00962206">
        <w:rPr>
          <w:rFonts w:cs="Arial"/>
          <w:sz w:val="20"/>
          <w:szCs w:val="20"/>
        </w:rPr>
        <w:t xml:space="preserve"> and financial audit</w:t>
      </w:r>
      <w:r w:rsidRPr="00962206">
        <w:rPr>
          <w:rFonts w:cs="Arial"/>
          <w:sz w:val="20"/>
          <w:szCs w:val="20"/>
        </w:rPr>
        <w:t xml:space="preserve"> could have helped identifying major issues on the advancement including timely appropriate reports indicating outstanding activities and questionable financial issues.</w:t>
      </w:r>
    </w:p>
    <w:p w:rsidR="00393E7C" w:rsidRPr="005F7A76" w:rsidRDefault="00393E7C" w:rsidP="001278C9">
      <w:pPr>
        <w:spacing w:before="100" w:beforeAutospacing="1" w:after="0"/>
        <w:rPr>
          <w:rFonts w:cs="Arial"/>
          <w:sz w:val="20"/>
          <w:szCs w:val="20"/>
          <w:u w:val="single"/>
          <w:lang w:eastAsia="fr-FR"/>
        </w:rPr>
      </w:pPr>
      <w:r w:rsidRPr="005F7A76">
        <w:rPr>
          <w:rFonts w:cs="Arial"/>
          <w:sz w:val="20"/>
          <w:szCs w:val="20"/>
          <w:u w:val="single"/>
          <w:lang w:eastAsia="fr-FR"/>
        </w:rPr>
        <w:t>Monitoring and Evaluation</w:t>
      </w:r>
    </w:p>
    <w:p w:rsidR="00393E7C" w:rsidRPr="00962206" w:rsidRDefault="00393E7C" w:rsidP="001278C9">
      <w:pPr>
        <w:spacing w:after="0"/>
        <w:rPr>
          <w:rFonts w:cs="Arial"/>
          <w:sz w:val="20"/>
          <w:szCs w:val="20"/>
        </w:rPr>
      </w:pPr>
      <w:r w:rsidRPr="00962206">
        <w:rPr>
          <w:rFonts w:cs="Arial"/>
          <w:sz w:val="20"/>
          <w:szCs w:val="20"/>
        </w:rPr>
        <w:t xml:space="preserve">A close monitoring on activities </w:t>
      </w:r>
      <w:r>
        <w:rPr>
          <w:rFonts w:cs="Arial"/>
          <w:sz w:val="20"/>
          <w:szCs w:val="20"/>
        </w:rPr>
        <w:t>is essential</w:t>
      </w:r>
      <w:r w:rsidRPr="00962206">
        <w:rPr>
          <w:rFonts w:cs="Arial"/>
          <w:sz w:val="20"/>
          <w:szCs w:val="20"/>
        </w:rPr>
        <w:t xml:space="preserve"> through an effective M&amp;E system.  A  Mid-Term Evaluation can reveal important issues at the mid-term so that immediate actions can be taken. A (SWOT) analysis identifying the strengths, weaknesses, opportunities and threats can be developed by an independent consultant on the changes needed to scale-up the project. A financial audit can also identify questionable expenses in order to keep the expenditure of the project on the right track.</w:t>
      </w:r>
    </w:p>
    <w:p w:rsidR="00674032" w:rsidRPr="00D667B8" w:rsidRDefault="00674032" w:rsidP="001278C9">
      <w:pPr>
        <w:autoSpaceDE w:val="0"/>
        <w:autoSpaceDN w:val="0"/>
        <w:adjustRightInd w:val="0"/>
        <w:spacing w:before="0" w:after="0"/>
        <w:rPr>
          <w:rFonts w:cs="Arial"/>
          <w:sz w:val="20"/>
          <w:szCs w:val="20"/>
          <w:u w:val="single"/>
          <w:lang w:eastAsia="fr-FR"/>
        </w:rPr>
      </w:pPr>
      <w:r w:rsidRPr="00D667B8">
        <w:rPr>
          <w:rFonts w:cs="Arial"/>
          <w:sz w:val="20"/>
          <w:szCs w:val="20"/>
          <w:u w:val="single"/>
          <w:lang w:eastAsia="fr-FR"/>
        </w:rPr>
        <w:t>Commitment</w:t>
      </w:r>
      <w:r w:rsidR="00ED021A" w:rsidRPr="00D667B8">
        <w:rPr>
          <w:rFonts w:cs="Arial"/>
          <w:sz w:val="20"/>
          <w:szCs w:val="20"/>
          <w:u w:val="single"/>
          <w:lang w:eastAsia="fr-FR"/>
        </w:rPr>
        <w:t>s</w:t>
      </w:r>
      <w:r w:rsidRPr="00D667B8">
        <w:rPr>
          <w:rFonts w:cs="Arial"/>
          <w:sz w:val="20"/>
          <w:szCs w:val="20"/>
          <w:u w:val="single"/>
          <w:lang w:eastAsia="fr-FR"/>
        </w:rPr>
        <w:t xml:space="preserve"> of </w:t>
      </w:r>
      <w:r w:rsidR="000E16D8" w:rsidRPr="00D667B8">
        <w:rPr>
          <w:rFonts w:cs="Arial"/>
          <w:sz w:val="20"/>
          <w:szCs w:val="20"/>
          <w:u w:val="single"/>
          <w:lang w:eastAsia="fr-FR"/>
        </w:rPr>
        <w:t>t</w:t>
      </w:r>
      <w:r w:rsidR="006B7591" w:rsidRPr="00D667B8">
        <w:rPr>
          <w:rFonts w:cs="Arial"/>
          <w:sz w:val="20"/>
          <w:szCs w:val="20"/>
          <w:u w:val="single"/>
          <w:lang w:eastAsia="fr-FR"/>
        </w:rPr>
        <w:t>he Principal Partner</w:t>
      </w:r>
      <w:r w:rsidR="008C1805" w:rsidRPr="00D667B8">
        <w:rPr>
          <w:rFonts w:cs="Arial"/>
          <w:sz w:val="20"/>
          <w:szCs w:val="20"/>
          <w:u w:val="single"/>
          <w:lang w:eastAsia="fr-FR"/>
        </w:rPr>
        <w:t xml:space="preserve"> and line M</w:t>
      </w:r>
      <w:r w:rsidR="00EF2EDA" w:rsidRPr="00D667B8">
        <w:rPr>
          <w:rFonts w:cs="Arial"/>
          <w:sz w:val="20"/>
          <w:szCs w:val="20"/>
          <w:u w:val="single"/>
          <w:lang w:eastAsia="fr-FR"/>
        </w:rPr>
        <w:t>inistries</w:t>
      </w:r>
    </w:p>
    <w:p w:rsidR="00BF0C08" w:rsidRDefault="008606E8" w:rsidP="001278C9">
      <w:pPr>
        <w:pStyle w:val="NormalWeb"/>
        <w:spacing w:after="0" w:afterAutospacing="0"/>
        <w:jc w:val="both"/>
        <w:rPr>
          <w:rFonts w:ascii="Arial" w:hAnsi="Arial" w:cs="Arial"/>
          <w:sz w:val="20"/>
          <w:szCs w:val="20"/>
          <w:lang w:val="en-GB"/>
        </w:rPr>
      </w:pPr>
      <w:r w:rsidRPr="00962206">
        <w:rPr>
          <w:rFonts w:ascii="Arial" w:hAnsi="Arial" w:cs="Arial"/>
          <w:sz w:val="20"/>
          <w:szCs w:val="20"/>
          <w:lang w:val="en-GB"/>
        </w:rPr>
        <w:t xml:space="preserve">A project of such a scale and importance to the nation demands much more commitments from the </w:t>
      </w:r>
      <w:r w:rsidR="00C743FF">
        <w:rPr>
          <w:rFonts w:ascii="Arial" w:hAnsi="Arial" w:cs="Arial"/>
          <w:sz w:val="20"/>
          <w:szCs w:val="20"/>
          <w:lang w:val="en-GB"/>
        </w:rPr>
        <w:t>principal partner</w:t>
      </w:r>
      <w:r w:rsidR="006F307D">
        <w:rPr>
          <w:rFonts w:ascii="Arial" w:hAnsi="Arial" w:cs="Arial"/>
          <w:sz w:val="20"/>
          <w:szCs w:val="20"/>
          <w:lang w:val="en-GB"/>
        </w:rPr>
        <w:t xml:space="preserve"> </w:t>
      </w:r>
      <w:r w:rsidR="00BF0536">
        <w:rPr>
          <w:rFonts w:ascii="Arial" w:hAnsi="Arial" w:cs="Arial"/>
          <w:sz w:val="20"/>
          <w:szCs w:val="20"/>
          <w:lang w:val="en-GB"/>
        </w:rPr>
        <w:t xml:space="preserve">MAL, </w:t>
      </w:r>
      <w:r w:rsidR="00D667B8">
        <w:rPr>
          <w:rFonts w:ascii="Arial" w:hAnsi="Arial" w:cs="Arial"/>
          <w:sz w:val="20"/>
          <w:szCs w:val="20"/>
          <w:lang w:val="en-GB"/>
        </w:rPr>
        <w:t>the involvement of other ministries and stakeholders</w:t>
      </w:r>
      <w:r w:rsidRPr="00962206">
        <w:rPr>
          <w:rFonts w:ascii="Arial" w:hAnsi="Arial" w:cs="Arial"/>
          <w:sz w:val="20"/>
          <w:szCs w:val="20"/>
          <w:lang w:val="en-GB"/>
        </w:rPr>
        <w:t xml:space="preserve">. The evaluation team </w:t>
      </w:r>
      <w:r w:rsidR="000E16D8">
        <w:rPr>
          <w:rFonts w:ascii="Arial" w:hAnsi="Arial" w:cs="Arial"/>
          <w:sz w:val="20"/>
          <w:szCs w:val="20"/>
          <w:lang w:val="en-GB"/>
        </w:rPr>
        <w:t>thought</w:t>
      </w:r>
      <w:r w:rsidRPr="00962206">
        <w:rPr>
          <w:rFonts w:ascii="Arial" w:hAnsi="Arial" w:cs="Arial"/>
          <w:sz w:val="20"/>
          <w:szCs w:val="20"/>
          <w:lang w:val="en-GB"/>
        </w:rPr>
        <w:t xml:space="preserve"> that sufficient consultation at MAL had been done during the design phase but the departure of a key researcher was most unfortunate</w:t>
      </w:r>
      <w:r w:rsidR="00BF0C08">
        <w:rPr>
          <w:rFonts w:ascii="Arial" w:hAnsi="Arial" w:cs="Arial"/>
          <w:sz w:val="20"/>
          <w:szCs w:val="20"/>
          <w:lang w:val="en-GB"/>
        </w:rPr>
        <w:t xml:space="preserve"> which might have hampered the institutional ownership</w:t>
      </w:r>
      <w:r w:rsidRPr="00962206">
        <w:rPr>
          <w:rFonts w:ascii="Arial" w:hAnsi="Arial" w:cs="Arial"/>
          <w:sz w:val="20"/>
          <w:szCs w:val="20"/>
          <w:lang w:val="en-GB"/>
        </w:rPr>
        <w:t>.  MAL should have</w:t>
      </w:r>
      <w:r w:rsidR="00BA2AF8" w:rsidRPr="00962206">
        <w:rPr>
          <w:rFonts w:ascii="Arial" w:hAnsi="Arial" w:cs="Arial"/>
          <w:sz w:val="20"/>
          <w:szCs w:val="20"/>
          <w:lang w:val="en-GB"/>
        </w:rPr>
        <w:t xml:space="preserve"> perhaps</w:t>
      </w:r>
      <w:r w:rsidRPr="00962206">
        <w:rPr>
          <w:rFonts w:ascii="Arial" w:hAnsi="Arial" w:cs="Arial"/>
          <w:sz w:val="20"/>
          <w:szCs w:val="20"/>
          <w:lang w:val="en-GB"/>
        </w:rPr>
        <w:t xml:space="preserve"> replaced the void with a high profile official, as it was done elsewhere in the world where successful CBSLM projects were demonstrated</w:t>
      </w:r>
      <w:r w:rsidR="00BF0C08">
        <w:rPr>
          <w:rFonts w:ascii="Arial" w:hAnsi="Arial" w:cs="Arial"/>
          <w:sz w:val="20"/>
          <w:szCs w:val="20"/>
          <w:lang w:val="en-GB"/>
        </w:rPr>
        <w:t xml:space="preserve">. </w:t>
      </w:r>
      <w:r w:rsidR="00802963">
        <w:rPr>
          <w:rFonts w:ascii="Arial" w:hAnsi="Arial" w:cs="Arial"/>
          <w:sz w:val="20"/>
          <w:szCs w:val="20"/>
          <w:lang w:val="en-GB"/>
        </w:rPr>
        <w:t xml:space="preserve"> (For instance, the principal partner of CBSLM in </w:t>
      </w:r>
      <w:smartTag w:uri="urn:schemas-microsoft-com:office:smarttags" w:element="place">
        <w:smartTag w:uri="urn:schemas-microsoft-com:office:smarttags" w:element="country-region">
          <w:r w:rsidR="00802963">
            <w:rPr>
              <w:rFonts w:ascii="Arial" w:hAnsi="Arial" w:cs="Arial"/>
              <w:sz w:val="20"/>
              <w:szCs w:val="20"/>
              <w:lang w:val="en-GB"/>
            </w:rPr>
            <w:t>Mauritius</w:t>
          </w:r>
        </w:smartTag>
      </w:smartTag>
      <w:r w:rsidR="00802963">
        <w:rPr>
          <w:rFonts w:ascii="Arial" w:hAnsi="Arial" w:cs="Arial"/>
          <w:sz w:val="20"/>
          <w:szCs w:val="20"/>
          <w:lang w:val="en-GB"/>
        </w:rPr>
        <w:t xml:space="preserve"> appointed the </w:t>
      </w:r>
      <w:r w:rsidR="00802963" w:rsidRPr="00802963">
        <w:rPr>
          <w:rStyle w:val="st"/>
          <w:rFonts w:ascii="Arial" w:hAnsi="Arial" w:cs="Arial"/>
          <w:color w:val="222222"/>
          <w:sz w:val="20"/>
          <w:szCs w:val="20"/>
          <w:lang w:val="en-GB"/>
        </w:rPr>
        <w:t xml:space="preserve">Conservator of Forest as the </w:t>
      </w:r>
      <w:r w:rsidR="00606D5E" w:rsidRPr="00802963">
        <w:rPr>
          <w:rStyle w:val="st"/>
          <w:rFonts w:ascii="Arial" w:hAnsi="Arial" w:cs="Arial"/>
          <w:color w:val="222222"/>
          <w:sz w:val="20"/>
          <w:szCs w:val="20"/>
          <w:lang w:val="en-GB"/>
        </w:rPr>
        <w:t>National</w:t>
      </w:r>
      <w:r w:rsidR="00802963" w:rsidRPr="00802963">
        <w:rPr>
          <w:rStyle w:val="st"/>
          <w:rFonts w:ascii="Arial" w:hAnsi="Arial" w:cs="Arial"/>
          <w:color w:val="222222"/>
          <w:sz w:val="20"/>
          <w:szCs w:val="20"/>
          <w:lang w:val="en-GB"/>
        </w:rPr>
        <w:t xml:space="preserve"> Project Director, the counter-part of the Project Manager</w:t>
      </w:r>
      <w:r w:rsidR="00802963">
        <w:rPr>
          <w:rStyle w:val="st"/>
          <w:rFonts w:ascii="Arial" w:hAnsi="Arial" w:cs="Arial"/>
          <w:color w:val="222222"/>
          <w:sz w:val="20"/>
          <w:szCs w:val="20"/>
          <w:lang w:val="en-GB"/>
        </w:rPr>
        <w:t>, both being members of the effective PMU</w:t>
      </w:r>
      <w:r w:rsidR="00802963" w:rsidRPr="00802963">
        <w:rPr>
          <w:rStyle w:val="st"/>
          <w:rFonts w:ascii="Arial" w:hAnsi="Arial" w:cs="Arial"/>
          <w:color w:val="222222"/>
          <w:sz w:val="20"/>
          <w:szCs w:val="20"/>
          <w:lang w:val="en-GB"/>
        </w:rPr>
        <w:t>).</w:t>
      </w:r>
      <w:r w:rsidR="00802963">
        <w:rPr>
          <w:rStyle w:val="st"/>
          <w:rFonts w:ascii="Arial" w:hAnsi="Arial" w:cs="Arial"/>
          <w:color w:val="222222"/>
          <w:sz w:val="20"/>
          <w:szCs w:val="20"/>
          <w:lang w:val="en-GB"/>
        </w:rPr>
        <w:t xml:space="preserve">  Furthermore, a</w:t>
      </w:r>
      <w:r w:rsidR="00BF0C08" w:rsidRPr="00BF0C08">
        <w:rPr>
          <w:rFonts w:ascii="Arial" w:hAnsi="Arial" w:cs="Arial"/>
          <w:sz w:val="20"/>
          <w:szCs w:val="20"/>
          <w:lang w:val="en-GB"/>
        </w:rPr>
        <w:t xml:space="preserve"> sustainable and effective monitoring mechanism </w:t>
      </w:r>
      <w:r w:rsidR="00BF0C08">
        <w:rPr>
          <w:rFonts w:ascii="Arial" w:hAnsi="Arial" w:cs="Arial"/>
          <w:sz w:val="20"/>
          <w:szCs w:val="20"/>
          <w:lang w:val="en-GB"/>
        </w:rPr>
        <w:t xml:space="preserve">is recommended to </w:t>
      </w:r>
      <w:r w:rsidR="00BF0C08" w:rsidRPr="00BF0C08">
        <w:rPr>
          <w:rFonts w:ascii="Arial" w:hAnsi="Arial" w:cs="Arial"/>
          <w:sz w:val="20"/>
          <w:szCs w:val="20"/>
          <w:lang w:val="en-GB"/>
        </w:rPr>
        <w:t xml:space="preserve">be created within </w:t>
      </w:r>
      <w:r w:rsidR="00D667B8">
        <w:rPr>
          <w:rFonts w:ascii="Arial" w:hAnsi="Arial" w:cs="Arial"/>
          <w:sz w:val="20"/>
          <w:szCs w:val="20"/>
          <w:lang w:val="en-GB"/>
        </w:rPr>
        <w:t>MAL</w:t>
      </w:r>
      <w:r w:rsidR="00BF0C08" w:rsidRPr="00BF0C08">
        <w:rPr>
          <w:rFonts w:ascii="Arial" w:hAnsi="Arial" w:cs="Arial"/>
          <w:sz w:val="20"/>
          <w:szCs w:val="20"/>
          <w:lang w:val="en-GB"/>
        </w:rPr>
        <w:t xml:space="preserve"> to monitor </w:t>
      </w:r>
      <w:r w:rsidR="00BF0C08">
        <w:rPr>
          <w:rFonts w:ascii="Arial" w:hAnsi="Arial" w:cs="Arial"/>
          <w:sz w:val="20"/>
          <w:szCs w:val="20"/>
          <w:lang w:val="en-GB"/>
        </w:rPr>
        <w:t>p</w:t>
      </w:r>
      <w:r w:rsidR="00BF0C08" w:rsidRPr="00BF0C08">
        <w:rPr>
          <w:rFonts w:ascii="Arial" w:hAnsi="Arial" w:cs="Arial"/>
          <w:sz w:val="20"/>
          <w:szCs w:val="20"/>
          <w:lang w:val="en-GB"/>
        </w:rPr>
        <w:t>roject</w:t>
      </w:r>
      <w:r w:rsidR="00BF0C08">
        <w:rPr>
          <w:rFonts w:ascii="Arial" w:hAnsi="Arial" w:cs="Arial"/>
          <w:sz w:val="20"/>
          <w:szCs w:val="20"/>
          <w:lang w:val="en-GB"/>
        </w:rPr>
        <w:t>s</w:t>
      </w:r>
      <w:r w:rsidR="00BF0C08" w:rsidRPr="00BF0C08">
        <w:rPr>
          <w:rFonts w:ascii="Arial" w:hAnsi="Arial" w:cs="Arial"/>
          <w:sz w:val="20"/>
          <w:szCs w:val="20"/>
          <w:lang w:val="en-GB"/>
        </w:rPr>
        <w:t xml:space="preserve"> </w:t>
      </w:r>
      <w:r w:rsidR="00D667B8">
        <w:rPr>
          <w:rFonts w:ascii="Arial" w:hAnsi="Arial" w:cs="Arial"/>
          <w:sz w:val="20"/>
          <w:szCs w:val="20"/>
          <w:lang w:val="en-GB"/>
        </w:rPr>
        <w:t>on a</w:t>
      </w:r>
      <w:r w:rsidR="00BF0C08" w:rsidRPr="00BF0C08">
        <w:rPr>
          <w:rFonts w:ascii="Arial" w:hAnsi="Arial" w:cs="Arial"/>
          <w:sz w:val="20"/>
          <w:szCs w:val="20"/>
          <w:lang w:val="en-GB"/>
        </w:rPr>
        <w:t xml:space="preserve"> regular basis.  This way, a more reliable information system is ensured for national, provincial and community use. This monitoring process can identify any shortfall at a given time to enable effective changes. Such a system can be re-usable for other projects.  The </w:t>
      </w:r>
      <w:r w:rsidR="00D667B8">
        <w:rPr>
          <w:rFonts w:ascii="Arial" w:hAnsi="Arial" w:cs="Arial"/>
          <w:sz w:val="20"/>
          <w:szCs w:val="20"/>
          <w:lang w:val="en-GB"/>
        </w:rPr>
        <w:t>principal partner</w:t>
      </w:r>
      <w:r w:rsidR="00BF0C08" w:rsidRPr="00BF0C08">
        <w:rPr>
          <w:rFonts w:ascii="Arial" w:hAnsi="Arial" w:cs="Arial"/>
          <w:sz w:val="20"/>
          <w:szCs w:val="20"/>
          <w:lang w:val="en-GB"/>
        </w:rPr>
        <w:t xml:space="preserve"> should </w:t>
      </w:r>
      <w:r w:rsidR="00F14D0B">
        <w:rPr>
          <w:rFonts w:ascii="Arial" w:hAnsi="Arial" w:cs="Arial"/>
          <w:sz w:val="20"/>
          <w:szCs w:val="20"/>
          <w:lang w:val="en-GB"/>
        </w:rPr>
        <w:t>also</w:t>
      </w:r>
      <w:r w:rsidR="00BF0536">
        <w:rPr>
          <w:rFonts w:ascii="Arial" w:hAnsi="Arial" w:cs="Arial"/>
          <w:sz w:val="20"/>
          <w:szCs w:val="20"/>
          <w:lang w:val="en-GB"/>
        </w:rPr>
        <w:t xml:space="preserve"> </w:t>
      </w:r>
      <w:r w:rsidR="00BF0C08" w:rsidRPr="00BF0C08">
        <w:rPr>
          <w:rFonts w:ascii="Arial" w:hAnsi="Arial" w:cs="Arial"/>
          <w:sz w:val="20"/>
          <w:szCs w:val="20"/>
          <w:lang w:val="en-GB"/>
        </w:rPr>
        <w:t xml:space="preserve">identify similar activities, expertise and opportunities to allow the project to reuse developed skills within </w:t>
      </w:r>
      <w:r w:rsidR="00BF0C08">
        <w:rPr>
          <w:rFonts w:ascii="Arial" w:hAnsi="Arial" w:cs="Arial"/>
          <w:sz w:val="20"/>
          <w:szCs w:val="20"/>
          <w:lang w:val="en-GB"/>
        </w:rPr>
        <w:t xml:space="preserve">at least </w:t>
      </w:r>
      <w:r w:rsidR="00BF0C08" w:rsidRPr="00BF0C08">
        <w:rPr>
          <w:rFonts w:ascii="Arial" w:hAnsi="Arial" w:cs="Arial"/>
          <w:sz w:val="20"/>
          <w:szCs w:val="20"/>
          <w:lang w:val="en-GB"/>
        </w:rPr>
        <w:t>the</w:t>
      </w:r>
      <w:r w:rsidR="00BF0C08">
        <w:rPr>
          <w:rFonts w:ascii="Arial" w:hAnsi="Arial" w:cs="Arial"/>
          <w:sz w:val="20"/>
          <w:szCs w:val="20"/>
          <w:lang w:val="en-GB"/>
        </w:rPr>
        <w:t xml:space="preserve"> same</w:t>
      </w:r>
      <w:r w:rsidR="00BF0C08" w:rsidRPr="00BF0C08">
        <w:rPr>
          <w:rFonts w:ascii="Arial" w:hAnsi="Arial" w:cs="Arial"/>
          <w:sz w:val="20"/>
          <w:szCs w:val="20"/>
          <w:lang w:val="en-GB"/>
        </w:rPr>
        <w:t xml:space="preserve"> institution</w:t>
      </w:r>
      <w:r w:rsidR="00D667B8">
        <w:rPr>
          <w:rFonts w:ascii="Arial" w:hAnsi="Arial" w:cs="Arial"/>
          <w:sz w:val="20"/>
          <w:szCs w:val="20"/>
          <w:lang w:val="en-GB"/>
        </w:rPr>
        <w:t xml:space="preserve"> and preferably other institution</w:t>
      </w:r>
      <w:r w:rsidR="00BF0C08" w:rsidRPr="00BF0C08">
        <w:rPr>
          <w:rFonts w:ascii="Arial" w:hAnsi="Arial" w:cs="Arial"/>
          <w:sz w:val="20"/>
          <w:szCs w:val="20"/>
          <w:lang w:val="en-GB"/>
        </w:rPr>
        <w:t>. This avoids duplication of work and increase</w:t>
      </w:r>
      <w:r w:rsidR="00D667B8">
        <w:rPr>
          <w:rFonts w:ascii="Arial" w:hAnsi="Arial" w:cs="Arial"/>
          <w:sz w:val="20"/>
          <w:szCs w:val="20"/>
          <w:lang w:val="en-GB"/>
        </w:rPr>
        <w:t>s</w:t>
      </w:r>
      <w:r w:rsidR="00BF0C08" w:rsidRPr="00BF0C08">
        <w:rPr>
          <w:rFonts w:ascii="Arial" w:hAnsi="Arial" w:cs="Arial"/>
          <w:sz w:val="20"/>
          <w:szCs w:val="20"/>
          <w:lang w:val="en-GB"/>
        </w:rPr>
        <w:t xml:space="preserve"> efficiency.</w:t>
      </w:r>
    </w:p>
    <w:p w:rsidR="00D667B8" w:rsidRPr="00D667B8" w:rsidRDefault="00D667B8" w:rsidP="001278C9">
      <w:pPr>
        <w:pStyle w:val="NormalWeb"/>
        <w:spacing w:after="0" w:afterAutospacing="0"/>
        <w:jc w:val="both"/>
        <w:rPr>
          <w:rFonts w:ascii="Arial" w:hAnsi="Arial" w:cs="Arial"/>
          <w:sz w:val="20"/>
          <w:szCs w:val="20"/>
          <w:u w:val="single"/>
          <w:lang w:val="en-GB"/>
        </w:rPr>
      </w:pPr>
      <w:r w:rsidRPr="00D667B8">
        <w:rPr>
          <w:rFonts w:ascii="Arial" w:hAnsi="Arial" w:cs="Arial"/>
          <w:sz w:val="20"/>
          <w:szCs w:val="20"/>
          <w:u w:val="single"/>
          <w:lang w:val="en-GB"/>
        </w:rPr>
        <w:t>Stakeholders’ participation</w:t>
      </w:r>
    </w:p>
    <w:p w:rsidR="00EF2EDA" w:rsidRDefault="00EF2EDA" w:rsidP="001278C9">
      <w:pPr>
        <w:pStyle w:val="NormalWeb"/>
        <w:spacing w:after="0" w:afterAutospacing="0"/>
        <w:jc w:val="both"/>
        <w:rPr>
          <w:rFonts w:ascii="Arial" w:hAnsi="Arial" w:cs="Arial"/>
          <w:sz w:val="20"/>
          <w:szCs w:val="20"/>
          <w:lang w:val="en-GB"/>
        </w:rPr>
      </w:pPr>
      <w:r w:rsidRPr="00962206">
        <w:rPr>
          <w:rFonts w:ascii="Arial" w:hAnsi="Arial" w:cs="Arial"/>
          <w:sz w:val="20"/>
          <w:szCs w:val="20"/>
          <w:lang w:val="en-GB"/>
        </w:rPr>
        <w:t xml:space="preserve">The participation of </w:t>
      </w:r>
      <w:r w:rsidR="00406E86">
        <w:rPr>
          <w:rFonts w:ascii="Arial" w:hAnsi="Arial" w:cs="Arial"/>
          <w:sz w:val="20"/>
          <w:szCs w:val="20"/>
          <w:lang w:val="en-GB"/>
        </w:rPr>
        <w:t xml:space="preserve">stakeholders such as </w:t>
      </w:r>
      <w:r w:rsidR="00F14D0B">
        <w:rPr>
          <w:rFonts w:ascii="Arial" w:hAnsi="Arial" w:cs="Arial"/>
          <w:sz w:val="20"/>
          <w:szCs w:val="20"/>
          <w:lang w:val="en-GB"/>
        </w:rPr>
        <w:t>the Ministry of Forestry</w:t>
      </w:r>
      <w:r w:rsidR="00F14D0B" w:rsidRPr="00962206">
        <w:rPr>
          <w:rFonts w:ascii="Arial" w:hAnsi="Arial" w:cs="Arial"/>
          <w:sz w:val="20"/>
          <w:szCs w:val="20"/>
          <w:lang w:val="en-GB"/>
        </w:rPr>
        <w:t xml:space="preserve"> </w:t>
      </w:r>
      <w:r w:rsidR="00F14D0B">
        <w:rPr>
          <w:rFonts w:ascii="Arial" w:hAnsi="Arial" w:cs="Arial"/>
          <w:sz w:val="20"/>
          <w:szCs w:val="20"/>
          <w:lang w:val="en-GB"/>
        </w:rPr>
        <w:t>(</w:t>
      </w:r>
      <w:r w:rsidR="0021174D">
        <w:rPr>
          <w:rFonts w:ascii="Arial" w:hAnsi="Arial" w:cs="Arial"/>
          <w:sz w:val="20"/>
          <w:szCs w:val="20"/>
          <w:lang w:val="en-GB"/>
        </w:rPr>
        <w:t>M</w:t>
      </w:r>
      <w:r w:rsidR="00351DD7">
        <w:rPr>
          <w:rFonts w:ascii="Arial" w:hAnsi="Arial" w:cs="Arial"/>
          <w:sz w:val="20"/>
          <w:szCs w:val="20"/>
          <w:lang w:val="en-GB"/>
        </w:rPr>
        <w:t>F</w:t>
      </w:r>
      <w:r w:rsidR="00F14D0B">
        <w:rPr>
          <w:rFonts w:ascii="Arial" w:hAnsi="Arial" w:cs="Arial"/>
          <w:sz w:val="20"/>
          <w:szCs w:val="20"/>
          <w:lang w:val="en-GB"/>
        </w:rPr>
        <w:t>)</w:t>
      </w:r>
      <w:r w:rsidR="00351DD7">
        <w:rPr>
          <w:rFonts w:ascii="Arial" w:hAnsi="Arial" w:cs="Arial"/>
          <w:sz w:val="20"/>
          <w:szCs w:val="20"/>
          <w:lang w:val="en-GB"/>
        </w:rPr>
        <w:t xml:space="preserve"> </w:t>
      </w:r>
      <w:r w:rsidRPr="00962206">
        <w:rPr>
          <w:rFonts w:ascii="Arial" w:hAnsi="Arial" w:cs="Arial"/>
          <w:sz w:val="20"/>
          <w:szCs w:val="20"/>
          <w:lang w:val="en-GB"/>
        </w:rPr>
        <w:t xml:space="preserve">was not evident in any of the activities though </w:t>
      </w:r>
      <w:r w:rsidR="008C1805" w:rsidRPr="00962206">
        <w:rPr>
          <w:rFonts w:ascii="Arial" w:hAnsi="Arial" w:cs="Arial"/>
          <w:sz w:val="20"/>
          <w:szCs w:val="20"/>
          <w:lang w:val="en-GB"/>
        </w:rPr>
        <w:t>discussed</w:t>
      </w:r>
      <w:r w:rsidRPr="00962206">
        <w:rPr>
          <w:rFonts w:ascii="Arial" w:hAnsi="Arial" w:cs="Arial"/>
          <w:sz w:val="20"/>
          <w:szCs w:val="20"/>
          <w:lang w:val="en-GB"/>
        </w:rPr>
        <w:t xml:space="preserve"> during </w:t>
      </w:r>
      <w:r w:rsidR="008C1805" w:rsidRPr="00962206">
        <w:rPr>
          <w:rFonts w:ascii="Arial" w:hAnsi="Arial" w:cs="Arial"/>
          <w:sz w:val="20"/>
          <w:szCs w:val="20"/>
          <w:lang w:val="en-GB"/>
        </w:rPr>
        <w:t xml:space="preserve">the </w:t>
      </w:r>
      <w:r w:rsidRPr="00962206">
        <w:rPr>
          <w:rFonts w:ascii="Arial" w:hAnsi="Arial" w:cs="Arial"/>
          <w:sz w:val="20"/>
          <w:szCs w:val="20"/>
          <w:lang w:val="en-GB"/>
        </w:rPr>
        <w:t xml:space="preserve">Inception </w:t>
      </w:r>
      <w:r w:rsidR="008C1805" w:rsidRPr="00962206">
        <w:rPr>
          <w:rFonts w:ascii="Arial" w:hAnsi="Arial" w:cs="Arial"/>
          <w:sz w:val="20"/>
          <w:szCs w:val="20"/>
          <w:lang w:val="en-GB"/>
        </w:rPr>
        <w:t xml:space="preserve">workshop </w:t>
      </w:r>
      <w:r w:rsidRPr="00962206">
        <w:rPr>
          <w:rFonts w:ascii="Arial" w:hAnsi="Arial" w:cs="Arial"/>
          <w:sz w:val="20"/>
          <w:szCs w:val="20"/>
          <w:lang w:val="en-GB"/>
        </w:rPr>
        <w:t xml:space="preserve">(2009). The lack of participation </w:t>
      </w:r>
      <w:r w:rsidR="0021174D">
        <w:rPr>
          <w:rFonts w:ascii="Arial" w:hAnsi="Arial" w:cs="Arial"/>
          <w:sz w:val="20"/>
          <w:szCs w:val="20"/>
          <w:lang w:val="en-GB"/>
        </w:rPr>
        <w:t>of</w:t>
      </w:r>
      <w:r w:rsidRPr="00962206">
        <w:rPr>
          <w:rFonts w:ascii="Arial" w:hAnsi="Arial" w:cs="Arial"/>
          <w:sz w:val="20"/>
          <w:szCs w:val="20"/>
          <w:lang w:val="en-GB"/>
        </w:rPr>
        <w:t xml:space="preserve"> key line Ministries</w:t>
      </w:r>
      <w:r w:rsidR="00447E0B">
        <w:rPr>
          <w:rFonts w:ascii="Arial" w:hAnsi="Arial" w:cs="Arial"/>
          <w:sz w:val="20"/>
          <w:szCs w:val="20"/>
          <w:lang w:val="en-GB"/>
        </w:rPr>
        <w:t>,</w:t>
      </w:r>
      <w:r w:rsidRPr="00962206">
        <w:rPr>
          <w:rFonts w:ascii="Arial" w:hAnsi="Arial" w:cs="Arial"/>
          <w:sz w:val="20"/>
          <w:szCs w:val="20"/>
          <w:lang w:val="en-GB"/>
        </w:rPr>
        <w:t xml:space="preserve"> </w:t>
      </w:r>
      <w:r w:rsidR="008C1805" w:rsidRPr="00962206">
        <w:rPr>
          <w:rFonts w:ascii="Arial" w:hAnsi="Arial" w:cs="Arial"/>
          <w:sz w:val="20"/>
          <w:szCs w:val="20"/>
          <w:lang w:val="en-GB"/>
        </w:rPr>
        <w:t>such as Ministry of Lands</w:t>
      </w:r>
      <w:r w:rsidR="00597608" w:rsidRPr="00962206">
        <w:rPr>
          <w:rFonts w:ascii="Arial" w:hAnsi="Arial" w:cs="Arial"/>
          <w:sz w:val="20"/>
          <w:szCs w:val="20"/>
          <w:lang w:val="en-GB"/>
        </w:rPr>
        <w:t xml:space="preserve"> and Ministry of </w:t>
      </w:r>
      <w:r w:rsidR="00597608" w:rsidRPr="00D7046B">
        <w:rPr>
          <w:rFonts w:ascii="Arial" w:hAnsi="Arial" w:cs="Arial"/>
          <w:sz w:val="20"/>
          <w:szCs w:val="20"/>
          <w:lang w:val="en-GB"/>
        </w:rPr>
        <w:t>Environment</w:t>
      </w:r>
      <w:r w:rsidR="00F14D0B">
        <w:rPr>
          <w:rFonts w:ascii="Arial" w:hAnsi="Arial" w:cs="Arial"/>
          <w:sz w:val="20"/>
          <w:szCs w:val="20"/>
          <w:lang w:val="en-GB"/>
        </w:rPr>
        <w:t>, Climate Change,</w:t>
      </w:r>
      <w:r w:rsidR="00D7046B" w:rsidRPr="00D7046B">
        <w:rPr>
          <w:rFonts w:ascii="Arial" w:hAnsi="Arial" w:cs="Arial"/>
          <w:sz w:val="20"/>
          <w:szCs w:val="20"/>
          <w:lang w:val="en-GB"/>
        </w:rPr>
        <w:t xml:space="preserve"> Disaster Management and Meteorology</w:t>
      </w:r>
      <w:r w:rsidR="00F14D0B">
        <w:rPr>
          <w:rFonts w:ascii="Arial" w:hAnsi="Arial" w:cs="Arial"/>
          <w:sz w:val="20"/>
          <w:szCs w:val="20"/>
          <w:lang w:val="en-GB"/>
        </w:rPr>
        <w:t xml:space="preserve"> (MECDM)</w:t>
      </w:r>
      <w:r w:rsidR="00447E0B">
        <w:rPr>
          <w:rFonts w:ascii="Arial" w:hAnsi="Arial" w:cs="Arial"/>
          <w:sz w:val="20"/>
          <w:szCs w:val="20"/>
          <w:lang w:val="en-GB"/>
        </w:rPr>
        <w:t>,</w:t>
      </w:r>
      <w:r w:rsidR="00D7046B">
        <w:rPr>
          <w:rFonts w:ascii="Arial" w:hAnsi="Arial" w:cs="Arial"/>
          <w:sz w:val="20"/>
          <w:szCs w:val="20"/>
          <w:lang w:val="en-GB"/>
        </w:rPr>
        <w:t xml:space="preserve"> and</w:t>
      </w:r>
      <w:r w:rsidR="00D7046B" w:rsidRPr="00D7046B">
        <w:rPr>
          <w:rFonts w:ascii="Arial" w:hAnsi="Arial" w:cs="Arial"/>
          <w:sz w:val="20"/>
          <w:szCs w:val="20"/>
          <w:lang w:val="en-GB"/>
        </w:rPr>
        <w:t xml:space="preserve"> </w:t>
      </w:r>
      <w:r w:rsidR="00D7046B">
        <w:rPr>
          <w:rFonts w:ascii="Arial" w:hAnsi="Arial" w:cs="Arial"/>
          <w:sz w:val="20"/>
          <w:szCs w:val="20"/>
          <w:lang w:val="en-GB"/>
        </w:rPr>
        <w:t xml:space="preserve">NGO such as </w:t>
      </w:r>
      <w:r w:rsidR="00D7046B" w:rsidRPr="00D7046B">
        <w:rPr>
          <w:rFonts w:ascii="Arial" w:hAnsi="Arial" w:cs="Arial"/>
          <w:sz w:val="20"/>
          <w:szCs w:val="20"/>
          <w:lang w:val="en-GB"/>
        </w:rPr>
        <w:t>Kasto</w:t>
      </w:r>
      <w:r w:rsidR="00406E86" w:rsidRPr="00D7046B">
        <w:rPr>
          <w:rFonts w:ascii="Arial" w:hAnsi="Arial" w:cs="Arial"/>
          <w:sz w:val="20"/>
          <w:szCs w:val="20"/>
          <w:lang w:val="en-GB"/>
        </w:rPr>
        <w:t>m</w:t>
      </w:r>
      <w:r w:rsidR="00D7046B" w:rsidRPr="00D7046B">
        <w:rPr>
          <w:rFonts w:ascii="Arial" w:hAnsi="Arial" w:cs="Arial"/>
          <w:sz w:val="20"/>
          <w:szCs w:val="20"/>
          <w:lang w:val="en-GB"/>
        </w:rPr>
        <w:t xml:space="preserve"> Ga</w:t>
      </w:r>
      <w:r w:rsidR="00406E86" w:rsidRPr="00D7046B">
        <w:rPr>
          <w:rFonts w:ascii="Arial" w:hAnsi="Arial" w:cs="Arial"/>
          <w:sz w:val="20"/>
          <w:szCs w:val="20"/>
          <w:lang w:val="en-GB"/>
        </w:rPr>
        <w:t>den</w:t>
      </w:r>
      <w:r w:rsidR="00D7046B">
        <w:rPr>
          <w:rFonts w:ascii="Arial" w:hAnsi="Arial" w:cs="Arial"/>
          <w:sz w:val="20"/>
          <w:szCs w:val="20"/>
          <w:lang w:val="en-GB"/>
        </w:rPr>
        <w:t>,</w:t>
      </w:r>
      <w:r w:rsidR="00597608" w:rsidRPr="00D7046B">
        <w:rPr>
          <w:rFonts w:ascii="Arial" w:hAnsi="Arial" w:cs="Arial"/>
          <w:sz w:val="20"/>
          <w:szCs w:val="20"/>
          <w:lang w:val="en-GB"/>
        </w:rPr>
        <w:t xml:space="preserve"> c</w:t>
      </w:r>
      <w:r w:rsidRPr="00D7046B">
        <w:rPr>
          <w:rFonts w:ascii="Arial" w:hAnsi="Arial" w:cs="Arial"/>
          <w:sz w:val="20"/>
          <w:szCs w:val="20"/>
          <w:lang w:val="en-GB"/>
        </w:rPr>
        <w:t xml:space="preserve">ould partially be the </w:t>
      </w:r>
      <w:r w:rsidR="008C1805" w:rsidRPr="00D7046B">
        <w:rPr>
          <w:rFonts w:ascii="Arial" w:hAnsi="Arial" w:cs="Arial"/>
          <w:sz w:val="20"/>
          <w:szCs w:val="20"/>
          <w:lang w:val="en-GB"/>
        </w:rPr>
        <w:t>fact</w:t>
      </w:r>
      <w:r w:rsidR="008C1805" w:rsidRPr="00962206">
        <w:rPr>
          <w:rFonts w:ascii="Arial" w:hAnsi="Arial" w:cs="Arial"/>
          <w:sz w:val="20"/>
          <w:szCs w:val="20"/>
          <w:lang w:val="en-GB"/>
        </w:rPr>
        <w:t>or affecting</w:t>
      </w:r>
      <w:r w:rsidRPr="00962206">
        <w:rPr>
          <w:rFonts w:ascii="Arial" w:hAnsi="Arial" w:cs="Arial"/>
          <w:sz w:val="20"/>
          <w:szCs w:val="20"/>
          <w:lang w:val="en-GB"/>
        </w:rPr>
        <w:t xml:space="preserve"> </w:t>
      </w:r>
      <w:r w:rsidR="008C1805" w:rsidRPr="00962206">
        <w:rPr>
          <w:rFonts w:ascii="Arial" w:hAnsi="Arial" w:cs="Arial"/>
          <w:sz w:val="20"/>
          <w:szCs w:val="20"/>
          <w:lang w:val="en-GB"/>
        </w:rPr>
        <w:t>the</w:t>
      </w:r>
      <w:r w:rsidRPr="00962206">
        <w:rPr>
          <w:rFonts w:ascii="Arial" w:hAnsi="Arial" w:cs="Arial"/>
          <w:sz w:val="20"/>
          <w:szCs w:val="20"/>
          <w:lang w:val="en-GB"/>
        </w:rPr>
        <w:t xml:space="preserve"> </w:t>
      </w:r>
      <w:r w:rsidR="008C1805" w:rsidRPr="00962206">
        <w:rPr>
          <w:rFonts w:ascii="Arial" w:hAnsi="Arial" w:cs="Arial"/>
          <w:sz w:val="20"/>
          <w:szCs w:val="20"/>
          <w:lang w:val="en-GB"/>
        </w:rPr>
        <w:t>low achievements</w:t>
      </w:r>
      <w:r w:rsidRPr="00962206">
        <w:rPr>
          <w:rFonts w:ascii="Arial" w:hAnsi="Arial" w:cs="Arial"/>
          <w:sz w:val="20"/>
          <w:szCs w:val="20"/>
          <w:lang w:val="en-GB"/>
        </w:rPr>
        <w:t>.</w:t>
      </w:r>
      <w:r w:rsidR="00AC2DDB" w:rsidRPr="00962206">
        <w:rPr>
          <w:rFonts w:ascii="Arial" w:hAnsi="Arial" w:cs="Arial"/>
          <w:sz w:val="20"/>
          <w:szCs w:val="20"/>
          <w:lang w:val="en-GB"/>
        </w:rPr>
        <w:t xml:space="preserve"> To this end, </w:t>
      </w:r>
      <w:r w:rsidR="00D667B8">
        <w:rPr>
          <w:rFonts w:ascii="Arial" w:hAnsi="Arial" w:cs="Arial"/>
          <w:sz w:val="20"/>
          <w:szCs w:val="20"/>
          <w:lang w:val="en-GB"/>
        </w:rPr>
        <w:t>MAL, being the principal p</w:t>
      </w:r>
      <w:r w:rsidR="00351DD7">
        <w:rPr>
          <w:rFonts w:ascii="Arial" w:hAnsi="Arial" w:cs="Arial"/>
          <w:sz w:val="20"/>
          <w:szCs w:val="20"/>
          <w:lang w:val="en-GB"/>
        </w:rPr>
        <w:t xml:space="preserve">artner, </w:t>
      </w:r>
      <w:r w:rsidR="00AC2DDB" w:rsidRPr="00962206">
        <w:rPr>
          <w:rFonts w:ascii="Arial" w:hAnsi="Arial" w:cs="Arial"/>
          <w:sz w:val="20"/>
          <w:szCs w:val="20"/>
          <w:lang w:val="en-GB"/>
        </w:rPr>
        <w:t>should play an active role in involving all stakeholders including line Ministries and the NGOs.</w:t>
      </w:r>
      <w:r w:rsidR="00351DD7">
        <w:rPr>
          <w:rFonts w:ascii="Arial" w:hAnsi="Arial" w:cs="Arial"/>
          <w:sz w:val="20"/>
          <w:szCs w:val="20"/>
          <w:lang w:val="en-GB"/>
        </w:rPr>
        <w:t xml:space="preserve">  Experience shows that successful CBSLM projects in other parts of the world, such as in </w:t>
      </w:r>
      <w:smartTag w:uri="urn:schemas-microsoft-com:office:smarttags" w:element="country-region">
        <w:r w:rsidR="00351DD7">
          <w:rPr>
            <w:rFonts w:ascii="Arial" w:hAnsi="Arial" w:cs="Arial"/>
            <w:sz w:val="20"/>
            <w:szCs w:val="20"/>
            <w:lang w:val="en-GB"/>
          </w:rPr>
          <w:t>Mauritius</w:t>
        </w:r>
      </w:smartTag>
      <w:r w:rsidR="00351DD7">
        <w:rPr>
          <w:rFonts w:ascii="Arial" w:hAnsi="Arial" w:cs="Arial"/>
          <w:sz w:val="20"/>
          <w:szCs w:val="20"/>
          <w:lang w:val="en-GB"/>
        </w:rPr>
        <w:t xml:space="preserve"> and in </w:t>
      </w:r>
      <w:smartTag w:uri="urn:schemas-microsoft-com:office:smarttags" w:element="country-region">
        <w:smartTag w:uri="urn:schemas-microsoft-com:office:smarttags" w:element="place">
          <w:r w:rsidR="00351DD7">
            <w:rPr>
              <w:rFonts w:ascii="Arial" w:hAnsi="Arial" w:cs="Arial"/>
              <w:sz w:val="20"/>
              <w:szCs w:val="20"/>
              <w:lang w:val="en-GB"/>
            </w:rPr>
            <w:t>Ghana</w:t>
          </w:r>
        </w:smartTag>
      </w:smartTag>
      <w:r w:rsidR="00351DD7">
        <w:rPr>
          <w:rFonts w:ascii="Arial" w:hAnsi="Arial" w:cs="Arial"/>
          <w:sz w:val="20"/>
          <w:szCs w:val="20"/>
          <w:lang w:val="en-GB"/>
        </w:rPr>
        <w:t xml:space="preserve">, composed of active and </w:t>
      </w:r>
      <w:r w:rsidR="00BF0536">
        <w:rPr>
          <w:rFonts w:ascii="Arial" w:hAnsi="Arial" w:cs="Arial"/>
          <w:sz w:val="20"/>
          <w:szCs w:val="20"/>
          <w:lang w:val="en-GB"/>
        </w:rPr>
        <w:t>wide</w:t>
      </w:r>
      <w:r w:rsidR="00351DD7">
        <w:rPr>
          <w:rFonts w:ascii="Arial" w:hAnsi="Arial" w:cs="Arial"/>
          <w:sz w:val="20"/>
          <w:szCs w:val="20"/>
          <w:lang w:val="en-GB"/>
        </w:rPr>
        <w:t xml:space="preserve"> stakeholders</w:t>
      </w:r>
      <w:r w:rsidR="00D667B8">
        <w:rPr>
          <w:rFonts w:ascii="Arial" w:hAnsi="Arial" w:cs="Arial"/>
          <w:sz w:val="20"/>
          <w:szCs w:val="20"/>
          <w:lang w:val="en-GB"/>
        </w:rPr>
        <w:t xml:space="preserve"> from the l</w:t>
      </w:r>
      <w:r w:rsidR="00EE23FC">
        <w:rPr>
          <w:rFonts w:ascii="Arial" w:hAnsi="Arial" w:cs="Arial"/>
          <w:sz w:val="20"/>
          <w:szCs w:val="20"/>
          <w:lang w:val="en-GB"/>
        </w:rPr>
        <w:t>ine M</w:t>
      </w:r>
      <w:r w:rsidR="00A35A04">
        <w:rPr>
          <w:rFonts w:ascii="Arial" w:hAnsi="Arial" w:cs="Arial"/>
          <w:sz w:val="20"/>
          <w:szCs w:val="20"/>
          <w:lang w:val="en-GB"/>
        </w:rPr>
        <w:t>inistries, the NGOs and the private sector</w:t>
      </w:r>
      <w:r w:rsidR="00351DD7">
        <w:rPr>
          <w:rFonts w:ascii="Arial" w:hAnsi="Arial" w:cs="Arial"/>
          <w:sz w:val="20"/>
          <w:szCs w:val="20"/>
          <w:lang w:val="en-GB"/>
        </w:rPr>
        <w:t>.</w:t>
      </w:r>
    </w:p>
    <w:p w:rsidR="00F14D0B" w:rsidRPr="00962206" w:rsidRDefault="00F14D0B" w:rsidP="001278C9">
      <w:pPr>
        <w:pStyle w:val="NormalWeb"/>
        <w:spacing w:after="0" w:afterAutospacing="0"/>
        <w:jc w:val="both"/>
        <w:rPr>
          <w:rFonts w:ascii="Arial" w:hAnsi="Arial" w:cs="Arial"/>
          <w:sz w:val="20"/>
          <w:szCs w:val="20"/>
          <w:lang w:val="en-GB"/>
        </w:rPr>
      </w:pPr>
    </w:p>
    <w:p w:rsidR="00C0494F" w:rsidRPr="00962206" w:rsidRDefault="0036690B" w:rsidP="001278C9">
      <w:pPr>
        <w:autoSpaceDE w:val="0"/>
        <w:autoSpaceDN w:val="0"/>
        <w:adjustRightInd w:val="0"/>
        <w:spacing w:before="0" w:after="0"/>
        <w:rPr>
          <w:rFonts w:cs="Arial"/>
          <w:sz w:val="20"/>
          <w:szCs w:val="20"/>
          <w:lang w:eastAsia="fr-FR"/>
        </w:rPr>
      </w:pPr>
      <w:r w:rsidRPr="00962206">
        <w:rPr>
          <w:rFonts w:cs="Arial"/>
          <w:sz w:val="20"/>
          <w:szCs w:val="20"/>
          <w:lang w:eastAsia="fr-FR"/>
        </w:rPr>
        <w:t xml:space="preserve">Stakeholders </w:t>
      </w:r>
      <w:r w:rsidR="00C0494F" w:rsidRPr="00962206">
        <w:rPr>
          <w:rFonts w:cs="Arial"/>
          <w:sz w:val="20"/>
          <w:szCs w:val="20"/>
          <w:lang w:eastAsia="fr-FR"/>
        </w:rPr>
        <w:t>highlighted</w:t>
      </w:r>
      <w:r w:rsidRPr="00962206">
        <w:rPr>
          <w:rFonts w:cs="Arial"/>
          <w:sz w:val="20"/>
          <w:szCs w:val="20"/>
          <w:lang w:eastAsia="fr-FR"/>
        </w:rPr>
        <w:t xml:space="preserve"> in the original </w:t>
      </w:r>
      <w:r w:rsidR="005B1D2D">
        <w:rPr>
          <w:rFonts w:cs="Arial"/>
          <w:sz w:val="20"/>
          <w:szCs w:val="20"/>
          <w:lang w:eastAsia="fr-FR"/>
        </w:rPr>
        <w:t xml:space="preserve">Project Document </w:t>
      </w:r>
      <w:r w:rsidR="00406E86">
        <w:rPr>
          <w:rFonts w:cs="Arial"/>
          <w:sz w:val="20"/>
          <w:szCs w:val="20"/>
          <w:lang w:eastAsia="fr-FR"/>
        </w:rPr>
        <w:t>should</w:t>
      </w:r>
      <w:r w:rsidRPr="00962206">
        <w:rPr>
          <w:rFonts w:cs="Arial"/>
          <w:sz w:val="20"/>
          <w:szCs w:val="20"/>
          <w:lang w:eastAsia="fr-FR"/>
        </w:rPr>
        <w:t xml:space="preserve"> </w:t>
      </w:r>
      <w:r w:rsidR="00406E86">
        <w:rPr>
          <w:rFonts w:cs="Arial"/>
          <w:sz w:val="20"/>
          <w:szCs w:val="20"/>
          <w:lang w:eastAsia="fr-FR"/>
        </w:rPr>
        <w:t>have been</w:t>
      </w:r>
      <w:r w:rsidRPr="00962206">
        <w:rPr>
          <w:rFonts w:cs="Arial"/>
          <w:sz w:val="20"/>
          <w:szCs w:val="20"/>
          <w:lang w:eastAsia="fr-FR"/>
        </w:rPr>
        <w:t xml:space="preserve"> well informed </w:t>
      </w:r>
      <w:r w:rsidR="00C0494F" w:rsidRPr="00962206">
        <w:rPr>
          <w:rFonts w:cs="Arial"/>
          <w:sz w:val="20"/>
          <w:szCs w:val="20"/>
          <w:lang w:eastAsia="fr-FR"/>
        </w:rPr>
        <w:t xml:space="preserve">of their roles </w:t>
      </w:r>
      <w:r w:rsidRPr="00962206">
        <w:rPr>
          <w:rFonts w:cs="Arial"/>
          <w:sz w:val="20"/>
          <w:szCs w:val="20"/>
          <w:lang w:eastAsia="fr-FR"/>
        </w:rPr>
        <w:t>during Inception and their engagement which must be monitored and evaluated at various stages during implementation.</w:t>
      </w:r>
      <w:r w:rsidR="00C0494F" w:rsidRPr="00962206">
        <w:rPr>
          <w:rFonts w:cs="Arial"/>
          <w:sz w:val="20"/>
          <w:szCs w:val="20"/>
          <w:lang w:eastAsia="fr-FR"/>
        </w:rPr>
        <w:t xml:space="preserve"> There is a need to recognize the partnership aspects of </w:t>
      </w:r>
      <w:r w:rsidR="00F14D0B">
        <w:rPr>
          <w:rFonts w:cs="Arial"/>
          <w:sz w:val="20"/>
          <w:szCs w:val="20"/>
          <w:lang w:eastAsia="fr-FR"/>
        </w:rPr>
        <w:t>CB</w:t>
      </w:r>
      <w:r w:rsidR="00C0494F" w:rsidRPr="00962206">
        <w:rPr>
          <w:rFonts w:cs="Arial"/>
          <w:sz w:val="20"/>
          <w:szCs w:val="20"/>
          <w:lang w:eastAsia="fr-FR"/>
        </w:rPr>
        <w:t>SLM that require full engagement of all stakeholders.</w:t>
      </w:r>
    </w:p>
    <w:p w:rsidR="00674032" w:rsidRPr="00D667B8" w:rsidRDefault="00674032" w:rsidP="001278C9">
      <w:pPr>
        <w:spacing w:before="100" w:beforeAutospacing="1" w:after="0"/>
        <w:rPr>
          <w:rFonts w:cs="Arial"/>
          <w:sz w:val="20"/>
          <w:szCs w:val="20"/>
          <w:u w:val="single"/>
          <w:lang w:eastAsia="fr-FR"/>
        </w:rPr>
      </w:pPr>
      <w:r w:rsidRPr="00D667B8">
        <w:rPr>
          <w:rFonts w:cs="Arial"/>
          <w:sz w:val="20"/>
          <w:szCs w:val="20"/>
          <w:u w:val="single"/>
          <w:lang w:eastAsia="fr-FR"/>
        </w:rPr>
        <w:t>Community Ownership</w:t>
      </w:r>
    </w:p>
    <w:p w:rsidR="00F14D0B" w:rsidRDefault="008606E8" w:rsidP="001278C9">
      <w:pPr>
        <w:autoSpaceDE w:val="0"/>
        <w:autoSpaceDN w:val="0"/>
        <w:adjustRightInd w:val="0"/>
        <w:spacing w:before="0" w:after="0"/>
        <w:rPr>
          <w:rFonts w:cs="Arial"/>
          <w:sz w:val="20"/>
          <w:szCs w:val="20"/>
        </w:rPr>
      </w:pPr>
      <w:r w:rsidRPr="00962206">
        <w:rPr>
          <w:rFonts w:cs="Arial"/>
          <w:bCs/>
          <w:sz w:val="20"/>
          <w:szCs w:val="20"/>
        </w:rPr>
        <w:t xml:space="preserve">Once the pilot sites are determined, the </w:t>
      </w:r>
      <w:r w:rsidRPr="00962206">
        <w:rPr>
          <w:rFonts w:cs="Arial"/>
          <w:sz w:val="20"/>
          <w:szCs w:val="20"/>
        </w:rPr>
        <w:t xml:space="preserve">communities should </w:t>
      </w:r>
      <w:r w:rsidR="000523D3">
        <w:rPr>
          <w:rFonts w:cs="Arial"/>
          <w:sz w:val="20"/>
          <w:szCs w:val="20"/>
        </w:rPr>
        <w:t xml:space="preserve">have </w:t>
      </w:r>
      <w:r w:rsidRPr="00962206">
        <w:rPr>
          <w:rFonts w:cs="Arial"/>
          <w:sz w:val="20"/>
          <w:szCs w:val="20"/>
        </w:rPr>
        <w:t>be</w:t>
      </w:r>
      <w:r w:rsidR="000523D3">
        <w:rPr>
          <w:rFonts w:cs="Arial"/>
          <w:sz w:val="20"/>
          <w:szCs w:val="20"/>
        </w:rPr>
        <w:t>en</w:t>
      </w:r>
      <w:r w:rsidRPr="00962206">
        <w:rPr>
          <w:rFonts w:cs="Arial"/>
          <w:sz w:val="20"/>
          <w:szCs w:val="20"/>
        </w:rPr>
        <w:t xml:space="preserve"> involved right </w:t>
      </w:r>
      <w:r w:rsidR="000523D3">
        <w:rPr>
          <w:rFonts w:cs="Arial"/>
          <w:sz w:val="20"/>
          <w:szCs w:val="20"/>
        </w:rPr>
        <w:t>from the inception</w:t>
      </w:r>
      <w:r w:rsidR="00F14D0B">
        <w:rPr>
          <w:rFonts w:cs="Arial"/>
          <w:sz w:val="20"/>
          <w:szCs w:val="20"/>
        </w:rPr>
        <w:t>. Background</w:t>
      </w:r>
      <w:r w:rsidRPr="00962206">
        <w:rPr>
          <w:rFonts w:cs="Arial"/>
          <w:sz w:val="20"/>
          <w:szCs w:val="20"/>
        </w:rPr>
        <w:t xml:space="preserve"> analyses should be carried out to better understand the community needs and settings. </w:t>
      </w:r>
      <w:r w:rsidR="00BC58F3" w:rsidRPr="00962206">
        <w:rPr>
          <w:rFonts w:cs="Arial"/>
          <w:sz w:val="20"/>
          <w:szCs w:val="20"/>
        </w:rPr>
        <w:t>Moreover, project objective</w:t>
      </w:r>
      <w:r w:rsidR="00BC58F3">
        <w:rPr>
          <w:rFonts w:cs="Arial"/>
          <w:sz w:val="20"/>
          <w:szCs w:val="20"/>
        </w:rPr>
        <w:t>s should be explained. Milestones and</w:t>
      </w:r>
      <w:r w:rsidR="00BC58F3" w:rsidRPr="00962206">
        <w:rPr>
          <w:rFonts w:cs="Arial"/>
          <w:sz w:val="20"/>
          <w:szCs w:val="20"/>
        </w:rPr>
        <w:t xml:space="preserve"> roles should be defined</w:t>
      </w:r>
      <w:r w:rsidR="00BC58F3">
        <w:rPr>
          <w:rFonts w:cs="Arial"/>
          <w:sz w:val="20"/>
          <w:szCs w:val="20"/>
        </w:rPr>
        <w:t xml:space="preserve"> so that the communities can have a clear vision of the project. </w:t>
      </w:r>
    </w:p>
    <w:p w:rsidR="00BC58F3" w:rsidRDefault="00BC58F3" w:rsidP="001278C9">
      <w:pPr>
        <w:autoSpaceDE w:val="0"/>
        <w:autoSpaceDN w:val="0"/>
        <w:adjustRightInd w:val="0"/>
        <w:spacing w:before="0" w:after="0"/>
        <w:rPr>
          <w:rFonts w:cs="Arial"/>
          <w:sz w:val="20"/>
          <w:szCs w:val="20"/>
        </w:rPr>
      </w:pPr>
      <w:r>
        <w:rPr>
          <w:rFonts w:cs="Arial"/>
          <w:sz w:val="20"/>
          <w:szCs w:val="20"/>
        </w:rPr>
        <w:t xml:space="preserve"> </w:t>
      </w:r>
    </w:p>
    <w:p w:rsidR="008606E8" w:rsidRDefault="008606E8" w:rsidP="001278C9">
      <w:pPr>
        <w:spacing w:after="0"/>
        <w:rPr>
          <w:rFonts w:cs="Arial"/>
          <w:sz w:val="20"/>
          <w:szCs w:val="20"/>
        </w:rPr>
      </w:pPr>
      <w:r w:rsidRPr="00962206">
        <w:rPr>
          <w:rFonts w:cs="Arial"/>
          <w:sz w:val="20"/>
          <w:szCs w:val="20"/>
        </w:rPr>
        <w:t xml:space="preserve"> The PMU should </w:t>
      </w:r>
      <w:r w:rsidR="00C40467">
        <w:rPr>
          <w:rFonts w:cs="Arial"/>
          <w:sz w:val="20"/>
          <w:szCs w:val="20"/>
        </w:rPr>
        <w:t xml:space="preserve">have </w:t>
      </w:r>
      <w:r w:rsidRPr="00962206">
        <w:rPr>
          <w:rFonts w:cs="Arial"/>
          <w:sz w:val="20"/>
          <w:szCs w:val="20"/>
        </w:rPr>
        <w:t>organize</w:t>
      </w:r>
      <w:r w:rsidR="00C40467">
        <w:rPr>
          <w:rFonts w:cs="Arial"/>
          <w:sz w:val="20"/>
          <w:szCs w:val="20"/>
        </w:rPr>
        <w:t>d</w:t>
      </w:r>
      <w:r w:rsidRPr="00962206">
        <w:rPr>
          <w:rFonts w:cs="Arial"/>
          <w:sz w:val="20"/>
          <w:szCs w:val="20"/>
        </w:rPr>
        <w:t xml:space="preserve"> more visits to the communities through the provincial administration, as detailed and expected by the </w:t>
      </w:r>
      <w:r w:rsidR="00D667B8">
        <w:rPr>
          <w:rFonts w:cs="Arial"/>
          <w:sz w:val="20"/>
          <w:szCs w:val="20"/>
        </w:rPr>
        <w:t>P</w:t>
      </w:r>
      <w:r w:rsidRPr="00962206">
        <w:rPr>
          <w:rFonts w:cs="Arial"/>
          <w:sz w:val="20"/>
          <w:szCs w:val="20"/>
        </w:rPr>
        <w:t xml:space="preserve">roject </w:t>
      </w:r>
      <w:r w:rsidR="00D667B8">
        <w:rPr>
          <w:rFonts w:cs="Arial"/>
          <w:sz w:val="20"/>
          <w:szCs w:val="20"/>
        </w:rPr>
        <w:t>D</w:t>
      </w:r>
      <w:r w:rsidRPr="00962206">
        <w:rPr>
          <w:rFonts w:cs="Arial"/>
          <w:sz w:val="20"/>
          <w:szCs w:val="20"/>
        </w:rPr>
        <w:t xml:space="preserve">ocument. </w:t>
      </w:r>
      <w:r w:rsidR="00F14D0B">
        <w:rPr>
          <w:rFonts w:cs="Arial"/>
          <w:sz w:val="20"/>
          <w:szCs w:val="20"/>
        </w:rPr>
        <w:t>CB</w:t>
      </w:r>
      <w:r w:rsidRPr="00962206">
        <w:rPr>
          <w:rFonts w:cs="Arial"/>
          <w:sz w:val="20"/>
          <w:szCs w:val="20"/>
        </w:rPr>
        <w:t>SLM guidelines and good practices should be established and disseminated with the help of stakehold</w:t>
      </w:r>
      <w:r w:rsidR="00D667B8">
        <w:rPr>
          <w:rFonts w:cs="Arial"/>
          <w:sz w:val="20"/>
          <w:szCs w:val="20"/>
        </w:rPr>
        <w:t xml:space="preserve">ers’ (NGOs and line ministries). </w:t>
      </w:r>
      <w:r w:rsidR="00C40467">
        <w:rPr>
          <w:rFonts w:cs="Arial"/>
          <w:sz w:val="20"/>
          <w:szCs w:val="20"/>
        </w:rPr>
        <w:t>They</w:t>
      </w:r>
      <w:r w:rsidRPr="00962206">
        <w:rPr>
          <w:rFonts w:cs="Arial"/>
          <w:sz w:val="20"/>
          <w:szCs w:val="20"/>
        </w:rPr>
        <w:t xml:space="preserve"> should be </w:t>
      </w:r>
      <w:r w:rsidR="00C40467">
        <w:rPr>
          <w:rFonts w:cs="Arial"/>
          <w:sz w:val="20"/>
          <w:szCs w:val="20"/>
        </w:rPr>
        <w:t>written</w:t>
      </w:r>
      <w:r w:rsidRPr="00962206">
        <w:rPr>
          <w:rFonts w:cs="Arial"/>
          <w:sz w:val="20"/>
          <w:szCs w:val="20"/>
        </w:rPr>
        <w:t xml:space="preserve"> in Pidgin language</w:t>
      </w:r>
      <w:r w:rsidR="00C40467">
        <w:rPr>
          <w:rFonts w:cs="Arial"/>
          <w:sz w:val="20"/>
          <w:szCs w:val="20"/>
        </w:rPr>
        <w:t xml:space="preserve"> and </w:t>
      </w:r>
      <w:r w:rsidR="00C40467" w:rsidRPr="00962206">
        <w:rPr>
          <w:rFonts w:cs="Arial"/>
          <w:sz w:val="20"/>
          <w:szCs w:val="20"/>
        </w:rPr>
        <w:t>with pictures/illustrations</w:t>
      </w:r>
      <w:r w:rsidR="00C40467">
        <w:rPr>
          <w:rFonts w:cs="Arial"/>
          <w:sz w:val="20"/>
          <w:szCs w:val="20"/>
        </w:rPr>
        <w:t xml:space="preserve"> for the communities.</w:t>
      </w:r>
    </w:p>
    <w:p w:rsidR="009F5BCB" w:rsidRPr="00D667B8" w:rsidRDefault="009F5BCB" w:rsidP="001278C9">
      <w:pPr>
        <w:spacing w:before="100" w:beforeAutospacing="1" w:after="0"/>
        <w:rPr>
          <w:rFonts w:cs="Arial"/>
          <w:sz w:val="20"/>
          <w:szCs w:val="20"/>
          <w:u w:val="single"/>
          <w:lang w:eastAsia="fr-FR"/>
        </w:rPr>
      </w:pPr>
      <w:r w:rsidRPr="00D667B8">
        <w:rPr>
          <w:rFonts w:cs="Arial"/>
          <w:sz w:val="20"/>
          <w:szCs w:val="20"/>
          <w:u w:val="single"/>
          <w:lang w:eastAsia="fr-FR"/>
        </w:rPr>
        <w:t>Communication and coordination</w:t>
      </w:r>
    </w:p>
    <w:p w:rsidR="009F5BCB" w:rsidRDefault="009F5BCB" w:rsidP="001278C9">
      <w:pPr>
        <w:spacing w:before="100" w:beforeAutospacing="1" w:after="0"/>
        <w:rPr>
          <w:rFonts w:cs="Arial"/>
          <w:sz w:val="20"/>
          <w:szCs w:val="20"/>
          <w:lang w:eastAsia="fr-FR"/>
        </w:rPr>
      </w:pPr>
      <w:r w:rsidRPr="00962206">
        <w:rPr>
          <w:rFonts w:cs="Arial"/>
          <w:sz w:val="20"/>
          <w:szCs w:val="20"/>
          <w:lang w:eastAsia="fr-FR"/>
        </w:rPr>
        <w:t xml:space="preserve">Effective coordination and communication was seriously missing by PMU which must </w:t>
      </w:r>
      <w:r w:rsidR="00FA32BC" w:rsidRPr="00962206">
        <w:rPr>
          <w:rFonts w:cs="Arial"/>
          <w:sz w:val="20"/>
          <w:szCs w:val="20"/>
          <w:lang w:eastAsia="fr-FR"/>
        </w:rPr>
        <w:t>be cl</w:t>
      </w:r>
      <w:r w:rsidR="005F7A76">
        <w:rPr>
          <w:rFonts w:cs="Arial"/>
          <w:sz w:val="20"/>
          <w:szCs w:val="20"/>
          <w:lang w:eastAsia="fr-FR"/>
        </w:rPr>
        <w:t xml:space="preserve">osely monitored </w:t>
      </w:r>
      <w:r w:rsidR="00FA32BC" w:rsidRPr="00962206">
        <w:rPr>
          <w:rFonts w:cs="Arial"/>
          <w:sz w:val="20"/>
          <w:szCs w:val="20"/>
          <w:lang w:eastAsia="fr-FR"/>
        </w:rPr>
        <w:t>in future p</w:t>
      </w:r>
      <w:r w:rsidRPr="00962206">
        <w:rPr>
          <w:rFonts w:cs="Arial"/>
          <w:sz w:val="20"/>
          <w:szCs w:val="20"/>
          <w:lang w:eastAsia="fr-FR"/>
        </w:rPr>
        <w:t>rojects.</w:t>
      </w:r>
    </w:p>
    <w:p w:rsidR="001278C9" w:rsidRDefault="001278C9" w:rsidP="001278C9">
      <w:pPr>
        <w:autoSpaceDE w:val="0"/>
        <w:autoSpaceDN w:val="0"/>
        <w:adjustRightInd w:val="0"/>
        <w:spacing w:before="0" w:after="0"/>
        <w:rPr>
          <w:rFonts w:cs="Arial"/>
          <w:sz w:val="20"/>
          <w:szCs w:val="20"/>
          <w:u w:val="single"/>
        </w:rPr>
      </w:pPr>
    </w:p>
    <w:p w:rsidR="00BC58F3" w:rsidRDefault="00BC58F3" w:rsidP="001278C9">
      <w:pPr>
        <w:autoSpaceDE w:val="0"/>
        <w:autoSpaceDN w:val="0"/>
        <w:adjustRightInd w:val="0"/>
        <w:spacing w:before="0" w:after="0"/>
        <w:rPr>
          <w:rFonts w:cs="Arial"/>
          <w:sz w:val="20"/>
          <w:szCs w:val="20"/>
          <w:lang w:eastAsia="fr-FR"/>
        </w:rPr>
      </w:pPr>
      <w:r w:rsidRPr="005F7A76">
        <w:rPr>
          <w:rFonts w:cs="Arial"/>
          <w:sz w:val="20"/>
          <w:szCs w:val="20"/>
          <w:u w:val="single"/>
        </w:rPr>
        <w:t>Participatory Rural Communication</w:t>
      </w:r>
      <w:r w:rsidRPr="005F7A76">
        <w:rPr>
          <w:rFonts w:cs="Arial"/>
          <w:sz w:val="20"/>
          <w:szCs w:val="20"/>
        </w:rPr>
        <w:t xml:space="preserve"> –</w:t>
      </w:r>
      <w:r>
        <w:rPr>
          <w:rFonts w:cs="Arial"/>
          <w:b/>
          <w:sz w:val="20"/>
          <w:szCs w:val="20"/>
        </w:rPr>
        <w:t xml:space="preserve"> </w:t>
      </w:r>
      <w:r w:rsidRPr="000523D3">
        <w:rPr>
          <w:rFonts w:cs="Arial"/>
          <w:sz w:val="20"/>
          <w:szCs w:val="20"/>
        </w:rPr>
        <w:t>Dialogue</w:t>
      </w:r>
      <w:r>
        <w:rPr>
          <w:rFonts w:cs="Arial"/>
          <w:sz w:val="20"/>
          <w:szCs w:val="20"/>
        </w:rPr>
        <w:t xml:space="preserve"> and communication</w:t>
      </w:r>
      <w:r w:rsidRPr="000523D3">
        <w:rPr>
          <w:rFonts w:cs="Arial"/>
          <w:sz w:val="20"/>
          <w:szCs w:val="20"/>
        </w:rPr>
        <w:t xml:space="preserve"> among the rural people and the development workers should be </w:t>
      </w:r>
      <w:r>
        <w:rPr>
          <w:rFonts w:cs="Arial"/>
          <w:sz w:val="20"/>
          <w:szCs w:val="20"/>
        </w:rPr>
        <w:t>conducted</w:t>
      </w:r>
      <w:r w:rsidRPr="000523D3">
        <w:rPr>
          <w:rFonts w:cs="Arial"/>
          <w:sz w:val="20"/>
          <w:szCs w:val="20"/>
        </w:rPr>
        <w:t xml:space="preserve"> to reach mutual understanding and plan for action.</w:t>
      </w:r>
      <w:r>
        <w:rPr>
          <w:rFonts w:cs="Arial"/>
          <w:b/>
          <w:sz w:val="20"/>
          <w:szCs w:val="20"/>
        </w:rPr>
        <w:t xml:space="preserve"> </w:t>
      </w:r>
      <w:r>
        <w:rPr>
          <w:rFonts w:cs="Arial"/>
          <w:sz w:val="20"/>
          <w:szCs w:val="20"/>
        </w:rPr>
        <w:t>C</w:t>
      </w:r>
      <w:r w:rsidRPr="00962206">
        <w:rPr>
          <w:rFonts w:cs="Arial"/>
          <w:sz w:val="20"/>
          <w:szCs w:val="20"/>
        </w:rPr>
        <w:t xml:space="preserve">ommunity </w:t>
      </w:r>
      <w:r>
        <w:rPr>
          <w:rFonts w:cs="Arial"/>
          <w:sz w:val="20"/>
          <w:szCs w:val="20"/>
        </w:rPr>
        <w:t>b</w:t>
      </w:r>
      <w:r w:rsidRPr="00962206">
        <w:rPr>
          <w:rFonts w:cs="Arial"/>
          <w:sz w:val="20"/>
          <w:szCs w:val="20"/>
        </w:rPr>
        <w:t>ackgrounds analyses should be carried out to better understand the</w:t>
      </w:r>
      <w:r>
        <w:rPr>
          <w:rFonts w:cs="Arial"/>
          <w:sz w:val="20"/>
          <w:szCs w:val="20"/>
        </w:rPr>
        <w:t xml:space="preserve"> actual </w:t>
      </w:r>
      <w:r w:rsidRPr="00962206">
        <w:rPr>
          <w:rFonts w:cs="Arial"/>
          <w:sz w:val="20"/>
          <w:szCs w:val="20"/>
        </w:rPr>
        <w:t>needs</w:t>
      </w:r>
      <w:r>
        <w:rPr>
          <w:rFonts w:cs="Arial"/>
          <w:sz w:val="20"/>
          <w:szCs w:val="20"/>
        </w:rPr>
        <w:t xml:space="preserve"> of the </w:t>
      </w:r>
      <w:r w:rsidR="00C40467">
        <w:rPr>
          <w:rFonts w:cs="Arial"/>
          <w:sz w:val="20"/>
          <w:szCs w:val="20"/>
        </w:rPr>
        <w:t>communities</w:t>
      </w:r>
      <w:r>
        <w:rPr>
          <w:rFonts w:cs="Arial"/>
          <w:sz w:val="20"/>
          <w:szCs w:val="20"/>
        </w:rPr>
        <w:t xml:space="preserve">, the environmental and </w:t>
      </w:r>
      <w:r w:rsidRPr="00A638F5">
        <w:rPr>
          <w:rFonts w:cs="Arial"/>
          <w:sz w:val="20"/>
          <w:szCs w:val="20"/>
          <w:lang w:eastAsia="fr-FR"/>
        </w:rPr>
        <w:t>socio-cultural</w:t>
      </w:r>
      <w:r>
        <w:rPr>
          <w:rFonts w:cs="Arial"/>
          <w:sz w:val="20"/>
          <w:szCs w:val="20"/>
          <w:lang w:eastAsia="fr-FR"/>
        </w:rPr>
        <w:t xml:space="preserve"> </w:t>
      </w:r>
      <w:r w:rsidRPr="00A638F5">
        <w:rPr>
          <w:rFonts w:cs="Arial"/>
          <w:sz w:val="20"/>
          <w:szCs w:val="20"/>
          <w:lang w:eastAsia="fr-FR"/>
        </w:rPr>
        <w:t>context</w:t>
      </w:r>
      <w:r w:rsidRPr="00962206">
        <w:rPr>
          <w:rFonts w:cs="Arial"/>
          <w:sz w:val="20"/>
          <w:szCs w:val="20"/>
        </w:rPr>
        <w:t xml:space="preserve">. </w:t>
      </w:r>
      <w:r>
        <w:rPr>
          <w:rFonts w:cs="Arial"/>
          <w:sz w:val="20"/>
          <w:szCs w:val="20"/>
        </w:rPr>
        <w:t xml:space="preserve"> </w:t>
      </w:r>
      <w:r w:rsidR="00C40467">
        <w:rPr>
          <w:rFonts w:cs="Arial"/>
          <w:sz w:val="20"/>
          <w:szCs w:val="20"/>
        </w:rPr>
        <w:t>C</w:t>
      </w:r>
      <w:r w:rsidR="00C40467" w:rsidRPr="00962206">
        <w:rPr>
          <w:rFonts w:cs="Arial"/>
          <w:sz w:val="20"/>
          <w:szCs w:val="20"/>
        </w:rPr>
        <w:t xml:space="preserve">ommunity </w:t>
      </w:r>
      <w:r w:rsidR="00C40467">
        <w:rPr>
          <w:rFonts w:cs="Arial"/>
          <w:sz w:val="20"/>
          <w:szCs w:val="20"/>
        </w:rPr>
        <w:t xml:space="preserve">members’ </w:t>
      </w:r>
      <w:r w:rsidRPr="00A638F5">
        <w:rPr>
          <w:rFonts w:cs="Arial"/>
          <w:sz w:val="20"/>
          <w:szCs w:val="20"/>
          <w:lang w:eastAsia="fr-FR"/>
        </w:rPr>
        <w:t xml:space="preserve">perceptions of problems and solutions </w:t>
      </w:r>
      <w:r>
        <w:rPr>
          <w:rFonts w:cs="Arial"/>
          <w:sz w:val="20"/>
          <w:szCs w:val="20"/>
          <w:lang w:eastAsia="fr-FR"/>
        </w:rPr>
        <w:t>should not be</w:t>
      </w:r>
      <w:r w:rsidRPr="00A638F5">
        <w:rPr>
          <w:rFonts w:cs="Arial"/>
          <w:sz w:val="20"/>
          <w:szCs w:val="20"/>
          <w:lang w:eastAsia="fr-FR"/>
        </w:rPr>
        <w:t xml:space="preserve"> overlooked, while their local information, experience and </w:t>
      </w:r>
      <w:r>
        <w:rPr>
          <w:rFonts w:cs="Arial"/>
          <w:sz w:val="20"/>
          <w:szCs w:val="20"/>
          <w:lang w:eastAsia="fr-FR"/>
        </w:rPr>
        <w:t>knowledge</w:t>
      </w:r>
      <w:r w:rsidRPr="00A638F5">
        <w:rPr>
          <w:rFonts w:cs="Arial"/>
          <w:sz w:val="20"/>
          <w:szCs w:val="20"/>
          <w:lang w:eastAsia="fr-FR"/>
        </w:rPr>
        <w:t xml:space="preserve"> </w:t>
      </w:r>
      <w:r>
        <w:rPr>
          <w:rFonts w:cs="Arial"/>
          <w:sz w:val="20"/>
          <w:szCs w:val="20"/>
          <w:lang w:eastAsia="fr-FR"/>
        </w:rPr>
        <w:t>should not be</w:t>
      </w:r>
      <w:r w:rsidRPr="00A638F5">
        <w:rPr>
          <w:rFonts w:cs="Arial"/>
          <w:sz w:val="20"/>
          <w:szCs w:val="20"/>
          <w:lang w:eastAsia="fr-FR"/>
        </w:rPr>
        <w:t xml:space="preserve"> neglected</w:t>
      </w:r>
      <w:r>
        <w:rPr>
          <w:rFonts w:cs="Arial"/>
          <w:sz w:val="20"/>
          <w:szCs w:val="20"/>
          <w:lang w:eastAsia="fr-FR"/>
        </w:rPr>
        <w:t>, as it was the case of the project</w:t>
      </w:r>
      <w:r w:rsidRPr="00A638F5">
        <w:rPr>
          <w:rFonts w:cs="Arial"/>
          <w:sz w:val="20"/>
          <w:szCs w:val="20"/>
          <w:lang w:eastAsia="fr-FR"/>
        </w:rPr>
        <w:t xml:space="preserve">. </w:t>
      </w:r>
      <w:r>
        <w:rPr>
          <w:rFonts w:cs="Arial"/>
          <w:sz w:val="20"/>
          <w:szCs w:val="20"/>
          <w:lang w:eastAsia="fr-FR"/>
        </w:rPr>
        <w:t xml:space="preserve"> Otherwise, </w:t>
      </w:r>
      <w:r w:rsidR="00C40467">
        <w:rPr>
          <w:rFonts w:cs="Arial"/>
          <w:sz w:val="20"/>
          <w:szCs w:val="20"/>
          <w:lang w:eastAsia="fr-FR"/>
        </w:rPr>
        <w:t>they</w:t>
      </w:r>
      <w:r>
        <w:rPr>
          <w:rFonts w:cs="Arial"/>
          <w:sz w:val="20"/>
          <w:szCs w:val="20"/>
          <w:lang w:eastAsia="fr-FR"/>
        </w:rPr>
        <w:t xml:space="preserve"> would regard themselves </w:t>
      </w:r>
      <w:r w:rsidRPr="00A638F5">
        <w:rPr>
          <w:rFonts w:cs="Arial"/>
          <w:sz w:val="20"/>
          <w:szCs w:val="20"/>
          <w:lang w:eastAsia="fr-FR"/>
        </w:rPr>
        <w:t xml:space="preserve">as mere recipients, rather than as the actual creators of change and progress. </w:t>
      </w:r>
      <w:r>
        <w:rPr>
          <w:rFonts w:cs="Arial"/>
          <w:sz w:val="20"/>
          <w:szCs w:val="20"/>
          <w:lang w:eastAsia="fr-FR"/>
        </w:rPr>
        <w:t xml:space="preserve"> Demonstration sites need to conduct complete and </w:t>
      </w:r>
      <w:r w:rsidRPr="00A638F5">
        <w:rPr>
          <w:rFonts w:cs="Arial"/>
          <w:sz w:val="20"/>
          <w:szCs w:val="20"/>
          <w:lang w:eastAsia="fr-FR"/>
        </w:rPr>
        <w:t>accurat</w:t>
      </w:r>
      <w:r>
        <w:rPr>
          <w:rFonts w:cs="Arial"/>
          <w:sz w:val="20"/>
          <w:szCs w:val="20"/>
          <w:lang w:eastAsia="fr-FR"/>
        </w:rPr>
        <w:t xml:space="preserve">e analysis of problems, and </w:t>
      </w:r>
      <w:r w:rsidRPr="00A638F5">
        <w:rPr>
          <w:rFonts w:cs="Arial"/>
          <w:sz w:val="20"/>
          <w:szCs w:val="20"/>
          <w:lang w:eastAsia="fr-FR"/>
        </w:rPr>
        <w:t>accurate identification of solutions.</w:t>
      </w:r>
      <w:r>
        <w:rPr>
          <w:rFonts w:cs="Arial"/>
          <w:sz w:val="20"/>
          <w:szCs w:val="20"/>
          <w:lang w:eastAsia="fr-FR"/>
        </w:rPr>
        <w:t xml:space="preserve">  It is obvious that if</w:t>
      </w:r>
      <w:r w:rsidRPr="00A638F5">
        <w:rPr>
          <w:rFonts w:cs="Arial"/>
          <w:sz w:val="20"/>
          <w:szCs w:val="20"/>
          <w:lang w:eastAsia="fr-FR"/>
        </w:rPr>
        <w:t xml:space="preserve"> inappropriate solutions</w:t>
      </w:r>
      <w:r>
        <w:rPr>
          <w:rFonts w:cs="Arial"/>
          <w:sz w:val="20"/>
          <w:szCs w:val="20"/>
          <w:lang w:eastAsia="fr-FR"/>
        </w:rPr>
        <w:t xml:space="preserve"> are introduced,</w:t>
      </w:r>
      <w:r w:rsidRPr="00A638F5">
        <w:rPr>
          <w:rFonts w:cs="Arial"/>
          <w:sz w:val="20"/>
          <w:szCs w:val="20"/>
          <w:lang w:eastAsia="fr-FR"/>
        </w:rPr>
        <w:t xml:space="preserve"> people </w:t>
      </w:r>
      <w:r>
        <w:rPr>
          <w:rFonts w:cs="Arial"/>
          <w:sz w:val="20"/>
          <w:szCs w:val="20"/>
          <w:lang w:eastAsia="fr-FR"/>
        </w:rPr>
        <w:t xml:space="preserve">would </w:t>
      </w:r>
      <w:r w:rsidRPr="00A638F5">
        <w:rPr>
          <w:rFonts w:cs="Arial"/>
          <w:sz w:val="20"/>
          <w:szCs w:val="20"/>
          <w:lang w:eastAsia="fr-FR"/>
        </w:rPr>
        <w:t>refuse to adopt</w:t>
      </w:r>
      <w:r>
        <w:rPr>
          <w:rFonts w:cs="Arial"/>
          <w:sz w:val="20"/>
          <w:szCs w:val="20"/>
          <w:lang w:eastAsia="fr-FR"/>
        </w:rPr>
        <w:t xml:space="preserve"> </w:t>
      </w:r>
      <w:r w:rsidRPr="00A638F5">
        <w:rPr>
          <w:rFonts w:cs="Arial"/>
          <w:sz w:val="20"/>
          <w:szCs w:val="20"/>
          <w:lang w:eastAsia="fr-FR"/>
        </w:rPr>
        <w:t>because they are not perceived as relevant to their felt needs.</w:t>
      </w:r>
      <w:r>
        <w:rPr>
          <w:rFonts w:cs="Arial"/>
          <w:sz w:val="20"/>
          <w:szCs w:val="20"/>
          <w:lang w:eastAsia="fr-FR"/>
        </w:rPr>
        <w:t xml:space="preserve">  </w:t>
      </w:r>
      <w:r>
        <w:rPr>
          <w:rFonts w:cs="Arial"/>
          <w:sz w:val="20"/>
          <w:szCs w:val="20"/>
        </w:rPr>
        <w:t>Agricultur</w:t>
      </w:r>
      <w:r w:rsidR="00F65C5F">
        <w:rPr>
          <w:rFonts w:cs="Arial"/>
          <w:sz w:val="20"/>
          <w:szCs w:val="20"/>
        </w:rPr>
        <w:t xml:space="preserve">al </w:t>
      </w:r>
      <w:r w:rsidR="00606D5E">
        <w:rPr>
          <w:rFonts w:cs="Arial"/>
          <w:sz w:val="20"/>
          <w:szCs w:val="20"/>
        </w:rPr>
        <w:t>knowledge</w:t>
      </w:r>
      <w:r w:rsidR="00F65C5F">
        <w:rPr>
          <w:rFonts w:cs="Arial"/>
          <w:sz w:val="20"/>
          <w:szCs w:val="20"/>
        </w:rPr>
        <w:t xml:space="preserve"> (from the Research D</w:t>
      </w:r>
      <w:r>
        <w:rPr>
          <w:rFonts w:cs="Arial"/>
          <w:sz w:val="20"/>
          <w:szCs w:val="20"/>
        </w:rPr>
        <w:t>ivision in MAL), the farmers in the community and the institution should be linked together through project</w:t>
      </w:r>
      <w:r w:rsidR="00C40467">
        <w:rPr>
          <w:rFonts w:cs="Arial"/>
          <w:sz w:val="20"/>
          <w:szCs w:val="20"/>
        </w:rPr>
        <w:t>s</w:t>
      </w:r>
      <w:r>
        <w:rPr>
          <w:rFonts w:cs="Arial"/>
          <w:sz w:val="20"/>
          <w:szCs w:val="20"/>
        </w:rPr>
        <w:t xml:space="preserve"> to promote and enable mutual learning so as to enhance the sharing of agricultural-related technology, traditional knowledge, skills and information.</w:t>
      </w:r>
    </w:p>
    <w:p w:rsidR="00BC58F3" w:rsidRPr="00BC58F3" w:rsidRDefault="00BC58F3" w:rsidP="001278C9">
      <w:pPr>
        <w:spacing w:before="100" w:beforeAutospacing="1" w:after="0"/>
        <w:rPr>
          <w:rFonts w:cs="Arial"/>
          <w:sz w:val="20"/>
          <w:szCs w:val="20"/>
          <w:u w:val="single"/>
          <w:lang w:eastAsia="fr-FR"/>
        </w:rPr>
      </w:pPr>
      <w:r w:rsidRPr="00BC58F3">
        <w:rPr>
          <w:rFonts w:cs="Arial"/>
          <w:sz w:val="20"/>
          <w:szCs w:val="20"/>
          <w:u w:val="single"/>
          <w:lang w:eastAsia="fr-FR"/>
        </w:rPr>
        <w:t xml:space="preserve">Way forward for </w:t>
      </w:r>
      <w:r w:rsidRPr="00BC58F3">
        <w:rPr>
          <w:rFonts w:cs="Arial"/>
          <w:sz w:val="20"/>
          <w:szCs w:val="20"/>
          <w:u w:val="single"/>
        </w:rPr>
        <w:t>sustainability</w:t>
      </w:r>
    </w:p>
    <w:p w:rsidR="00374497" w:rsidRDefault="00374497" w:rsidP="001278C9">
      <w:pPr>
        <w:autoSpaceDE w:val="0"/>
        <w:autoSpaceDN w:val="0"/>
        <w:adjustRightInd w:val="0"/>
        <w:spacing w:before="0" w:after="0"/>
        <w:rPr>
          <w:rFonts w:cs="Arial"/>
          <w:sz w:val="20"/>
          <w:szCs w:val="20"/>
          <w:lang w:eastAsia="fr-FR"/>
        </w:rPr>
      </w:pPr>
    </w:p>
    <w:p w:rsidR="00DA3355" w:rsidRPr="00DA3355" w:rsidRDefault="00DA3355" w:rsidP="001278C9">
      <w:pPr>
        <w:autoSpaceDE w:val="0"/>
        <w:autoSpaceDN w:val="0"/>
        <w:adjustRightInd w:val="0"/>
        <w:spacing w:before="0" w:after="0"/>
        <w:rPr>
          <w:rFonts w:cs="Arial"/>
          <w:sz w:val="20"/>
          <w:szCs w:val="20"/>
          <w:lang w:eastAsia="fr-FR"/>
        </w:rPr>
      </w:pPr>
      <w:r w:rsidRPr="00DA3355">
        <w:rPr>
          <w:rFonts w:cs="Arial"/>
          <w:sz w:val="20"/>
          <w:szCs w:val="20"/>
          <w:lang w:eastAsia="fr-FR"/>
        </w:rPr>
        <w:t>Owing to the large number of untouched and undelivered activities</w:t>
      </w:r>
      <w:r w:rsidR="00374497">
        <w:rPr>
          <w:rFonts w:cs="Arial"/>
          <w:sz w:val="20"/>
          <w:szCs w:val="20"/>
          <w:lang w:eastAsia="fr-FR"/>
        </w:rPr>
        <w:t xml:space="preserve">, </w:t>
      </w:r>
      <w:r w:rsidRPr="00DA3355">
        <w:rPr>
          <w:rFonts w:cs="Arial"/>
          <w:sz w:val="20"/>
          <w:szCs w:val="20"/>
          <w:lang w:eastAsia="fr-FR"/>
        </w:rPr>
        <w:t>MAL should</w:t>
      </w:r>
      <w:r w:rsidR="00374497">
        <w:rPr>
          <w:rFonts w:cs="Arial"/>
          <w:sz w:val="20"/>
          <w:szCs w:val="20"/>
          <w:lang w:eastAsia="fr-FR"/>
        </w:rPr>
        <w:t xml:space="preserve"> </w:t>
      </w:r>
      <w:r w:rsidRPr="00DA3355">
        <w:rPr>
          <w:rFonts w:cs="Arial"/>
          <w:sz w:val="20"/>
          <w:szCs w:val="20"/>
          <w:lang w:eastAsia="fr-FR"/>
        </w:rPr>
        <w:t>provide clear direction for follow-up SLM implementation activities through cross-sectoral, inter-ministerial</w:t>
      </w:r>
      <w:r w:rsidR="00374497">
        <w:rPr>
          <w:rFonts w:cs="Arial"/>
          <w:sz w:val="20"/>
          <w:szCs w:val="20"/>
          <w:lang w:eastAsia="fr-FR"/>
        </w:rPr>
        <w:t xml:space="preserve"> </w:t>
      </w:r>
      <w:r w:rsidRPr="00DA3355">
        <w:rPr>
          <w:rFonts w:cs="Arial"/>
          <w:sz w:val="20"/>
          <w:szCs w:val="20"/>
          <w:lang w:eastAsia="fr-FR"/>
        </w:rPr>
        <w:t xml:space="preserve">mechanisms that have the potential to provide greater impact on national SLM. </w:t>
      </w:r>
      <w:r w:rsidR="00374497">
        <w:rPr>
          <w:rFonts w:cs="Arial"/>
          <w:sz w:val="20"/>
          <w:szCs w:val="20"/>
          <w:lang w:eastAsia="fr-FR"/>
        </w:rPr>
        <w:t xml:space="preserve"> This includes the task of IFS</w:t>
      </w:r>
      <w:r w:rsidR="00374497" w:rsidRPr="00374497">
        <w:rPr>
          <w:rFonts w:cs="Arial"/>
          <w:sz w:val="20"/>
          <w:szCs w:val="20"/>
          <w:lang w:eastAsia="fr-FR"/>
        </w:rPr>
        <w:t xml:space="preserve"> </w:t>
      </w:r>
      <w:r w:rsidR="00374497" w:rsidRPr="00DA3355">
        <w:rPr>
          <w:rFonts w:cs="Arial"/>
          <w:sz w:val="20"/>
          <w:szCs w:val="20"/>
          <w:lang w:eastAsia="fr-FR"/>
        </w:rPr>
        <w:t>to establish a realistic mechanism of funding</w:t>
      </w:r>
      <w:r w:rsidR="00C40467">
        <w:rPr>
          <w:rFonts w:cs="Arial"/>
          <w:sz w:val="20"/>
          <w:szCs w:val="20"/>
          <w:lang w:eastAsia="fr-FR"/>
        </w:rPr>
        <w:t xml:space="preserve"> to move forward</w:t>
      </w:r>
      <w:r w:rsidR="00374497">
        <w:rPr>
          <w:rFonts w:cs="Arial"/>
          <w:sz w:val="20"/>
          <w:szCs w:val="20"/>
          <w:lang w:eastAsia="fr-FR"/>
        </w:rPr>
        <w:t xml:space="preserve">. </w:t>
      </w:r>
      <w:r w:rsidRPr="00DA3355">
        <w:rPr>
          <w:rFonts w:cs="Arial"/>
          <w:sz w:val="20"/>
          <w:szCs w:val="20"/>
          <w:lang w:eastAsia="fr-FR"/>
        </w:rPr>
        <w:t>MAL should establish, the</w:t>
      </w:r>
      <w:r w:rsidR="00374497">
        <w:rPr>
          <w:rFonts w:cs="Arial"/>
          <w:sz w:val="20"/>
          <w:szCs w:val="20"/>
          <w:lang w:eastAsia="fr-FR"/>
        </w:rPr>
        <w:t xml:space="preserve"> </w:t>
      </w:r>
      <w:r w:rsidRPr="00DA3355">
        <w:rPr>
          <w:rFonts w:cs="Arial"/>
          <w:sz w:val="20"/>
          <w:szCs w:val="20"/>
          <w:lang w:eastAsia="fr-FR"/>
        </w:rPr>
        <w:t xml:space="preserve">earliest, a guideline on “SLM Best Practices for </w:t>
      </w:r>
      <w:smartTag w:uri="urn:schemas-microsoft-com:office:smarttags" w:element="place">
        <w:smartTag w:uri="urn:schemas-microsoft-com:office:smarttags" w:element="country-region">
          <w:r w:rsidRPr="00DA3355">
            <w:rPr>
              <w:rFonts w:cs="Arial"/>
              <w:sz w:val="20"/>
              <w:szCs w:val="20"/>
              <w:lang w:eastAsia="fr-FR"/>
            </w:rPr>
            <w:t>Solomon Islands</w:t>
          </w:r>
        </w:smartTag>
      </w:smartTag>
      <w:r w:rsidRPr="00DA3355">
        <w:rPr>
          <w:rFonts w:cs="Arial"/>
          <w:sz w:val="20"/>
          <w:szCs w:val="20"/>
          <w:lang w:eastAsia="fr-FR"/>
        </w:rPr>
        <w:t xml:space="preserve">” including </w:t>
      </w:r>
      <w:r w:rsidR="00606D5E" w:rsidRPr="00DA3355">
        <w:rPr>
          <w:rFonts w:cs="Arial"/>
          <w:sz w:val="20"/>
          <w:szCs w:val="20"/>
          <w:lang w:eastAsia="fr-FR"/>
        </w:rPr>
        <w:t>suitable</w:t>
      </w:r>
      <w:r w:rsidRPr="00DA3355">
        <w:rPr>
          <w:rFonts w:cs="Arial"/>
          <w:sz w:val="20"/>
          <w:szCs w:val="20"/>
          <w:lang w:eastAsia="fr-FR"/>
        </w:rPr>
        <w:t xml:space="preserve"> land use approaches</w:t>
      </w:r>
      <w:r w:rsidR="00374497">
        <w:rPr>
          <w:rFonts w:cs="Arial"/>
          <w:sz w:val="20"/>
          <w:szCs w:val="20"/>
          <w:lang w:eastAsia="fr-FR"/>
        </w:rPr>
        <w:t xml:space="preserve"> </w:t>
      </w:r>
      <w:r w:rsidRPr="00DA3355">
        <w:rPr>
          <w:rFonts w:cs="Arial"/>
          <w:sz w:val="20"/>
          <w:szCs w:val="20"/>
          <w:lang w:eastAsia="fr-FR"/>
        </w:rPr>
        <w:t xml:space="preserve">and sustainable farming procedure. </w:t>
      </w:r>
      <w:r w:rsidR="00C40467">
        <w:rPr>
          <w:rFonts w:cs="Arial"/>
          <w:sz w:val="20"/>
          <w:szCs w:val="20"/>
          <w:lang w:eastAsia="fr-FR"/>
        </w:rPr>
        <w:t>S</w:t>
      </w:r>
      <w:r w:rsidRPr="00DA3355">
        <w:rPr>
          <w:rFonts w:cs="Arial"/>
          <w:sz w:val="20"/>
          <w:szCs w:val="20"/>
          <w:lang w:eastAsia="fr-FR"/>
        </w:rPr>
        <w:t xml:space="preserve">ynergies could be </w:t>
      </w:r>
      <w:r w:rsidR="00C40467">
        <w:rPr>
          <w:rFonts w:cs="Arial"/>
          <w:sz w:val="20"/>
          <w:szCs w:val="20"/>
          <w:lang w:eastAsia="fr-FR"/>
        </w:rPr>
        <w:t>through collaboration</w:t>
      </w:r>
      <w:r w:rsidR="00CE63FA">
        <w:rPr>
          <w:rFonts w:cs="Arial"/>
          <w:sz w:val="20"/>
          <w:szCs w:val="20"/>
          <w:lang w:eastAsia="fr-FR"/>
        </w:rPr>
        <w:t xml:space="preserve"> </w:t>
      </w:r>
      <w:r w:rsidRPr="00DA3355">
        <w:rPr>
          <w:rFonts w:cs="Arial"/>
          <w:sz w:val="20"/>
          <w:szCs w:val="20"/>
          <w:lang w:eastAsia="fr-FR"/>
        </w:rPr>
        <w:t xml:space="preserve">with Kasdom Gaden </w:t>
      </w:r>
      <w:r w:rsidR="00C40467">
        <w:rPr>
          <w:rFonts w:cs="Arial"/>
          <w:sz w:val="20"/>
          <w:szCs w:val="20"/>
          <w:lang w:eastAsia="fr-FR"/>
        </w:rPr>
        <w:t xml:space="preserve">and with SICHE, </w:t>
      </w:r>
      <w:r w:rsidRPr="00DA3355">
        <w:rPr>
          <w:rFonts w:cs="Arial"/>
          <w:sz w:val="20"/>
          <w:szCs w:val="20"/>
          <w:lang w:eastAsia="fr-FR"/>
        </w:rPr>
        <w:t>who</w:t>
      </w:r>
      <w:r w:rsidR="00374497">
        <w:rPr>
          <w:rFonts w:cs="Arial"/>
          <w:sz w:val="20"/>
          <w:szCs w:val="20"/>
          <w:lang w:eastAsia="fr-FR"/>
        </w:rPr>
        <w:t xml:space="preserve"> </w:t>
      </w:r>
      <w:r w:rsidR="00C40467">
        <w:rPr>
          <w:rFonts w:cs="Arial"/>
          <w:sz w:val="20"/>
          <w:szCs w:val="20"/>
          <w:lang w:eastAsia="fr-FR"/>
        </w:rPr>
        <w:t>have</w:t>
      </w:r>
      <w:r w:rsidRPr="00DA3355">
        <w:rPr>
          <w:rFonts w:cs="Arial"/>
          <w:sz w:val="20"/>
          <w:szCs w:val="20"/>
          <w:lang w:eastAsia="fr-FR"/>
        </w:rPr>
        <w:t xml:space="preserve"> </w:t>
      </w:r>
      <w:r w:rsidR="00C40467">
        <w:rPr>
          <w:rFonts w:cs="Arial"/>
          <w:sz w:val="20"/>
          <w:szCs w:val="20"/>
          <w:lang w:eastAsia="fr-FR"/>
        </w:rPr>
        <w:t>relevant experience</w:t>
      </w:r>
      <w:r w:rsidRPr="00DA3355">
        <w:rPr>
          <w:rFonts w:cs="Arial"/>
          <w:sz w:val="20"/>
          <w:szCs w:val="20"/>
          <w:lang w:eastAsia="fr-FR"/>
        </w:rPr>
        <w:t>. Given the cross-sector linkages between SLM and climate change adaptation and resilience,</w:t>
      </w:r>
      <w:r w:rsidR="00374497">
        <w:rPr>
          <w:rFonts w:cs="Arial"/>
          <w:sz w:val="20"/>
          <w:szCs w:val="20"/>
          <w:lang w:eastAsia="fr-FR"/>
        </w:rPr>
        <w:t xml:space="preserve"> </w:t>
      </w:r>
      <w:r w:rsidRPr="00DA3355">
        <w:rPr>
          <w:rFonts w:cs="Arial"/>
          <w:sz w:val="20"/>
          <w:szCs w:val="20"/>
          <w:lang w:eastAsia="fr-FR"/>
        </w:rPr>
        <w:t>UNDP should facilitate the integration of the guideline on “SLM Best Practices in Solomon Islands” into the</w:t>
      </w:r>
      <w:r w:rsidR="00374497">
        <w:rPr>
          <w:rFonts w:cs="Arial"/>
          <w:sz w:val="20"/>
          <w:szCs w:val="20"/>
          <w:lang w:eastAsia="fr-FR"/>
        </w:rPr>
        <w:t xml:space="preserve"> </w:t>
      </w:r>
      <w:r w:rsidRPr="00DA3355">
        <w:rPr>
          <w:rFonts w:cs="Arial"/>
          <w:sz w:val="20"/>
          <w:szCs w:val="20"/>
          <w:lang w:eastAsia="fr-FR"/>
        </w:rPr>
        <w:t>Climate Change Alliance and related activities.</w:t>
      </w:r>
    </w:p>
    <w:p w:rsidR="00BC58F3" w:rsidRDefault="00BC58F3" w:rsidP="001278C9">
      <w:pPr>
        <w:autoSpaceDE w:val="0"/>
        <w:autoSpaceDN w:val="0"/>
        <w:adjustRightInd w:val="0"/>
        <w:spacing w:before="0" w:after="0"/>
        <w:rPr>
          <w:rFonts w:cs="Arial"/>
          <w:sz w:val="20"/>
          <w:szCs w:val="20"/>
          <w:lang w:eastAsia="fr-FR"/>
        </w:rPr>
      </w:pPr>
    </w:p>
    <w:p w:rsidR="008F4820" w:rsidRPr="00962206" w:rsidRDefault="008F4820" w:rsidP="001278C9">
      <w:pPr>
        <w:autoSpaceDE w:val="0"/>
        <w:autoSpaceDN w:val="0"/>
        <w:adjustRightInd w:val="0"/>
        <w:spacing w:before="0" w:after="0"/>
        <w:rPr>
          <w:rFonts w:cs="Arial"/>
          <w:sz w:val="20"/>
          <w:szCs w:val="20"/>
          <w:lang w:eastAsia="fr-FR"/>
        </w:rPr>
      </w:pPr>
      <w:r w:rsidRPr="00962206">
        <w:rPr>
          <w:rFonts w:cs="Arial"/>
          <w:sz w:val="20"/>
          <w:szCs w:val="20"/>
          <w:lang w:eastAsia="fr-FR"/>
        </w:rPr>
        <w:t xml:space="preserve">Future GEF projects and the related project design and operational guidelines, should recognize the implementation difficulties of the </w:t>
      </w:r>
      <w:r w:rsidR="007366D2">
        <w:rPr>
          <w:rFonts w:cs="Arial"/>
          <w:sz w:val="20"/>
          <w:szCs w:val="20"/>
          <w:lang w:eastAsia="fr-FR"/>
        </w:rPr>
        <w:t>CB</w:t>
      </w:r>
      <w:r w:rsidRPr="00962206">
        <w:rPr>
          <w:rFonts w:cs="Arial"/>
          <w:sz w:val="20"/>
          <w:szCs w:val="20"/>
          <w:lang w:eastAsia="fr-FR"/>
        </w:rPr>
        <w:t>SLM project and give particular attention to: (a) commitment and leadership from senior government officials, (b) a well-defined and accepted project inception strategy, (c) employing experienced international advisors, to guide implementation, (d) recruitment of qualified and experienced project management staff and (e) an adequate set of strategies to ensure government staff</w:t>
      </w:r>
      <w:r w:rsidR="00CE63FA">
        <w:rPr>
          <w:rFonts w:cs="Arial"/>
          <w:sz w:val="20"/>
          <w:szCs w:val="20"/>
          <w:lang w:eastAsia="fr-FR"/>
        </w:rPr>
        <w:t>, stakeholders</w:t>
      </w:r>
      <w:r w:rsidRPr="00962206">
        <w:rPr>
          <w:rFonts w:cs="Arial"/>
          <w:sz w:val="20"/>
          <w:szCs w:val="20"/>
          <w:lang w:eastAsia="fr-FR"/>
        </w:rPr>
        <w:t xml:space="preserve"> </w:t>
      </w:r>
      <w:r w:rsidR="00BC58F3">
        <w:rPr>
          <w:rFonts w:cs="Arial"/>
          <w:sz w:val="20"/>
          <w:szCs w:val="20"/>
          <w:lang w:eastAsia="fr-FR"/>
        </w:rPr>
        <w:t xml:space="preserve">and community </w:t>
      </w:r>
      <w:r w:rsidRPr="00962206">
        <w:rPr>
          <w:rFonts w:cs="Arial"/>
          <w:sz w:val="20"/>
          <w:szCs w:val="20"/>
          <w:lang w:eastAsia="fr-FR"/>
        </w:rPr>
        <w:t>participation.</w:t>
      </w:r>
      <w:r w:rsidR="006838ED">
        <w:rPr>
          <w:rFonts w:cs="Arial"/>
          <w:sz w:val="20"/>
          <w:szCs w:val="20"/>
          <w:lang w:eastAsia="fr-FR"/>
        </w:rPr>
        <w:t xml:space="preserve">  </w:t>
      </w:r>
      <w:r w:rsidR="006838ED" w:rsidRPr="00A638F5">
        <w:rPr>
          <w:rFonts w:cs="Arial"/>
          <w:sz w:val="20"/>
          <w:szCs w:val="20"/>
          <w:lang w:eastAsia="fr-FR"/>
        </w:rPr>
        <w:t xml:space="preserve">Given the cross-sector linkages between </w:t>
      </w:r>
      <w:r w:rsidR="00F14D0B">
        <w:rPr>
          <w:rFonts w:cs="Arial"/>
          <w:sz w:val="20"/>
          <w:szCs w:val="20"/>
          <w:lang w:eastAsia="fr-FR"/>
        </w:rPr>
        <w:t>CB</w:t>
      </w:r>
      <w:r w:rsidR="006838ED" w:rsidRPr="00A638F5">
        <w:rPr>
          <w:rFonts w:cs="Arial"/>
          <w:sz w:val="20"/>
          <w:szCs w:val="20"/>
          <w:lang w:eastAsia="fr-FR"/>
        </w:rPr>
        <w:t xml:space="preserve">SLM and climate change adaptation and resilience, UNDP should facilitate the integration of these </w:t>
      </w:r>
      <w:r w:rsidR="00F14D0B">
        <w:rPr>
          <w:rFonts w:cs="Arial"/>
          <w:sz w:val="20"/>
          <w:szCs w:val="20"/>
          <w:lang w:eastAsia="fr-FR"/>
        </w:rPr>
        <w:t>CB</w:t>
      </w:r>
      <w:r w:rsidR="006838ED" w:rsidRPr="00A638F5">
        <w:rPr>
          <w:rFonts w:cs="Arial"/>
          <w:sz w:val="20"/>
          <w:szCs w:val="20"/>
          <w:lang w:eastAsia="fr-FR"/>
        </w:rPr>
        <w:t>SLM Best Practices into the Climate Change Alliance activities.</w:t>
      </w:r>
    </w:p>
    <w:p w:rsidR="00393E7C" w:rsidRDefault="00393E7C" w:rsidP="001278C9">
      <w:pPr>
        <w:spacing w:after="0"/>
        <w:rPr>
          <w:rFonts w:cs="Arial"/>
          <w:sz w:val="20"/>
          <w:szCs w:val="20"/>
        </w:rPr>
      </w:pPr>
    </w:p>
    <w:p w:rsidR="00BC3188" w:rsidRPr="00962206" w:rsidRDefault="005C549F" w:rsidP="00BC3188">
      <w:pPr>
        <w:rPr>
          <w:rFonts w:cs="Arial"/>
        </w:rPr>
      </w:pPr>
      <w:r w:rsidRPr="00962206">
        <w:rPr>
          <w:rFonts w:cs="Arial"/>
        </w:rPr>
        <w:br w:type="page"/>
      </w:r>
    </w:p>
    <w:p w:rsidR="009953F5" w:rsidRPr="001278C9" w:rsidRDefault="009953F5" w:rsidP="001278C9">
      <w:pPr>
        <w:pStyle w:val="Heading1"/>
      </w:pPr>
      <w:bookmarkStart w:id="44" w:name="_Toc339273619"/>
      <w:r w:rsidRPr="001278C9">
        <w:t>Introduction</w:t>
      </w:r>
      <w:bookmarkEnd w:id="44"/>
    </w:p>
    <w:p w:rsidR="00F529A7" w:rsidRPr="00962206" w:rsidRDefault="003B703A" w:rsidP="0049030F">
      <w:pPr>
        <w:pStyle w:val="Heading2"/>
        <w:rPr>
          <w:rFonts w:ascii="Arial" w:hAnsi="Arial"/>
          <w:iCs w:val="0"/>
          <w:shd w:val="clear" w:color="auto" w:fill="auto"/>
        </w:rPr>
      </w:pPr>
      <w:bookmarkStart w:id="45" w:name="_Toc247355052"/>
      <w:bookmarkStart w:id="46" w:name="_Toc339273620"/>
      <w:r w:rsidRPr="00962206">
        <w:rPr>
          <w:rFonts w:ascii="Arial" w:hAnsi="Arial"/>
          <w:iCs w:val="0"/>
          <w:shd w:val="clear" w:color="auto" w:fill="auto"/>
        </w:rPr>
        <w:t>Purpose of the Evaluation</w:t>
      </w:r>
      <w:bookmarkEnd w:id="45"/>
      <w:bookmarkEnd w:id="46"/>
    </w:p>
    <w:p w:rsidR="00B5022D" w:rsidRPr="00962206" w:rsidRDefault="004F7CD8" w:rsidP="001278C9">
      <w:pPr>
        <w:rPr>
          <w:rFonts w:cs="Arial"/>
          <w:sz w:val="20"/>
          <w:szCs w:val="20"/>
        </w:rPr>
      </w:pPr>
      <w:bookmarkStart w:id="47" w:name="_Toc246999424"/>
      <w:bookmarkStart w:id="48" w:name="_Toc247355053"/>
      <w:r w:rsidRPr="00962206">
        <w:rPr>
          <w:rFonts w:cs="Arial"/>
          <w:sz w:val="20"/>
          <w:szCs w:val="20"/>
          <w:lang w:eastAsia="fr-FR"/>
        </w:rPr>
        <w:t>The “</w:t>
      </w:r>
      <w:smartTag w:uri="urn:schemas-microsoft-com:office:smarttags" w:element="place">
        <w:smartTag w:uri="urn:schemas-microsoft-com:office:smarttags" w:element="PlaceName">
          <w:r w:rsidR="001E19BF" w:rsidRPr="00962206">
            <w:rPr>
              <w:rFonts w:cs="Arial"/>
              <w:sz w:val="20"/>
              <w:szCs w:val="20"/>
              <w:lang w:eastAsia="fr-FR"/>
            </w:rPr>
            <w:t>Capacity</w:t>
          </w:r>
        </w:smartTag>
        <w:r w:rsidR="001E19BF" w:rsidRPr="00962206">
          <w:rPr>
            <w:rFonts w:cs="Arial"/>
            <w:sz w:val="20"/>
            <w:szCs w:val="20"/>
            <w:lang w:eastAsia="fr-FR"/>
          </w:rPr>
          <w:t xml:space="preserve"> </w:t>
        </w:r>
        <w:smartTag w:uri="urn:schemas-microsoft-com:office:smarttags" w:element="PlaceType">
          <w:r w:rsidR="00B85B10" w:rsidRPr="00962206">
            <w:rPr>
              <w:rFonts w:cs="Arial"/>
              <w:sz w:val="20"/>
              <w:szCs w:val="20"/>
              <w:lang w:eastAsia="fr-FR"/>
            </w:rPr>
            <w:t>Building</w:t>
          </w:r>
        </w:smartTag>
      </w:smartTag>
      <w:r w:rsidR="00B85B10" w:rsidRPr="00962206">
        <w:rPr>
          <w:rFonts w:cs="Arial"/>
          <w:sz w:val="20"/>
          <w:szCs w:val="20"/>
          <w:lang w:eastAsia="fr-FR"/>
        </w:rPr>
        <w:t xml:space="preserve"> </w:t>
      </w:r>
      <w:r w:rsidRPr="00962206">
        <w:rPr>
          <w:rFonts w:cs="Arial"/>
          <w:sz w:val="20"/>
          <w:szCs w:val="20"/>
          <w:lang w:eastAsia="fr-FR"/>
        </w:rPr>
        <w:t>for Sustainable Land Management in Solomon Island Project”</w:t>
      </w:r>
      <w:r w:rsidR="001E19BF" w:rsidRPr="00962206">
        <w:rPr>
          <w:rFonts w:cs="Arial"/>
          <w:sz w:val="20"/>
          <w:szCs w:val="20"/>
          <w:lang w:eastAsia="fr-FR"/>
        </w:rPr>
        <w:t xml:space="preserve"> </w:t>
      </w:r>
      <w:r w:rsidR="00B85B10" w:rsidRPr="00962206">
        <w:rPr>
          <w:rFonts w:cs="Arial"/>
          <w:sz w:val="20"/>
          <w:szCs w:val="20"/>
        </w:rPr>
        <w:t xml:space="preserve">is a Medium Sized Project (MSP) funded by the Global Environment Facility (GEF) through the United Nations Development Programme (UNDP). The project, implemented directly by UNDP, commenced on 22 April 2008. The project completion was originally planned for December 2011 but was </w:t>
      </w:r>
      <w:r w:rsidR="00B85B10" w:rsidRPr="00AD5054">
        <w:rPr>
          <w:rFonts w:cs="Arial"/>
          <w:sz w:val="20"/>
          <w:szCs w:val="20"/>
        </w:rPr>
        <w:t>extended to 30 June 2012.</w:t>
      </w:r>
      <w:r w:rsidR="00B85B10" w:rsidRPr="00962206">
        <w:rPr>
          <w:rFonts w:cs="Arial"/>
          <w:sz w:val="20"/>
          <w:szCs w:val="20"/>
        </w:rPr>
        <w:t xml:space="preserve">  </w:t>
      </w:r>
      <w:r w:rsidR="00B5022D" w:rsidRPr="00962206">
        <w:rPr>
          <w:rFonts w:cs="Arial"/>
          <w:sz w:val="20"/>
          <w:szCs w:val="20"/>
        </w:rPr>
        <w:t xml:space="preserve">The project’s goal is to build capacity to implement SLM into each level of decision-making: from remote farming communities, to provincial government administrations to the national level agencies responsible for rural land management and economic development. The aim is to provide a systems approach to maintain and improve ecosystem stability, integrity, functions and services – bearing in mind the need for sustainable livelihoods in very harsh and remote villages. </w:t>
      </w:r>
    </w:p>
    <w:p w:rsidR="004F7CD8" w:rsidRPr="00962206" w:rsidRDefault="004F7CD8" w:rsidP="001278C9">
      <w:pPr>
        <w:autoSpaceDE w:val="0"/>
        <w:autoSpaceDN w:val="0"/>
        <w:adjustRightInd w:val="0"/>
        <w:spacing w:before="0" w:after="0"/>
        <w:rPr>
          <w:rFonts w:cs="Arial"/>
          <w:sz w:val="20"/>
          <w:szCs w:val="20"/>
          <w:lang w:eastAsia="fr-FR"/>
        </w:rPr>
      </w:pPr>
    </w:p>
    <w:p w:rsidR="004F7CD8" w:rsidRPr="00962206" w:rsidRDefault="004F7CD8" w:rsidP="001278C9">
      <w:pPr>
        <w:autoSpaceDE w:val="0"/>
        <w:autoSpaceDN w:val="0"/>
        <w:adjustRightInd w:val="0"/>
        <w:spacing w:before="0" w:after="0"/>
        <w:rPr>
          <w:rFonts w:cs="Arial"/>
          <w:sz w:val="20"/>
          <w:szCs w:val="20"/>
          <w:lang w:eastAsia="fr-FR"/>
        </w:rPr>
      </w:pPr>
      <w:r w:rsidRPr="00962206">
        <w:rPr>
          <w:rFonts w:cs="Arial"/>
          <w:sz w:val="20"/>
          <w:szCs w:val="20"/>
          <w:lang w:eastAsia="fr-FR"/>
        </w:rPr>
        <w:t>This Terminal Evaluation</w:t>
      </w:r>
      <w:r w:rsidR="00F14D0B">
        <w:rPr>
          <w:rFonts w:cs="Arial"/>
          <w:sz w:val="20"/>
          <w:szCs w:val="20"/>
          <w:lang w:eastAsia="fr-FR"/>
        </w:rPr>
        <w:t xml:space="preserve"> (TE)</w:t>
      </w:r>
      <w:r w:rsidRPr="00962206">
        <w:rPr>
          <w:rFonts w:cs="Arial"/>
          <w:sz w:val="20"/>
          <w:szCs w:val="20"/>
          <w:lang w:eastAsia="fr-FR"/>
        </w:rPr>
        <w:t xml:space="preserve"> is an independent review, as required by GEF and the </w:t>
      </w:r>
      <w:r w:rsidR="005B1D2D">
        <w:rPr>
          <w:rFonts w:cs="Arial"/>
          <w:sz w:val="20"/>
          <w:szCs w:val="20"/>
          <w:lang w:eastAsia="fr-FR"/>
        </w:rPr>
        <w:t xml:space="preserve">Project Document </w:t>
      </w:r>
      <w:r w:rsidRPr="00962206">
        <w:rPr>
          <w:rFonts w:cs="Arial"/>
          <w:sz w:val="20"/>
          <w:szCs w:val="20"/>
          <w:lang w:eastAsia="fr-FR"/>
        </w:rPr>
        <w:t>that aims to determine progress made towards the achievement of outcomes; to identify the</w:t>
      </w:r>
      <w:r w:rsidR="00B5022D" w:rsidRPr="00962206">
        <w:rPr>
          <w:rFonts w:cs="Arial"/>
          <w:sz w:val="20"/>
          <w:szCs w:val="20"/>
          <w:lang w:eastAsia="fr-FR"/>
        </w:rPr>
        <w:t xml:space="preserve"> </w:t>
      </w:r>
      <w:r w:rsidRPr="00962206">
        <w:rPr>
          <w:rFonts w:cs="Arial"/>
          <w:sz w:val="20"/>
          <w:szCs w:val="20"/>
          <w:lang w:eastAsia="fr-FR"/>
        </w:rPr>
        <w:t>relevance, effectiveness, efficiency and timeliness of project implementation; to highlight issues</w:t>
      </w:r>
      <w:r w:rsidR="00B5022D" w:rsidRPr="00962206">
        <w:rPr>
          <w:rFonts w:cs="Arial"/>
          <w:sz w:val="20"/>
          <w:szCs w:val="20"/>
          <w:lang w:eastAsia="fr-FR"/>
        </w:rPr>
        <w:t xml:space="preserve"> </w:t>
      </w:r>
      <w:r w:rsidRPr="00962206">
        <w:rPr>
          <w:rFonts w:cs="Arial"/>
          <w:sz w:val="20"/>
          <w:szCs w:val="20"/>
          <w:lang w:eastAsia="fr-FR"/>
        </w:rPr>
        <w:t>requiring decisions and actions; and to present lessons learned about project design,</w:t>
      </w:r>
      <w:r w:rsidR="00B5022D" w:rsidRPr="00962206">
        <w:rPr>
          <w:rFonts w:cs="Arial"/>
          <w:sz w:val="20"/>
          <w:szCs w:val="20"/>
          <w:lang w:eastAsia="fr-FR"/>
        </w:rPr>
        <w:t xml:space="preserve"> </w:t>
      </w:r>
      <w:r w:rsidRPr="00962206">
        <w:rPr>
          <w:rFonts w:cs="Arial"/>
          <w:sz w:val="20"/>
          <w:szCs w:val="20"/>
          <w:lang w:eastAsia="fr-FR"/>
        </w:rPr>
        <w:t>implementation and management. Terminal evaluations are intended to review overall project</w:t>
      </w:r>
      <w:r w:rsidR="00B5022D" w:rsidRPr="00962206">
        <w:rPr>
          <w:rFonts w:cs="Arial"/>
          <w:sz w:val="20"/>
          <w:szCs w:val="20"/>
          <w:lang w:eastAsia="fr-FR"/>
        </w:rPr>
        <w:t xml:space="preserve"> </w:t>
      </w:r>
      <w:r w:rsidRPr="00962206">
        <w:rPr>
          <w:rFonts w:cs="Arial"/>
          <w:sz w:val="20"/>
          <w:szCs w:val="20"/>
          <w:lang w:eastAsia="fr-FR"/>
        </w:rPr>
        <w:t>design, assess progress towards the achievement of objectives, identify and document lessons</w:t>
      </w:r>
      <w:r w:rsidR="00B5022D" w:rsidRPr="00962206">
        <w:rPr>
          <w:rFonts w:cs="Arial"/>
          <w:sz w:val="20"/>
          <w:szCs w:val="20"/>
          <w:lang w:eastAsia="fr-FR"/>
        </w:rPr>
        <w:t xml:space="preserve"> </w:t>
      </w:r>
      <w:r w:rsidRPr="00962206">
        <w:rPr>
          <w:rFonts w:cs="Arial"/>
          <w:sz w:val="20"/>
          <w:szCs w:val="20"/>
          <w:lang w:eastAsia="fr-FR"/>
        </w:rPr>
        <w:t>learned (including lessons that might improve design and implementation of other UNDP/GEF</w:t>
      </w:r>
      <w:r w:rsidR="00B5022D" w:rsidRPr="00962206">
        <w:rPr>
          <w:rFonts w:cs="Arial"/>
          <w:sz w:val="20"/>
          <w:szCs w:val="20"/>
          <w:lang w:eastAsia="fr-FR"/>
        </w:rPr>
        <w:t xml:space="preserve"> </w:t>
      </w:r>
      <w:r w:rsidRPr="00962206">
        <w:rPr>
          <w:rFonts w:cs="Arial"/>
          <w:sz w:val="20"/>
          <w:szCs w:val="20"/>
          <w:lang w:eastAsia="fr-FR"/>
        </w:rPr>
        <w:t>projects</w:t>
      </w:r>
      <w:r w:rsidR="00B5022D" w:rsidRPr="00962206">
        <w:rPr>
          <w:rFonts w:cs="Arial"/>
          <w:sz w:val="20"/>
          <w:szCs w:val="20"/>
          <w:lang w:eastAsia="fr-FR"/>
        </w:rPr>
        <w:t xml:space="preserve">). </w:t>
      </w:r>
      <w:r w:rsidRPr="00962206">
        <w:rPr>
          <w:rFonts w:cs="Arial"/>
          <w:sz w:val="20"/>
          <w:szCs w:val="20"/>
          <w:lang w:eastAsia="fr-FR"/>
        </w:rPr>
        <w:t xml:space="preserve"> It is expected to serve as a means of validating or filling the gaps in the initial</w:t>
      </w:r>
      <w:r w:rsidR="00B5022D" w:rsidRPr="00962206">
        <w:rPr>
          <w:rFonts w:cs="Arial"/>
          <w:sz w:val="20"/>
          <w:szCs w:val="20"/>
          <w:lang w:eastAsia="fr-FR"/>
        </w:rPr>
        <w:t xml:space="preserve"> </w:t>
      </w:r>
      <w:r w:rsidRPr="00962206">
        <w:rPr>
          <w:rFonts w:cs="Arial"/>
          <w:sz w:val="20"/>
          <w:szCs w:val="20"/>
          <w:lang w:eastAsia="fr-FR"/>
        </w:rPr>
        <w:t>assessment of relevance, effectiveness and efficiency obtained from project monitoring. The</w:t>
      </w:r>
      <w:r w:rsidR="00B5022D" w:rsidRPr="00962206">
        <w:rPr>
          <w:rFonts w:cs="Arial"/>
          <w:sz w:val="20"/>
          <w:szCs w:val="20"/>
          <w:lang w:eastAsia="fr-FR"/>
        </w:rPr>
        <w:t xml:space="preserve"> </w:t>
      </w:r>
      <w:r w:rsidR="00F14D0B">
        <w:rPr>
          <w:rFonts w:cs="Arial"/>
          <w:sz w:val="20"/>
          <w:szCs w:val="20"/>
          <w:lang w:eastAsia="fr-FR"/>
        </w:rPr>
        <w:t>TE</w:t>
      </w:r>
      <w:r w:rsidRPr="00962206">
        <w:rPr>
          <w:rFonts w:cs="Arial"/>
          <w:sz w:val="20"/>
          <w:szCs w:val="20"/>
          <w:lang w:eastAsia="fr-FR"/>
        </w:rPr>
        <w:t xml:space="preserve"> provides the opportunity to evaluate overall project success or failure and to</w:t>
      </w:r>
      <w:r w:rsidR="00B5022D" w:rsidRPr="00962206">
        <w:rPr>
          <w:rFonts w:cs="Arial"/>
          <w:sz w:val="20"/>
          <w:szCs w:val="20"/>
          <w:lang w:eastAsia="fr-FR"/>
        </w:rPr>
        <w:t xml:space="preserve"> </w:t>
      </w:r>
      <w:r w:rsidRPr="00962206">
        <w:rPr>
          <w:rFonts w:cs="Arial"/>
          <w:sz w:val="20"/>
          <w:szCs w:val="20"/>
          <w:lang w:eastAsia="fr-FR"/>
        </w:rPr>
        <w:t>make recommendations for consideration in future projects.</w:t>
      </w:r>
    </w:p>
    <w:p w:rsidR="00595EFE" w:rsidRPr="00962206" w:rsidRDefault="00595EFE" w:rsidP="001278C9">
      <w:pPr>
        <w:rPr>
          <w:rFonts w:cs="Arial"/>
          <w:sz w:val="20"/>
          <w:szCs w:val="20"/>
        </w:rPr>
      </w:pPr>
    </w:p>
    <w:p w:rsidR="006C73DE" w:rsidRPr="00962206" w:rsidRDefault="006C73DE" w:rsidP="001278C9">
      <w:pPr>
        <w:rPr>
          <w:rFonts w:cs="Arial"/>
          <w:sz w:val="20"/>
          <w:szCs w:val="20"/>
        </w:rPr>
      </w:pPr>
      <w:r w:rsidRPr="00962206">
        <w:rPr>
          <w:rFonts w:cs="Arial"/>
          <w:sz w:val="20"/>
          <w:szCs w:val="20"/>
        </w:rPr>
        <w:t>Terminal evaluations have four complementary purposes:</w:t>
      </w:r>
    </w:p>
    <w:p w:rsidR="006C73DE" w:rsidRPr="00962206" w:rsidRDefault="006C73DE" w:rsidP="001278C9">
      <w:pPr>
        <w:numPr>
          <w:ilvl w:val="0"/>
          <w:numId w:val="4"/>
        </w:numPr>
        <w:spacing w:before="100" w:beforeAutospacing="1" w:after="100" w:afterAutospacing="1"/>
        <w:rPr>
          <w:rFonts w:cs="Arial"/>
          <w:sz w:val="20"/>
          <w:szCs w:val="20"/>
        </w:rPr>
      </w:pPr>
      <w:r w:rsidRPr="00962206">
        <w:rPr>
          <w:rFonts w:cs="Arial"/>
          <w:sz w:val="20"/>
          <w:szCs w:val="20"/>
        </w:rPr>
        <w:t xml:space="preserve">To promote accountability and transparency, and to assess and disclose levels of project accomplishments; </w:t>
      </w:r>
    </w:p>
    <w:p w:rsidR="006C73DE" w:rsidRPr="00962206" w:rsidRDefault="006C73DE" w:rsidP="001278C9">
      <w:pPr>
        <w:numPr>
          <w:ilvl w:val="0"/>
          <w:numId w:val="4"/>
        </w:numPr>
        <w:spacing w:before="100" w:beforeAutospacing="1" w:after="100" w:afterAutospacing="1"/>
        <w:rPr>
          <w:rFonts w:cs="Arial"/>
          <w:sz w:val="20"/>
          <w:szCs w:val="20"/>
        </w:rPr>
      </w:pPr>
      <w:r w:rsidRPr="00962206">
        <w:rPr>
          <w:rFonts w:cs="Arial"/>
          <w:sz w:val="20"/>
          <w:szCs w:val="20"/>
        </w:rPr>
        <w:t xml:space="preserve">To synthesize lessons that may help improve the selection, design and implementation of future GEF activities; </w:t>
      </w:r>
    </w:p>
    <w:p w:rsidR="006C73DE" w:rsidRPr="00962206" w:rsidRDefault="006C73DE" w:rsidP="001278C9">
      <w:pPr>
        <w:numPr>
          <w:ilvl w:val="0"/>
          <w:numId w:val="4"/>
        </w:numPr>
        <w:spacing w:before="100" w:beforeAutospacing="1" w:after="100" w:afterAutospacing="1"/>
        <w:rPr>
          <w:rFonts w:cs="Arial"/>
          <w:sz w:val="20"/>
          <w:szCs w:val="20"/>
        </w:rPr>
      </w:pPr>
      <w:r w:rsidRPr="00962206">
        <w:rPr>
          <w:rFonts w:cs="Arial"/>
          <w:sz w:val="20"/>
          <w:szCs w:val="20"/>
        </w:rPr>
        <w:t xml:space="preserve">To provide feedback on issues that are recurrent across the portfolio and need attention, and on improvements regarding previously identified issues; and, </w:t>
      </w:r>
    </w:p>
    <w:p w:rsidR="006C73DE" w:rsidRPr="00962206" w:rsidRDefault="006C73DE" w:rsidP="001278C9">
      <w:pPr>
        <w:numPr>
          <w:ilvl w:val="0"/>
          <w:numId w:val="4"/>
        </w:numPr>
        <w:spacing w:before="100" w:beforeAutospacing="1" w:after="100" w:afterAutospacing="1"/>
        <w:rPr>
          <w:rFonts w:cs="Arial"/>
          <w:sz w:val="20"/>
          <w:szCs w:val="20"/>
        </w:rPr>
      </w:pPr>
      <w:r w:rsidRPr="00962206">
        <w:rPr>
          <w:rFonts w:cs="Arial"/>
          <w:sz w:val="20"/>
          <w:szCs w:val="20"/>
        </w:rPr>
        <w:t xml:space="preserve">To contribute to the GEF Evaluation Office databases for aggregation, analysis and reporting on effectiveness of GEF operations in achieving global environmental benefits and on the quality of monitoring and evaluation across the GEF system. </w:t>
      </w:r>
    </w:p>
    <w:p w:rsidR="003B703A" w:rsidRPr="00962206" w:rsidRDefault="00B5022D" w:rsidP="001278C9">
      <w:pPr>
        <w:autoSpaceDE w:val="0"/>
        <w:autoSpaceDN w:val="0"/>
        <w:adjustRightInd w:val="0"/>
        <w:rPr>
          <w:rFonts w:cs="Arial"/>
          <w:sz w:val="20"/>
          <w:szCs w:val="20"/>
        </w:rPr>
      </w:pPr>
      <w:r w:rsidRPr="00962206">
        <w:rPr>
          <w:rFonts w:cs="Arial"/>
          <w:sz w:val="20"/>
          <w:szCs w:val="20"/>
        </w:rPr>
        <w:t xml:space="preserve">The </w:t>
      </w:r>
      <w:r w:rsidR="00DC6F02" w:rsidRPr="00962206">
        <w:rPr>
          <w:rFonts w:cs="Arial"/>
          <w:sz w:val="20"/>
          <w:szCs w:val="20"/>
        </w:rPr>
        <w:t>TE</w:t>
      </w:r>
      <w:r w:rsidR="003B703A" w:rsidRPr="00962206">
        <w:rPr>
          <w:rFonts w:cs="Arial"/>
          <w:sz w:val="20"/>
          <w:szCs w:val="20"/>
        </w:rPr>
        <w:t xml:space="preserve"> took stock of </w:t>
      </w:r>
      <w:r w:rsidRPr="00962206">
        <w:rPr>
          <w:rFonts w:cs="Arial"/>
          <w:sz w:val="20"/>
          <w:szCs w:val="20"/>
        </w:rPr>
        <w:t>the</w:t>
      </w:r>
      <w:r w:rsidR="003B703A" w:rsidRPr="00962206">
        <w:rPr>
          <w:rFonts w:cs="Arial"/>
          <w:sz w:val="20"/>
          <w:szCs w:val="20"/>
        </w:rPr>
        <w:t xml:space="preserve"> project achievements over the </w:t>
      </w:r>
      <w:r w:rsidRPr="00962206">
        <w:rPr>
          <w:rFonts w:cs="Arial"/>
          <w:sz w:val="20"/>
          <w:szCs w:val="20"/>
        </w:rPr>
        <w:t>four</w:t>
      </w:r>
      <w:r w:rsidR="003B703A" w:rsidRPr="00962206">
        <w:rPr>
          <w:rFonts w:cs="Arial"/>
          <w:sz w:val="20"/>
          <w:szCs w:val="20"/>
        </w:rPr>
        <w:t xml:space="preserve">-year period from inception in </w:t>
      </w:r>
      <w:r w:rsidRPr="00962206">
        <w:rPr>
          <w:rFonts w:cs="Arial"/>
          <w:sz w:val="20"/>
          <w:szCs w:val="20"/>
        </w:rPr>
        <w:t>April</w:t>
      </w:r>
      <w:r w:rsidR="00814DB3" w:rsidRPr="00962206">
        <w:rPr>
          <w:rFonts w:cs="Arial"/>
          <w:sz w:val="20"/>
          <w:szCs w:val="20"/>
        </w:rPr>
        <w:t xml:space="preserve"> 2008 to 30</w:t>
      </w:r>
      <w:r w:rsidR="003B703A" w:rsidRPr="00962206">
        <w:rPr>
          <w:rFonts w:cs="Arial"/>
          <w:sz w:val="20"/>
          <w:szCs w:val="20"/>
        </w:rPr>
        <w:t xml:space="preserve"> </w:t>
      </w:r>
      <w:r w:rsidRPr="00962206">
        <w:rPr>
          <w:rFonts w:cs="Arial"/>
          <w:sz w:val="20"/>
          <w:szCs w:val="20"/>
        </w:rPr>
        <w:t>June</w:t>
      </w:r>
      <w:r w:rsidR="00595EFE" w:rsidRPr="00962206">
        <w:rPr>
          <w:rFonts w:cs="Arial"/>
          <w:sz w:val="20"/>
          <w:szCs w:val="20"/>
        </w:rPr>
        <w:t>, 2012</w:t>
      </w:r>
      <w:r w:rsidR="00814DB3" w:rsidRPr="00962206">
        <w:rPr>
          <w:rFonts w:cs="Arial"/>
          <w:sz w:val="20"/>
          <w:szCs w:val="20"/>
        </w:rPr>
        <w:t>.</w:t>
      </w:r>
      <w:r w:rsidR="003B703A" w:rsidRPr="00962206">
        <w:rPr>
          <w:rFonts w:cs="Arial"/>
          <w:sz w:val="20"/>
          <w:szCs w:val="20"/>
        </w:rPr>
        <w:t xml:space="preserve"> It reviewed activities and analyze the extent to which their outcomes are f</w:t>
      </w:r>
      <w:r w:rsidR="00F9485A" w:rsidRPr="00962206">
        <w:rPr>
          <w:rFonts w:cs="Arial"/>
          <w:sz w:val="20"/>
          <w:szCs w:val="20"/>
        </w:rPr>
        <w:t>ulfilling planned targets.</w:t>
      </w:r>
    </w:p>
    <w:p w:rsidR="004F42E7" w:rsidRPr="00962206" w:rsidRDefault="003B703A" w:rsidP="001278C9">
      <w:pPr>
        <w:pStyle w:val="Heading2"/>
        <w:jc w:val="both"/>
        <w:rPr>
          <w:rFonts w:ascii="Arial" w:hAnsi="Arial"/>
          <w:iCs w:val="0"/>
          <w:shd w:val="clear" w:color="auto" w:fill="auto"/>
        </w:rPr>
      </w:pPr>
      <w:bookmarkStart w:id="49" w:name="_Toc339273621"/>
      <w:bookmarkEnd w:id="47"/>
      <w:bookmarkEnd w:id="48"/>
      <w:r w:rsidRPr="00962206">
        <w:rPr>
          <w:rFonts w:ascii="Arial" w:hAnsi="Arial"/>
          <w:iCs w:val="0"/>
          <w:shd w:val="clear" w:color="auto" w:fill="auto"/>
        </w:rPr>
        <w:t>Structure of the Report</w:t>
      </w:r>
      <w:bookmarkEnd w:id="49"/>
    </w:p>
    <w:p w:rsidR="00E44D99" w:rsidRPr="00962206" w:rsidRDefault="00E44D99" w:rsidP="001278C9">
      <w:pPr>
        <w:autoSpaceDE w:val="0"/>
        <w:autoSpaceDN w:val="0"/>
        <w:adjustRightInd w:val="0"/>
        <w:spacing w:before="0" w:after="0"/>
        <w:rPr>
          <w:rFonts w:cs="Arial"/>
          <w:sz w:val="20"/>
          <w:szCs w:val="20"/>
          <w:lang w:eastAsia="fr-FR"/>
        </w:rPr>
      </w:pPr>
      <w:r w:rsidRPr="00962206">
        <w:rPr>
          <w:rFonts w:cs="Arial"/>
          <w:sz w:val="20"/>
          <w:szCs w:val="20"/>
          <w:lang w:eastAsia="fr-FR"/>
        </w:rPr>
        <w:t>This report has been prepared in accordance with the instructions in the Terms of Reference (ToR) (see Annex 1) of this project. It initially presents an Executive Summary of the evaluation, giving a brief background of the project and its design, a summary of the main findings related to the activities, management, and important aspects such as partnership and sustainability. This is followed by an Introduction outlining the main elements of the project and the evaluation, such as problems addressed by the project, overall progress and the methodology adopted. The Findings and Evaluation Outcomes section, which is the core of the report, is then presented under five subheadings related to project design and implementation. This is then followed by main conclusions and recommendations to improve the project and ultimately by annexes.</w:t>
      </w:r>
    </w:p>
    <w:p w:rsidR="00E44D99" w:rsidRPr="00962206" w:rsidRDefault="00E44D99" w:rsidP="001278C9">
      <w:pPr>
        <w:pStyle w:val="Heading2"/>
        <w:jc w:val="both"/>
        <w:rPr>
          <w:rFonts w:ascii="Arial" w:hAnsi="Arial"/>
          <w:iCs w:val="0"/>
          <w:shd w:val="clear" w:color="auto" w:fill="auto"/>
        </w:rPr>
      </w:pPr>
      <w:bookmarkStart w:id="50" w:name="_Toc339273622"/>
      <w:r w:rsidRPr="00962206">
        <w:rPr>
          <w:rFonts w:ascii="Arial" w:hAnsi="Arial"/>
          <w:iCs w:val="0"/>
          <w:shd w:val="clear" w:color="auto" w:fill="auto"/>
        </w:rPr>
        <w:t>Key Issues addressed</w:t>
      </w:r>
      <w:bookmarkEnd w:id="50"/>
    </w:p>
    <w:p w:rsidR="00B04D7E" w:rsidRPr="00962206" w:rsidRDefault="00E44D99" w:rsidP="001278C9">
      <w:pPr>
        <w:autoSpaceDE w:val="0"/>
        <w:autoSpaceDN w:val="0"/>
        <w:adjustRightInd w:val="0"/>
        <w:rPr>
          <w:rFonts w:cs="Arial"/>
          <w:sz w:val="20"/>
          <w:szCs w:val="20"/>
        </w:rPr>
      </w:pPr>
      <w:r w:rsidRPr="00962206">
        <w:rPr>
          <w:rFonts w:cs="Arial"/>
          <w:sz w:val="20"/>
          <w:szCs w:val="20"/>
          <w:lang w:eastAsia="fr-FR"/>
        </w:rPr>
        <w:t xml:space="preserve">Issues addressed were the soundness and appropriateness of methodologies for carrying out the activities related to Result 1, </w:t>
      </w:r>
      <w:r w:rsidR="00B04D7E" w:rsidRPr="00962206">
        <w:rPr>
          <w:rFonts w:cs="Arial"/>
          <w:sz w:val="20"/>
          <w:szCs w:val="20"/>
        </w:rPr>
        <w:t>to determine how well the project had contributed to</w:t>
      </w:r>
      <w:r w:rsidR="005A745E">
        <w:rPr>
          <w:rFonts w:cs="Arial"/>
          <w:sz w:val="20"/>
          <w:szCs w:val="20"/>
          <w:lang w:eastAsia="fr-FR"/>
        </w:rPr>
        <w:t xml:space="preserve"> i</w:t>
      </w:r>
      <w:r w:rsidR="00B04D7E" w:rsidRPr="00962206">
        <w:rPr>
          <w:rFonts w:cs="Arial"/>
          <w:sz w:val="20"/>
          <w:szCs w:val="20"/>
          <w:lang w:eastAsia="fr-FR"/>
        </w:rPr>
        <w:t>ncreasing knowledge and awareness of land degradation and the importance of sustainable land management. The other important issue concerned Result 2, was</w:t>
      </w:r>
      <w:r w:rsidR="005A745E">
        <w:rPr>
          <w:rFonts w:cs="Arial"/>
          <w:sz w:val="20"/>
          <w:szCs w:val="20"/>
          <w:lang w:eastAsia="fr-FR"/>
        </w:rPr>
        <w:t xml:space="preserve"> to assess how effectively the s</w:t>
      </w:r>
      <w:r w:rsidR="00B04D7E" w:rsidRPr="00962206">
        <w:rPr>
          <w:rFonts w:cs="Arial"/>
          <w:sz w:val="20"/>
          <w:szCs w:val="20"/>
          <w:lang w:eastAsia="fr-FR"/>
        </w:rPr>
        <w:t xml:space="preserve">ystemic capacity building and mainstreaming of SLM principles and objectives. The third issue, related to Result 3, was </w:t>
      </w:r>
      <w:r w:rsidR="00B04D7E" w:rsidRPr="00962206">
        <w:rPr>
          <w:rFonts w:cs="Arial"/>
          <w:sz w:val="20"/>
          <w:szCs w:val="20"/>
        </w:rPr>
        <w:t xml:space="preserve">to determine how well the project had contributed towards “Enhanced technical, individual and institutional capacities for SLM”. The fourth issue related to Result 4 was to assess the contribution of “Enhanced technical support at the local, provincial and national levels </w:t>
      </w:r>
      <w:r w:rsidR="00B372FE">
        <w:rPr>
          <w:rFonts w:cs="Arial"/>
          <w:sz w:val="20"/>
          <w:szCs w:val="20"/>
        </w:rPr>
        <w:t xml:space="preserve">and </w:t>
      </w:r>
      <w:r w:rsidR="00B04D7E" w:rsidRPr="00962206">
        <w:rPr>
          <w:rFonts w:cs="Arial"/>
          <w:sz w:val="20"/>
          <w:szCs w:val="20"/>
        </w:rPr>
        <w:t>to assist with mainstreaming and integrated decision-making”.</w:t>
      </w:r>
    </w:p>
    <w:p w:rsidR="00E53916" w:rsidRPr="00962206" w:rsidRDefault="00E53916" w:rsidP="001278C9">
      <w:pPr>
        <w:pStyle w:val="Heading2"/>
        <w:jc w:val="both"/>
        <w:rPr>
          <w:rFonts w:ascii="Arial" w:hAnsi="Arial"/>
          <w:iCs w:val="0"/>
          <w:shd w:val="clear" w:color="auto" w:fill="auto"/>
        </w:rPr>
      </w:pPr>
      <w:bookmarkStart w:id="51" w:name="_Toc339273623"/>
      <w:r w:rsidRPr="00962206">
        <w:rPr>
          <w:rFonts w:ascii="Arial" w:hAnsi="Arial"/>
          <w:iCs w:val="0"/>
          <w:shd w:val="clear" w:color="auto" w:fill="auto"/>
        </w:rPr>
        <w:t>Problems being addressed</w:t>
      </w:r>
      <w:bookmarkEnd w:id="51"/>
    </w:p>
    <w:p w:rsidR="00246FE4" w:rsidRPr="00962206" w:rsidRDefault="009D7AB0" w:rsidP="001278C9">
      <w:pPr>
        <w:autoSpaceDE w:val="0"/>
        <w:autoSpaceDN w:val="0"/>
        <w:adjustRightInd w:val="0"/>
        <w:spacing w:before="0" w:after="0"/>
        <w:rPr>
          <w:rFonts w:cs="Arial"/>
          <w:sz w:val="20"/>
          <w:szCs w:val="20"/>
          <w:lang w:eastAsia="fr-FR"/>
        </w:rPr>
      </w:pPr>
      <w:r w:rsidRPr="00962206">
        <w:rPr>
          <w:rFonts w:cs="Arial"/>
          <w:sz w:val="20"/>
          <w:szCs w:val="20"/>
        </w:rPr>
        <w:t>M</w:t>
      </w:r>
      <w:r w:rsidR="00246FE4" w:rsidRPr="00962206">
        <w:rPr>
          <w:rFonts w:cs="Arial"/>
          <w:sz w:val="20"/>
          <w:szCs w:val="20"/>
        </w:rPr>
        <w:t xml:space="preserve">any </w:t>
      </w:r>
      <w:smartTag w:uri="urn:schemas-microsoft-com:office:smarttags" w:element="place">
        <w:smartTag w:uri="urn:schemas-microsoft-com:office:smarttags" w:element="PlaceName">
          <w:r w:rsidR="00246FE4" w:rsidRPr="00962206">
            <w:rPr>
              <w:rFonts w:cs="Arial"/>
              <w:sz w:val="20"/>
              <w:szCs w:val="20"/>
            </w:rPr>
            <w:t>Pacific</w:t>
          </w:r>
        </w:smartTag>
        <w:r w:rsidR="00246FE4" w:rsidRPr="00962206">
          <w:rPr>
            <w:rFonts w:cs="Arial"/>
            <w:sz w:val="20"/>
            <w:szCs w:val="20"/>
          </w:rPr>
          <w:t xml:space="preserve"> </w:t>
        </w:r>
        <w:smartTag w:uri="urn:schemas-microsoft-com:office:smarttags" w:element="PlaceType">
          <w:r w:rsidR="00246FE4" w:rsidRPr="00962206">
            <w:rPr>
              <w:rFonts w:cs="Arial"/>
              <w:sz w:val="20"/>
              <w:szCs w:val="20"/>
            </w:rPr>
            <w:t>Island</w:t>
          </w:r>
        </w:smartTag>
      </w:smartTag>
      <w:r w:rsidR="00246FE4" w:rsidRPr="00962206">
        <w:rPr>
          <w:rFonts w:cs="Arial"/>
          <w:sz w:val="20"/>
          <w:szCs w:val="20"/>
        </w:rPr>
        <w:t xml:space="preserve"> people lack the opportunity to work and earn a steady income. They live below the National Basic Needs Poverty Line. This means they do not have sufficient funds to meet their own daily needs and the needs of their family.</w:t>
      </w:r>
      <w:r w:rsidR="00B34C98" w:rsidRPr="00962206">
        <w:rPr>
          <w:rFonts w:cs="Arial"/>
          <w:sz w:val="20"/>
          <w:szCs w:val="20"/>
        </w:rPr>
        <w:t xml:space="preserve"> The 2005/6 Household Income and Expenditure Survey (HIES) estimated the population at 533,672 with 84% of the population living in rural areas. Livelihoods are based mostly on a mixture of subsistence and cash crop farming, gathering of forest products, and fishing.</w:t>
      </w:r>
      <w:r w:rsidR="00246FE4" w:rsidRPr="00962206">
        <w:rPr>
          <w:rFonts w:cs="Arial"/>
          <w:sz w:val="20"/>
          <w:szCs w:val="20"/>
        </w:rPr>
        <w:t xml:space="preserve"> “</w:t>
      </w:r>
      <w:r w:rsidR="00246FE4" w:rsidRPr="00962206">
        <w:rPr>
          <w:rFonts w:cs="Arial"/>
          <w:sz w:val="20"/>
          <w:szCs w:val="20"/>
          <w:lang w:eastAsia="fr-FR"/>
        </w:rPr>
        <w:t>Solomon Islands: Analysis of Poverty from 2005/2006” states that poverty and hardship in the Solomon Islands context means having to make choices on a daily or weekly basis between the competing demands for household expenditure and the limited availability of cash income to meet that expenditure.</w:t>
      </w:r>
      <w:r w:rsidR="00BA60EA" w:rsidRPr="00962206">
        <w:rPr>
          <w:rFonts w:cs="Arial"/>
          <w:sz w:val="20"/>
          <w:szCs w:val="20"/>
          <w:lang w:eastAsia="fr-FR"/>
        </w:rPr>
        <w:t xml:space="preserve"> Their </w:t>
      </w:r>
      <w:r w:rsidR="00480DB6" w:rsidRPr="00962206">
        <w:rPr>
          <w:rFonts w:cs="Arial"/>
          <w:sz w:val="20"/>
          <w:szCs w:val="20"/>
          <w:lang w:eastAsia="fr-FR"/>
        </w:rPr>
        <w:t>research</w:t>
      </w:r>
      <w:r w:rsidR="00BA60EA" w:rsidRPr="00962206">
        <w:rPr>
          <w:rFonts w:cs="Arial"/>
          <w:sz w:val="20"/>
          <w:szCs w:val="20"/>
          <w:lang w:eastAsia="fr-FR"/>
        </w:rPr>
        <w:t xml:space="preserve"> </w:t>
      </w:r>
      <w:r w:rsidR="00246FE4" w:rsidRPr="00962206">
        <w:rPr>
          <w:rFonts w:cs="Arial"/>
          <w:sz w:val="20"/>
          <w:szCs w:val="20"/>
          <w:lang w:eastAsia="fr-FR"/>
        </w:rPr>
        <w:t>data suggests that almost one-third of the</w:t>
      </w:r>
      <w:r w:rsidR="00BA60EA" w:rsidRPr="00962206">
        <w:rPr>
          <w:rFonts w:cs="Arial"/>
          <w:sz w:val="20"/>
          <w:szCs w:val="20"/>
          <w:lang w:eastAsia="fr-FR"/>
        </w:rPr>
        <w:t xml:space="preserve"> </w:t>
      </w:r>
      <w:r w:rsidR="00246FE4" w:rsidRPr="00962206">
        <w:rPr>
          <w:rFonts w:cs="Arial"/>
          <w:sz w:val="20"/>
          <w:szCs w:val="20"/>
          <w:lang w:eastAsia="fr-FR"/>
        </w:rPr>
        <w:t xml:space="preserve">population of </w:t>
      </w:r>
      <w:smartTag w:uri="urn:schemas-microsoft-com:office:smarttags" w:element="place">
        <w:smartTag w:uri="urn:schemas-microsoft-com:office:smarttags" w:element="City">
          <w:r w:rsidR="00246FE4" w:rsidRPr="00962206">
            <w:rPr>
              <w:rFonts w:cs="Arial"/>
              <w:sz w:val="20"/>
              <w:szCs w:val="20"/>
              <w:lang w:eastAsia="fr-FR"/>
            </w:rPr>
            <w:t>Honiara</w:t>
          </w:r>
        </w:smartTag>
      </w:smartTag>
      <w:r w:rsidR="00246FE4" w:rsidRPr="00962206">
        <w:rPr>
          <w:rFonts w:cs="Arial"/>
          <w:sz w:val="20"/>
          <w:szCs w:val="20"/>
          <w:lang w:eastAsia="fr-FR"/>
        </w:rPr>
        <w:t xml:space="preserve"> and almost one-quarter of</w:t>
      </w:r>
      <w:r w:rsidR="00BA60EA" w:rsidRPr="00962206">
        <w:rPr>
          <w:rFonts w:cs="Arial"/>
          <w:sz w:val="20"/>
          <w:szCs w:val="20"/>
          <w:lang w:eastAsia="fr-FR"/>
        </w:rPr>
        <w:t xml:space="preserve"> </w:t>
      </w:r>
      <w:r w:rsidR="00246FE4" w:rsidRPr="00962206">
        <w:rPr>
          <w:rFonts w:cs="Arial"/>
          <w:sz w:val="20"/>
          <w:szCs w:val="20"/>
          <w:lang w:eastAsia="fr-FR"/>
        </w:rPr>
        <w:t>those in the rural areas struggle to meet even the basic needs for a decent family life. Fortunately few people</w:t>
      </w:r>
      <w:r w:rsidR="00BA60EA" w:rsidRPr="00962206">
        <w:rPr>
          <w:rFonts w:cs="Arial"/>
          <w:sz w:val="20"/>
          <w:szCs w:val="20"/>
          <w:lang w:eastAsia="fr-FR"/>
        </w:rPr>
        <w:t xml:space="preserve"> </w:t>
      </w:r>
      <w:r w:rsidR="00246FE4" w:rsidRPr="00962206">
        <w:rPr>
          <w:rFonts w:cs="Arial"/>
          <w:sz w:val="20"/>
          <w:szCs w:val="20"/>
          <w:lang w:eastAsia="fr-FR"/>
        </w:rPr>
        <w:t>appear to be going hungry but there are indications in the expenditure patterns of the poorest households that</w:t>
      </w:r>
      <w:r w:rsidR="00BA60EA" w:rsidRPr="00962206">
        <w:rPr>
          <w:rFonts w:cs="Arial"/>
          <w:sz w:val="20"/>
          <w:szCs w:val="20"/>
          <w:lang w:eastAsia="fr-FR"/>
        </w:rPr>
        <w:t xml:space="preserve"> </w:t>
      </w:r>
      <w:r w:rsidR="00246FE4" w:rsidRPr="00962206">
        <w:rPr>
          <w:rFonts w:cs="Arial"/>
          <w:sz w:val="20"/>
          <w:szCs w:val="20"/>
          <w:lang w:eastAsia="fr-FR"/>
        </w:rPr>
        <w:t>many may be getting inadequate nutrition.</w:t>
      </w:r>
    </w:p>
    <w:p w:rsidR="00246FE4" w:rsidRPr="00962206" w:rsidRDefault="00246FE4" w:rsidP="001278C9">
      <w:pPr>
        <w:autoSpaceDE w:val="0"/>
        <w:autoSpaceDN w:val="0"/>
        <w:adjustRightInd w:val="0"/>
        <w:spacing w:before="0" w:after="0"/>
        <w:rPr>
          <w:rFonts w:cs="Arial"/>
          <w:sz w:val="20"/>
          <w:szCs w:val="20"/>
          <w:lang w:eastAsia="fr-FR"/>
        </w:rPr>
      </w:pPr>
    </w:p>
    <w:p w:rsidR="00BA60EA" w:rsidRPr="00962206" w:rsidRDefault="009D7AB0" w:rsidP="001278C9">
      <w:pPr>
        <w:autoSpaceDE w:val="0"/>
        <w:autoSpaceDN w:val="0"/>
        <w:adjustRightInd w:val="0"/>
        <w:spacing w:before="0" w:after="0"/>
        <w:rPr>
          <w:rFonts w:cs="Arial"/>
          <w:color w:val="000000"/>
          <w:sz w:val="20"/>
          <w:szCs w:val="20"/>
          <w:shd w:val="clear" w:color="auto" w:fill="FFFFFF"/>
        </w:rPr>
      </w:pPr>
      <w:r w:rsidRPr="00962206">
        <w:rPr>
          <w:rFonts w:cs="Arial"/>
          <w:sz w:val="20"/>
          <w:szCs w:val="20"/>
          <w:lang w:eastAsia="fr-FR"/>
        </w:rPr>
        <w:t>Reduced capabilities and capacities for subsistence and cash agriculture pursuits have severely affected food security. The poor state of affairs has lead to rampant forest clearing, the emergence of large-scale agriculture based developments for economic development and changes to farming practices – to the detriment of land, water and coastal resources.</w:t>
      </w:r>
      <w:r w:rsidRPr="00962206">
        <w:rPr>
          <w:rFonts w:ascii="TimesNewRomanPSMT" w:hAnsi="TimesNewRomanPSMT" w:cs="TimesNewRomanPSMT"/>
          <w:szCs w:val="22"/>
          <w:lang w:eastAsia="fr-FR"/>
        </w:rPr>
        <w:t xml:space="preserve"> </w:t>
      </w:r>
      <w:r w:rsidR="00B75208" w:rsidRPr="00962206">
        <w:rPr>
          <w:rFonts w:cs="Arial"/>
          <w:color w:val="000000"/>
          <w:sz w:val="20"/>
          <w:szCs w:val="20"/>
          <w:shd w:val="clear" w:color="auto" w:fill="FFFFFF"/>
        </w:rPr>
        <w:t>Often the problems of poverty, population and the environment are intertwined: earlier patterns of development and the pressure of rapidly expanding population mean that many of the poor live in areas of acute environmental degradation [World Bank (1990)].</w:t>
      </w:r>
    </w:p>
    <w:p w:rsidR="00A13E51" w:rsidRPr="00962206" w:rsidRDefault="00A13E51" w:rsidP="001278C9">
      <w:pPr>
        <w:autoSpaceDE w:val="0"/>
        <w:autoSpaceDN w:val="0"/>
        <w:adjustRightInd w:val="0"/>
        <w:spacing w:before="0" w:after="0"/>
        <w:rPr>
          <w:rFonts w:cs="Arial"/>
          <w:color w:val="000000"/>
          <w:sz w:val="20"/>
          <w:szCs w:val="20"/>
          <w:shd w:val="clear" w:color="auto" w:fill="FFFFFF"/>
        </w:rPr>
      </w:pPr>
    </w:p>
    <w:p w:rsidR="00C73780" w:rsidRPr="00962206" w:rsidRDefault="00C73780" w:rsidP="001278C9">
      <w:pPr>
        <w:autoSpaceDE w:val="0"/>
        <w:autoSpaceDN w:val="0"/>
        <w:adjustRightInd w:val="0"/>
        <w:spacing w:before="0" w:after="0"/>
        <w:rPr>
          <w:rFonts w:cs="Arial"/>
          <w:sz w:val="20"/>
          <w:szCs w:val="20"/>
          <w:lang w:eastAsia="fr-FR"/>
        </w:rPr>
      </w:pPr>
      <w:r w:rsidRPr="00962206">
        <w:rPr>
          <w:rFonts w:cs="Arial"/>
          <w:sz w:val="20"/>
          <w:szCs w:val="20"/>
          <w:lang w:eastAsia="fr-FR"/>
        </w:rPr>
        <w:t xml:space="preserve">The pressures on land resources and impacts of land degradation, in Solomon Islands, have been known and well documented for some time, notably by Hibbert and Schenk (1991), </w:t>
      </w:r>
      <w:r w:rsidRPr="00962206">
        <w:rPr>
          <w:rFonts w:cs="Arial"/>
          <w:i/>
          <w:iCs/>
          <w:sz w:val="20"/>
          <w:szCs w:val="20"/>
          <w:lang w:eastAsia="fr-FR"/>
        </w:rPr>
        <w:t xml:space="preserve">State of the Environment Report </w:t>
      </w:r>
      <w:r w:rsidRPr="00962206">
        <w:rPr>
          <w:rFonts w:cs="Arial"/>
          <w:sz w:val="20"/>
          <w:szCs w:val="20"/>
          <w:lang w:eastAsia="fr-FR"/>
        </w:rPr>
        <w:t xml:space="preserve">and corresponding </w:t>
      </w:r>
      <w:r w:rsidRPr="00962206">
        <w:rPr>
          <w:rFonts w:cs="Arial"/>
          <w:i/>
          <w:iCs/>
          <w:sz w:val="20"/>
          <w:szCs w:val="20"/>
          <w:lang w:eastAsia="fr-FR"/>
        </w:rPr>
        <w:t>NEMS, 1993</w:t>
      </w:r>
      <w:r w:rsidRPr="00962206">
        <w:rPr>
          <w:rFonts w:cs="Arial"/>
          <w:sz w:val="20"/>
          <w:szCs w:val="20"/>
          <w:lang w:eastAsia="fr-FR"/>
        </w:rPr>
        <w:t xml:space="preserve"> described these and nominated certain actions; AusAID Smallholder Agriculture Study, 2004</w:t>
      </w:r>
      <w:r w:rsidR="009D7AB0" w:rsidRPr="00962206">
        <w:rPr>
          <w:rFonts w:cs="Arial"/>
          <w:sz w:val="20"/>
          <w:szCs w:val="20"/>
          <w:lang w:eastAsia="fr-FR"/>
        </w:rPr>
        <w:t>; DSAP PRA consultations, 2004) and</w:t>
      </w:r>
      <w:r w:rsidRPr="00962206">
        <w:rPr>
          <w:rFonts w:cs="Arial"/>
          <w:sz w:val="20"/>
          <w:szCs w:val="20"/>
          <w:lang w:eastAsia="fr-FR"/>
        </w:rPr>
        <w:t xml:space="preserve"> UNCCD Country Report; FAO Farming </w:t>
      </w:r>
      <w:r w:rsidR="009D7AB0" w:rsidRPr="00962206">
        <w:rPr>
          <w:rFonts w:cs="Arial"/>
          <w:sz w:val="20"/>
          <w:szCs w:val="20"/>
          <w:lang w:eastAsia="fr-FR"/>
        </w:rPr>
        <w:t>practices project 2004-2005), just to name a few.</w:t>
      </w:r>
    </w:p>
    <w:p w:rsidR="00C73780" w:rsidRPr="00962206" w:rsidRDefault="00C73780" w:rsidP="001278C9">
      <w:pPr>
        <w:autoSpaceDE w:val="0"/>
        <w:autoSpaceDN w:val="0"/>
        <w:adjustRightInd w:val="0"/>
        <w:spacing w:before="0" w:after="0"/>
        <w:rPr>
          <w:rFonts w:cs="Arial"/>
          <w:sz w:val="20"/>
          <w:szCs w:val="20"/>
          <w:lang w:eastAsia="fr-FR"/>
        </w:rPr>
      </w:pPr>
    </w:p>
    <w:p w:rsidR="00C73780" w:rsidRPr="00962206" w:rsidRDefault="00C73780" w:rsidP="001278C9">
      <w:pPr>
        <w:autoSpaceDE w:val="0"/>
        <w:autoSpaceDN w:val="0"/>
        <w:adjustRightInd w:val="0"/>
        <w:spacing w:before="0" w:after="0"/>
        <w:rPr>
          <w:rFonts w:cs="Arial"/>
          <w:sz w:val="20"/>
          <w:szCs w:val="20"/>
          <w:lang w:eastAsia="fr-FR"/>
        </w:rPr>
      </w:pPr>
      <w:r w:rsidRPr="00962206">
        <w:rPr>
          <w:rFonts w:cs="Arial"/>
          <w:sz w:val="20"/>
          <w:szCs w:val="20"/>
          <w:lang w:eastAsia="fr-FR"/>
        </w:rPr>
        <w:t>Nevertheless, many of the actions remain unaddressed: serious erosion, siltation and declining soil quality; threatened terrestrial and marine biodiversity; logging and mining in the steep areas have impacts over catchments.</w:t>
      </w:r>
      <w:r w:rsidR="004A3FA1" w:rsidRPr="00962206">
        <w:rPr>
          <w:rFonts w:cs="Arial"/>
          <w:sz w:val="20"/>
          <w:szCs w:val="20"/>
          <w:lang w:eastAsia="fr-FR"/>
        </w:rPr>
        <w:t xml:space="preserve"> </w:t>
      </w:r>
      <w:r w:rsidRPr="00962206">
        <w:rPr>
          <w:rFonts w:cs="Arial"/>
          <w:sz w:val="20"/>
          <w:szCs w:val="20"/>
          <w:lang w:eastAsia="fr-FR"/>
        </w:rPr>
        <w:t xml:space="preserve"> The </w:t>
      </w:r>
      <w:smartTag w:uri="urn:schemas-microsoft-com:office:smarttags" w:element="country-region">
        <w:smartTag w:uri="urn:schemas-microsoft-com:office:smarttags" w:element="place">
          <w:r w:rsidRPr="00962206">
            <w:rPr>
              <w:rFonts w:cs="Arial"/>
              <w:sz w:val="20"/>
              <w:szCs w:val="20"/>
              <w:lang w:eastAsia="fr-FR"/>
            </w:rPr>
            <w:t>Solomon</w:t>
          </w:r>
          <w:r w:rsidR="0001529A">
            <w:rPr>
              <w:rFonts w:cs="Arial"/>
              <w:sz w:val="20"/>
              <w:szCs w:val="20"/>
              <w:lang w:eastAsia="fr-FR"/>
            </w:rPr>
            <w:t xml:space="preserve"> Island</w:t>
          </w:r>
          <w:r w:rsidRPr="00962206">
            <w:rPr>
              <w:rFonts w:cs="Arial"/>
              <w:sz w:val="20"/>
              <w:szCs w:val="20"/>
              <w:lang w:eastAsia="fr-FR"/>
            </w:rPr>
            <w:t>s</w:t>
          </w:r>
        </w:smartTag>
      </w:smartTag>
      <w:r w:rsidRPr="00962206">
        <w:rPr>
          <w:rFonts w:cs="Arial"/>
          <w:sz w:val="20"/>
          <w:szCs w:val="20"/>
          <w:lang w:eastAsia="fr-FR"/>
        </w:rPr>
        <w:t>’ first national communication to the United Nations Convention to Combat</w:t>
      </w:r>
      <w:r w:rsidR="004A3FA1" w:rsidRPr="00962206">
        <w:rPr>
          <w:rFonts w:cs="Arial"/>
          <w:sz w:val="20"/>
          <w:szCs w:val="20"/>
          <w:lang w:eastAsia="fr-FR"/>
        </w:rPr>
        <w:t xml:space="preserve"> </w:t>
      </w:r>
      <w:r w:rsidRPr="00962206">
        <w:rPr>
          <w:rFonts w:cs="Arial"/>
          <w:sz w:val="20"/>
          <w:szCs w:val="20"/>
          <w:lang w:eastAsia="fr-FR"/>
        </w:rPr>
        <w:t>Desertification (UNCCD)</w:t>
      </w:r>
      <w:r w:rsidR="00B372FE">
        <w:rPr>
          <w:rFonts w:cs="Arial"/>
          <w:sz w:val="20"/>
          <w:szCs w:val="20"/>
          <w:lang w:eastAsia="fr-FR"/>
        </w:rPr>
        <w:t>,</w:t>
      </w:r>
      <w:r w:rsidRPr="00962206">
        <w:rPr>
          <w:rFonts w:cs="Arial"/>
          <w:sz w:val="20"/>
          <w:szCs w:val="20"/>
          <w:lang w:eastAsia="fr-FR"/>
        </w:rPr>
        <w:t xml:space="preserve"> in 2002, identified the principal causes of land degradation as:</w:t>
      </w:r>
      <w:r w:rsidR="004A3FA1" w:rsidRPr="00962206">
        <w:rPr>
          <w:rFonts w:cs="Arial"/>
          <w:sz w:val="20"/>
          <w:szCs w:val="20"/>
          <w:lang w:eastAsia="fr-FR"/>
        </w:rPr>
        <w:t xml:space="preserve"> </w:t>
      </w:r>
      <w:r w:rsidRPr="00962206">
        <w:rPr>
          <w:rFonts w:cs="Arial"/>
          <w:sz w:val="20"/>
          <w:szCs w:val="20"/>
          <w:lang w:eastAsia="fr-FR"/>
        </w:rPr>
        <w:t>industrial logging of an unsustainable style, scale and location; large scale agriculture</w:t>
      </w:r>
      <w:r w:rsidR="004A3FA1" w:rsidRPr="00962206">
        <w:rPr>
          <w:rFonts w:cs="Arial"/>
          <w:sz w:val="20"/>
          <w:szCs w:val="20"/>
          <w:lang w:eastAsia="fr-FR"/>
        </w:rPr>
        <w:t xml:space="preserve"> </w:t>
      </w:r>
      <w:r w:rsidRPr="00962206">
        <w:rPr>
          <w:rFonts w:cs="Arial"/>
          <w:sz w:val="20"/>
          <w:szCs w:val="20"/>
          <w:lang w:eastAsia="fr-FR"/>
        </w:rPr>
        <w:t>developments and poor agricultural practices.</w:t>
      </w:r>
    </w:p>
    <w:p w:rsidR="00C73780" w:rsidRPr="00962206" w:rsidRDefault="00C73780" w:rsidP="001278C9">
      <w:pPr>
        <w:autoSpaceDE w:val="0"/>
        <w:autoSpaceDN w:val="0"/>
        <w:adjustRightInd w:val="0"/>
        <w:spacing w:before="0" w:after="0"/>
        <w:rPr>
          <w:rFonts w:cs="Arial"/>
          <w:sz w:val="20"/>
          <w:szCs w:val="20"/>
          <w:lang w:eastAsia="fr-FR"/>
        </w:rPr>
      </w:pPr>
    </w:p>
    <w:p w:rsidR="00C73780" w:rsidRDefault="004A3FA1" w:rsidP="001278C9">
      <w:pPr>
        <w:autoSpaceDE w:val="0"/>
        <w:autoSpaceDN w:val="0"/>
        <w:adjustRightInd w:val="0"/>
        <w:spacing w:before="0" w:after="0"/>
        <w:rPr>
          <w:rFonts w:cs="Arial"/>
          <w:sz w:val="20"/>
          <w:szCs w:val="20"/>
          <w:lang w:eastAsia="fr-FR"/>
        </w:rPr>
      </w:pPr>
      <w:r w:rsidRPr="00962206">
        <w:rPr>
          <w:rFonts w:cs="Arial"/>
          <w:sz w:val="20"/>
          <w:szCs w:val="20"/>
          <w:lang w:eastAsia="fr-FR"/>
        </w:rPr>
        <w:t xml:space="preserve">All these driving forces behind land degradation and its impacts seriously undermine the land’s productive potential.  </w:t>
      </w:r>
      <w:r w:rsidR="00C73780" w:rsidRPr="00962206">
        <w:rPr>
          <w:rFonts w:cs="Arial"/>
          <w:sz w:val="20"/>
          <w:szCs w:val="20"/>
          <w:lang w:eastAsia="fr-FR"/>
        </w:rPr>
        <w:t>Most of them are derived from compounding ‘root cause’ elements: increasing</w:t>
      </w:r>
      <w:r w:rsidRPr="00962206">
        <w:rPr>
          <w:rFonts w:cs="Arial"/>
          <w:sz w:val="20"/>
          <w:szCs w:val="20"/>
          <w:lang w:eastAsia="fr-FR"/>
        </w:rPr>
        <w:t xml:space="preserve"> </w:t>
      </w:r>
      <w:r w:rsidR="00C73780" w:rsidRPr="00962206">
        <w:rPr>
          <w:rFonts w:cs="Arial"/>
          <w:sz w:val="20"/>
          <w:szCs w:val="20"/>
          <w:lang w:eastAsia="fr-FR"/>
        </w:rPr>
        <w:t>population; poor location of existing development; intensive agricultural practices resulting in</w:t>
      </w:r>
      <w:r w:rsidRPr="00962206">
        <w:rPr>
          <w:rFonts w:cs="Arial"/>
          <w:sz w:val="20"/>
          <w:szCs w:val="20"/>
          <w:lang w:eastAsia="fr-FR"/>
        </w:rPr>
        <w:t xml:space="preserve"> </w:t>
      </w:r>
      <w:r w:rsidR="00C73780" w:rsidRPr="00962206">
        <w:rPr>
          <w:rFonts w:cs="Arial"/>
          <w:sz w:val="20"/>
          <w:szCs w:val="20"/>
          <w:lang w:eastAsia="fr-FR"/>
        </w:rPr>
        <w:t>massive land clearance, improper use of agricultural inputs, inappropriate farming practices;</w:t>
      </w:r>
      <w:r w:rsidRPr="00962206">
        <w:rPr>
          <w:rFonts w:cs="Arial"/>
          <w:sz w:val="20"/>
          <w:szCs w:val="20"/>
          <w:lang w:eastAsia="fr-FR"/>
        </w:rPr>
        <w:t xml:space="preserve"> </w:t>
      </w:r>
      <w:r w:rsidR="00C73780" w:rsidRPr="00962206">
        <w:rPr>
          <w:rFonts w:cs="Arial"/>
          <w:sz w:val="20"/>
          <w:szCs w:val="20"/>
          <w:lang w:eastAsia="fr-FR"/>
        </w:rPr>
        <w:t>unsuited cropping types and patterns; improper water management; land shortage; insecure</w:t>
      </w:r>
      <w:r w:rsidRPr="00962206">
        <w:rPr>
          <w:rFonts w:cs="Arial"/>
          <w:sz w:val="20"/>
          <w:szCs w:val="20"/>
          <w:lang w:eastAsia="fr-FR"/>
        </w:rPr>
        <w:t xml:space="preserve"> </w:t>
      </w:r>
      <w:r w:rsidR="00C73780" w:rsidRPr="00962206">
        <w:rPr>
          <w:rFonts w:cs="Arial"/>
          <w:sz w:val="20"/>
          <w:szCs w:val="20"/>
          <w:lang w:eastAsia="fr-FR"/>
        </w:rPr>
        <w:t>tenancy; overexploitation of resources, physical changes to catchments; expansion of</w:t>
      </w:r>
      <w:r w:rsidRPr="00962206">
        <w:rPr>
          <w:rFonts w:cs="Arial"/>
          <w:sz w:val="20"/>
          <w:szCs w:val="20"/>
          <w:lang w:eastAsia="fr-FR"/>
        </w:rPr>
        <w:t xml:space="preserve"> </w:t>
      </w:r>
      <w:r w:rsidR="00C73780" w:rsidRPr="00962206">
        <w:rPr>
          <w:rFonts w:cs="Arial"/>
          <w:sz w:val="20"/>
          <w:szCs w:val="20"/>
          <w:lang w:eastAsia="fr-FR"/>
        </w:rPr>
        <w:t>physical infra-structure into rural areas; and encroachment of development into marginal</w:t>
      </w:r>
      <w:r w:rsidRPr="00962206">
        <w:rPr>
          <w:rFonts w:cs="Arial"/>
          <w:sz w:val="20"/>
          <w:szCs w:val="20"/>
          <w:lang w:eastAsia="fr-FR"/>
        </w:rPr>
        <w:t xml:space="preserve"> </w:t>
      </w:r>
      <w:r w:rsidR="00C73780" w:rsidRPr="00962206">
        <w:rPr>
          <w:rFonts w:cs="Arial"/>
          <w:sz w:val="20"/>
          <w:szCs w:val="20"/>
          <w:lang w:eastAsia="fr-FR"/>
        </w:rPr>
        <w:t>forests and hill-slopes.</w:t>
      </w:r>
    </w:p>
    <w:p w:rsidR="005A745E" w:rsidRPr="00962206" w:rsidRDefault="005A745E" w:rsidP="001278C9">
      <w:pPr>
        <w:autoSpaceDE w:val="0"/>
        <w:autoSpaceDN w:val="0"/>
        <w:adjustRightInd w:val="0"/>
        <w:spacing w:before="0" w:after="0"/>
        <w:rPr>
          <w:rFonts w:cs="Arial"/>
          <w:sz w:val="20"/>
          <w:szCs w:val="20"/>
          <w:lang w:eastAsia="fr-FR"/>
        </w:rPr>
      </w:pPr>
    </w:p>
    <w:p w:rsidR="00B34C98" w:rsidRPr="00962206" w:rsidRDefault="00B34C98" w:rsidP="001278C9">
      <w:pPr>
        <w:autoSpaceDE w:val="0"/>
        <w:autoSpaceDN w:val="0"/>
        <w:adjustRightInd w:val="0"/>
        <w:spacing w:before="0" w:after="0"/>
        <w:rPr>
          <w:rFonts w:cs="Arial"/>
          <w:sz w:val="20"/>
          <w:szCs w:val="20"/>
        </w:rPr>
      </w:pPr>
      <w:r w:rsidRPr="00962206">
        <w:rPr>
          <w:rFonts w:cs="Arial"/>
          <w:sz w:val="20"/>
          <w:szCs w:val="20"/>
        </w:rPr>
        <w:t>Solomon Islanders’</w:t>
      </w:r>
      <w:r w:rsidR="00E53916" w:rsidRPr="00962206">
        <w:rPr>
          <w:rFonts w:cs="Arial"/>
          <w:sz w:val="20"/>
          <w:szCs w:val="20"/>
        </w:rPr>
        <w:t xml:space="preserve"> </w:t>
      </w:r>
      <w:r w:rsidRPr="00962206">
        <w:rPr>
          <w:rFonts w:cs="Arial"/>
          <w:sz w:val="20"/>
          <w:szCs w:val="20"/>
        </w:rPr>
        <w:t xml:space="preserve">livelihood is </w:t>
      </w:r>
      <w:r w:rsidR="00E53916" w:rsidRPr="00962206">
        <w:rPr>
          <w:rFonts w:cs="Arial"/>
          <w:sz w:val="20"/>
          <w:szCs w:val="20"/>
        </w:rPr>
        <w:t xml:space="preserve">highly dependent on the environment, natural resources and climate variability, </w:t>
      </w:r>
      <w:r w:rsidRPr="00962206">
        <w:rPr>
          <w:rFonts w:cs="Arial"/>
          <w:sz w:val="20"/>
          <w:szCs w:val="20"/>
        </w:rPr>
        <w:t xml:space="preserve">this </w:t>
      </w:r>
      <w:r w:rsidRPr="00962206">
        <w:rPr>
          <w:rFonts w:cs="Arial"/>
          <w:sz w:val="20"/>
          <w:szCs w:val="20"/>
          <w:lang w:eastAsia="fr-FR"/>
        </w:rPr>
        <w:t xml:space="preserve">The UNDP-GEF Portfolio project offers the </w:t>
      </w:r>
      <w:r w:rsidR="00A6443A">
        <w:rPr>
          <w:rFonts w:cs="Arial"/>
          <w:sz w:val="20"/>
          <w:szCs w:val="20"/>
          <w:lang w:eastAsia="fr-FR"/>
        </w:rPr>
        <w:t>SIG</w:t>
      </w:r>
      <w:r w:rsidRPr="00962206">
        <w:rPr>
          <w:rFonts w:cs="Arial"/>
          <w:sz w:val="20"/>
          <w:szCs w:val="20"/>
          <w:lang w:eastAsia="fr-FR"/>
        </w:rPr>
        <w:t xml:space="preserve"> and communities an opportunity to address land degradation and pursue sustainable land management at </w:t>
      </w:r>
      <w:r w:rsidRPr="00962206">
        <w:rPr>
          <w:rFonts w:cs="Arial"/>
          <w:sz w:val="20"/>
          <w:szCs w:val="20"/>
          <w:u w:val="single"/>
          <w:lang w:eastAsia="fr-FR"/>
        </w:rPr>
        <w:t>the national policy level</w:t>
      </w:r>
      <w:r w:rsidRPr="00962206">
        <w:rPr>
          <w:rFonts w:cs="Arial"/>
          <w:sz w:val="20"/>
          <w:szCs w:val="20"/>
          <w:lang w:eastAsia="fr-FR"/>
        </w:rPr>
        <w:t xml:space="preserve"> and at </w:t>
      </w:r>
      <w:r w:rsidRPr="00962206">
        <w:rPr>
          <w:rFonts w:cs="Arial"/>
          <w:sz w:val="20"/>
          <w:szCs w:val="20"/>
          <w:u w:val="single"/>
          <w:lang w:eastAsia="fr-FR"/>
        </w:rPr>
        <w:t>provincial</w:t>
      </w:r>
      <w:r w:rsidRPr="00962206">
        <w:rPr>
          <w:rFonts w:cs="Arial"/>
          <w:sz w:val="20"/>
          <w:szCs w:val="20"/>
          <w:lang w:eastAsia="fr-FR"/>
        </w:rPr>
        <w:t xml:space="preserve"> and </w:t>
      </w:r>
      <w:r w:rsidRPr="00962206">
        <w:rPr>
          <w:rFonts w:cs="Arial"/>
          <w:sz w:val="20"/>
          <w:szCs w:val="20"/>
          <w:u w:val="single"/>
          <w:lang w:eastAsia="fr-FR"/>
        </w:rPr>
        <w:t>local community</w:t>
      </w:r>
      <w:r w:rsidRPr="00962206">
        <w:rPr>
          <w:rFonts w:cs="Arial"/>
          <w:sz w:val="20"/>
          <w:szCs w:val="20"/>
          <w:lang w:eastAsia="fr-FR"/>
        </w:rPr>
        <w:t xml:space="preserve"> operational levels. Opportunities to address institutional, systemic and individual capacity development to assist with the mainstreaming of SLM and use of integrated land use planning should occur at each of these levels. </w:t>
      </w:r>
    </w:p>
    <w:p w:rsidR="00E53916" w:rsidRPr="00962206" w:rsidRDefault="00E53916" w:rsidP="001278C9">
      <w:pPr>
        <w:pStyle w:val="Heading2"/>
        <w:jc w:val="both"/>
        <w:rPr>
          <w:rFonts w:ascii="Arial" w:hAnsi="Arial"/>
          <w:iCs w:val="0"/>
          <w:shd w:val="clear" w:color="auto" w:fill="auto"/>
        </w:rPr>
      </w:pPr>
      <w:r w:rsidRPr="00962206">
        <w:rPr>
          <w:rFonts w:ascii="Arial" w:hAnsi="Arial"/>
          <w:iCs w:val="0"/>
          <w:shd w:val="clear" w:color="auto" w:fill="auto"/>
        </w:rPr>
        <w:t xml:space="preserve"> </w:t>
      </w:r>
      <w:bookmarkStart w:id="52" w:name="_Toc339273624"/>
      <w:r w:rsidR="006F3D3F" w:rsidRPr="00962206">
        <w:rPr>
          <w:rFonts w:ascii="Arial" w:hAnsi="Arial"/>
          <w:iCs w:val="0"/>
          <w:shd w:val="clear" w:color="auto" w:fill="auto"/>
        </w:rPr>
        <w:t xml:space="preserve">Project Goals, objectives and </w:t>
      </w:r>
      <w:r w:rsidRPr="00962206">
        <w:rPr>
          <w:rFonts w:ascii="Arial" w:hAnsi="Arial"/>
          <w:iCs w:val="0"/>
          <w:shd w:val="clear" w:color="auto" w:fill="auto"/>
        </w:rPr>
        <w:t>Expected Results</w:t>
      </w:r>
      <w:bookmarkEnd w:id="52"/>
    </w:p>
    <w:p w:rsidR="002B4807" w:rsidRDefault="002B4807" w:rsidP="001278C9">
      <w:pPr>
        <w:autoSpaceDE w:val="0"/>
        <w:autoSpaceDN w:val="0"/>
        <w:adjustRightInd w:val="0"/>
        <w:spacing w:before="0" w:after="0"/>
        <w:rPr>
          <w:rFonts w:cs="Arial"/>
          <w:sz w:val="20"/>
          <w:szCs w:val="20"/>
          <w:lang w:eastAsia="fr-FR"/>
        </w:rPr>
      </w:pPr>
      <w:r w:rsidRPr="00962206">
        <w:rPr>
          <w:rFonts w:cs="Arial"/>
          <w:sz w:val="20"/>
          <w:szCs w:val="20"/>
          <w:lang w:eastAsia="fr-FR"/>
        </w:rPr>
        <w:t>The Goal of th</w:t>
      </w:r>
      <w:r w:rsidR="00465543" w:rsidRPr="00962206">
        <w:rPr>
          <w:rFonts w:cs="Arial"/>
          <w:sz w:val="20"/>
          <w:szCs w:val="20"/>
          <w:lang w:eastAsia="fr-FR"/>
        </w:rPr>
        <w:t>is</w:t>
      </w:r>
      <w:r w:rsidRPr="00962206">
        <w:rPr>
          <w:rFonts w:cs="Arial"/>
          <w:sz w:val="20"/>
          <w:szCs w:val="20"/>
          <w:lang w:eastAsia="fr-FR"/>
        </w:rPr>
        <w:t xml:space="preserve"> Medium Sized Project (MSP) under the UNDP-GEF Portfolio</w:t>
      </w:r>
      <w:r w:rsidR="00465543" w:rsidRPr="00962206">
        <w:rPr>
          <w:rFonts w:cs="Arial"/>
          <w:sz w:val="20"/>
          <w:szCs w:val="20"/>
          <w:lang w:eastAsia="fr-FR"/>
        </w:rPr>
        <w:t xml:space="preserve"> </w:t>
      </w:r>
      <w:r w:rsidRPr="00962206">
        <w:rPr>
          <w:rFonts w:cs="Arial"/>
          <w:sz w:val="20"/>
          <w:szCs w:val="20"/>
          <w:lang w:eastAsia="fr-FR"/>
        </w:rPr>
        <w:t xml:space="preserve">Approach is </w:t>
      </w:r>
      <w:r w:rsidR="00465543" w:rsidRPr="00962206">
        <w:rPr>
          <w:rFonts w:cs="Arial"/>
          <w:sz w:val="20"/>
          <w:szCs w:val="20"/>
          <w:lang w:eastAsia="fr-FR"/>
        </w:rPr>
        <w:t xml:space="preserve">stated </w:t>
      </w:r>
      <w:r w:rsidRPr="00962206">
        <w:rPr>
          <w:rFonts w:cs="Arial"/>
          <w:sz w:val="20"/>
          <w:szCs w:val="20"/>
          <w:lang w:eastAsia="fr-FR"/>
        </w:rPr>
        <w:t>as follows:</w:t>
      </w:r>
    </w:p>
    <w:p w:rsidR="005A745E" w:rsidRPr="00962206" w:rsidRDefault="005A745E" w:rsidP="001278C9">
      <w:pPr>
        <w:autoSpaceDE w:val="0"/>
        <w:autoSpaceDN w:val="0"/>
        <w:adjustRightInd w:val="0"/>
        <w:spacing w:before="0" w:after="0"/>
        <w:rPr>
          <w:rFonts w:cs="Arial"/>
          <w:sz w:val="20"/>
          <w:szCs w:val="20"/>
          <w:lang w:eastAsia="fr-FR"/>
        </w:rPr>
      </w:pPr>
    </w:p>
    <w:p w:rsidR="002B4807" w:rsidRPr="00962206" w:rsidRDefault="00465543" w:rsidP="001278C9">
      <w:pPr>
        <w:autoSpaceDE w:val="0"/>
        <w:autoSpaceDN w:val="0"/>
        <w:adjustRightInd w:val="0"/>
        <w:spacing w:before="0" w:after="0"/>
        <w:rPr>
          <w:rFonts w:cs="Arial"/>
          <w:sz w:val="20"/>
          <w:szCs w:val="20"/>
          <w:lang w:eastAsia="fr-FR"/>
        </w:rPr>
      </w:pPr>
      <w:r w:rsidRPr="00962206">
        <w:rPr>
          <w:rFonts w:cs="Arial"/>
          <w:i/>
          <w:iCs/>
          <w:sz w:val="20"/>
          <w:szCs w:val="20"/>
          <w:lang w:eastAsia="fr-FR"/>
        </w:rPr>
        <w:t>“</w:t>
      </w:r>
      <w:r w:rsidR="002B4807" w:rsidRPr="00962206">
        <w:rPr>
          <w:rFonts w:cs="Arial"/>
          <w:i/>
          <w:iCs/>
          <w:sz w:val="20"/>
          <w:szCs w:val="20"/>
          <w:lang w:eastAsia="fr-FR"/>
        </w:rPr>
        <w:t>Contribute to maintaining and improving ecosystem stability, integrity, functions and services while enhancing sustainable livelihoods by building the capacity to implement sustainable land management into all levels of decision-making.</w:t>
      </w:r>
      <w:r w:rsidRPr="00962206">
        <w:rPr>
          <w:rFonts w:cs="Arial"/>
          <w:i/>
          <w:iCs/>
          <w:sz w:val="20"/>
          <w:szCs w:val="20"/>
          <w:lang w:eastAsia="fr-FR"/>
        </w:rPr>
        <w:t>”</w:t>
      </w:r>
    </w:p>
    <w:p w:rsidR="002B4807" w:rsidRPr="00962206" w:rsidRDefault="002B4807" w:rsidP="001278C9">
      <w:pPr>
        <w:autoSpaceDE w:val="0"/>
        <w:autoSpaceDN w:val="0"/>
        <w:adjustRightInd w:val="0"/>
        <w:spacing w:before="0" w:after="0"/>
        <w:rPr>
          <w:rFonts w:cs="Arial"/>
          <w:sz w:val="20"/>
          <w:szCs w:val="20"/>
          <w:lang w:eastAsia="fr-FR"/>
        </w:rPr>
      </w:pPr>
    </w:p>
    <w:p w:rsidR="00B628EF" w:rsidRPr="00962206" w:rsidRDefault="00465543" w:rsidP="001278C9">
      <w:pPr>
        <w:autoSpaceDE w:val="0"/>
        <w:autoSpaceDN w:val="0"/>
        <w:adjustRightInd w:val="0"/>
        <w:spacing w:before="0" w:after="0"/>
        <w:rPr>
          <w:rFonts w:cs="Arial"/>
          <w:sz w:val="20"/>
          <w:szCs w:val="20"/>
          <w:lang w:eastAsia="fr-FR"/>
        </w:rPr>
      </w:pPr>
      <w:r w:rsidRPr="00962206">
        <w:rPr>
          <w:rFonts w:cs="Arial"/>
          <w:sz w:val="20"/>
          <w:szCs w:val="20"/>
          <w:lang w:eastAsia="fr-FR"/>
        </w:rPr>
        <w:t xml:space="preserve">The project objective </w:t>
      </w:r>
      <w:r w:rsidR="00B628EF" w:rsidRPr="00962206">
        <w:rPr>
          <w:rFonts w:cs="Arial"/>
          <w:sz w:val="20"/>
          <w:szCs w:val="20"/>
          <w:lang w:eastAsia="fr-FR"/>
        </w:rPr>
        <w:t>is to strengthen human, institutional capacity, systemic</w:t>
      </w:r>
      <w:r w:rsidR="002B4807" w:rsidRPr="00962206">
        <w:rPr>
          <w:rFonts w:cs="Arial"/>
          <w:sz w:val="20"/>
          <w:szCs w:val="20"/>
          <w:lang w:eastAsia="fr-FR"/>
        </w:rPr>
        <w:t xml:space="preserve"> </w:t>
      </w:r>
      <w:r w:rsidR="00B628EF" w:rsidRPr="00962206">
        <w:rPr>
          <w:rFonts w:cs="Arial"/>
          <w:sz w:val="20"/>
          <w:szCs w:val="20"/>
          <w:lang w:eastAsia="fr-FR"/>
        </w:rPr>
        <w:t>capacity for Sustainable Land Management (SLM).</w:t>
      </w:r>
    </w:p>
    <w:p w:rsidR="00B628EF" w:rsidRPr="00962206" w:rsidRDefault="00B628EF" w:rsidP="001278C9">
      <w:pPr>
        <w:autoSpaceDE w:val="0"/>
        <w:autoSpaceDN w:val="0"/>
        <w:adjustRightInd w:val="0"/>
        <w:rPr>
          <w:rFonts w:cs="Arial"/>
          <w:sz w:val="20"/>
          <w:szCs w:val="20"/>
        </w:rPr>
      </w:pPr>
    </w:p>
    <w:p w:rsidR="005A745E" w:rsidRPr="00962206" w:rsidRDefault="00D529C7" w:rsidP="001278C9">
      <w:pPr>
        <w:autoSpaceDE w:val="0"/>
        <w:autoSpaceDN w:val="0"/>
        <w:adjustRightInd w:val="0"/>
        <w:rPr>
          <w:rFonts w:cs="Arial"/>
          <w:sz w:val="20"/>
          <w:szCs w:val="20"/>
        </w:rPr>
      </w:pPr>
      <w:r w:rsidRPr="00962206">
        <w:rPr>
          <w:rFonts w:cs="Arial"/>
          <w:sz w:val="20"/>
          <w:szCs w:val="20"/>
        </w:rPr>
        <w:t>The</w:t>
      </w:r>
      <w:r w:rsidR="00465543" w:rsidRPr="00962206">
        <w:rPr>
          <w:rFonts w:cs="Arial"/>
          <w:sz w:val="20"/>
          <w:szCs w:val="20"/>
        </w:rPr>
        <w:t xml:space="preserve"> project was designed to deliver four key outcomes stated below:</w:t>
      </w:r>
    </w:p>
    <w:p w:rsidR="002B4807" w:rsidRPr="00962206" w:rsidRDefault="002B4807" w:rsidP="001278C9">
      <w:pPr>
        <w:autoSpaceDE w:val="0"/>
        <w:autoSpaceDN w:val="0"/>
        <w:adjustRightInd w:val="0"/>
        <w:spacing w:before="0" w:after="0"/>
        <w:rPr>
          <w:rFonts w:cs="Arial"/>
          <w:bCs/>
          <w:sz w:val="20"/>
          <w:szCs w:val="20"/>
          <w:lang w:eastAsia="fr-FR"/>
        </w:rPr>
      </w:pPr>
      <w:r w:rsidRPr="00962206">
        <w:rPr>
          <w:rFonts w:cs="Arial"/>
          <w:b/>
          <w:bCs/>
          <w:sz w:val="20"/>
          <w:szCs w:val="20"/>
          <w:lang w:eastAsia="fr-FR"/>
        </w:rPr>
        <w:t>Outcome 1: Increased knowledge and awareness of land degradation and the importance of sustainable land management.</w:t>
      </w:r>
      <w:r w:rsidR="001F6E02" w:rsidRPr="00962206">
        <w:rPr>
          <w:rFonts w:cs="Arial"/>
          <w:b/>
          <w:bCs/>
          <w:sz w:val="20"/>
          <w:szCs w:val="20"/>
          <w:lang w:eastAsia="fr-FR"/>
        </w:rPr>
        <w:t xml:space="preserve"> </w:t>
      </w:r>
      <w:r w:rsidR="001F6E02" w:rsidRPr="00962206">
        <w:rPr>
          <w:rFonts w:cs="Arial"/>
          <w:bCs/>
          <w:sz w:val="20"/>
          <w:szCs w:val="20"/>
          <w:lang w:eastAsia="fr-FR"/>
        </w:rPr>
        <w:t xml:space="preserve">Expected output includes awareness </w:t>
      </w:r>
      <w:r w:rsidR="00A759AE" w:rsidRPr="00A759AE">
        <w:rPr>
          <w:rFonts w:cs="Arial"/>
          <w:bCs/>
          <w:sz w:val="20"/>
          <w:szCs w:val="20"/>
          <w:lang w:eastAsia="fr-FR"/>
        </w:rPr>
        <w:t xml:space="preserve">building </w:t>
      </w:r>
      <w:r w:rsidR="001F6E02" w:rsidRPr="00962206">
        <w:rPr>
          <w:rFonts w:cs="Arial"/>
          <w:bCs/>
          <w:sz w:val="20"/>
          <w:szCs w:val="20"/>
          <w:lang w:eastAsia="fr-FR"/>
        </w:rPr>
        <w:t>materials and social marketing plan. Awareness raising activities are to be organized for local communities, the public, government agencies and schools.</w:t>
      </w:r>
    </w:p>
    <w:p w:rsidR="00890C6F" w:rsidRPr="00962206" w:rsidRDefault="00890C6F" w:rsidP="001278C9">
      <w:pPr>
        <w:autoSpaceDE w:val="0"/>
        <w:autoSpaceDN w:val="0"/>
        <w:adjustRightInd w:val="0"/>
        <w:spacing w:before="0" w:after="0"/>
        <w:rPr>
          <w:rFonts w:cs="Arial"/>
          <w:bCs/>
          <w:sz w:val="20"/>
          <w:szCs w:val="20"/>
          <w:lang w:eastAsia="fr-FR"/>
        </w:rPr>
      </w:pPr>
    </w:p>
    <w:p w:rsidR="00480DB6" w:rsidRPr="00962206" w:rsidRDefault="002B4807" w:rsidP="001278C9">
      <w:pPr>
        <w:autoSpaceDE w:val="0"/>
        <w:autoSpaceDN w:val="0"/>
        <w:adjustRightInd w:val="0"/>
        <w:spacing w:before="0" w:after="0"/>
        <w:rPr>
          <w:rFonts w:cs="Arial"/>
          <w:b/>
          <w:bCs/>
          <w:sz w:val="20"/>
          <w:szCs w:val="20"/>
          <w:lang w:eastAsia="fr-FR"/>
        </w:rPr>
      </w:pPr>
      <w:r w:rsidRPr="00962206">
        <w:rPr>
          <w:rFonts w:cs="Arial"/>
          <w:b/>
          <w:bCs/>
          <w:sz w:val="20"/>
          <w:szCs w:val="20"/>
          <w:lang w:eastAsia="fr-FR"/>
        </w:rPr>
        <w:t>Outcome 2: Systemic capacity building and mainstreaming of SLM principles and objectives</w:t>
      </w:r>
      <w:r w:rsidR="001F6E02" w:rsidRPr="00962206">
        <w:rPr>
          <w:rFonts w:cs="Arial"/>
          <w:b/>
          <w:bCs/>
          <w:sz w:val="20"/>
          <w:szCs w:val="20"/>
          <w:lang w:eastAsia="fr-FR"/>
        </w:rPr>
        <w:t xml:space="preserve"> </w:t>
      </w:r>
    </w:p>
    <w:p w:rsidR="00890C6F" w:rsidRPr="00962206" w:rsidRDefault="001F6E02" w:rsidP="001278C9">
      <w:pPr>
        <w:autoSpaceDE w:val="0"/>
        <w:autoSpaceDN w:val="0"/>
        <w:adjustRightInd w:val="0"/>
        <w:spacing w:before="0" w:after="0"/>
        <w:rPr>
          <w:rFonts w:cs="Arial"/>
          <w:bCs/>
          <w:sz w:val="20"/>
          <w:szCs w:val="20"/>
          <w:lang w:eastAsia="fr-FR"/>
        </w:rPr>
      </w:pPr>
      <w:r w:rsidRPr="00962206">
        <w:rPr>
          <w:rFonts w:cs="Arial"/>
          <w:bCs/>
          <w:sz w:val="20"/>
          <w:szCs w:val="20"/>
          <w:lang w:eastAsia="fr-FR"/>
        </w:rPr>
        <w:t xml:space="preserve">The </w:t>
      </w:r>
      <w:r w:rsidR="00890C6F" w:rsidRPr="00962206">
        <w:rPr>
          <w:rFonts w:cs="Arial"/>
          <w:bCs/>
          <w:sz w:val="20"/>
          <w:szCs w:val="20"/>
          <w:lang w:eastAsia="fr-FR"/>
        </w:rPr>
        <w:t>NAP wa</w:t>
      </w:r>
      <w:r w:rsidRPr="00962206">
        <w:rPr>
          <w:rFonts w:cs="Arial"/>
          <w:bCs/>
          <w:sz w:val="20"/>
          <w:szCs w:val="20"/>
          <w:lang w:eastAsia="fr-FR"/>
        </w:rPr>
        <w:t>s</w:t>
      </w:r>
      <w:r w:rsidR="00890C6F" w:rsidRPr="00962206">
        <w:rPr>
          <w:rFonts w:cs="Arial"/>
          <w:bCs/>
          <w:sz w:val="20"/>
          <w:szCs w:val="20"/>
          <w:lang w:eastAsia="fr-FR"/>
        </w:rPr>
        <w:t xml:space="preserve"> to be elaborated and implemented through co-financing, on-the-ground investments in the medium to long term.</w:t>
      </w:r>
      <w:r w:rsidRPr="00962206">
        <w:rPr>
          <w:rFonts w:cs="Arial"/>
          <w:bCs/>
          <w:sz w:val="20"/>
          <w:szCs w:val="20"/>
          <w:lang w:eastAsia="fr-FR"/>
        </w:rPr>
        <w:t xml:space="preserve"> </w:t>
      </w:r>
      <w:r w:rsidR="00890C6F" w:rsidRPr="00962206">
        <w:rPr>
          <w:rFonts w:cs="Arial"/>
          <w:bCs/>
          <w:sz w:val="20"/>
          <w:szCs w:val="20"/>
          <w:lang w:eastAsia="fr-FR"/>
        </w:rPr>
        <w:t xml:space="preserve"> SLM </w:t>
      </w:r>
      <w:r w:rsidR="00480DB6" w:rsidRPr="00962206">
        <w:rPr>
          <w:rFonts w:cs="Arial"/>
          <w:bCs/>
          <w:sz w:val="20"/>
          <w:szCs w:val="20"/>
          <w:lang w:eastAsia="fr-FR"/>
        </w:rPr>
        <w:t>principles</w:t>
      </w:r>
      <w:r w:rsidR="00890C6F" w:rsidRPr="00962206">
        <w:rPr>
          <w:rFonts w:cs="Arial"/>
          <w:bCs/>
          <w:sz w:val="20"/>
          <w:szCs w:val="20"/>
          <w:lang w:eastAsia="fr-FR"/>
        </w:rPr>
        <w:t xml:space="preserve"> and NAP priorities integrated with national development plans, sector/thematic action plans &amp;/or national sustainable development strategies to achieve the Millennium Development Goals. Medium-term Investment Plan was to be developed</w:t>
      </w:r>
      <w:r w:rsidR="005A745E">
        <w:rPr>
          <w:rFonts w:cs="Arial"/>
          <w:bCs/>
          <w:sz w:val="20"/>
          <w:szCs w:val="20"/>
          <w:lang w:eastAsia="fr-FR"/>
        </w:rPr>
        <w:t xml:space="preserve"> to secure long-term support.  l</w:t>
      </w:r>
      <w:r w:rsidR="00890C6F" w:rsidRPr="00962206">
        <w:rPr>
          <w:rFonts w:cs="Arial"/>
          <w:bCs/>
          <w:sz w:val="20"/>
          <w:szCs w:val="20"/>
          <w:lang w:eastAsia="fr-FR"/>
        </w:rPr>
        <w:t>and use planning system confirmed for medium-long term development was to be developed.</w:t>
      </w:r>
    </w:p>
    <w:p w:rsidR="00890C6F" w:rsidRPr="00962206" w:rsidRDefault="00890C6F" w:rsidP="001278C9">
      <w:pPr>
        <w:autoSpaceDE w:val="0"/>
        <w:autoSpaceDN w:val="0"/>
        <w:adjustRightInd w:val="0"/>
        <w:spacing w:before="0" w:after="0"/>
        <w:rPr>
          <w:rFonts w:cs="Arial"/>
          <w:bCs/>
          <w:sz w:val="20"/>
          <w:szCs w:val="20"/>
          <w:lang w:eastAsia="fr-FR"/>
        </w:rPr>
      </w:pPr>
    </w:p>
    <w:p w:rsidR="00890C6F" w:rsidRPr="00962206" w:rsidRDefault="002B4807" w:rsidP="001278C9">
      <w:pPr>
        <w:autoSpaceDE w:val="0"/>
        <w:autoSpaceDN w:val="0"/>
        <w:adjustRightInd w:val="0"/>
        <w:spacing w:before="0" w:after="0"/>
        <w:rPr>
          <w:rFonts w:cs="Arial"/>
          <w:bCs/>
          <w:sz w:val="20"/>
          <w:szCs w:val="20"/>
          <w:lang w:eastAsia="fr-FR"/>
        </w:rPr>
      </w:pPr>
      <w:r w:rsidRPr="00962206">
        <w:rPr>
          <w:rFonts w:cs="Arial"/>
          <w:b/>
          <w:bCs/>
          <w:sz w:val="20"/>
          <w:szCs w:val="20"/>
          <w:lang w:eastAsia="fr-FR"/>
        </w:rPr>
        <w:t>Outcome 3: Enhanced technical, individual and institutional capacities for SLM.</w:t>
      </w:r>
      <w:r w:rsidR="00890C6F" w:rsidRPr="00962206">
        <w:rPr>
          <w:rFonts w:cs="Arial"/>
          <w:bCs/>
          <w:sz w:val="20"/>
          <w:szCs w:val="20"/>
          <w:lang w:eastAsia="fr-FR"/>
        </w:rPr>
        <w:t xml:space="preserve"> Expected output includes a Geographic Information Systems (GIS) to enable the aggregation and characterization of information on terrestrial resource systems and to define the extent of land degradation; Local community mapping and appraisal of representative catchment/s; Local Community and provincial governance structures and functions enhanced to provide a framework for land and bio-physical information development and resource use planning; National institutional structures and functions enhanced to better address SLM;</w:t>
      </w:r>
      <w:r w:rsidR="00890C6F" w:rsidRPr="00962206">
        <w:t xml:space="preserve"> </w:t>
      </w:r>
      <w:r w:rsidR="00890C6F" w:rsidRPr="00962206">
        <w:rPr>
          <w:rFonts w:cs="Arial"/>
          <w:bCs/>
          <w:sz w:val="20"/>
          <w:szCs w:val="20"/>
          <w:lang w:eastAsia="fr-FR"/>
        </w:rPr>
        <w:t>Training workshops, demonstrations, seminars and exchanges between provinces and for local and national stakeholders; Educational activities and curricula development for schools and education institutions.</w:t>
      </w:r>
    </w:p>
    <w:p w:rsidR="002B4807" w:rsidRPr="00962206" w:rsidRDefault="002B4807" w:rsidP="001278C9">
      <w:pPr>
        <w:autoSpaceDE w:val="0"/>
        <w:autoSpaceDN w:val="0"/>
        <w:adjustRightInd w:val="0"/>
        <w:spacing w:before="0" w:after="0"/>
        <w:rPr>
          <w:rFonts w:cs="Arial"/>
          <w:b/>
          <w:bCs/>
          <w:sz w:val="20"/>
          <w:szCs w:val="20"/>
          <w:lang w:eastAsia="fr-FR"/>
        </w:rPr>
      </w:pPr>
    </w:p>
    <w:p w:rsidR="002B4807" w:rsidRPr="00962206" w:rsidRDefault="002B4807" w:rsidP="001278C9">
      <w:pPr>
        <w:autoSpaceDE w:val="0"/>
        <w:autoSpaceDN w:val="0"/>
        <w:adjustRightInd w:val="0"/>
        <w:spacing w:before="0" w:after="0"/>
        <w:rPr>
          <w:rFonts w:cs="Arial"/>
          <w:sz w:val="20"/>
          <w:szCs w:val="20"/>
          <w:lang w:eastAsia="fr-FR"/>
        </w:rPr>
      </w:pPr>
      <w:r w:rsidRPr="00962206">
        <w:rPr>
          <w:rFonts w:cs="Arial"/>
          <w:b/>
          <w:bCs/>
          <w:sz w:val="20"/>
          <w:szCs w:val="20"/>
          <w:lang w:eastAsia="fr-FR"/>
        </w:rPr>
        <w:t>Outcome 4: Enhanced technical support at the local, provincial and national levels to assist with mainstreaming and integrated decision-making.</w:t>
      </w:r>
      <w:r w:rsidR="00890C6F" w:rsidRPr="00962206">
        <w:rPr>
          <w:rFonts w:cs="Arial"/>
          <w:bCs/>
          <w:sz w:val="20"/>
          <w:szCs w:val="20"/>
          <w:lang w:eastAsia="fr-FR"/>
        </w:rPr>
        <w:t xml:space="preserve"> </w:t>
      </w:r>
      <w:r w:rsidR="00480DB6" w:rsidRPr="00962206">
        <w:rPr>
          <w:rFonts w:cs="Arial"/>
          <w:bCs/>
          <w:sz w:val="20"/>
          <w:szCs w:val="20"/>
          <w:lang w:eastAsia="fr-FR"/>
        </w:rPr>
        <w:t xml:space="preserve">Expected output includes </w:t>
      </w:r>
      <w:r w:rsidR="005A745E">
        <w:rPr>
          <w:rFonts w:cs="Arial"/>
          <w:sz w:val="20"/>
          <w:szCs w:val="20"/>
          <w:lang w:eastAsia="fr-FR"/>
        </w:rPr>
        <w:t>t</w:t>
      </w:r>
      <w:r w:rsidR="00480DB6" w:rsidRPr="00962206">
        <w:rPr>
          <w:rFonts w:cs="Arial"/>
          <w:sz w:val="20"/>
          <w:szCs w:val="20"/>
          <w:lang w:eastAsia="fr-FR"/>
        </w:rPr>
        <w:t>ools, guidelines and manuals for different approaches to capacity development, mainstreaming with policy platforms and integrated land use planning options. Local and national knowledge management networks, linked to existing networks; Effective monitoring and evaluation systems in place using the GIS, and Pr</w:t>
      </w:r>
      <w:r w:rsidR="005A745E">
        <w:rPr>
          <w:rFonts w:cs="Arial"/>
          <w:sz w:val="20"/>
          <w:szCs w:val="20"/>
          <w:lang w:eastAsia="fr-FR"/>
        </w:rPr>
        <w:t>ovincial reporting frameworks; i</w:t>
      </w:r>
      <w:r w:rsidR="00480DB6" w:rsidRPr="00962206">
        <w:rPr>
          <w:rFonts w:cs="Arial"/>
          <w:sz w:val="20"/>
          <w:szCs w:val="20"/>
          <w:lang w:eastAsia="fr-FR"/>
        </w:rPr>
        <w:t>ncorporation of local and traditional management approaches into community led integrated land use planning systems.</w:t>
      </w:r>
    </w:p>
    <w:p w:rsidR="00890C6F" w:rsidRPr="00962206" w:rsidRDefault="00890C6F" w:rsidP="001278C9">
      <w:pPr>
        <w:spacing w:after="0"/>
        <w:rPr>
          <w:rFonts w:cs="Arial"/>
          <w:sz w:val="20"/>
          <w:szCs w:val="20"/>
        </w:rPr>
      </w:pPr>
    </w:p>
    <w:p w:rsidR="00595EFE" w:rsidRPr="00962206" w:rsidRDefault="00F54511" w:rsidP="001278C9">
      <w:pPr>
        <w:autoSpaceDE w:val="0"/>
        <w:autoSpaceDN w:val="0"/>
        <w:adjustRightInd w:val="0"/>
        <w:spacing w:before="0" w:after="0"/>
        <w:rPr>
          <w:rFonts w:cs="Arial"/>
          <w:sz w:val="20"/>
          <w:szCs w:val="20"/>
          <w:lang w:eastAsia="fr-FR"/>
        </w:rPr>
      </w:pPr>
      <w:r w:rsidRPr="00962206">
        <w:rPr>
          <w:rFonts w:cs="Arial"/>
          <w:sz w:val="20"/>
          <w:szCs w:val="20"/>
        </w:rPr>
        <w:t xml:space="preserve">The total budget of the program amounts to </w:t>
      </w:r>
      <w:r w:rsidR="002B4807" w:rsidRPr="00962206">
        <w:rPr>
          <w:rFonts w:cs="Arial"/>
          <w:sz w:val="20"/>
          <w:szCs w:val="20"/>
        </w:rPr>
        <w:t>1,008,000 USD</w:t>
      </w:r>
      <w:r w:rsidRPr="00962206">
        <w:rPr>
          <w:rFonts w:cs="Arial"/>
          <w:sz w:val="20"/>
          <w:szCs w:val="20"/>
        </w:rPr>
        <w:t xml:space="preserve"> </w:t>
      </w:r>
      <w:r w:rsidR="00595EFE" w:rsidRPr="00962206">
        <w:rPr>
          <w:rFonts w:cs="Arial"/>
          <w:sz w:val="20"/>
          <w:szCs w:val="20"/>
          <w:lang w:eastAsia="fr-FR"/>
        </w:rPr>
        <w:t>which consi</w:t>
      </w:r>
      <w:r w:rsidR="00770BFC" w:rsidRPr="00962206">
        <w:rPr>
          <w:rFonts w:cs="Arial"/>
          <w:sz w:val="20"/>
          <w:szCs w:val="20"/>
          <w:lang w:eastAsia="fr-FR"/>
        </w:rPr>
        <w:t xml:space="preserve">sts of a GEF contribution of </w:t>
      </w:r>
      <w:r w:rsidR="00595EFE" w:rsidRPr="00962206">
        <w:rPr>
          <w:rFonts w:cs="Arial"/>
          <w:sz w:val="20"/>
          <w:szCs w:val="20"/>
          <w:lang w:eastAsia="fr-FR"/>
        </w:rPr>
        <w:t>475,000</w:t>
      </w:r>
      <w:r w:rsidR="00770BFC" w:rsidRPr="00962206">
        <w:rPr>
          <w:rFonts w:cs="Arial"/>
          <w:sz w:val="20"/>
          <w:szCs w:val="20"/>
          <w:lang w:eastAsia="fr-FR"/>
        </w:rPr>
        <w:t xml:space="preserve"> USD</w:t>
      </w:r>
      <w:r w:rsidR="00A6443A">
        <w:rPr>
          <w:rFonts w:cs="Arial"/>
          <w:sz w:val="20"/>
          <w:szCs w:val="20"/>
          <w:lang w:eastAsia="fr-FR"/>
        </w:rPr>
        <w:t xml:space="preserve"> and Co-financing of 500</w:t>
      </w:r>
      <w:r w:rsidR="00595EFE" w:rsidRPr="00962206">
        <w:rPr>
          <w:rFonts w:cs="Arial"/>
          <w:sz w:val="20"/>
          <w:szCs w:val="20"/>
          <w:lang w:eastAsia="fr-FR"/>
        </w:rPr>
        <w:t>,000</w:t>
      </w:r>
      <w:r w:rsidR="00770BFC" w:rsidRPr="00962206">
        <w:rPr>
          <w:rFonts w:cs="Arial"/>
          <w:sz w:val="20"/>
          <w:szCs w:val="20"/>
          <w:lang w:eastAsia="fr-FR"/>
        </w:rPr>
        <w:t xml:space="preserve"> USD</w:t>
      </w:r>
      <w:r w:rsidR="00A6443A">
        <w:rPr>
          <w:rFonts w:cs="Arial"/>
          <w:sz w:val="20"/>
          <w:szCs w:val="20"/>
          <w:lang w:eastAsia="fr-FR"/>
        </w:rPr>
        <w:t xml:space="preserve"> which was a commitment undertaken by the Ministry of </w:t>
      </w:r>
      <w:r w:rsidR="00606D5E">
        <w:rPr>
          <w:rFonts w:cs="Arial"/>
          <w:sz w:val="20"/>
          <w:szCs w:val="20"/>
          <w:lang w:eastAsia="fr-FR"/>
        </w:rPr>
        <w:t>Agriculture</w:t>
      </w:r>
      <w:r w:rsidR="00A6443A">
        <w:rPr>
          <w:rFonts w:cs="Arial"/>
          <w:sz w:val="20"/>
          <w:szCs w:val="20"/>
          <w:lang w:eastAsia="fr-FR"/>
        </w:rPr>
        <w:t xml:space="preserve"> and Livestock as in-kind contribution</w:t>
      </w:r>
      <w:r w:rsidR="00595EFE" w:rsidRPr="00962206">
        <w:rPr>
          <w:rFonts w:cs="Arial"/>
          <w:sz w:val="20"/>
          <w:szCs w:val="20"/>
          <w:lang w:eastAsia="fr-FR"/>
        </w:rPr>
        <w:t>.</w:t>
      </w:r>
      <w:r w:rsidR="00A6443A">
        <w:rPr>
          <w:rFonts w:cs="Arial"/>
          <w:sz w:val="20"/>
          <w:szCs w:val="20"/>
          <w:lang w:eastAsia="fr-FR"/>
        </w:rPr>
        <w:t xml:space="preserve"> (Please refer to Annex 6 item 1</w:t>
      </w:r>
      <w:r w:rsidR="00A6443A" w:rsidRPr="00A6443A">
        <w:rPr>
          <w:rFonts w:cs="Arial"/>
          <w:sz w:val="20"/>
          <w:szCs w:val="20"/>
          <w:lang w:eastAsia="fr-FR"/>
        </w:rPr>
        <w:t xml:space="preserve"> - </w:t>
      </w:r>
      <w:r w:rsidR="00A6443A" w:rsidRPr="00A6443A">
        <w:rPr>
          <w:rFonts w:cs="Arial"/>
          <w:sz w:val="20"/>
          <w:szCs w:val="20"/>
        </w:rPr>
        <w:t>Co financing Arrangement</w:t>
      </w:r>
      <w:r w:rsidR="00A6443A">
        <w:rPr>
          <w:rFonts w:cs="Arial"/>
          <w:sz w:val="20"/>
          <w:szCs w:val="20"/>
          <w:lang w:eastAsia="fr-FR"/>
        </w:rPr>
        <w:t>)</w:t>
      </w:r>
    </w:p>
    <w:p w:rsidR="00D529C7" w:rsidRPr="00962206" w:rsidRDefault="00D529C7" w:rsidP="001278C9">
      <w:pPr>
        <w:pStyle w:val="Heading2"/>
        <w:jc w:val="both"/>
        <w:rPr>
          <w:rFonts w:ascii="Arial" w:hAnsi="Arial"/>
          <w:iCs w:val="0"/>
          <w:shd w:val="clear" w:color="auto" w:fill="auto"/>
        </w:rPr>
      </w:pPr>
      <w:bookmarkStart w:id="53" w:name="_Toc339273625"/>
      <w:r w:rsidRPr="00962206">
        <w:rPr>
          <w:rFonts w:ascii="Arial" w:hAnsi="Arial"/>
          <w:iCs w:val="0"/>
          <w:shd w:val="clear" w:color="auto" w:fill="auto"/>
        </w:rPr>
        <w:t>Project Progress</w:t>
      </w:r>
      <w:bookmarkEnd w:id="53"/>
    </w:p>
    <w:p w:rsidR="00FD3D60" w:rsidRDefault="00D529C7" w:rsidP="001278C9">
      <w:pPr>
        <w:rPr>
          <w:rFonts w:cs="Arial"/>
          <w:sz w:val="20"/>
          <w:szCs w:val="20"/>
        </w:rPr>
      </w:pPr>
      <w:r w:rsidRPr="00962206">
        <w:rPr>
          <w:rFonts w:cs="Arial"/>
          <w:sz w:val="20"/>
          <w:szCs w:val="20"/>
        </w:rPr>
        <w:t>The</w:t>
      </w:r>
      <w:r w:rsidR="001E19BF" w:rsidRPr="00962206">
        <w:rPr>
          <w:rFonts w:cs="Arial"/>
          <w:sz w:val="20"/>
          <w:szCs w:val="20"/>
        </w:rPr>
        <w:t xml:space="preserve"> project started in April 2008 but suffered</w:t>
      </w:r>
      <w:r w:rsidRPr="00962206">
        <w:rPr>
          <w:rFonts w:cs="Arial"/>
          <w:sz w:val="20"/>
          <w:szCs w:val="20"/>
        </w:rPr>
        <w:t xml:space="preserve"> significant delays </w:t>
      </w:r>
      <w:r w:rsidR="006C0D71" w:rsidRPr="00962206">
        <w:rPr>
          <w:rFonts w:cs="Arial"/>
          <w:sz w:val="20"/>
          <w:szCs w:val="20"/>
        </w:rPr>
        <w:t xml:space="preserve">with respect to all </w:t>
      </w:r>
      <w:r w:rsidR="005A745E">
        <w:rPr>
          <w:rFonts w:cs="Arial"/>
          <w:sz w:val="20"/>
          <w:szCs w:val="20"/>
        </w:rPr>
        <w:t>r</w:t>
      </w:r>
      <w:r w:rsidR="006C0D71" w:rsidRPr="00962206">
        <w:rPr>
          <w:rFonts w:cs="Arial"/>
          <w:sz w:val="20"/>
          <w:szCs w:val="20"/>
        </w:rPr>
        <w:t>esult areas</w:t>
      </w:r>
      <w:r w:rsidR="00770BFC" w:rsidRPr="00962206">
        <w:rPr>
          <w:rFonts w:cs="Arial"/>
          <w:sz w:val="20"/>
          <w:szCs w:val="20"/>
        </w:rPr>
        <w:t xml:space="preserve"> due to difficulties in recruitment of project manager and his subsequent resignation</w:t>
      </w:r>
      <w:r w:rsidR="006C0D71" w:rsidRPr="00962206">
        <w:rPr>
          <w:rFonts w:cs="Arial"/>
          <w:sz w:val="20"/>
          <w:szCs w:val="20"/>
        </w:rPr>
        <w:t>. Substantial effort need</w:t>
      </w:r>
      <w:r w:rsidR="001E19BF" w:rsidRPr="00962206">
        <w:rPr>
          <w:rFonts w:cs="Arial"/>
          <w:sz w:val="20"/>
          <w:szCs w:val="20"/>
        </w:rPr>
        <w:t>ed</w:t>
      </w:r>
      <w:r w:rsidR="006C0D71" w:rsidRPr="00962206">
        <w:rPr>
          <w:rFonts w:cs="Arial"/>
          <w:sz w:val="20"/>
          <w:szCs w:val="20"/>
        </w:rPr>
        <w:t xml:space="preserve"> to be made to accelerate</w:t>
      </w:r>
      <w:r w:rsidR="001E19BF" w:rsidRPr="00962206">
        <w:rPr>
          <w:rFonts w:cs="Arial"/>
          <w:sz w:val="20"/>
          <w:szCs w:val="20"/>
        </w:rPr>
        <w:t xml:space="preserve"> and conduct planned</w:t>
      </w:r>
      <w:r w:rsidR="006C0D71" w:rsidRPr="00962206">
        <w:rPr>
          <w:rFonts w:cs="Arial"/>
          <w:sz w:val="20"/>
          <w:szCs w:val="20"/>
        </w:rPr>
        <w:t xml:space="preserve"> activities for</w:t>
      </w:r>
      <w:r w:rsidR="001E19BF" w:rsidRPr="00962206">
        <w:rPr>
          <w:rFonts w:cs="Arial"/>
          <w:sz w:val="20"/>
          <w:szCs w:val="20"/>
        </w:rPr>
        <w:t xml:space="preserve"> all</w:t>
      </w:r>
      <w:r w:rsidR="006C0D71" w:rsidRPr="00962206">
        <w:rPr>
          <w:rFonts w:cs="Arial"/>
          <w:sz w:val="20"/>
          <w:szCs w:val="20"/>
        </w:rPr>
        <w:t xml:space="preserve"> result areas 1, 2, 3 and 4</w:t>
      </w:r>
      <w:r w:rsidR="00770BFC" w:rsidRPr="00962206">
        <w:rPr>
          <w:rFonts w:cs="Arial"/>
          <w:sz w:val="20"/>
          <w:szCs w:val="20"/>
        </w:rPr>
        <w:t xml:space="preserve"> but it was not eventuated</w:t>
      </w:r>
      <w:r w:rsidR="006C0D71" w:rsidRPr="00962206">
        <w:rPr>
          <w:rFonts w:cs="Arial"/>
          <w:sz w:val="20"/>
          <w:szCs w:val="20"/>
        </w:rPr>
        <w:t>.</w:t>
      </w:r>
      <w:r w:rsidR="00E779D6" w:rsidRPr="00962206">
        <w:rPr>
          <w:rFonts w:cs="Arial"/>
          <w:sz w:val="20"/>
          <w:szCs w:val="20"/>
        </w:rPr>
        <w:t xml:space="preserve"> </w:t>
      </w:r>
      <w:r w:rsidR="00770BFC" w:rsidRPr="00962206">
        <w:rPr>
          <w:rFonts w:cs="Arial"/>
          <w:sz w:val="20"/>
          <w:szCs w:val="20"/>
        </w:rPr>
        <w:t xml:space="preserve">The project CBSLM is far from achieving its objectives. </w:t>
      </w:r>
      <w:r w:rsidR="006C0D71" w:rsidRPr="00962206">
        <w:rPr>
          <w:rFonts w:cs="Arial"/>
          <w:sz w:val="20"/>
          <w:szCs w:val="20"/>
        </w:rPr>
        <w:t xml:space="preserve">One significant progress that deserves mention is related to the </w:t>
      </w:r>
      <w:r w:rsidR="001E19BF" w:rsidRPr="00962206">
        <w:rPr>
          <w:rFonts w:cs="Arial"/>
          <w:sz w:val="20"/>
          <w:szCs w:val="20"/>
        </w:rPr>
        <w:t xml:space="preserve">curriculum development which </w:t>
      </w:r>
      <w:r w:rsidR="005A745E">
        <w:rPr>
          <w:rFonts w:cs="Arial"/>
          <w:sz w:val="20"/>
          <w:szCs w:val="20"/>
        </w:rPr>
        <w:t>is</w:t>
      </w:r>
      <w:r w:rsidR="001E19BF" w:rsidRPr="00962206">
        <w:rPr>
          <w:rFonts w:cs="Arial"/>
          <w:sz w:val="20"/>
          <w:szCs w:val="20"/>
        </w:rPr>
        <w:t xml:space="preserve"> part of output 1.1 of outcome 1</w:t>
      </w:r>
      <w:r w:rsidR="006C0D71" w:rsidRPr="00962206">
        <w:rPr>
          <w:rFonts w:cs="Arial"/>
          <w:sz w:val="20"/>
          <w:szCs w:val="20"/>
        </w:rPr>
        <w:t>.</w:t>
      </w:r>
      <w:r w:rsidR="00E779D6" w:rsidRPr="00962206">
        <w:rPr>
          <w:rFonts w:cs="Arial"/>
          <w:sz w:val="20"/>
          <w:szCs w:val="20"/>
        </w:rPr>
        <w:t xml:space="preserve"> </w:t>
      </w:r>
      <w:r w:rsidR="00447E0B">
        <w:rPr>
          <w:rFonts w:cs="Arial"/>
          <w:sz w:val="20"/>
          <w:szCs w:val="20"/>
        </w:rPr>
        <w:t xml:space="preserve"> </w:t>
      </w:r>
      <w:r w:rsidR="00770BFC" w:rsidRPr="00962206">
        <w:rPr>
          <w:rFonts w:cs="Arial"/>
          <w:sz w:val="20"/>
          <w:szCs w:val="20"/>
        </w:rPr>
        <w:t>Workshops</w:t>
      </w:r>
      <w:r w:rsidR="00447E0B">
        <w:rPr>
          <w:rFonts w:cs="Arial"/>
          <w:sz w:val="20"/>
          <w:szCs w:val="20"/>
        </w:rPr>
        <w:t xml:space="preserve"> related to SLM</w:t>
      </w:r>
      <w:r w:rsidR="006C0D71" w:rsidRPr="00962206">
        <w:rPr>
          <w:rFonts w:cs="Arial"/>
          <w:sz w:val="20"/>
          <w:szCs w:val="20"/>
        </w:rPr>
        <w:t xml:space="preserve"> awareness </w:t>
      </w:r>
      <w:r w:rsidR="00A759AE" w:rsidRPr="00A759AE">
        <w:rPr>
          <w:rFonts w:cs="Arial"/>
          <w:sz w:val="20"/>
          <w:szCs w:val="20"/>
        </w:rPr>
        <w:t xml:space="preserve">building </w:t>
      </w:r>
      <w:r w:rsidR="006C0D71" w:rsidRPr="00962206">
        <w:rPr>
          <w:rFonts w:cs="Arial"/>
          <w:sz w:val="20"/>
          <w:szCs w:val="20"/>
        </w:rPr>
        <w:t xml:space="preserve">have taken place </w:t>
      </w:r>
      <w:r w:rsidR="001E19BF" w:rsidRPr="00962206">
        <w:rPr>
          <w:rFonts w:cs="Arial"/>
          <w:sz w:val="20"/>
          <w:szCs w:val="20"/>
        </w:rPr>
        <w:t xml:space="preserve">among the two selected remote rural </w:t>
      </w:r>
      <w:r w:rsidR="00480DB6" w:rsidRPr="00962206">
        <w:rPr>
          <w:rFonts w:cs="Arial"/>
          <w:sz w:val="20"/>
          <w:szCs w:val="20"/>
        </w:rPr>
        <w:t>pilot</w:t>
      </w:r>
      <w:r w:rsidR="001E19BF" w:rsidRPr="00962206">
        <w:rPr>
          <w:rFonts w:cs="Arial"/>
          <w:sz w:val="20"/>
          <w:szCs w:val="20"/>
        </w:rPr>
        <w:t xml:space="preserve"> sites in Lady Lever and Mana’abu</w:t>
      </w:r>
      <w:r w:rsidR="006C0D71" w:rsidRPr="00962206">
        <w:rPr>
          <w:rFonts w:cs="Arial"/>
          <w:sz w:val="20"/>
          <w:szCs w:val="20"/>
        </w:rPr>
        <w:t>.</w:t>
      </w:r>
      <w:r w:rsidR="00770BFC" w:rsidRPr="00962206">
        <w:rPr>
          <w:rFonts w:cs="Arial"/>
          <w:sz w:val="20"/>
          <w:szCs w:val="20"/>
        </w:rPr>
        <w:t xml:space="preserve"> </w:t>
      </w:r>
      <w:r w:rsidR="001E13A2">
        <w:rPr>
          <w:rFonts w:cs="Arial"/>
          <w:sz w:val="20"/>
          <w:szCs w:val="20"/>
        </w:rPr>
        <w:t>(</w:t>
      </w:r>
      <w:r w:rsidR="0094625B">
        <w:rPr>
          <w:rFonts w:cs="Arial"/>
          <w:sz w:val="20"/>
          <w:szCs w:val="20"/>
        </w:rPr>
        <w:t xml:space="preserve">Note: </w:t>
      </w:r>
      <w:r w:rsidR="001E13A2">
        <w:rPr>
          <w:rFonts w:cs="Arial"/>
          <w:sz w:val="20"/>
          <w:szCs w:val="20"/>
        </w:rPr>
        <w:t xml:space="preserve">The demonstration site in </w:t>
      </w:r>
      <w:r w:rsidR="00B372FE">
        <w:rPr>
          <w:rFonts w:cs="Arial"/>
          <w:sz w:val="20"/>
          <w:szCs w:val="20"/>
        </w:rPr>
        <w:t>Dovah in</w:t>
      </w:r>
      <w:r w:rsidR="00FD3D60">
        <w:rPr>
          <w:rFonts w:cs="Arial"/>
          <w:sz w:val="20"/>
          <w:szCs w:val="20"/>
        </w:rPr>
        <w:t xml:space="preserve"> </w:t>
      </w:r>
      <w:r w:rsidR="001E13A2" w:rsidRPr="00FD3D60">
        <w:rPr>
          <w:iCs/>
          <w:sz w:val="20"/>
          <w:szCs w:val="20"/>
          <w:lang w:eastAsia="ja-JP"/>
        </w:rPr>
        <w:t>Guadalcanal</w:t>
      </w:r>
      <w:r w:rsidR="00B372FE">
        <w:rPr>
          <w:iCs/>
          <w:sz w:val="20"/>
          <w:szCs w:val="20"/>
          <w:lang w:eastAsia="ja-JP"/>
        </w:rPr>
        <w:t>,</w:t>
      </w:r>
      <w:r w:rsidR="001E13A2" w:rsidRPr="00FD3D60">
        <w:rPr>
          <w:rFonts w:cs="Arial"/>
          <w:sz w:val="20"/>
          <w:szCs w:val="20"/>
        </w:rPr>
        <w:t xml:space="preserve"> </w:t>
      </w:r>
      <w:r w:rsidR="001E13A2">
        <w:rPr>
          <w:rFonts w:cs="Arial"/>
          <w:sz w:val="20"/>
          <w:szCs w:val="20"/>
        </w:rPr>
        <w:t xml:space="preserve">was reportedly </w:t>
      </w:r>
      <w:r w:rsidR="00FD3D60">
        <w:rPr>
          <w:rFonts w:cs="Arial"/>
          <w:sz w:val="20"/>
          <w:szCs w:val="20"/>
        </w:rPr>
        <w:t xml:space="preserve">left </w:t>
      </w:r>
      <w:r w:rsidR="004715FE">
        <w:rPr>
          <w:rFonts w:cs="Arial"/>
          <w:sz w:val="20"/>
          <w:szCs w:val="20"/>
        </w:rPr>
        <w:t>neglected</w:t>
      </w:r>
      <w:r w:rsidR="00FD3D60">
        <w:rPr>
          <w:rFonts w:cs="Arial"/>
          <w:sz w:val="20"/>
          <w:szCs w:val="20"/>
        </w:rPr>
        <w:t xml:space="preserve"> and</w:t>
      </w:r>
      <w:r w:rsidR="0094625B">
        <w:rPr>
          <w:rFonts w:cs="Arial"/>
          <w:sz w:val="20"/>
          <w:szCs w:val="20"/>
        </w:rPr>
        <w:t xml:space="preserve"> eventually</w:t>
      </w:r>
      <w:r w:rsidR="00FD3D60">
        <w:rPr>
          <w:rFonts w:cs="Arial"/>
          <w:sz w:val="20"/>
          <w:szCs w:val="20"/>
        </w:rPr>
        <w:t xml:space="preserve"> </w:t>
      </w:r>
      <w:r w:rsidR="004715FE">
        <w:rPr>
          <w:rFonts w:cs="Arial"/>
          <w:sz w:val="20"/>
          <w:szCs w:val="20"/>
        </w:rPr>
        <w:t>replanted with yam as a</w:t>
      </w:r>
      <w:r w:rsidR="00B372FE">
        <w:rPr>
          <w:rFonts w:cs="Arial"/>
          <w:sz w:val="20"/>
          <w:szCs w:val="20"/>
        </w:rPr>
        <w:t>n</w:t>
      </w:r>
      <w:r w:rsidR="004715FE">
        <w:rPr>
          <w:rFonts w:cs="Arial"/>
          <w:sz w:val="20"/>
          <w:szCs w:val="20"/>
        </w:rPr>
        <w:t xml:space="preserve"> evidence of dissatisfaction</w:t>
      </w:r>
      <w:r w:rsidR="001E13A2">
        <w:rPr>
          <w:rFonts w:cs="Arial"/>
          <w:sz w:val="20"/>
          <w:szCs w:val="20"/>
        </w:rPr>
        <w:t xml:space="preserve"> </w:t>
      </w:r>
      <w:r w:rsidR="00B372FE">
        <w:rPr>
          <w:rFonts w:cs="Arial"/>
          <w:sz w:val="20"/>
          <w:szCs w:val="20"/>
        </w:rPr>
        <w:t>of</w:t>
      </w:r>
      <w:r w:rsidR="00E57CF5">
        <w:rPr>
          <w:rFonts w:cs="Arial"/>
          <w:sz w:val="20"/>
          <w:szCs w:val="20"/>
        </w:rPr>
        <w:t xml:space="preserve"> </w:t>
      </w:r>
      <w:r w:rsidR="001E13A2">
        <w:rPr>
          <w:rFonts w:cs="Arial"/>
          <w:sz w:val="20"/>
          <w:szCs w:val="20"/>
        </w:rPr>
        <w:t xml:space="preserve"> the local c</w:t>
      </w:r>
      <w:r w:rsidR="00FD3D60">
        <w:rPr>
          <w:rFonts w:cs="Arial"/>
          <w:sz w:val="20"/>
          <w:szCs w:val="20"/>
        </w:rPr>
        <w:t>ommunity owing to various reasons -</w:t>
      </w:r>
      <w:r w:rsidR="001E13A2">
        <w:rPr>
          <w:rFonts w:cs="Arial"/>
          <w:sz w:val="20"/>
          <w:szCs w:val="20"/>
        </w:rPr>
        <w:t xml:space="preserve"> communication </w:t>
      </w:r>
      <w:r w:rsidR="00FD3D60">
        <w:rPr>
          <w:rFonts w:cs="Arial"/>
          <w:sz w:val="20"/>
          <w:szCs w:val="20"/>
        </w:rPr>
        <w:t>problems</w:t>
      </w:r>
      <w:r w:rsidR="00FD3D60" w:rsidRPr="00FD3D60">
        <w:rPr>
          <w:rFonts w:cs="Arial"/>
          <w:sz w:val="20"/>
          <w:szCs w:val="20"/>
        </w:rPr>
        <w:t xml:space="preserve"> </w:t>
      </w:r>
      <w:r w:rsidR="00FD3D60" w:rsidRPr="00FD3D60">
        <w:rPr>
          <w:sz w:val="20"/>
          <w:szCs w:val="20"/>
        </w:rPr>
        <w:t xml:space="preserve">and diminishing </w:t>
      </w:r>
      <w:r w:rsidR="00FD3D60">
        <w:rPr>
          <w:sz w:val="20"/>
          <w:szCs w:val="20"/>
        </w:rPr>
        <w:t xml:space="preserve">community </w:t>
      </w:r>
      <w:r w:rsidR="00FD3D60" w:rsidRPr="00FD3D60">
        <w:rPr>
          <w:sz w:val="20"/>
          <w:szCs w:val="20"/>
        </w:rPr>
        <w:t>cooperation due to</w:t>
      </w:r>
      <w:r w:rsidR="001E13A2" w:rsidRPr="00FD3D60">
        <w:rPr>
          <w:rFonts w:cs="Arial"/>
          <w:sz w:val="20"/>
          <w:szCs w:val="20"/>
        </w:rPr>
        <w:t xml:space="preserve"> lack of </w:t>
      </w:r>
      <w:r w:rsidR="00606D5E" w:rsidRPr="00FD3D60">
        <w:rPr>
          <w:rFonts w:cs="Arial"/>
          <w:sz w:val="20"/>
          <w:szCs w:val="20"/>
        </w:rPr>
        <w:t>trust</w:t>
      </w:r>
      <w:r w:rsidR="00FD3D60" w:rsidRPr="00FD3D60">
        <w:rPr>
          <w:rFonts w:cs="Arial"/>
          <w:sz w:val="20"/>
          <w:szCs w:val="20"/>
        </w:rPr>
        <w:t xml:space="preserve"> etc.)</w:t>
      </w:r>
      <w:r w:rsidR="00FD3D60">
        <w:rPr>
          <w:rFonts w:cs="Arial"/>
          <w:sz w:val="20"/>
          <w:szCs w:val="20"/>
        </w:rPr>
        <w:t>.</w:t>
      </w:r>
      <w:r w:rsidR="001E13A2" w:rsidRPr="00FD3D60">
        <w:rPr>
          <w:rFonts w:cs="Arial"/>
          <w:sz w:val="20"/>
          <w:szCs w:val="20"/>
        </w:rPr>
        <w:t xml:space="preserve"> </w:t>
      </w:r>
    </w:p>
    <w:p w:rsidR="00D529C7" w:rsidRPr="00962206" w:rsidRDefault="00770BFC" w:rsidP="001278C9">
      <w:pPr>
        <w:rPr>
          <w:rFonts w:cs="Arial"/>
          <w:sz w:val="20"/>
          <w:szCs w:val="20"/>
        </w:rPr>
      </w:pPr>
      <w:r w:rsidRPr="00FD3D60">
        <w:rPr>
          <w:rFonts w:cs="Arial"/>
          <w:sz w:val="20"/>
          <w:szCs w:val="20"/>
        </w:rPr>
        <w:t>Component 2 witnessed only the completion of NAP which</w:t>
      </w:r>
      <w:r w:rsidRPr="00962206">
        <w:rPr>
          <w:rFonts w:cs="Arial"/>
          <w:sz w:val="20"/>
          <w:szCs w:val="20"/>
        </w:rPr>
        <w:t xml:space="preserve"> awaits endorsement. Again, it is also a part of output 2.1 of </w:t>
      </w:r>
      <w:r w:rsidR="005A745E">
        <w:rPr>
          <w:rFonts w:cs="Arial"/>
          <w:sz w:val="20"/>
          <w:szCs w:val="20"/>
        </w:rPr>
        <w:t xml:space="preserve">outcome 2. Component 3 and 4 were </w:t>
      </w:r>
      <w:r w:rsidRPr="00962206">
        <w:rPr>
          <w:rFonts w:cs="Arial"/>
          <w:sz w:val="20"/>
          <w:szCs w:val="20"/>
        </w:rPr>
        <w:t>almost untouched resulting in no concrete outcomes.</w:t>
      </w:r>
    </w:p>
    <w:p w:rsidR="006C0D71" w:rsidRPr="00962206" w:rsidRDefault="006C0D71" w:rsidP="001278C9">
      <w:pPr>
        <w:pStyle w:val="Heading2"/>
        <w:jc w:val="both"/>
        <w:rPr>
          <w:rFonts w:ascii="Arial" w:hAnsi="Arial"/>
          <w:iCs w:val="0"/>
          <w:shd w:val="clear" w:color="auto" w:fill="auto"/>
        </w:rPr>
      </w:pPr>
      <w:bookmarkStart w:id="54" w:name="_Toc339273626"/>
      <w:r w:rsidRPr="00962206">
        <w:rPr>
          <w:rFonts w:ascii="Arial" w:hAnsi="Arial"/>
          <w:iCs w:val="0"/>
          <w:shd w:val="clear" w:color="auto" w:fill="auto"/>
        </w:rPr>
        <w:t>Methodology of Evaluation</w:t>
      </w:r>
      <w:bookmarkEnd w:id="54"/>
    </w:p>
    <w:p w:rsidR="00D84CF2" w:rsidRPr="00962206" w:rsidRDefault="00D84CF2" w:rsidP="001278C9">
      <w:pPr>
        <w:autoSpaceDE w:val="0"/>
        <w:autoSpaceDN w:val="0"/>
        <w:adjustRightInd w:val="0"/>
        <w:spacing w:before="0" w:after="0"/>
        <w:rPr>
          <w:rFonts w:cs="Arial"/>
          <w:color w:val="000000"/>
          <w:sz w:val="20"/>
          <w:szCs w:val="20"/>
          <w:lang w:eastAsia="fr-FR"/>
        </w:rPr>
      </w:pPr>
    </w:p>
    <w:p w:rsidR="00D84CF2" w:rsidRDefault="00D84CF2" w:rsidP="001278C9">
      <w:pPr>
        <w:autoSpaceDE w:val="0"/>
        <w:autoSpaceDN w:val="0"/>
        <w:adjustRightInd w:val="0"/>
        <w:spacing w:before="0" w:after="0"/>
        <w:rPr>
          <w:rFonts w:cs="Arial"/>
          <w:color w:val="000000"/>
          <w:sz w:val="20"/>
          <w:szCs w:val="20"/>
          <w:lang w:eastAsia="fr-FR"/>
        </w:rPr>
      </w:pPr>
      <w:r w:rsidRPr="00962206">
        <w:rPr>
          <w:rFonts w:cs="Arial"/>
          <w:color w:val="000000"/>
          <w:sz w:val="20"/>
          <w:szCs w:val="20"/>
          <w:lang w:eastAsia="fr-FR"/>
        </w:rPr>
        <w:t xml:space="preserve">The methodology included the development of an evaluation matrix to guide the entire data gathering and analysis process. The findings were triangulated with the use of multiple sources of information when possible. The evaluation report is structured around the GEF five evaluation criteria (please refer to Annex 3): Relevance, Effectiveness, Efficiency, Results/Impacts and Sustainability. </w:t>
      </w:r>
    </w:p>
    <w:p w:rsidR="005A745E" w:rsidRPr="00962206" w:rsidRDefault="005A745E" w:rsidP="001278C9">
      <w:pPr>
        <w:autoSpaceDE w:val="0"/>
        <w:autoSpaceDN w:val="0"/>
        <w:adjustRightInd w:val="0"/>
        <w:spacing w:before="0" w:after="0"/>
        <w:rPr>
          <w:rFonts w:cs="Arial"/>
          <w:color w:val="000000"/>
          <w:sz w:val="20"/>
          <w:szCs w:val="20"/>
          <w:lang w:eastAsia="fr-FR"/>
        </w:rPr>
      </w:pPr>
    </w:p>
    <w:p w:rsidR="00482494" w:rsidRPr="00962206" w:rsidRDefault="00482494" w:rsidP="001278C9">
      <w:pPr>
        <w:autoSpaceDE w:val="0"/>
        <w:autoSpaceDN w:val="0"/>
        <w:adjustRightInd w:val="0"/>
        <w:spacing w:before="0" w:after="0"/>
        <w:rPr>
          <w:rFonts w:cs="Arial"/>
          <w:sz w:val="20"/>
          <w:szCs w:val="20"/>
          <w:lang w:eastAsia="fr-FR"/>
        </w:rPr>
      </w:pPr>
      <w:r w:rsidRPr="00962206">
        <w:rPr>
          <w:rFonts w:cs="Arial"/>
          <w:sz w:val="20"/>
          <w:szCs w:val="20"/>
          <w:lang w:eastAsia="fr-FR"/>
        </w:rPr>
        <w:t xml:space="preserve">GEF terminal evaluations strive to be evidence-based, transparent and participatory. They are to comply with the </w:t>
      </w:r>
      <w:r w:rsidRPr="00962206">
        <w:rPr>
          <w:rFonts w:cs="Arial"/>
          <w:iCs/>
          <w:sz w:val="20"/>
          <w:szCs w:val="20"/>
          <w:lang w:eastAsia="fr-FR"/>
        </w:rPr>
        <w:t xml:space="preserve">GEF Monitoring and Evaluation Policy, </w:t>
      </w:r>
      <w:r w:rsidRPr="00962206">
        <w:rPr>
          <w:rFonts w:cs="Arial"/>
          <w:sz w:val="20"/>
          <w:szCs w:val="20"/>
          <w:lang w:eastAsia="fr-FR"/>
        </w:rPr>
        <w:t xml:space="preserve">the </w:t>
      </w:r>
      <w:r w:rsidRPr="00962206">
        <w:rPr>
          <w:rFonts w:cs="Arial"/>
          <w:iCs/>
          <w:sz w:val="20"/>
          <w:szCs w:val="20"/>
          <w:lang w:eastAsia="fr-FR"/>
        </w:rPr>
        <w:t>UNDP Evaluation Policy</w:t>
      </w:r>
      <w:r w:rsidRPr="00962206">
        <w:rPr>
          <w:rFonts w:cs="Arial"/>
          <w:sz w:val="20"/>
          <w:szCs w:val="20"/>
          <w:lang w:eastAsia="fr-FR"/>
        </w:rPr>
        <w:t xml:space="preserve">, and the </w:t>
      </w:r>
      <w:r w:rsidRPr="00962206">
        <w:rPr>
          <w:rFonts w:cs="Arial"/>
          <w:iCs/>
          <w:sz w:val="20"/>
          <w:szCs w:val="20"/>
          <w:lang w:eastAsia="fr-FR"/>
        </w:rPr>
        <w:t xml:space="preserve">Guidelines for GEF Agencies in Conducting Terminal Evaluations. </w:t>
      </w:r>
      <w:r w:rsidRPr="00962206">
        <w:rPr>
          <w:rFonts w:cs="Arial"/>
          <w:sz w:val="20"/>
          <w:szCs w:val="20"/>
          <w:lang w:eastAsia="fr-FR"/>
        </w:rPr>
        <w:t xml:space="preserve">The new </w:t>
      </w:r>
      <w:r w:rsidRPr="00962206">
        <w:rPr>
          <w:rFonts w:cs="Arial"/>
          <w:iCs/>
          <w:sz w:val="20"/>
          <w:szCs w:val="20"/>
          <w:lang w:eastAsia="fr-FR"/>
        </w:rPr>
        <w:t xml:space="preserve">Evaluation Policy of UNDP </w:t>
      </w:r>
      <w:r w:rsidRPr="00962206">
        <w:rPr>
          <w:rFonts w:cs="Arial"/>
          <w:sz w:val="20"/>
          <w:szCs w:val="20"/>
          <w:lang w:eastAsia="fr-FR"/>
        </w:rPr>
        <w:t>(2011) also states that project evaluations are to assess the efficiency and effectiveness of a project in achieving its intended results, as well as the relevance and sustainability of outputs as contributions to medium-term and longer-term outcomes.</w:t>
      </w:r>
    </w:p>
    <w:p w:rsidR="00482494" w:rsidRPr="00962206" w:rsidRDefault="00482494" w:rsidP="001278C9">
      <w:pPr>
        <w:autoSpaceDE w:val="0"/>
        <w:autoSpaceDN w:val="0"/>
        <w:adjustRightInd w:val="0"/>
        <w:spacing w:before="0" w:after="0"/>
        <w:rPr>
          <w:rFonts w:cs="Arial"/>
          <w:sz w:val="20"/>
          <w:szCs w:val="20"/>
          <w:lang w:eastAsia="fr-FR"/>
        </w:rPr>
      </w:pPr>
    </w:p>
    <w:p w:rsidR="00482494" w:rsidRPr="00962206" w:rsidRDefault="00482494" w:rsidP="001278C9">
      <w:pPr>
        <w:autoSpaceDE w:val="0"/>
        <w:autoSpaceDN w:val="0"/>
        <w:adjustRightInd w:val="0"/>
        <w:spacing w:before="0" w:after="0"/>
        <w:rPr>
          <w:rFonts w:cs="Arial"/>
          <w:b/>
          <w:sz w:val="20"/>
          <w:szCs w:val="20"/>
          <w:lang w:eastAsia="fr-FR"/>
        </w:rPr>
      </w:pPr>
    </w:p>
    <w:p w:rsidR="00601AFD" w:rsidRPr="00962206" w:rsidRDefault="00601AFD" w:rsidP="001278C9">
      <w:pPr>
        <w:autoSpaceDE w:val="0"/>
        <w:autoSpaceDN w:val="0"/>
        <w:adjustRightInd w:val="0"/>
        <w:spacing w:before="0" w:after="0"/>
        <w:rPr>
          <w:rFonts w:cs="Arial"/>
          <w:b/>
          <w:sz w:val="20"/>
          <w:szCs w:val="20"/>
          <w:lang w:eastAsia="fr-FR"/>
        </w:rPr>
      </w:pPr>
      <w:r w:rsidRPr="00962206">
        <w:rPr>
          <w:rFonts w:cs="Arial"/>
          <w:b/>
          <w:sz w:val="20"/>
          <w:szCs w:val="20"/>
          <w:lang w:eastAsia="fr-FR"/>
        </w:rPr>
        <w:t>• Type of Evaluation</w:t>
      </w:r>
    </w:p>
    <w:p w:rsidR="00601AFD" w:rsidRPr="00962206" w:rsidRDefault="00601AFD" w:rsidP="001278C9">
      <w:pPr>
        <w:autoSpaceDE w:val="0"/>
        <w:autoSpaceDN w:val="0"/>
        <w:adjustRightInd w:val="0"/>
        <w:spacing w:before="0" w:after="0"/>
        <w:rPr>
          <w:rFonts w:cs="Arial"/>
          <w:sz w:val="20"/>
          <w:szCs w:val="20"/>
          <w:lang w:eastAsia="fr-FR"/>
        </w:rPr>
      </w:pPr>
      <w:r w:rsidRPr="00962206">
        <w:rPr>
          <w:rFonts w:cs="Arial"/>
          <w:sz w:val="20"/>
          <w:szCs w:val="20"/>
          <w:lang w:eastAsia="fr-FR"/>
        </w:rPr>
        <w:t>The evaluation was in general both formative and summative in nature. Formative evaluation provided information about how the project operated and how to improve it. The typical audiences for formative evaluation are project staff and man</w:t>
      </w:r>
      <w:r w:rsidR="00447E0B">
        <w:rPr>
          <w:rFonts w:cs="Arial"/>
          <w:sz w:val="20"/>
          <w:szCs w:val="20"/>
          <w:lang w:eastAsia="fr-FR"/>
        </w:rPr>
        <w:t>agers. The summative evaluation focussing</w:t>
      </w:r>
      <w:r w:rsidRPr="00962206">
        <w:rPr>
          <w:rFonts w:cs="Arial"/>
          <w:sz w:val="20"/>
          <w:szCs w:val="20"/>
          <w:lang w:eastAsia="fr-FR"/>
        </w:rPr>
        <w:t xml:space="preserve"> on </w:t>
      </w:r>
      <w:r w:rsidR="00447E0B">
        <w:rPr>
          <w:rFonts w:cs="Arial"/>
          <w:sz w:val="20"/>
          <w:szCs w:val="20"/>
          <w:lang w:eastAsia="fr-FR"/>
        </w:rPr>
        <w:t>results</w:t>
      </w:r>
      <w:r w:rsidRPr="00962206">
        <w:rPr>
          <w:rFonts w:cs="Arial"/>
          <w:sz w:val="20"/>
          <w:szCs w:val="20"/>
          <w:lang w:eastAsia="fr-FR"/>
        </w:rPr>
        <w:t xml:space="preserve">, provided information </w:t>
      </w:r>
      <w:r w:rsidR="00447E0B">
        <w:rPr>
          <w:rFonts w:cs="Arial"/>
          <w:sz w:val="20"/>
          <w:szCs w:val="20"/>
          <w:lang w:eastAsia="fr-FR"/>
        </w:rPr>
        <w:t>on</w:t>
      </w:r>
      <w:r w:rsidRPr="00962206">
        <w:rPr>
          <w:rFonts w:cs="Arial"/>
          <w:sz w:val="20"/>
          <w:szCs w:val="20"/>
          <w:lang w:eastAsia="fr-FR"/>
        </w:rPr>
        <w:t xml:space="preserve"> the overall effectiv</w:t>
      </w:r>
      <w:r w:rsidR="00447E0B">
        <w:rPr>
          <w:rFonts w:cs="Arial"/>
          <w:sz w:val="20"/>
          <w:szCs w:val="20"/>
          <w:lang w:eastAsia="fr-FR"/>
        </w:rPr>
        <w:t>eness, impact and</w:t>
      </w:r>
      <w:r w:rsidRPr="00962206">
        <w:rPr>
          <w:rFonts w:cs="Arial"/>
          <w:sz w:val="20"/>
          <w:szCs w:val="20"/>
          <w:lang w:eastAsia="fr-FR"/>
        </w:rPr>
        <w:t xml:space="preserve"> outcomes of the project. Typical audiences for summative evaluations are partners, and/or organizational leaders.</w:t>
      </w:r>
    </w:p>
    <w:p w:rsidR="00601AFD" w:rsidRPr="00962206" w:rsidRDefault="00601AFD" w:rsidP="001278C9">
      <w:pPr>
        <w:autoSpaceDE w:val="0"/>
        <w:autoSpaceDN w:val="0"/>
        <w:adjustRightInd w:val="0"/>
        <w:spacing w:before="0" w:after="0"/>
        <w:rPr>
          <w:rFonts w:cs="Arial"/>
          <w:sz w:val="20"/>
          <w:szCs w:val="20"/>
          <w:lang w:eastAsia="fr-FR"/>
        </w:rPr>
      </w:pPr>
    </w:p>
    <w:p w:rsidR="00601AFD" w:rsidRPr="00962206" w:rsidRDefault="00601AFD" w:rsidP="001278C9">
      <w:pPr>
        <w:autoSpaceDE w:val="0"/>
        <w:autoSpaceDN w:val="0"/>
        <w:adjustRightInd w:val="0"/>
        <w:spacing w:before="0" w:after="0"/>
        <w:rPr>
          <w:rFonts w:cs="Arial"/>
          <w:b/>
          <w:sz w:val="20"/>
          <w:szCs w:val="20"/>
          <w:lang w:eastAsia="fr-FR"/>
        </w:rPr>
      </w:pPr>
      <w:r w:rsidRPr="00962206">
        <w:rPr>
          <w:rFonts w:cs="Arial"/>
          <w:b/>
          <w:sz w:val="20"/>
          <w:szCs w:val="20"/>
          <w:lang w:eastAsia="fr-FR"/>
        </w:rPr>
        <w:t>• Sources of Information and Data Collection Methods</w:t>
      </w:r>
    </w:p>
    <w:p w:rsidR="00601AFD" w:rsidRPr="00962206" w:rsidRDefault="00601AFD" w:rsidP="001278C9">
      <w:pPr>
        <w:autoSpaceDE w:val="0"/>
        <w:autoSpaceDN w:val="0"/>
        <w:adjustRightInd w:val="0"/>
        <w:spacing w:before="0" w:after="0"/>
        <w:rPr>
          <w:rFonts w:cs="Arial"/>
          <w:sz w:val="20"/>
          <w:szCs w:val="20"/>
          <w:lang w:eastAsia="fr-FR"/>
        </w:rPr>
      </w:pPr>
      <w:r w:rsidRPr="00962206">
        <w:rPr>
          <w:rFonts w:cs="Arial"/>
          <w:sz w:val="20"/>
          <w:szCs w:val="20"/>
          <w:lang w:eastAsia="fr-FR"/>
        </w:rPr>
        <w:t>Three types of data collection methods were used to allow for triangulation of the data. More specifically, data was collected through the review of documents, interviews (focus group, face-to face)</w:t>
      </w:r>
      <w:r w:rsidR="000A697C">
        <w:rPr>
          <w:rFonts w:cs="Arial"/>
          <w:sz w:val="20"/>
          <w:szCs w:val="20"/>
          <w:lang w:eastAsia="fr-FR"/>
        </w:rPr>
        <w:t xml:space="preserve">, </w:t>
      </w:r>
      <w:r w:rsidR="00447E0B">
        <w:rPr>
          <w:rFonts w:cs="Arial"/>
          <w:sz w:val="20"/>
          <w:szCs w:val="20"/>
          <w:lang w:eastAsia="fr-FR"/>
        </w:rPr>
        <w:t>and by observation during the field visits at the demonstration sites</w:t>
      </w:r>
    </w:p>
    <w:p w:rsidR="00601AFD" w:rsidRPr="00962206" w:rsidRDefault="00601AFD" w:rsidP="001278C9">
      <w:pPr>
        <w:autoSpaceDE w:val="0"/>
        <w:autoSpaceDN w:val="0"/>
        <w:adjustRightInd w:val="0"/>
        <w:spacing w:before="0" w:after="0"/>
        <w:rPr>
          <w:rFonts w:cs="Arial"/>
          <w:sz w:val="20"/>
          <w:szCs w:val="20"/>
          <w:lang w:eastAsia="fr-FR"/>
        </w:rPr>
      </w:pPr>
    </w:p>
    <w:p w:rsidR="00601AFD" w:rsidRPr="00962206" w:rsidRDefault="00601AFD" w:rsidP="001278C9">
      <w:pPr>
        <w:autoSpaceDE w:val="0"/>
        <w:autoSpaceDN w:val="0"/>
        <w:adjustRightInd w:val="0"/>
        <w:spacing w:before="0" w:after="0"/>
        <w:rPr>
          <w:rFonts w:cs="Arial"/>
          <w:b/>
          <w:sz w:val="20"/>
          <w:szCs w:val="20"/>
          <w:lang w:eastAsia="fr-FR"/>
        </w:rPr>
      </w:pPr>
      <w:r w:rsidRPr="00962206">
        <w:rPr>
          <w:rFonts w:cs="Arial"/>
          <w:b/>
          <w:sz w:val="20"/>
          <w:szCs w:val="20"/>
          <w:lang w:eastAsia="fr-FR"/>
        </w:rPr>
        <w:t>• Interviews</w:t>
      </w:r>
    </w:p>
    <w:p w:rsidR="00601AFD" w:rsidRPr="00962206" w:rsidRDefault="00601AFD" w:rsidP="001278C9">
      <w:pPr>
        <w:rPr>
          <w:rFonts w:cs="Arial"/>
          <w:sz w:val="20"/>
          <w:szCs w:val="20"/>
          <w:lang w:eastAsia="fr-FR"/>
        </w:rPr>
      </w:pPr>
      <w:r w:rsidRPr="00962206">
        <w:rPr>
          <w:rFonts w:cs="Arial"/>
          <w:sz w:val="20"/>
          <w:szCs w:val="20"/>
          <w:lang w:eastAsia="fr-FR"/>
        </w:rPr>
        <w:t xml:space="preserve">Information was collected from key persons associated with this project. This was in the form of </w:t>
      </w:r>
      <w:r w:rsidR="000A697C">
        <w:rPr>
          <w:rFonts w:cs="Arial"/>
          <w:sz w:val="20"/>
          <w:szCs w:val="20"/>
          <w:lang w:eastAsia="fr-FR"/>
        </w:rPr>
        <w:t xml:space="preserve"> </w:t>
      </w:r>
      <w:r w:rsidR="00447E0B">
        <w:rPr>
          <w:rFonts w:cs="Arial"/>
          <w:sz w:val="20"/>
          <w:szCs w:val="20"/>
          <w:lang w:eastAsia="fr-FR"/>
        </w:rPr>
        <w:t>semi-</w:t>
      </w:r>
      <w:r w:rsidR="000A697C">
        <w:rPr>
          <w:rFonts w:cs="Arial"/>
          <w:sz w:val="20"/>
          <w:szCs w:val="20"/>
          <w:lang w:eastAsia="fr-FR"/>
        </w:rPr>
        <w:t xml:space="preserve">structured </w:t>
      </w:r>
      <w:r w:rsidR="00447E0B">
        <w:rPr>
          <w:rFonts w:cs="Arial"/>
          <w:sz w:val="20"/>
          <w:szCs w:val="20"/>
          <w:lang w:eastAsia="fr-FR"/>
        </w:rPr>
        <w:t>interviews/</w:t>
      </w:r>
      <w:r w:rsidRPr="00962206">
        <w:rPr>
          <w:rFonts w:cs="Arial"/>
          <w:sz w:val="20"/>
          <w:szCs w:val="20"/>
          <w:lang w:eastAsia="fr-FR"/>
        </w:rPr>
        <w:t xml:space="preserve">discussions using prepared questions, which covered the range of information needed for each of the five aspects covered under </w:t>
      </w:r>
      <w:r w:rsidR="00E57CF5">
        <w:rPr>
          <w:rFonts w:cs="Arial"/>
          <w:sz w:val="20"/>
          <w:szCs w:val="20"/>
          <w:lang w:eastAsia="fr-FR"/>
        </w:rPr>
        <w:t>“s</w:t>
      </w:r>
      <w:r w:rsidRPr="00962206">
        <w:rPr>
          <w:rFonts w:cs="Arial"/>
          <w:sz w:val="20"/>
          <w:szCs w:val="20"/>
          <w:lang w:eastAsia="fr-FR"/>
        </w:rPr>
        <w:t xml:space="preserve">cope of </w:t>
      </w:r>
      <w:r w:rsidR="0087494B" w:rsidRPr="00962206">
        <w:rPr>
          <w:rFonts w:cs="Arial"/>
          <w:sz w:val="20"/>
          <w:szCs w:val="20"/>
          <w:lang w:eastAsia="fr-FR"/>
        </w:rPr>
        <w:t>assessment</w:t>
      </w:r>
      <w:r w:rsidR="00E57CF5">
        <w:rPr>
          <w:rFonts w:cs="Arial"/>
          <w:sz w:val="20"/>
          <w:szCs w:val="20"/>
          <w:lang w:eastAsia="fr-FR"/>
        </w:rPr>
        <w:t>”</w:t>
      </w:r>
      <w:r w:rsidR="0087494B" w:rsidRPr="00962206">
        <w:rPr>
          <w:rFonts w:cs="Arial"/>
          <w:sz w:val="20"/>
          <w:szCs w:val="20"/>
          <w:lang w:eastAsia="fr-FR"/>
        </w:rPr>
        <w:t xml:space="preserve"> based on the</w:t>
      </w:r>
      <w:r w:rsidRPr="00962206">
        <w:rPr>
          <w:rFonts w:cs="Arial"/>
          <w:sz w:val="20"/>
          <w:szCs w:val="20"/>
          <w:lang w:eastAsia="fr-FR"/>
        </w:rPr>
        <w:t xml:space="preserve"> </w:t>
      </w:r>
      <w:r w:rsidR="0087494B" w:rsidRPr="00962206">
        <w:rPr>
          <w:rFonts w:cs="Arial"/>
          <w:sz w:val="20"/>
          <w:szCs w:val="20"/>
        </w:rPr>
        <w:t>GEF Terminal Evaluation Guidel</w:t>
      </w:r>
      <w:r w:rsidR="000A697C">
        <w:rPr>
          <w:rFonts w:cs="Arial"/>
          <w:sz w:val="20"/>
          <w:szCs w:val="20"/>
        </w:rPr>
        <w:t>ines, namely, project results, a</w:t>
      </w:r>
      <w:r w:rsidR="0087494B" w:rsidRPr="00962206">
        <w:rPr>
          <w:rFonts w:cs="Arial"/>
          <w:sz w:val="20"/>
          <w:szCs w:val="20"/>
        </w:rPr>
        <w:t xml:space="preserve">ssessment of </w:t>
      </w:r>
      <w:r w:rsidR="000A697C">
        <w:rPr>
          <w:rFonts w:cs="Arial"/>
          <w:sz w:val="20"/>
          <w:szCs w:val="20"/>
        </w:rPr>
        <w:t>s</w:t>
      </w:r>
      <w:r w:rsidR="0087494B" w:rsidRPr="00962206">
        <w:rPr>
          <w:rFonts w:cs="Arial"/>
          <w:sz w:val="20"/>
          <w:szCs w:val="20"/>
        </w:rPr>
        <w:t xml:space="preserve">ustainability of </w:t>
      </w:r>
      <w:r w:rsidR="000A697C" w:rsidRPr="00962206">
        <w:rPr>
          <w:rFonts w:cs="Arial"/>
          <w:sz w:val="20"/>
          <w:szCs w:val="20"/>
        </w:rPr>
        <w:t>project outcomes, catalytic role, monitoring and evaluation systems and processes that affected attainment of project results</w:t>
      </w:r>
      <w:r w:rsidR="0087494B" w:rsidRPr="00962206">
        <w:rPr>
          <w:rFonts w:cs="Arial"/>
          <w:sz w:val="20"/>
          <w:szCs w:val="20"/>
        </w:rPr>
        <w:t>.</w:t>
      </w:r>
      <w:r w:rsidR="0087494B" w:rsidRPr="00962206">
        <w:rPr>
          <w:rFonts w:cs="Arial"/>
        </w:rPr>
        <w:t xml:space="preserve"> </w:t>
      </w:r>
      <w:r w:rsidRPr="00962206">
        <w:rPr>
          <w:rFonts w:cs="Arial"/>
          <w:sz w:val="20"/>
          <w:szCs w:val="20"/>
          <w:lang w:eastAsia="fr-FR"/>
        </w:rPr>
        <w:t xml:space="preserve">The interviews sought to obtain factual information as well as the perceptions and experiences of the various individuals interviewed. </w:t>
      </w:r>
    </w:p>
    <w:p w:rsidR="00102DCE" w:rsidRPr="00962206" w:rsidRDefault="00102DCE" w:rsidP="001278C9">
      <w:pPr>
        <w:autoSpaceDE w:val="0"/>
        <w:autoSpaceDN w:val="0"/>
        <w:adjustRightInd w:val="0"/>
        <w:spacing w:before="0" w:after="0"/>
        <w:rPr>
          <w:rFonts w:cs="Arial"/>
          <w:b/>
          <w:sz w:val="20"/>
          <w:szCs w:val="20"/>
          <w:lang w:eastAsia="fr-FR"/>
        </w:rPr>
      </w:pPr>
      <w:r w:rsidRPr="00962206">
        <w:rPr>
          <w:rFonts w:cs="Arial"/>
          <w:b/>
          <w:sz w:val="20"/>
          <w:szCs w:val="20"/>
          <w:lang w:eastAsia="fr-FR"/>
        </w:rPr>
        <w:t>• Focus group discussions/ workshop</w:t>
      </w:r>
      <w:r w:rsidR="000A697C">
        <w:rPr>
          <w:rFonts w:cs="Arial"/>
          <w:b/>
          <w:sz w:val="20"/>
          <w:szCs w:val="20"/>
          <w:lang w:eastAsia="fr-FR"/>
        </w:rPr>
        <w:t xml:space="preserve"> during field visits</w:t>
      </w:r>
    </w:p>
    <w:p w:rsidR="00FF3AAD" w:rsidRPr="0064609A" w:rsidRDefault="00FF3AAD" w:rsidP="0064609A">
      <w:pPr>
        <w:pStyle w:val="NormalWeb"/>
        <w:spacing w:after="0"/>
        <w:jc w:val="both"/>
        <w:rPr>
          <w:rFonts w:ascii="Arial" w:hAnsi="Arial" w:cs="Arial"/>
          <w:sz w:val="20"/>
          <w:szCs w:val="20"/>
          <w:lang w:val="en-GB"/>
        </w:rPr>
      </w:pPr>
      <w:r w:rsidRPr="00962206">
        <w:rPr>
          <w:rFonts w:ascii="Arial" w:hAnsi="Arial" w:cs="Arial"/>
          <w:sz w:val="20"/>
          <w:szCs w:val="20"/>
          <w:lang w:val="en-GB"/>
        </w:rPr>
        <w:t xml:space="preserve">Two focus group discussions were held with the local project beneficiaries during the field visit in the </w:t>
      </w:r>
      <w:smartTag w:uri="urn:schemas-microsoft-com:office:smarttags" w:element="place">
        <w:smartTag w:uri="urn:schemas-microsoft-com:office:smarttags" w:element="PlaceName">
          <w:r w:rsidRPr="00962206">
            <w:rPr>
              <w:rFonts w:ascii="Arial" w:hAnsi="Arial" w:cs="Arial"/>
              <w:sz w:val="20"/>
              <w:szCs w:val="20"/>
              <w:lang w:val="en-GB"/>
            </w:rPr>
            <w:t>Western</w:t>
          </w:r>
        </w:smartTag>
        <w:r w:rsidRPr="00962206">
          <w:rPr>
            <w:rFonts w:ascii="Arial" w:hAnsi="Arial" w:cs="Arial"/>
            <w:sz w:val="20"/>
            <w:szCs w:val="20"/>
            <w:lang w:val="en-GB"/>
          </w:rPr>
          <w:t xml:space="preserve"> </w:t>
        </w:r>
        <w:smartTag w:uri="urn:schemas-microsoft-com:office:smarttags" w:element="PlaceType">
          <w:r w:rsidRPr="00962206">
            <w:rPr>
              <w:rFonts w:ascii="Arial" w:hAnsi="Arial" w:cs="Arial"/>
              <w:sz w:val="20"/>
              <w:szCs w:val="20"/>
              <w:lang w:val="en-GB"/>
            </w:rPr>
            <w:t>Province</w:t>
          </w:r>
        </w:smartTag>
      </w:smartTag>
      <w:r w:rsidRPr="00962206">
        <w:rPr>
          <w:rFonts w:ascii="Arial" w:hAnsi="Arial" w:cs="Arial"/>
          <w:sz w:val="20"/>
          <w:szCs w:val="20"/>
          <w:lang w:val="en-GB"/>
        </w:rPr>
        <w:t xml:space="preserve"> and in Malaita two of the sites where project support was provided for SL</w:t>
      </w:r>
      <w:r w:rsidR="000A697C">
        <w:rPr>
          <w:rFonts w:ascii="Arial" w:hAnsi="Arial" w:cs="Arial"/>
          <w:sz w:val="20"/>
          <w:szCs w:val="20"/>
          <w:lang w:val="en-GB"/>
        </w:rPr>
        <w:t xml:space="preserve">M field interventions. </w:t>
      </w:r>
      <w:r w:rsidR="005C33CC">
        <w:rPr>
          <w:rFonts w:ascii="Arial" w:hAnsi="Arial" w:cs="Arial"/>
          <w:sz w:val="20"/>
          <w:szCs w:val="20"/>
          <w:lang w:val="en-GB"/>
        </w:rPr>
        <w:t>The third pilot site, situated in</w:t>
      </w:r>
      <w:r w:rsidR="005C33CC" w:rsidRPr="005C33CC">
        <w:rPr>
          <w:rFonts w:ascii="Arial" w:hAnsi="Arial" w:cs="Arial"/>
          <w:sz w:val="20"/>
          <w:szCs w:val="20"/>
          <w:lang w:val="en-GB"/>
        </w:rPr>
        <w:t xml:space="preserve"> Dovah in </w:t>
      </w:r>
      <w:r w:rsidR="005C33CC" w:rsidRPr="005C33CC">
        <w:rPr>
          <w:rFonts w:ascii="Arial" w:hAnsi="Arial" w:cs="Arial"/>
          <w:iCs/>
          <w:sz w:val="20"/>
          <w:szCs w:val="20"/>
          <w:lang w:val="en-GB" w:eastAsia="ja-JP"/>
        </w:rPr>
        <w:t>Guadalcanal,</w:t>
      </w:r>
      <w:r w:rsidR="005C33CC">
        <w:rPr>
          <w:rFonts w:ascii="Arial" w:hAnsi="Arial" w:cs="Arial"/>
          <w:sz w:val="20"/>
          <w:szCs w:val="20"/>
          <w:lang w:val="en-GB"/>
        </w:rPr>
        <w:t xml:space="preserve"> was not visited </w:t>
      </w:r>
      <w:r w:rsidR="00447E0B">
        <w:rPr>
          <w:rFonts w:ascii="Arial" w:hAnsi="Arial" w:cs="Arial"/>
          <w:sz w:val="20"/>
          <w:szCs w:val="20"/>
          <w:lang w:val="en-GB"/>
        </w:rPr>
        <w:t xml:space="preserve">partly due to a lack of time, and partly because </w:t>
      </w:r>
      <w:r w:rsidR="005C33CC">
        <w:rPr>
          <w:rFonts w:ascii="Arial" w:hAnsi="Arial" w:cs="Arial"/>
          <w:sz w:val="20"/>
          <w:szCs w:val="20"/>
          <w:lang w:val="en-GB"/>
        </w:rPr>
        <w:t>the demonstration farm was discontinued by the local community.</w:t>
      </w:r>
      <w:r w:rsidR="008E236E">
        <w:rPr>
          <w:rFonts w:ascii="Arial" w:hAnsi="Arial" w:cs="Arial"/>
          <w:sz w:val="20"/>
          <w:szCs w:val="20"/>
          <w:lang w:val="en-GB"/>
        </w:rPr>
        <w:t xml:space="preserve"> </w:t>
      </w:r>
      <w:r w:rsidR="000A697C">
        <w:rPr>
          <w:rFonts w:ascii="Arial" w:hAnsi="Arial" w:cs="Arial"/>
          <w:sz w:val="20"/>
          <w:szCs w:val="20"/>
          <w:lang w:val="en-GB"/>
        </w:rPr>
        <w:t>Structured q</w:t>
      </w:r>
      <w:r w:rsidRPr="00962206">
        <w:rPr>
          <w:rFonts w:ascii="Arial" w:hAnsi="Arial" w:cs="Arial"/>
          <w:sz w:val="20"/>
          <w:szCs w:val="20"/>
          <w:lang w:val="en-GB"/>
        </w:rPr>
        <w:t>uestionnaires we</w:t>
      </w:r>
      <w:r w:rsidR="005A745E">
        <w:rPr>
          <w:rFonts w:ascii="Arial" w:hAnsi="Arial" w:cs="Arial"/>
          <w:sz w:val="20"/>
          <w:szCs w:val="20"/>
          <w:lang w:val="en-GB"/>
        </w:rPr>
        <w:t>re designed beforehand and the c</w:t>
      </w:r>
      <w:r w:rsidRPr="00962206">
        <w:rPr>
          <w:rFonts w:ascii="Arial" w:hAnsi="Arial" w:cs="Arial"/>
          <w:sz w:val="20"/>
          <w:szCs w:val="20"/>
          <w:lang w:val="en-GB"/>
        </w:rPr>
        <w:t xml:space="preserve">onsultation meeting and discussion were conducted through the prepared questionnaires. </w:t>
      </w:r>
    </w:p>
    <w:p w:rsidR="00AD31DB" w:rsidRPr="0064609A" w:rsidRDefault="00FF3AAD" w:rsidP="0064609A">
      <w:pPr>
        <w:pStyle w:val="NormalWeb"/>
        <w:spacing w:after="0"/>
        <w:jc w:val="both"/>
        <w:rPr>
          <w:rFonts w:ascii="Arial" w:hAnsi="Arial" w:cs="Arial"/>
          <w:sz w:val="20"/>
          <w:szCs w:val="20"/>
          <w:lang w:val="en-GB"/>
        </w:rPr>
      </w:pPr>
      <w:r w:rsidRPr="00962206">
        <w:rPr>
          <w:rFonts w:ascii="Arial" w:hAnsi="Arial" w:cs="Arial"/>
          <w:sz w:val="20"/>
          <w:szCs w:val="20"/>
          <w:u w:val="single"/>
          <w:lang w:val="en-GB"/>
        </w:rPr>
        <w:t xml:space="preserve">a) </w:t>
      </w:r>
      <w:smartTag w:uri="urn:schemas-microsoft-com:office:smarttags" w:element="PlaceName">
        <w:r w:rsidR="00702F75" w:rsidRPr="00962206">
          <w:rPr>
            <w:rFonts w:ascii="Arial" w:hAnsi="Arial" w:cs="Arial"/>
            <w:sz w:val="20"/>
            <w:szCs w:val="20"/>
            <w:u w:val="single"/>
            <w:lang w:val="en-GB"/>
          </w:rPr>
          <w:t>Western</w:t>
        </w:r>
      </w:smartTag>
      <w:r w:rsidR="00702F75" w:rsidRPr="00962206">
        <w:rPr>
          <w:rFonts w:ascii="Arial" w:hAnsi="Arial" w:cs="Arial"/>
          <w:sz w:val="20"/>
          <w:szCs w:val="20"/>
          <w:u w:val="single"/>
          <w:lang w:val="en-GB"/>
        </w:rPr>
        <w:t xml:space="preserve"> </w:t>
      </w:r>
      <w:smartTag w:uri="urn:schemas-microsoft-com:office:smarttags" w:element="PlaceType">
        <w:r w:rsidR="00480DB6" w:rsidRPr="00962206">
          <w:rPr>
            <w:rFonts w:ascii="Arial" w:hAnsi="Arial" w:cs="Arial"/>
            <w:sz w:val="20"/>
            <w:szCs w:val="20"/>
            <w:u w:val="single"/>
            <w:lang w:val="en-GB"/>
          </w:rPr>
          <w:t>Province</w:t>
        </w:r>
      </w:smartTag>
      <w:r w:rsidR="00480DB6" w:rsidRPr="00962206">
        <w:rPr>
          <w:rFonts w:ascii="Arial" w:hAnsi="Arial" w:cs="Arial"/>
          <w:sz w:val="20"/>
          <w:szCs w:val="20"/>
          <w:lang w:val="en-GB"/>
        </w:rPr>
        <w:t>:</w:t>
      </w:r>
      <w:r w:rsidR="00702F75" w:rsidRPr="00962206">
        <w:rPr>
          <w:rFonts w:ascii="Arial" w:hAnsi="Arial" w:cs="Arial"/>
          <w:sz w:val="20"/>
          <w:szCs w:val="20"/>
          <w:lang w:val="en-GB"/>
        </w:rPr>
        <w:t xml:space="preserve"> </w:t>
      </w:r>
      <w:r w:rsidR="00102DCE" w:rsidRPr="00962206">
        <w:rPr>
          <w:rFonts w:ascii="Arial" w:hAnsi="Arial" w:cs="Arial"/>
          <w:sz w:val="20"/>
          <w:szCs w:val="20"/>
          <w:lang w:val="en-GB"/>
        </w:rPr>
        <w:t>Lady Lever</w:t>
      </w:r>
      <w:r w:rsidR="00AD31DB" w:rsidRPr="00962206">
        <w:rPr>
          <w:rFonts w:ascii="Arial" w:hAnsi="Arial" w:cs="Arial"/>
          <w:sz w:val="20"/>
          <w:szCs w:val="20"/>
          <w:lang w:val="en-GB"/>
        </w:rPr>
        <w:t xml:space="preserve"> Community composing of 6 different villages (Vanikuva, Vanikoro, Vovohe, Hillview</w:t>
      </w:r>
      <w:r w:rsidR="00702F75" w:rsidRPr="00962206">
        <w:rPr>
          <w:rFonts w:ascii="Arial" w:hAnsi="Arial" w:cs="Arial"/>
          <w:sz w:val="20"/>
          <w:szCs w:val="20"/>
          <w:lang w:val="en-GB"/>
        </w:rPr>
        <w:t>,</w:t>
      </w:r>
      <w:r w:rsidR="00AD31DB" w:rsidRPr="00962206">
        <w:rPr>
          <w:rFonts w:ascii="Arial" w:hAnsi="Arial" w:cs="Arial"/>
          <w:sz w:val="20"/>
          <w:szCs w:val="20"/>
          <w:lang w:val="en-GB"/>
        </w:rPr>
        <w:t xml:space="preserve"> Ilitona and Raivai)</w:t>
      </w:r>
      <w:r w:rsidR="00AB6AD8">
        <w:rPr>
          <w:rFonts w:ascii="Arial" w:hAnsi="Arial" w:cs="Arial"/>
          <w:sz w:val="20"/>
          <w:szCs w:val="20"/>
          <w:lang w:val="en-GB"/>
        </w:rPr>
        <w:t xml:space="preserve"> situated on</w:t>
      </w:r>
      <w:r w:rsidR="00AD31DB" w:rsidRPr="00962206">
        <w:rPr>
          <w:rFonts w:ascii="Arial" w:hAnsi="Arial" w:cs="Arial"/>
          <w:sz w:val="20"/>
          <w:szCs w:val="20"/>
          <w:lang w:val="en-GB"/>
        </w:rPr>
        <w:t xml:space="preserve"> </w:t>
      </w:r>
      <w:smartTag w:uri="urn:schemas-microsoft-com:office:smarttags" w:element="place">
        <w:smartTag w:uri="urn:schemas-microsoft-com:office:smarttags" w:element="PlaceName">
          <w:r w:rsidRPr="00962206">
            <w:rPr>
              <w:rFonts w:ascii="Arial" w:hAnsi="Arial" w:cs="Arial"/>
              <w:sz w:val="20"/>
              <w:szCs w:val="20"/>
              <w:lang w:val="en-GB"/>
            </w:rPr>
            <w:t>Kolombangara</w:t>
          </w:r>
        </w:smartTag>
        <w:r w:rsidR="00AB6AD8">
          <w:rPr>
            <w:rFonts w:ascii="Arial" w:hAnsi="Arial" w:cs="Arial"/>
            <w:sz w:val="20"/>
            <w:szCs w:val="20"/>
            <w:lang w:val="en-GB"/>
          </w:rPr>
          <w:t xml:space="preserve"> </w:t>
        </w:r>
        <w:smartTag w:uri="urn:schemas-microsoft-com:office:smarttags" w:element="PlaceType">
          <w:r w:rsidR="00AB6AD8">
            <w:rPr>
              <w:rFonts w:ascii="Arial" w:hAnsi="Arial" w:cs="Arial"/>
              <w:sz w:val="20"/>
              <w:szCs w:val="20"/>
              <w:lang w:val="en-GB"/>
            </w:rPr>
            <w:t>Island</w:t>
          </w:r>
        </w:smartTag>
      </w:smartTag>
      <w:r w:rsidRPr="00962206">
        <w:rPr>
          <w:rFonts w:ascii="Arial" w:hAnsi="Arial" w:cs="Arial"/>
          <w:sz w:val="20"/>
          <w:szCs w:val="20"/>
          <w:lang w:val="en-GB"/>
        </w:rPr>
        <w:t xml:space="preserve">. </w:t>
      </w:r>
      <w:r w:rsidR="00AD31DB" w:rsidRPr="00962206">
        <w:rPr>
          <w:rFonts w:ascii="Arial" w:hAnsi="Arial" w:cs="Arial"/>
          <w:sz w:val="20"/>
          <w:szCs w:val="20"/>
          <w:lang w:val="en-GB"/>
        </w:rPr>
        <w:t xml:space="preserve">The </w:t>
      </w:r>
      <w:r w:rsidR="00702F75" w:rsidRPr="00962206">
        <w:rPr>
          <w:rFonts w:ascii="Arial" w:hAnsi="Arial" w:cs="Arial"/>
          <w:sz w:val="20"/>
          <w:szCs w:val="20"/>
          <w:lang w:val="en-GB"/>
        </w:rPr>
        <w:t>attendants were</w:t>
      </w:r>
      <w:r w:rsidR="00AD31DB" w:rsidRPr="00962206">
        <w:rPr>
          <w:rFonts w:ascii="Arial" w:hAnsi="Arial" w:cs="Arial"/>
          <w:sz w:val="20"/>
          <w:szCs w:val="20"/>
          <w:lang w:val="en-GB"/>
        </w:rPr>
        <w:t xml:space="preserve"> divided in 6 groups accordingly to their respective 6 </w:t>
      </w:r>
      <w:r w:rsidR="00702F75" w:rsidRPr="00962206">
        <w:rPr>
          <w:rFonts w:ascii="Arial" w:hAnsi="Arial" w:cs="Arial"/>
          <w:sz w:val="20"/>
          <w:szCs w:val="20"/>
          <w:lang w:val="en-GB"/>
        </w:rPr>
        <w:t>villages</w:t>
      </w:r>
      <w:r w:rsidR="00AD31DB" w:rsidRPr="00962206">
        <w:rPr>
          <w:rFonts w:ascii="Arial" w:hAnsi="Arial" w:cs="Arial"/>
          <w:sz w:val="20"/>
          <w:szCs w:val="20"/>
          <w:lang w:val="en-GB"/>
        </w:rPr>
        <w:t xml:space="preserve"> and each question was discussed amongst </w:t>
      </w:r>
      <w:r w:rsidR="00AB6AD8">
        <w:rPr>
          <w:rFonts w:ascii="Arial" w:hAnsi="Arial" w:cs="Arial"/>
          <w:sz w:val="20"/>
          <w:szCs w:val="20"/>
          <w:lang w:val="en-GB"/>
        </w:rPr>
        <w:t xml:space="preserve">village members. </w:t>
      </w:r>
      <w:r w:rsidR="00702F75" w:rsidRPr="00962206">
        <w:rPr>
          <w:rFonts w:ascii="Arial" w:hAnsi="Arial" w:cs="Arial"/>
          <w:sz w:val="20"/>
          <w:szCs w:val="20"/>
          <w:lang w:val="en-GB"/>
        </w:rPr>
        <w:t>C</w:t>
      </w:r>
      <w:r w:rsidR="00AD31DB" w:rsidRPr="00962206">
        <w:rPr>
          <w:rFonts w:ascii="Arial" w:hAnsi="Arial" w:cs="Arial"/>
          <w:sz w:val="20"/>
          <w:szCs w:val="20"/>
          <w:lang w:val="en-GB"/>
        </w:rPr>
        <w:t xml:space="preserve">ollective </w:t>
      </w:r>
      <w:r w:rsidR="00AB6AD8">
        <w:rPr>
          <w:rFonts w:ascii="Arial" w:hAnsi="Arial" w:cs="Arial"/>
          <w:sz w:val="20"/>
          <w:szCs w:val="20"/>
          <w:lang w:val="en-GB"/>
        </w:rPr>
        <w:t xml:space="preserve">group </w:t>
      </w:r>
      <w:r w:rsidR="00AD31DB" w:rsidRPr="00962206">
        <w:rPr>
          <w:rFonts w:ascii="Arial" w:hAnsi="Arial" w:cs="Arial"/>
          <w:sz w:val="20"/>
          <w:szCs w:val="20"/>
          <w:lang w:val="en-GB"/>
        </w:rPr>
        <w:t>answer</w:t>
      </w:r>
      <w:r w:rsidR="00AB6AD8">
        <w:rPr>
          <w:rFonts w:ascii="Arial" w:hAnsi="Arial" w:cs="Arial"/>
          <w:sz w:val="20"/>
          <w:szCs w:val="20"/>
          <w:lang w:val="en-GB"/>
        </w:rPr>
        <w:t>s were</w:t>
      </w:r>
      <w:r w:rsidR="00AD31DB" w:rsidRPr="00962206">
        <w:rPr>
          <w:rFonts w:ascii="Arial" w:hAnsi="Arial" w:cs="Arial"/>
          <w:sz w:val="20"/>
          <w:szCs w:val="20"/>
          <w:lang w:val="en-GB"/>
        </w:rPr>
        <w:t xml:space="preserve"> written on the </w:t>
      </w:r>
      <w:r w:rsidR="008E236E">
        <w:rPr>
          <w:rFonts w:ascii="Arial" w:hAnsi="Arial" w:cs="Arial"/>
          <w:sz w:val="20"/>
          <w:szCs w:val="20"/>
          <w:lang w:val="en-GB"/>
        </w:rPr>
        <w:t>q</w:t>
      </w:r>
      <w:r w:rsidR="00AD31DB" w:rsidRPr="00962206">
        <w:rPr>
          <w:rFonts w:ascii="Arial" w:hAnsi="Arial" w:cs="Arial"/>
          <w:sz w:val="20"/>
          <w:szCs w:val="20"/>
          <w:lang w:val="en-GB"/>
        </w:rPr>
        <w:t>uestionna</w:t>
      </w:r>
      <w:r w:rsidR="00AB6AD8">
        <w:rPr>
          <w:rFonts w:ascii="Arial" w:hAnsi="Arial" w:cs="Arial"/>
          <w:sz w:val="20"/>
          <w:szCs w:val="20"/>
          <w:lang w:val="en-GB"/>
        </w:rPr>
        <w:t>ires by the group leader. Both c</w:t>
      </w:r>
      <w:r w:rsidR="00AD31DB" w:rsidRPr="00962206">
        <w:rPr>
          <w:rFonts w:ascii="Arial" w:hAnsi="Arial" w:cs="Arial"/>
          <w:sz w:val="20"/>
          <w:szCs w:val="20"/>
          <w:lang w:val="en-GB"/>
        </w:rPr>
        <w:t xml:space="preserve">onsultants assisted </w:t>
      </w:r>
      <w:r w:rsidR="00AB6AD8">
        <w:rPr>
          <w:rFonts w:ascii="Arial" w:hAnsi="Arial" w:cs="Arial"/>
          <w:sz w:val="20"/>
          <w:szCs w:val="20"/>
          <w:lang w:val="en-GB"/>
        </w:rPr>
        <w:t>where</w:t>
      </w:r>
      <w:r w:rsidR="00AD31DB" w:rsidRPr="00962206">
        <w:rPr>
          <w:rFonts w:ascii="Arial" w:hAnsi="Arial" w:cs="Arial"/>
          <w:sz w:val="20"/>
          <w:szCs w:val="20"/>
          <w:lang w:val="en-GB"/>
        </w:rPr>
        <w:t xml:space="preserve"> questions </w:t>
      </w:r>
      <w:r w:rsidR="00505B27" w:rsidRPr="00962206">
        <w:rPr>
          <w:rFonts w:ascii="Arial" w:hAnsi="Arial" w:cs="Arial"/>
          <w:sz w:val="20"/>
          <w:szCs w:val="20"/>
          <w:lang w:val="en-GB"/>
        </w:rPr>
        <w:t>rose</w:t>
      </w:r>
      <w:r w:rsidR="00AB6AD8">
        <w:rPr>
          <w:rFonts w:ascii="Arial" w:hAnsi="Arial" w:cs="Arial"/>
          <w:sz w:val="20"/>
          <w:szCs w:val="20"/>
          <w:lang w:val="en-GB"/>
        </w:rPr>
        <w:t xml:space="preserve">.  To some </w:t>
      </w:r>
      <w:r w:rsidR="00AD31DB" w:rsidRPr="00962206">
        <w:rPr>
          <w:rFonts w:ascii="Arial" w:hAnsi="Arial" w:cs="Arial"/>
          <w:sz w:val="20"/>
          <w:szCs w:val="20"/>
          <w:lang w:val="en-GB"/>
        </w:rPr>
        <w:t>key players within the community, individual questions were asked</w:t>
      </w:r>
      <w:r w:rsidRPr="00962206">
        <w:rPr>
          <w:rFonts w:ascii="Arial" w:hAnsi="Arial" w:cs="Arial"/>
          <w:sz w:val="20"/>
          <w:szCs w:val="20"/>
          <w:lang w:val="en-GB"/>
        </w:rPr>
        <w:t>.</w:t>
      </w:r>
      <w:r w:rsidR="00702F75" w:rsidRPr="00962206">
        <w:rPr>
          <w:rFonts w:ascii="Arial" w:hAnsi="Arial" w:cs="Arial"/>
          <w:sz w:val="20"/>
          <w:szCs w:val="20"/>
          <w:lang w:val="en-GB"/>
        </w:rPr>
        <w:t xml:space="preserve">  </w:t>
      </w:r>
      <w:r w:rsidR="00102DCE" w:rsidRPr="00962206">
        <w:rPr>
          <w:rFonts w:ascii="Arial" w:hAnsi="Arial" w:cs="Arial"/>
          <w:sz w:val="20"/>
          <w:szCs w:val="20"/>
          <w:lang w:val="en-GB"/>
        </w:rPr>
        <w:t>Th</w:t>
      </w:r>
      <w:r w:rsidR="00AD31DB" w:rsidRPr="00962206">
        <w:rPr>
          <w:rFonts w:ascii="Arial" w:hAnsi="Arial" w:cs="Arial"/>
          <w:sz w:val="20"/>
          <w:szCs w:val="20"/>
          <w:lang w:val="en-GB"/>
        </w:rPr>
        <w:t>is discussion was attended by 23</w:t>
      </w:r>
      <w:r w:rsidR="00102DCE" w:rsidRPr="00962206">
        <w:rPr>
          <w:rFonts w:ascii="Arial" w:hAnsi="Arial" w:cs="Arial"/>
          <w:sz w:val="20"/>
          <w:szCs w:val="20"/>
          <w:lang w:val="en-GB"/>
        </w:rPr>
        <w:t xml:space="preserve"> local </w:t>
      </w:r>
      <w:r w:rsidR="00AD31DB" w:rsidRPr="00962206">
        <w:rPr>
          <w:rFonts w:ascii="Arial" w:hAnsi="Arial" w:cs="Arial"/>
          <w:sz w:val="20"/>
          <w:szCs w:val="20"/>
          <w:lang w:val="en-GB"/>
        </w:rPr>
        <w:t xml:space="preserve">community members, including 12 </w:t>
      </w:r>
      <w:r w:rsidR="00102DCE" w:rsidRPr="00962206">
        <w:rPr>
          <w:rFonts w:ascii="Arial" w:hAnsi="Arial" w:cs="Arial"/>
          <w:sz w:val="20"/>
          <w:szCs w:val="20"/>
          <w:lang w:val="en-GB"/>
        </w:rPr>
        <w:t xml:space="preserve">local women, and focused on the project benefits, key constraints, lessons learnt, and future plans to sustain the project benefits. </w:t>
      </w:r>
    </w:p>
    <w:p w:rsidR="00B5181E" w:rsidRPr="00962206" w:rsidRDefault="00FF3AAD" w:rsidP="001278C9">
      <w:pPr>
        <w:pStyle w:val="NormalWeb"/>
        <w:spacing w:after="0"/>
        <w:jc w:val="both"/>
        <w:rPr>
          <w:rFonts w:ascii="Arial" w:hAnsi="Arial" w:cs="Arial"/>
          <w:sz w:val="20"/>
          <w:szCs w:val="20"/>
          <w:lang w:val="en-GB"/>
        </w:rPr>
      </w:pPr>
      <w:r w:rsidRPr="00962206">
        <w:rPr>
          <w:rFonts w:ascii="Arial" w:hAnsi="Arial" w:cs="Arial"/>
          <w:sz w:val="20"/>
          <w:szCs w:val="20"/>
          <w:lang w:val="en-GB"/>
        </w:rPr>
        <w:t xml:space="preserve">b) </w:t>
      </w:r>
      <w:r w:rsidRPr="00962206">
        <w:rPr>
          <w:rFonts w:ascii="Arial" w:hAnsi="Arial" w:cs="Arial"/>
          <w:sz w:val="20"/>
          <w:szCs w:val="20"/>
          <w:u w:val="single"/>
          <w:lang w:val="en-GB"/>
        </w:rPr>
        <w:t>Malaita Province</w:t>
      </w:r>
      <w:r w:rsidRPr="00962206">
        <w:rPr>
          <w:rFonts w:ascii="Arial" w:hAnsi="Arial" w:cs="Arial"/>
          <w:sz w:val="20"/>
          <w:szCs w:val="20"/>
          <w:lang w:val="en-GB"/>
        </w:rPr>
        <w:t>: Mana’abu Community is a coastal community situated in the Northern region of Malaita Province. With a population of about 200 people</w:t>
      </w:r>
      <w:r w:rsidR="00AB6AD8">
        <w:rPr>
          <w:rFonts w:ascii="Arial" w:hAnsi="Arial" w:cs="Arial"/>
          <w:sz w:val="20"/>
          <w:szCs w:val="20"/>
          <w:lang w:val="en-GB"/>
        </w:rPr>
        <w:t>,</w:t>
      </w:r>
      <w:r w:rsidRPr="00962206">
        <w:rPr>
          <w:rFonts w:ascii="Arial" w:hAnsi="Arial" w:cs="Arial"/>
          <w:sz w:val="20"/>
          <w:szCs w:val="20"/>
          <w:lang w:val="en-GB"/>
        </w:rPr>
        <w:t xml:space="preserve"> this community relies entirely on their land and marine resources for their daily subsistence needs. The Mana’abu community has a </w:t>
      </w:r>
      <w:r w:rsidR="00A040F2" w:rsidRPr="00962206">
        <w:rPr>
          <w:rFonts w:ascii="Arial" w:hAnsi="Arial" w:cs="Arial"/>
          <w:sz w:val="20"/>
          <w:szCs w:val="20"/>
          <w:lang w:val="en-GB"/>
        </w:rPr>
        <w:t>Rural</w:t>
      </w:r>
      <w:r w:rsidRPr="00962206">
        <w:rPr>
          <w:rFonts w:ascii="Arial" w:hAnsi="Arial" w:cs="Arial"/>
          <w:sz w:val="20"/>
          <w:szCs w:val="20"/>
          <w:lang w:val="en-GB"/>
        </w:rPr>
        <w:t xml:space="preserve"> Training Centre </w:t>
      </w:r>
      <w:r w:rsidR="00A040F2" w:rsidRPr="00962206">
        <w:rPr>
          <w:rFonts w:ascii="Arial" w:hAnsi="Arial" w:cs="Arial"/>
          <w:sz w:val="20"/>
          <w:szCs w:val="20"/>
          <w:lang w:val="en-GB"/>
        </w:rPr>
        <w:t xml:space="preserve">(RTC) </w:t>
      </w:r>
      <w:r w:rsidRPr="00962206">
        <w:rPr>
          <w:rFonts w:ascii="Arial" w:hAnsi="Arial" w:cs="Arial"/>
          <w:sz w:val="20"/>
          <w:szCs w:val="20"/>
          <w:lang w:val="en-GB"/>
        </w:rPr>
        <w:t xml:space="preserve">that caters for training programmes in the region. </w:t>
      </w:r>
      <w:r w:rsidR="00AB6AD8">
        <w:rPr>
          <w:rFonts w:ascii="Arial" w:hAnsi="Arial" w:cs="Arial"/>
          <w:sz w:val="20"/>
          <w:szCs w:val="20"/>
          <w:lang w:val="en-GB"/>
        </w:rPr>
        <w:t>The</w:t>
      </w:r>
      <w:r w:rsidR="00AD31DB" w:rsidRPr="00962206">
        <w:rPr>
          <w:rFonts w:ascii="Arial" w:hAnsi="Arial" w:cs="Arial"/>
          <w:sz w:val="20"/>
          <w:szCs w:val="20"/>
          <w:lang w:val="en-GB"/>
        </w:rPr>
        <w:t xml:space="preserve"> discus</w:t>
      </w:r>
      <w:r w:rsidR="00AB6AD8">
        <w:rPr>
          <w:rFonts w:ascii="Arial" w:hAnsi="Arial" w:cs="Arial"/>
          <w:sz w:val="20"/>
          <w:szCs w:val="20"/>
          <w:lang w:val="en-GB"/>
        </w:rPr>
        <w:t xml:space="preserve">sion, </w:t>
      </w:r>
      <w:r w:rsidR="00AD31DB" w:rsidRPr="00962206">
        <w:rPr>
          <w:rFonts w:ascii="Arial" w:hAnsi="Arial" w:cs="Arial"/>
          <w:sz w:val="20"/>
          <w:szCs w:val="20"/>
          <w:lang w:val="en-GB"/>
        </w:rPr>
        <w:t>attended by 2</w:t>
      </w:r>
      <w:r w:rsidR="00E92E22" w:rsidRPr="00962206">
        <w:rPr>
          <w:rFonts w:ascii="Arial" w:hAnsi="Arial" w:cs="Arial"/>
          <w:sz w:val="20"/>
          <w:szCs w:val="20"/>
          <w:lang w:val="en-GB"/>
        </w:rPr>
        <w:t>8</w:t>
      </w:r>
      <w:r w:rsidR="00AB6AD8">
        <w:rPr>
          <w:rFonts w:ascii="Arial" w:hAnsi="Arial" w:cs="Arial"/>
          <w:sz w:val="20"/>
          <w:szCs w:val="20"/>
          <w:lang w:val="en-GB"/>
        </w:rPr>
        <w:t xml:space="preserve"> local community members </w:t>
      </w:r>
      <w:r w:rsidR="00AD31DB" w:rsidRPr="00962206">
        <w:rPr>
          <w:rFonts w:ascii="Arial" w:hAnsi="Arial" w:cs="Arial"/>
          <w:sz w:val="20"/>
          <w:szCs w:val="20"/>
          <w:lang w:val="en-GB"/>
        </w:rPr>
        <w:t>including 1</w:t>
      </w:r>
      <w:r w:rsidR="00F0160F" w:rsidRPr="00962206">
        <w:rPr>
          <w:rFonts w:ascii="Arial" w:hAnsi="Arial" w:cs="Arial"/>
          <w:sz w:val="20"/>
          <w:szCs w:val="20"/>
          <w:lang w:val="en-GB"/>
        </w:rPr>
        <w:t>3</w:t>
      </w:r>
      <w:r w:rsidR="00AD31DB" w:rsidRPr="00962206">
        <w:rPr>
          <w:rFonts w:ascii="Arial" w:hAnsi="Arial" w:cs="Arial"/>
          <w:sz w:val="20"/>
          <w:szCs w:val="20"/>
          <w:lang w:val="en-GB"/>
        </w:rPr>
        <w:t xml:space="preserve"> local women, focused on project benefits, key constraints, lessons learnt, and future plans to sustain the project benefits. The names of the local community members present for the focus group discussion are provided in Annex 6.</w:t>
      </w:r>
    </w:p>
    <w:p w:rsidR="00F0160F" w:rsidRPr="00962206" w:rsidRDefault="00F0160F" w:rsidP="001278C9">
      <w:pPr>
        <w:autoSpaceDE w:val="0"/>
        <w:autoSpaceDN w:val="0"/>
        <w:adjustRightInd w:val="0"/>
        <w:spacing w:before="0" w:after="0"/>
        <w:rPr>
          <w:rFonts w:cs="Arial"/>
          <w:b/>
          <w:sz w:val="20"/>
          <w:szCs w:val="20"/>
          <w:lang w:eastAsia="fr-FR"/>
        </w:rPr>
      </w:pPr>
      <w:r w:rsidRPr="00962206">
        <w:rPr>
          <w:rFonts w:cs="Arial"/>
          <w:b/>
          <w:sz w:val="20"/>
          <w:szCs w:val="20"/>
          <w:lang w:eastAsia="fr-FR"/>
        </w:rPr>
        <w:t>• Demonstration farm visit</w:t>
      </w:r>
    </w:p>
    <w:p w:rsidR="007F2FF2" w:rsidRPr="00962206" w:rsidRDefault="00AB6AD8" w:rsidP="001278C9">
      <w:pPr>
        <w:autoSpaceDE w:val="0"/>
        <w:autoSpaceDN w:val="0"/>
        <w:adjustRightInd w:val="0"/>
        <w:spacing w:before="0" w:after="0"/>
        <w:rPr>
          <w:rFonts w:cs="Arial"/>
          <w:sz w:val="20"/>
          <w:szCs w:val="20"/>
          <w:lang w:eastAsia="fr-FR"/>
        </w:rPr>
      </w:pPr>
      <w:r>
        <w:rPr>
          <w:rFonts w:cs="Arial"/>
          <w:sz w:val="20"/>
          <w:szCs w:val="20"/>
          <w:lang w:eastAsia="fr-FR"/>
        </w:rPr>
        <w:t>A</w:t>
      </w:r>
      <w:r w:rsidR="00F0160F" w:rsidRPr="00962206">
        <w:rPr>
          <w:rFonts w:cs="Arial"/>
          <w:sz w:val="20"/>
          <w:szCs w:val="20"/>
          <w:lang w:eastAsia="fr-FR"/>
        </w:rPr>
        <w:t xml:space="preserve"> tour of the </w:t>
      </w:r>
      <w:r w:rsidR="005C33CC">
        <w:rPr>
          <w:rFonts w:cs="Arial"/>
          <w:sz w:val="20"/>
          <w:szCs w:val="20"/>
          <w:lang w:eastAsia="fr-FR"/>
        </w:rPr>
        <w:t>demonstration farm</w:t>
      </w:r>
      <w:r w:rsidR="00F0160F" w:rsidRPr="00962206">
        <w:rPr>
          <w:rFonts w:cs="Arial"/>
          <w:sz w:val="20"/>
          <w:szCs w:val="20"/>
          <w:lang w:eastAsia="fr-FR"/>
        </w:rPr>
        <w:t xml:space="preserve"> in Hillview</w:t>
      </w:r>
      <w:r w:rsidR="005C33CC">
        <w:rPr>
          <w:rFonts w:cs="Arial"/>
          <w:sz w:val="20"/>
          <w:szCs w:val="20"/>
          <w:lang w:eastAsia="fr-FR"/>
        </w:rPr>
        <w:t>,</w:t>
      </w:r>
      <w:r w:rsidR="00F0160F" w:rsidRPr="00962206">
        <w:rPr>
          <w:rFonts w:cs="Arial"/>
          <w:sz w:val="20"/>
          <w:szCs w:val="20"/>
          <w:lang w:eastAsia="fr-FR"/>
        </w:rPr>
        <w:t xml:space="preserve"> where SLM interventions (</w:t>
      </w:r>
      <w:r w:rsidR="007F2FF2" w:rsidRPr="00962206">
        <w:rPr>
          <w:rFonts w:cs="Arial"/>
          <w:sz w:val="20"/>
          <w:szCs w:val="20"/>
          <w:lang w:eastAsia="fr-FR"/>
        </w:rPr>
        <w:t xml:space="preserve">Mucune </w:t>
      </w:r>
      <w:r w:rsidR="00480DB6" w:rsidRPr="00962206">
        <w:rPr>
          <w:rFonts w:cs="Arial"/>
          <w:sz w:val="20"/>
          <w:szCs w:val="20"/>
          <w:lang w:eastAsia="fr-FR"/>
        </w:rPr>
        <w:t>legumes</w:t>
      </w:r>
      <w:r w:rsidR="007F2FF2" w:rsidRPr="00962206">
        <w:rPr>
          <w:rFonts w:cs="Arial"/>
          <w:sz w:val="20"/>
          <w:szCs w:val="20"/>
          <w:lang w:eastAsia="fr-FR"/>
        </w:rPr>
        <w:t xml:space="preserve"> plants</w:t>
      </w:r>
      <w:r w:rsidR="00F0160F" w:rsidRPr="00962206">
        <w:rPr>
          <w:rFonts w:cs="Arial"/>
          <w:sz w:val="20"/>
          <w:szCs w:val="20"/>
          <w:lang w:eastAsia="fr-FR"/>
        </w:rPr>
        <w:t xml:space="preserve">) </w:t>
      </w:r>
      <w:r>
        <w:rPr>
          <w:rFonts w:cs="Arial"/>
          <w:sz w:val="20"/>
          <w:szCs w:val="20"/>
          <w:lang w:eastAsia="fr-FR"/>
        </w:rPr>
        <w:t>took place</w:t>
      </w:r>
      <w:r w:rsidR="005C33CC">
        <w:rPr>
          <w:rFonts w:cs="Arial"/>
          <w:sz w:val="20"/>
          <w:szCs w:val="20"/>
          <w:lang w:eastAsia="fr-FR"/>
        </w:rPr>
        <w:t>,</w:t>
      </w:r>
      <w:r w:rsidR="00F0160F" w:rsidRPr="00962206">
        <w:rPr>
          <w:rFonts w:cs="Arial"/>
          <w:sz w:val="20"/>
          <w:szCs w:val="20"/>
          <w:lang w:eastAsia="fr-FR"/>
        </w:rPr>
        <w:t xml:space="preserve"> was undertaken</w:t>
      </w:r>
      <w:r>
        <w:rPr>
          <w:rFonts w:cs="Arial"/>
          <w:sz w:val="20"/>
          <w:szCs w:val="20"/>
          <w:lang w:eastAsia="fr-FR"/>
        </w:rPr>
        <w:t xml:space="preserve"> b</w:t>
      </w:r>
      <w:r w:rsidRPr="00962206">
        <w:rPr>
          <w:rFonts w:cs="Arial"/>
          <w:sz w:val="20"/>
          <w:szCs w:val="20"/>
          <w:lang w:eastAsia="fr-FR"/>
        </w:rPr>
        <w:t xml:space="preserve">efore the focus group discussion held in Lady Lever with </w:t>
      </w:r>
      <w:r>
        <w:rPr>
          <w:rFonts w:cs="Arial"/>
          <w:sz w:val="20"/>
          <w:szCs w:val="20"/>
          <w:lang w:eastAsia="fr-FR"/>
        </w:rPr>
        <w:t>the local project beneficiaries</w:t>
      </w:r>
      <w:r w:rsidR="00F0160F" w:rsidRPr="00962206">
        <w:rPr>
          <w:rFonts w:cs="Arial"/>
          <w:sz w:val="20"/>
          <w:szCs w:val="20"/>
          <w:lang w:eastAsia="fr-FR"/>
        </w:rPr>
        <w:t>. On-site discussions were</w:t>
      </w:r>
      <w:r w:rsidR="007F2FF2" w:rsidRPr="00962206">
        <w:rPr>
          <w:rFonts w:cs="Arial"/>
          <w:sz w:val="20"/>
          <w:szCs w:val="20"/>
          <w:lang w:eastAsia="fr-FR"/>
        </w:rPr>
        <w:t xml:space="preserve"> </w:t>
      </w:r>
      <w:r w:rsidR="00F0160F" w:rsidRPr="00962206">
        <w:rPr>
          <w:rFonts w:cs="Arial"/>
          <w:sz w:val="20"/>
          <w:szCs w:val="20"/>
          <w:lang w:eastAsia="fr-FR"/>
        </w:rPr>
        <w:t xml:space="preserve">held with the accompanying local </w:t>
      </w:r>
      <w:r w:rsidR="007F2FF2" w:rsidRPr="00962206">
        <w:rPr>
          <w:rFonts w:cs="Arial"/>
          <w:sz w:val="20"/>
          <w:szCs w:val="20"/>
          <w:lang w:eastAsia="fr-FR"/>
        </w:rPr>
        <w:t>villagers from Ilitona on the demonstration farm.</w:t>
      </w:r>
    </w:p>
    <w:p w:rsidR="00AD31DB" w:rsidRPr="00962206" w:rsidRDefault="00AD31DB" w:rsidP="001278C9">
      <w:pPr>
        <w:autoSpaceDE w:val="0"/>
        <w:autoSpaceDN w:val="0"/>
        <w:adjustRightInd w:val="0"/>
        <w:spacing w:before="0" w:after="0"/>
        <w:rPr>
          <w:rFonts w:cs="Arial"/>
          <w:sz w:val="20"/>
          <w:szCs w:val="20"/>
          <w:lang w:eastAsia="fr-FR"/>
        </w:rPr>
      </w:pPr>
    </w:p>
    <w:p w:rsidR="00601AFD" w:rsidRPr="00962206" w:rsidRDefault="00601AFD" w:rsidP="001278C9">
      <w:pPr>
        <w:autoSpaceDE w:val="0"/>
        <w:autoSpaceDN w:val="0"/>
        <w:adjustRightInd w:val="0"/>
        <w:spacing w:before="0" w:after="0"/>
        <w:rPr>
          <w:rFonts w:cs="Arial"/>
          <w:b/>
          <w:sz w:val="20"/>
          <w:szCs w:val="20"/>
          <w:lang w:eastAsia="fr-FR"/>
        </w:rPr>
      </w:pPr>
      <w:r w:rsidRPr="00962206">
        <w:rPr>
          <w:rFonts w:cs="Arial"/>
          <w:b/>
          <w:sz w:val="20"/>
          <w:szCs w:val="20"/>
          <w:lang w:eastAsia="fr-FR"/>
        </w:rPr>
        <w:t>• Document Reviews</w:t>
      </w:r>
    </w:p>
    <w:p w:rsidR="0027419E" w:rsidRPr="00962206" w:rsidRDefault="00601AFD" w:rsidP="001278C9">
      <w:pPr>
        <w:autoSpaceDE w:val="0"/>
        <w:autoSpaceDN w:val="0"/>
        <w:adjustRightInd w:val="0"/>
        <w:spacing w:before="0" w:after="0"/>
        <w:rPr>
          <w:rFonts w:cs="Arial"/>
          <w:sz w:val="20"/>
          <w:szCs w:val="20"/>
          <w:lang w:eastAsia="fr-FR"/>
        </w:rPr>
      </w:pPr>
      <w:r w:rsidRPr="00962206">
        <w:rPr>
          <w:rFonts w:cs="Arial"/>
          <w:sz w:val="20"/>
          <w:szCs w:val="20"/>
          <w:lang w:eastAsia="fr-FR"/>
        </w:rPr>
        <w:t>Substantial information regarding project design, monthly progress reports and management were obtained from plenty of documents outlined below, which included the following</w:t>
      </w:r>
      <w:r w:rsidR="0027419E">
        <w:rPr>
          <w:rFonts w:cs="Arial"/>
          <w:sz w:val="20"/>
          <w:szCs w:val="20"/>
          <w:lang w:eastAsia="fr-FR"/>
        </w:rPr>
        <w:t xml:space="preserve"> (f</w:t>
      </w:r>
      <w:r w:rsidR="0027419E" w:rsidRPr="00962206">
        <w:rPr>
          <w:rFonts w:cs="Arial"/>
          <w:sz w:val="20"/>
          <w:szCs w:val="20"/>
          <w:lang w:eastAsia="fr-FR"/>
        </w:rPr>
        <w:t>or details please refer to Annex 6</w:t>
      </w:r>
      <w:r w:rsidR="0027419E">
        <w:rPr>
          <w:rFonts w:cs="Arial"/>
          <w:sz w:val="20"/>
          <w:szCs w:val="20"/>
          <w:lang w:eastAsia="fr-FR"/>
        </w:rPr>
        <w:t>)</w:t>
      </w:r>
      <w:r w:rsidR="0027419E" w:rsidRPr="00962206">
        <w:rPr>
          <w:rFonts w:cs="Arial"/>
          <w:sz w:val="20"/>
          <w:szCs w:val="20"/>
          <w:lang w:eastAsia="fr-FR"/>
        </w:rPr>
        <w:t>.</w:t>
      </w:r>
    </w:p>
    <w:p w:rsidR="00601AFD" w:rsidRPr="00962206" w:rsidRDefault="00601AFD" w:rsidP="001278C9">
      <w:pPr>
        <w:autoSpaceDE w:val="0"/>
        <w:autoSpaceDN w:val="0"/>
        <w:adjustRightInd w:val="0"/>
        <w:spacing w:before="0" w:after="0"/>
        <w:rPr>
          <w:rFonts w:cs="Arial"/>
          <w:sz w:val="20"/>
          <w:szCs w:val="20"/>
          <w:lang w:eastAsia="fr-FR"/>
        </w:rPr>
      </w:pPr>
      <w:r w:rsidRPr="00962206">
        <w:rPr>
          <w:rFonts w:cs="Arial"/>
          <w:sz w:val="20"/>
          <w:szCs w:val="20"/>
          <w:lang w:eastAsia="fr-FR"/>
        </w:rPr>
        <w:t>:</w:t>
      </w:r>
    </w:p>
    <w:p w:rsidR="00601AFD" w:rsidRPr="00962206" w:rsidRDefault="00601AFD" w:rsidP="001278C9">
      <w:pPr>
        <w:numPr>
          <w:ilvl w:val="0"/>
          <w:numId w:val="3"/>
        </w:numPr>
        <w:autoSpaceDE w:val="0"/>
        <w:autoSpaceDN w:val="0"/>
        <w:adjustRightInd w:val="0"/>
        <w:spacing w:before="0" w:after="0"/>
        <w:rPr>
          <w:rFonts w:cs="Arial"/>
          <w:sz w:val="20"/>
          <w:szCs w:val="20"/>
          <w:lang w:eastAsia="fr-FR"/>
        </w:rPr>
      </w:pPr>
      <w:r w:rsidRPr="00962206">
        <w:rPr>
          <w:rFonts w:cs="Arial"/>
          <w:sz w:val="20"/>
          <w:szCs w:val="20"/>
          <w:lang w:eastAsia="fr-FR"/>
        </w:rPr>
        <w:t xml:space="preserve">Project identification </w:t>
      </w:r>
      <w:r w:rsidR="009D7AB0" w:rsidRPr="00962206">
        <w:rPr>
          <w:rFonts w:cs="Arial"/>
          <w:sz w:val="20"/>
          <w:szCs w:val="20"/>
          <w:lang w:eastAsia="fr-FR"/>
        </w:rPr>
        <w:t>document</w:t>
      </w:r>
      <w:r w:rsidRPr="00962206">
        <w:rPr>
          <w:rFonts w:cs="Arial"/>
          <w:sz w:val="20"/>
          <w:szCs w:val="20"/>
          <w:lang w:eastAsia="fr-FR"/>
        </w:rPr>
        <w:t>, including the logical framework</w:t>
      </w:r>
    </w:p>
    <w:p w:rsidR="00601AFD" w:rsidRPr="00962206" w:rsidRDefault="00601AFD" w:rsidP="001278C9">
      <w:pPr>
        <w:numPr>
          <w:ilvl w:val="0"/>
          <w:numId w:val="3"/>
        </w:numPr>
        <w:autoSpaceDE w:val="0"/>
        <w:autoSpaceDN w:val="0"/>
        <w:adjustRightInd w:val="0"/>
        <w:spacing w:before="0" w:after="0"/>
        <w:rPr>
          <w:rFonts w:cs="Arial"/>
          <w:sz w:val="20"/>
          <w:szCs w:val="20"/>
          <w:lang w:eastAsia="fr-FR"/>
        </w:rPr>
      </w:pPr>
      <w:r w:rsidRPr="00962206">
        <w:rPr>
          <w:rFonts w:cs="Arial"/>
          <w:sz w:val="20"/>
          <w:szCs w:val="20"/>
          <w:lang w:eastAsia="fr-FR"/>
        </w:rPr>
        <w:t>Project feasibility study</w:t>
      </w:r>
    </w:p>
    <w:p w:rsidR="00601AFD" w:rsidRPr="00962206" w:rsidRDefault="00601AFD" w:rsidP="001278C9">
      <w:pPr>
        <w:numPr>
          <w:ilvl w:val="0"/>
          <w:numId w:val="3"/>
        </w:numPr>
        <w:autoSpaceDE w:val="0"/>
        <w:autoSpaceDN w:val="0"/>
        <w:adjustRightInd w:val="0"/>
        <w:spacing w:before="0" w:after="0"/>
        <w:rPr>
          <w:rFonts w:cs="Arial"/>
          <w:sz w:val="20"/>
          <w:szCs w:val="20"/>
          <w:lang w:eastAsia="fr-FR"/>
        </w:rPr>
      </w:pPr>
      <w:r w:rsidRPr="00962206">
        <w:rPr>
          <w:rFonts w:cs="Arial"/>
          <w:sz w:val="20"/>
          <w:szCs w:val="20"/>
          <w:lang w:eastAsia="fr-FR"/>
        </w:rPr>
        <w:t xml:space="preserve">Project financing agreement </w:t>
      </w:r>
      <w:r w:rsidR="009D7AB0" w:rsidRPr="00962206">
        <w:rPr>
          <w:rFonts w:cs="Arial"/>
          <w:sz w:val="20"/>
          <w:szCs w:val="20"/>
          <w:lang w:eastAsia="fr-FR"/>
        </w:rPr>
        <w:t>and co-financing agreement</w:t>
      </w:r>
    </w:p>
    <w:p w:rsidR="009D7AB0" w:rsidRPr="00962206" w:rsidRDefault="009D7AB0" w:rsidP="001278C9">
      <w:pPr>
        <w:numPr>
          <w:ilvl w:val="0"/>
          <w:numId w:val="3"/>
        </w:numPr>
        <w:autoSpaceDE w:val="0"/>
        <w:autoSpaceDN w:val="0"/>
        <w:adjustRightInd w:val="0"/>
        <w:spacing w:before="0" w:after="0"/>
        <w:rPr>
          <w:rFonts w:cs="Arial"/>
          <w:sz w:val="20"/>
          <w:szCs w:val="20"/>
          <w:lang w:eastAsia="fr-FR"/>
        </w:rPr>
      </w:pPr>
      <w:r w:rsidRPr="00962206">
        <w:rPr>
          <w:rFonts w:cs="Arial"/>
          <w:sz w:val="20"/>
          <w:szCs w:val="20"/>
          <w:lang w:eastAsia="fr-FR"/>
        </w:rPr>
        <w:t>Project Inception Workshop report</w:t>
      </w:r>
    </w:p>
    <w:p w:rsidR="00601AFD" w:rsidRPr="00962206" w:rsidRDefault="00601AFD" w:rsidP="001278C9">
      <w:pPr>
        <w:numPr>
          <w:ilvl w:val="0"/>
          <w:numId w:val="3"/>
        </w:numPr>
        <w:autoSpaceDE w:val="0"/>
        <w:autoSpaceDN w:val="0"/>
        <w:adjustRightInd w:val="0"/>
        <w:spacing w:before="0" w:after="0"/>
        <w:rPr>
          <w:rFonts w:cs="Arial"/>
          <w:sz w:val="20"/>
          <w:szCs w:val="20"/>
          <w:lang w:eastAsia="fr-FR"/>
        </w:rPr>
      </w:pPr>
      <w:r w:rsidRPr="00962206">
        <w:rPr>
          <w:rFonts w:cs="Arial"/>
          <w:sz w:val="20"/>
          <w:szCs w:val="20"/>
          <w:lang w:eastAsia="fr-FR"/>
        </w:rPr>
        <w:t xml:space="preserve">Project’s Annual </w:t>
      </w:r>
      <w:r w:rsidR="009D7AB0" w:rsidRPr="00962206">
        <w:rPr>
          <w:rFonts w:cs="Arial"/>
          <w:sz w:val="20"/>
          <w:szCs w:val="20"/>
          <w:lang w:eastAsia="fr-FR"/>
        </w:rPr>
        <w:t>Work</w:t>
      </w:r>
      <w:r w:rsidRPr="00962206">
        <w:rPr>
          <w:rFonts w:cs="Arial"/>
          <w:sz w:val="20"/>
          <w:szCs w:val="20"/>
          <w:lang w:eastAsia="fr-FR"/>
        </w:rPr>
        <w:t xml:space="preserve"> Plans</w:t>
      </w:r>
    </w:p>
    <w:p w:rsidR="00601AFD" w:rsidRPr="00962206" w:rsidRDefault="00601AFD" w:rsidP="001278C9">
      <w:pPr>
        <w:numPr>
          <w:ilvl w:val="0"/>
          <w:numId w:val="3"/>
        </w:numPr>
        <w:autoSpaceDE w:val="0"/>
        <w:autoSpaceDN w:val="0"/>
        <w:adjustRightInd w:val="0"/>
        <w:spacing w:before="0" w:after="0"/>
        <w:rPr>
          <w:rFonts w:cs="Arial"/>
          <w:sz w:val="20"/>
          <w:szCs w:val="20"/>
          <w:lang w:eastAsia="fr-FR"/>
        </w:rPr>
      </w:pPr>
      <w:r w:rsidRPr="00962206">
        <w:rPr>
          <w:rFonts w:cs="Arial"/>
          <w:sz w:val="20"/>
          <w:szCs w:val="20"/>
          <w:lang w:eastAsia="fr-FR"/>
        </w:rPr>
        <w:t xml:space="preserve">Project’s </w:t>
      </w:r>
      <w:r w:rsidR="009D7AB0" w:rsidRPr="00962206">
        <w:rPr>
          <w:rFonts w:cs="Arial"/>
          <w:sz w:val="20"/>
          <w:szCs w:val="20"/>
          <w:lang w:eastAsia="fr-FR"/>
        </w:rPr>
        <w:t>quarterly</w:t>
      </w:r>
      <w:r w:rsidRPr="00962206">
        <w:rPr>
          <w:rFonts w:cs="Arial"/>
          <w:sz w:val="20"/>
          <w:szCs w:val="20"/>
          <w:lang w:eastAsia="fr-FR"/>
        </w:rPr>
        <w:t xml:space="preserve"> progress reports</w:t>
      </w:r>
    </w:p>
    <w:p w:rsidR="009D7AB0" w:rsidRPr="00962206" w:rsidRDefault="009D7AB0" w:rsidP="001278C9">
      <w:pPr>
        <w:numPr>
          <w:ilvl w:val="0"/>
          <w:numId w:val="3"/>
        </w:numPr>
        <w:autoSpaceDE w:val="0"/>
        <w:autoSpaceDN w:val="0"/>
        <w:adjustRightInd w:val="0"/>
        <w:spacing w:before="0" w:after="0"/>
        <w:rPr>
          <w:rFonts w:cs="Arial"/>
          <w:sz w:val="20"/>
          <w:szCs w:val="20"/>
          <w:lang w:eastAsia="fr-FR"/>
        </w:rPr>
      </w:pPr>
      <w:r w:rsidRPr="00962206">
        <w:rPr>
          <w:rFonts w:cs="Arial"/>
          <w:sz w:val="20"/>
          <w:szCs w:val="20"/>
          <w:lang w:eastAsia="fr-FR"/>
        </w:rPr>
        <w:t>Trailing tour reports</w:t>
      </w:r>
    </w:p>
    <w:p w:rsidR="009D7AB0" w:rsidRPr="00962206" w:rsidRDefault="009D7AB0" w:rsidP="001278C9">
      <w:pPr>
        <w:numPr>
          <w:ilvl w:val="0"/>
          <w:numId w:val="3"/>
        </w:numPr>
        <w:autoSpaceDE w:val="0"/>
        <w:autoSpaceDN w:val="0"/>
        <w:adjustRightInd w:val="0"/>
        <w:spacing w:before="0" w:after="0"/>
        <w:rPr>
          <w:rFonts w:cs="Arial"/>
          <w:sz w:val="20"/>
          <w:szCs w:val="20"/>
          <w:lang w:eastAsia="fr-FR"/>
        </w:rPr>
      </w:pPr>
      <w:r w:rsidRPr="00962206">
        <w:rPr>
          <w:rFonts w:cs="Arial"/>
          <w:sz w:val="20"/>
          <w:szCs w:val="20"/>
          <w:lang w:eastAsia="fr-FR"/>
        </w:rPr>
        <w:t>Field trip reports</w:t>
      </w:r>
    </w:p>
    <w:p w:rsidR="009D7AB0" w:rsidRPr="00962206" w:rsidRDefault="00DB73EB" w:rsidP="001278C9">
      <w:pPr>
        <w:numPr>
          <w:ilvl w:val="0"/>
          <w:numId w:val="3"/>
        </w:numPr>
        <w:autoSpaceDE w:val="0"/>
        <w:autoSpaceDN w:val="0"/>
        <w:adjustRightInd w:val="0"/>
        <w:spacing w:before="0" w:after="0"/>
        <w:rPr>
          <w:rFonts w:cs="Arial"/>
          <w:sz w:val="20"/>
          <w:szCs w:val="20"/>
          <w:lang w:eastAsia="fr-FR"/>
        </w:rPr>
      </w:pPr>
      <w:r w:rsidRPr="00962206">
        <w:rPr>
          <w:rFonts w:cs="Arial"/>
          <w:sz w:val="20"/>
          <w:szCs w:val="20"/>
          <w:lang w:eastAsia="fr-FR"/>
        </w:rPr>
        <w:t xml:space="preserve">2 </w:t>
      </w:r>
      <w:r w:rsidR="009D7AB0" w:rsidRPr="00962206">
        <w:rPr>
          <w:rFonts w:cs="Arial"/>
          <w:sz w:val="20"/>
          <w:szCs w:val="20"/>
          <w:lang w:eastAsia="fr-FR"/>
        </w:rPr>
        <w:t xml:space="preserve">TPR reports </w:t>
      </w:r>
      <w:r w:rsidR="00646389" w:rsidRPr="00962206">
        <w:rPr>
          <w:sz w:val="20"/>
          <w:szCs w:val="20"/>
        </w:rPr>
        <w:t>Tripartite Review Report</w:t>
      </w:r>
    </w:p>
    <w:p w:rsidR="00601AFD" w:rsidRPr="00962206" w:rsidRDefault="00601AFD" w:rsidP="001278C9">
      <w:pPr>
        <w:autoSpaceDE w:val="0"/>
        <w:autoSpaceDN w:val="0"/>
        <w:adjustRightInd w:val="0"/>
        <w:spacing w:before="0" w:after="0"/>
        <w:rPr>
          <w:rFonts w:cs="Arial"/>
          <w:sz w:val="20"/>
          <w:szCs w:val="20"/>
          <w:lang w:eastAsia="fr-FR"/>
        </w:rPr>
      </w:pPr>
    </w:p>
    <w:p w:rsidR="00646389" w:rsidRPr="00962206" w:rsidRDefault="009D7AB0" w:rsidP="001278C9">
      <w:pPr>
        <w:autoSpaceDE w:val="0"/>
        <w:autoSpaceDN w:val="0"/>
        <w:adjustRightInd w:val="0"/>
        <w:spacing w:before="0" w:after="0"/>
        <w:rPr>
          <w:rFonts w:cs="Arial"/>
          <w:sz w:val="20"/>
          <w:szCs w:val="20"/>
          <w:lang w:eastAsia="fr-FR"/>
        </w:rPr>
      </w:pPr>
      <w:r w:rsidRPr="00962206">
        <w:rPr>
          <w:rFonts w:cs="Arial"/>
          <w:sz w:val="20"/>
          <w:szCs w:val="20"/>
          <w:lang w:eastAsia="fr-FR"/>
        </w:rPr>
        <w:t>However, we have to point out that many qua</w:t>
      </w:r>
      <w:r w:rsidR="008C3EA7" w:rsidRPr="00962206">
        <w:rPr>
          <w:rFonts w:cs="Arial"/>
          <w:sz w:val="20"/>
          <w:szCs w:val="20"/>
          <w:lang w:eastAsia="fr-FR"/>
        </w:rPr>
        <w:t>rterly progress reports are miss</w:t>
      </w:r>
      <w:r w:rsidRPr="00962206">
        <w:rPr>
          <w:rFonts w:cs="Arial"/>
          <w:sz w:val="20"/>
          <w:szCs w:val="20"/>
          <w:lang w:eastAsia="fr-FR"/>
        </w:rPr>
        <w:t xml:space="preserve">ing which we do not </w:t>
      </w:r>
      <w:r w:rsidR="00482494" w:rsidRPr="00962206">
        <w:rPr>
          <w:rFonts w:cs="Arial"/>
          <w:sz w:val="20"/>
          <w:szCs w:val="20"/>
          <w:lang w:eastAsia="fr-FR"/>
        </w:rPr>
        <w:t>have the evidence of</w:t>
      </w:r>
      <w:r w:rsidRPr="00962206">
        <w:rPr>
          <w:rFonts w:cs="Arial"/>
          <w:sz w:val="20"/>
          <w:szCs w:val="20"/>
          <w:lang w:eastAsia="fr-FR"/>
        </w:rPr>
        <w:t xml:space="preserve"> the</w:t>
      </w:r>
      <w:r w:rsidR="00482494" w:rsidRPr="00962206">
        <w:rPr>
          <w:rFonts w:cs="Arial"/>
          <w:sz w:val="20"/>
          <w:szCs w:val="20"/>
          <w:lang w:eastAsia="fr-FR"/>
        </w:rPr>
        <w:t>ir</w:t>
      </w:r>
      <w:r w:rsidRPr="00962206">
        <w:rPr>
          <w:rFonts w:cs="Arial"/>
          <w:sz w:val="20"/>
          <w:szCs w:val="20"/>
          <w:lang w:eastAsia="fr-FR"/>
        </w:rPr>
        <w:t xml:space="preserve"> existence. In addition, the </w:t>
      </w:r>
      <w:r w:rsidR="005E50C2">
        <w:rPr>
          <w:sz w:val="20"/>
          <w:szCs w:val="20"/>
        </w:rPr>
        <w:t>Annual</w:t>
      </w:r>
      <w:r w:rsidR="00646389" w:rsidRPr="00962206">
        <w:rPr>
          <w:sz w:val="20"/>
          <w:szCs w:val="20"/>
        </w:rPr>
        <w:t xml:space="preserve"> Review Reports</w:t>
      </w:r>
      <w:r w:rsidR="00646389" w:rsidRPr="00962206">
        <w:rPr>
          <w:rFonts w:cs="Arial"/>
          <w:sz w:val="20"/>
          <w:szCs w:val="20"/>
        </w:rPr>
        <w:t xml:space="preserve"> </w:t>
      </w:r>
      <w:r w:rsidRPr="00962206">
        <w:rPr>
          <w:rFonts w:cs="Arial"/>
          <w:sz w:val="20"/>
          <w:szCs w:val="20"/>
        </w:rPr>
        <w:t xml:space="preserve">were not </w:t>
      </w:r>
      <w:r w:rsidR="00646389" w:rsidRPr="00962206">
        <w:rPr>
          <w:rFonts w:cs="Arial"/>
          <w:sz w:val="20"/>
          <w:szCs w:val="20"/>
        </w:rPr>
        <w:t>written</w:t>
      </w:r>
      <w:r w:rsidRPr="00962206">
        <w:rPr>
          <w:rFonts w:cs="Arial"/>
          <w:sz w:val="20"/>
          <w:szCs w:val="20"/>
        </w:rPr>
        <w:t xml:space="preserve"> in the GEF format</w:t>
      </w:r>
      <w:r w:rsidR="00646389" w:rsidRPr="00962206">
        <w:rPr>
          <w:rFonts w:cs="Arial"/>
          <w:sz w:val="20"/>
          <w:szCs w:val="20"/>
        </w:rPr>
        <w:t xml:space="preserve">’s </w:t>
      </w:r>
      <w:r w:rsidR="00646389" w:rsidRPr="005C33CC">
        <w:rPr>
          <w:rFonts w:cs="Arial"/>
          <w:i/>
          <w:sz w:val="20"/>
          <w:szCs w:val="20"/>
          <w:lang w:eastAsia="fr-FR"/>
        </w:rPr>
        <w:t>National MSP Annual Project Review Form</w:t>
      </w:r>
      <w:r w:rsidR="003B176F">
        <w:rPr>
          <w:rFonts w:cs="Arial"/>
          <w:sz w:val="20"/>
          <w:szCs w:val="20"/>
          <w:lang w:eastAsia="fr-FR"/>
        </w:rPr>
        <w:t xml:space="preserve">, which requires a </w:t>
      </w:r>
      <w:r w:rsidR="006F307D">
        <w:rPr>
          <w:rFonts w:cs="Arial"/>
          <w:sz w:val="20"/>
          <w:szCs w:val="20"/>
          <w:lang w:eastAsia="fr-FR"/>
        </w:rPr>
        <w:t>set</w:t>
      </w:r>
      <w:r w:rsidR="003B176F">
        <w:rPr>
          <w:rFonts w:cs="Arial"/>
          <w:sz w:val="20"/>
          <w:szCs w:val="20"/>
          <w:lang w:eastAsia="fr-FR"/>
        </w:rPr>
        <w:t xml:space="preserve"> of compulsory</w:t>
      </w:r>
      <w:r w:rsidR="006F307D">
        <w:rPr>
          <w:rFonts w:cs="Arial"/>
          <w:sz w:val="20"/>
          <w:szCs w:val="20"/>
          <w:lang w:eastAsia="fr-FR"/>
        </w:rPr>
        <w:t xml:space="preserve"> and optional</w:t>
      </w:r>
      <w:r w:rsidR="003B176F">
        <w:rPr>
          <w:rFonts w:cs="Arial"/>
          <w:sz w:val="20"/>
          <w:szCs w:val="20"/>
          <w:lang w:eastAsia="fr-FR"/>
        </w:rPr>
        <w:t xml:space="preserve"> indicators (for monitoring purposes</w:t>
      </w:r>
      <w:r w:rsidR="00370DA6">
        <w:rPr>
          <w:rFonts w:cs="Arial"/>
          <w:sz w:val="20"/>
          <w:szCs w:val="20"/>
          <w:lang w:eastAsia="fr-FR"/>
        </w:rPr>
        <w:t xml:space="preserve"> – please refer to Annex 6 Literature n° 33 </w:t>
      </w:r>
      <w:r w:rsidR="00370DA6" w:rsidRPr="00370DA6">
        <w:rPr>
          <w:rFonts w:cs="Arial"/>
          <w:i/>
          <w:sz w:val="20"/>
          <w:szCs w:val="20"/>
          <w:lang w:eastAsia="fr-FR"/>
        </w:rPr>
        <w:t>R</w:t>
      </w:r>
      <w:r w:rsidR="00505B27">
        <w:rPr>
          <w:rFonts w:cs="Arial"/>
          <w:i/>
          <w:sz w:val="20"/>
          <w:szCs w:val="20"/>
          <w:lang w:eastAsia="fr-FR"/>
        </w:rPr>
        <w:t>es</w:t>
      </w:r>
      <w:r w:rsidR="00370DA6" w:rsidRPr="00370DA6">
        <w:rPr>
          <w:rFonts w:cs="Arial"/>
          <w:i/>
          <w:sz w:val="20"/>
          <w:szCs w:val="20"/>
        </w:rPr>
        <w:t>ources Kit – Monitoring Evaluation &amp; Reporting for Sustainable Land Management in LDC &amp; SIDS Countries</w:t>
      </w:r>
      <w:r w:rsidR="006F307D" w:rsidRPr="00370DA6">
        <w:rPr>
          <w:rFonts w:cs="Arial"/>
          <w:sz w:val="20"/>
          <w:szCs w:val="20"/>
          <w:lang w:eastAsia="fr-FR"/>
        </w:rPr>
        <w:t>)</w:t>
      </w:r>
      <w:r w:rsidR="003B176F" w:rsidRPr="00370DA6">
        <w:rPr>
          <w:rFonts w:cs="Arial"/>
          <w:sz w:val="20"/>
          <w:szCs w:val="20"/>
          <w:lang w:eastAsia="fr-FR"/>
        </w:rPr>
        <w:t xml:space="preserve"> </w:t>
      </w:r>
      <w:r w:rsidR="006F307D" w:rsidRPr="00370DA6">
        <w:rPr>
          <w:rFonts w:cs="Arial"/>
          <w:sz w:val="20"/>
          <w:szCs w:val="20"/>
          <w:lang w:eastAsia="fr-FR"/>
        </w:rPr>
        <w:t>measuring</w:t>
      </w:r>
      <w:r w:rsidR="006F307D">
        <w:rPr>
          <w:rFonts w:cs="Arial"/>
          <w:sz w:val="20"/>
          <w:szCs w:val="20"/>
          <w:lang w:eastAsia="fr-FR"/>
        </w:rPr>
        <w:t xml:space="preserve"> performance, impact,</w:t>
      </w:r>
      <w:r w:rsidR="00370DA6">
        <w:rPr>
          <w:rFonts w:cs="Arial"/>
          <w:sz w:val="20"/>
          <w:szCs w:val="20"/>
          <w:lang w:eastAsia="fr-FR"/>
        </w:rPr>
        <w:t xml:space="preserve"> sustainability,</w:t>
      </w:r>
      <w:r w:rsidR="006F307D">
        <w:rPr>
          <w:rFonts w:cs="Arial"/>
          <w:sz w:val="20"/>
          <w:szCs w:val="20"/>
          <w:lang w:eastAsia="fr-FR"/>
        </w:rPr>
        <w:t xml:space="preserve"> project’s contribution to gender, linkages with MDG, UNFCCC and UNCBD etc</w:t>
      </w:r>
      <w:r w:rsidR="00646389" w:rsidRPr="00962206">
        <w:rPr>
          <w:rFonts w:cs="Arial"/>
          <w:sz w:val="20"/>
          <w:szCs w:val="20"/>
          <w:lang w:eastAsia="fr-FR"/>
        </w:rPr>
        <w:t>.</w:t>
      </w:r>
      <w:r w:rsidR="006F307D">
        <w:rPr>
          <w:rFonts w:cs="Arial"/>
          <w:sz w:val="20"/>
          <w:szCs w:val="20"/>
          <w:lang w:eastAsia="fr-FR"/>
        </w:rPr>
        <w:t xml:space="preserve"> However; </w:t>
      </w:r>
      <w:r w:rsidR="00AB6AD8">
        <w:rPr>
          <w:rFonts w:cs="Arial"/>
          <w:sz w:val="20"/>
          <w:szCs w:val="20"/>
          <w:lang w:eastAsia="fr-FR"/>
        </w:rPr>
        <w:t xml:space="preserve">there was </w:t>
      </w:r>
      <w:r w:rsidR="006F307D">
        <w:rPr>
          <w:rFonts w:cs="Arial"/>
          <w:sz w:val="20"/>
          <w:szCs w:val="20"/>
          <w:lang w:eastAsia="fr-FR"/>
        </w:rPr>
        <w:t>n</w:t>
      </w:r>
      <w:r w:rsidR="00646389" w:rsidRPr="00962206">
        <w:rPr>
          <w:rFonts w:cs="Arial"/>
          <w:sz w:val="20"/>
          <w:szCs w:val="20"/>
          <w:lang w:eastAsia="fr-FR"/>
        </w:rPr>
        <w:t xml:space="preserve">o </w:t>
      </w:r>
      <w:r w:rsidR="00AB6AD8">
        <w:rPr>
          <w:rFonts w:cs="Arial"/>
          <w:sz w:val="20"/>
          <w:szCs w:val="20"/>
          <w:lang w:eastAsia="fr-FR"/>
        </w:rPr>
        <w:t>evidence of such</w:t>
      </w:r>
      <w:r w:rsidR="00B50DD4">
        <w:rPr>
          <w:rFonts w:cs="Arial"/>
          <w:sz w:val="20"/>
          <w:szCs w:val="20"/>
          <w:lang w:eastAsia="fr-FR"/>
        </w:rPr>
        <w:t xml:space="preserve"> useful</w:t>
      </w:r>
      <w:r w:rsidR="006F307D">
        <w:rPr>
          <w:rFonts w:cs="Arial"/>
          <w:sz w:val="20"/>
          <w:szCs w:val="20"/>
          <w:lang w:eastAsia="fr-FR"/>
        </w:rPr>
        <w:t xml:space="preserve"> </w:t>
      </w:r>
      <w:r w:rsidR="00370DA6">
        <w:rPr>
          <w:rFonts w:cs="Arial"/>
          <w:sz w:val="20"/>
          <w:szCs w:val="20"/>
          <w:lang w:eastAsia="fr-FR"/>
        </w:rPr>
        <w:t>i</w:t>
      </w:r>
      <w:r w:rsidR="00646389" w:rsidRPr="00962206">
        <w:rPr>
          <w:rFonts w:cs="Arial"/>
          <w:sz w:val="20"/>
          <w:szCs w:val="20"/>
          <w:lang w:eastAsia="fr-FR"/>
        </w:rPr>
        <w:t xml:space="preserve">ndicators </w:t>
      </w:r>
      <w:r w:rsidR="00B50DD4">
        <w:rPr>
          <w:rFonts w:cs="Arial"/>
          <w:sz w:val="20"/>
          <w:szCs w:val="20"/>
          <w:lang w:eastAsia="fr-FR"/>
        </w:rPr>
        <w:t>in</w:t>
      </w:r>
      <w:r w:rsidR="00646389" w:rsidRPr="00962206">
        <w:rPr>
          <w:rFonts w:cs="Arial"/>
          <w:sz w:val="20"/>
          <w:szCs w:val="20"/>
          <w:lang w:eastAsia="fr-FR"/>
        </w:rPr>
        <w:t xml:space="preserve"> the </w:t>
      </w:r>
      <w:r w:rsidR="00370DA6">
        <w:rPr>
          <w:rFonts w:cs="Arial"/>
          <w:sz w:val="20"/>
          <w:szCs w:val="20"/>
          <w:lang w:eastAsia="fr-FR"/>
        </w:rPr>
        <w:t>Annual Reports</w:t>
      </w:r>
      <w:r w:rsidR="00646389" w:rsidRPr="00962206">
        <w:rPr>
          <w:rFonts w:cs="Arial"/>
          <w:sz w:val="20"/>
          <w:szCs w:val="20"/>
          <w:lang w:eastAsia="fr-FR"/>
        </w:rPr>
        <w:t xml:space="preserve"> of the project.</w:t>
      </w:r>
    </w:p>
    <w:p w:rsidR="009D7AB0" w:rsidRPr="00962206" w:rsidRDefault="009D7AB0" w:rsidP="001278C9">
      <w:pPr>
        <w:autoSpaceDE w:val="0"/>
        <w:autoSpaceDN w:val="0"/>
        <w:adjustRightInd w:val="0"/>
        <w:spacing w:before="0" w:after="0"/>
        <w:rPr>
          <w:rFonts w:cs="Arial"/>
          <w:sz w:val="20"/>
          <w:szCs w:val="20"/>
          <w:lang w:eastAsia="fr-FR"/>
        </w:rPr>
      </w:pPr>
    </w:p>
    <w:p w:rsidR="00601AFD" w:rsidRPr="00962206" w:rsidRDefault="00601AFD" w:rsidP="001278C9">
      <w:pPr>
        <w:autoSpaceDE w:val="0"/>
        <w:autoSpaceDN w:val="0"/>
        <w:adjustRightInd w:val="0"/>
        <w:spacing w:before="0" w:after="0"/>
        <w:rPr>
          <w:rFonts w:cs="Arial"/>
          <w:b/>
          <w:sz w:val="20"/>
          <w:szCs w:val="20"/>
          <w:lang w:eastAsia="fr-FR"/>
        </w:rPr>
      </w:pPr>
      <w:r w:rsidRPr="00962206">
        <w:rPr>
          <w:rFonts w:cs="Arial"/>
          <w:b/>
          <w:sz w:val="20"/>
          <w:szCs w:val="20"/>
          <w:lang w:eastAsia="fr-FR"/>
        </w:rPr>
        <w:t>Observations</w:t>
      </w:r>
    </w:p>
    <w:p w:rsidR="00601AFD" w:rsidRPr="00962206" w:rsidRDefault="00601AFD" w:rsidP="001278C9">
      <w:pPr>
        <w:autoSpaceDE w:val="0"/>
        <w:autoSpaceDN w:val="0"/>
        <w:adjustRightInd w:val="0"/>
        <w:spacing w:before="0" w:after="0"/>
        <w:rPr>
          <w:rFonts w:cs="Arial"/>
          <w:sz w:val="20"/>
          <w:szCs w:val="20"/>
          <w:lang w:eastAsia="fr-FR"/>
        </w:rPr>
      </w:pPr>
      <w:r w:rsidRPr="00962206">
        <w:rPr>
          <w:rFonts w:cs="Arial"/>
          <w:sz w:val="20"/>
          <w:szCs w:val="20"/>
          <w:lang w:eastAsia="fr-FR"/>
        </w:rPr>
        <w:t xml:space="preserve">During all phases of the data collection process, i.e., interviews, field </w:t>
      </w:r>
      <w:r w:rsidR="00646389" w:rsidRPr="00962206">
        <w:rPr>
          <w:rFonts w:cs="Arial"/>
          <w:sz w:val="20"/>
          <w:szCs w:val="20"/>
          <w:lang w:eastAsia="fr-FR"/>
        </w:rPr>
        <w:t>&amp;</w:t>
      </w:r>
      <w:r w:rsidRPr="00962206">
        <w:rPr>
          <w:rFonts w:cs="Arial"/>
          <w:sz w:val="20"/>
          <w:szCs w:val="20"/>
          <w:lang w:eastAsia="fr-FR"/>
        </w:rPr>
        <w:t xml:space="preserve"> office visits and discussions, the evaluators made observations in order to formulate objective views. Special attention was paid to cases such as the quality of the work carried out, management aspects of the project, financial aspects as it relates to </w:t>
      </w:r>
      <w:r w:rsidR="00646389" w:rsidRPr="00962206">
        <w:rPr>
          <w:rFonts w:cs="Arial"/>
          <w:sz w:val="20"/>
          <w:szCs w:val="20"/>
          <w:lang w:eastAsia="fr-FR"/>
        </w:rPr>
        <w:t>project</w:t>
      </w:r>
      <w:r w:rsidRPr="00962206">
        <w:rPr>
          <w:rFonts w:cs="Arial"/>
          <w:sz w:val="20"/>
          <w:szCs w:val="20"/>
          <w:lang w:eastAsia="fr-FR"/>
        </w:rPr>
        <w:t xml:space="preserve"> output, and operations of the project. In cases where doubts did exist, the evaluators cross checked by requesting clarifications from other informants and/or with other supporting work documents.</w:t>
      </w:r>
    </w:p>
    <w:p w:rsidR="00601AFD" w:rsidRPr="00962206" w:rsidRDefault="00601AFD" w:rsidP="001278C9">
      <w:pPr>
        <w:autoSpaceDE w:val="0"/>
        <w:autoSpaceDN w:val="0"/>
        <w:adjustRightInd w:val="0"/>
        <w:spacing w:before="0" w:after="0"/>
        <w:rPr>
          <w:rFonts w:cs="Arial"/>
          <w:sz w:val="20"/>
          <w:szCs w:val="20"/>
          <w:lang w:eastAsia="fr-FR"/>
        </w:rPr>
      </w:pPr>
    </w:p>
    <w:p w:rsidR="00601AFD" w:rsidRPr="00962206" w:rsidRDefault="00601AFD" w:rsidP="001278C9">
      <w:pPr>
        <w:autoSpaceDE w:val="0"/>
        <w:autoSpaceDN w:val="0"/>
        <w:adjustRightInd w:val="0"/>
        <w:spacing w:before="0" w:after="0"/>
        <w:rPr>
          <w:rFonts w:cs="Arial"/>
          <w:b/>
          <w:sz w:val="20"/>
          <w:szCs w:val="20"/>
          <w:lang w:eastAsia="fr-FR"/>
        </w:rPr>
      </w:pPr>
      <w:r w:rsidRPr="00962206">
        <w:rPr>
          <w:rFonts w:cs="Arial"/>
          <w:b/>
          <w:sz w:val="20"/>
          <w:szCs w:val="20"/>
          <w:lang w:eastAsia="fr-FR"/>
        </w:rPr>
        <w:t>Data Analysis</w:t>
      </w:r>
    </w:p>
    <w:p w:rsidR="00601AFD" w:rsidRPr="00962206" w:rsidRDefault="00601AFD" w:rsidP="001278C9">
      <w:pPr>
        <w:autoSpaceDE w:val="0"/>
        <w:autoSpaceDN w:val="0"/>
        <w:adjustRightInd w:val="0"/>
        <w:spacing w:before="0" w:after="0"/>
        <w:rPr>
          <w:rFonts w:cs="Arial"/>
          <w:sz w:val="20"/>
          <w:szCs w:val="20"/>
          <w:lang w:eastAsia="fr-FR"/>
        </w:rPr>
      </w:pPr>
      <w:r w:rsidRPr="00962206">
        <w:rPr>
          <w:rFonts w:cs="Arial"/>
          <w:sz w:val="20"/>
          <w:szCs w:val="20"/>
          <w:lang w:eastAsia="fr-FR"/>
        </w:rPr>
        <w:t>Data analysis was carried by the evalua</w:t>
      </w:r>
      <w:r w:rsidR="00482494" w:rsidRPr="00962206">
        <w:rPr>
          <w:rFonts w:cs="Arial"/>
          <w:sz w:val="20"/>
          <w:szCs w:val="20"/>
          <w:lang w:eastAsia="fr-FR"/>
        </w:rPr>
        <w:t xml:space="preserve">tors individually. </w:t>
      </w:r>
      <w:r w:rsidRPr="00962206">
        <w:rPr>
          <w:rFonts w:cs="Arial"/>
          <w:sz w:val="20"/>
          <w:szCs w:val="20"/>
          <w:lang w:eastAsia="fr-FR"/>
        </w:rPr>
        <w:t>Sorting of the responses under categories of interest were done, to respond to the main concerns raised in the ToR. In analyzing the data, the evaluators kept in mind the specific areas, which would need clear responses in the evaluation report, to determine how well Outputs are being attained.</w:t>
      </w:r>
    </w:p>
    <w:p w:rsidR="00601AFD" w:rsidRPr="00962206" w:rsidRDefault="00601AFD" w:rsidP="001278C9">
      <w:pPr>
        <w:autoSpaceDE w:val="0"/>
        <w:autoSpaceDN w:val="0"/>
        <w:adjustRightInd w:val="0"/>
        <w:spacing w:before="0" w:after="0"/>
        <w:rPr>
          <w:rFonts w:cs="Arial"/>
          <w:sz w:val="20"/>
          <w:szCs w:val="20"/>
          <w:lang w:eastAsia="fr-FR"/>
        </w:rPr>
      </w:pPr>
    </w:p>
    <w:p w:rsidR="00601AFD" w:rsidRPr="00962206" w:rsidRDefault="00601AFD" w:rsidP="001278C9">
      <w:pPr>
        <w:autoSpaceDE w:val="0"/>
        <w:autoSpaceDN w:val="0"/>
        <w:adjustRightInd w:val="0"/>
        <w:spacing w:before="0" w:after="0"/>
        <w:rPr>
          <w:rFonts w:cs="Arial"/>
          <w:b/>
          <w:sz w:val="20"/>
          <w:szCs w:val="20"/>
          <w:lang w:eastAsia="fr-FR"/>
        </w:rPr>
      </w:pPr>
      <w:r w:rsidRPr="00962206">
        <w:rPr>
          <w:rFonts w:cs="Arial"/>
          <w:b/>
          <w:sz w:val="20"/>
          <w:szCs w:val="20"/>
          <w:lang w:eastAsia="fr-FR"/>
        </w:rPr>
        <w:t>Location of Field Visits</w:t>
      </w:r>
    </w:p>
    <w:p w:rsidR="00601AFD" w:rsidRPr="00962206" w:rsidRDefault="00601AFD" w:rsidP="001278C9">
      <w:pPr>
        <w:autoSpaceDE w:val="0"/>
        <w:autoSpaceDN w:val="0"/>
        <w:adjustRightInd w:val="0"/>
        <w:spacing w:before="0" w:after="0"/>
        <w:rPr>
          <w:rFonts w:cs="Arial"/>
          <w:sz w:val="20"/>
          <w:szCs w:val="20"/>
          <w:lang w:eastAsia="fr-FR"/>
        </w:rPr>
      </w:pPr>
      <w:r w:rsidRPr="00962206">
        <w:rPr>
          <w:rFonts w:cs="Arial"/>
          <w:sz w:val="20"/>
          <w:szCs w:val="20"/>
          <w:lang w:eastAsia="fr-FR"/>
        </w:rPr>
        <w:t xml:space="preserve">The evaluators visited </w:t>
      </w:r>
      <w:r w:rsidR="00646389" w:rsidRPr="00962206">
        <w:rPr>
          <w:rFonts w:cs="Arial"/>
          <w:sz w:val="20"/>
          <w:szCs w:val="20"/>
          <w:lang w:eastAsia="fr-FR"/>
        </w:rPr>
        <w:t>two</w:t>
      </w:r>
      <w:r w:rsidRPr="00962206">
        <w:rPr>
          <w:rFonts w:cs="Arial"/>
          <w:sz w:val="20"/>
          <w:szCs w:val="20"/>
          <w:lang w:eastAsia="fr-FR"/>
        </w:rPr>
        <w:t xml:space="preserve"> project </w:t>
      </w:r>
      <w:r w:rsidR="00646389" w:rsidRPr="00962206">
        <w:rPr>
          <w:rFonts w:cs="Arial"/>
          <w:sz w:val="20"/>
          <w:szCs w:val="20"/>
          <w:lang w:eastAsia="fr-FR"/>
        </w:rPr>
        <w:t xml:space="preserve">pilot </w:t>
      </w:r>
      <w:r w:rsidR="00482494" w:rsidRPr="00962206">
        <w:rPr>
          <w:rFonts w:cs="Arial"/>
          <w:sz w:val="20"/>
          <w:szCs w:val="20"/>
          <w:lang w:eastAsia="fr-FR"/>
        </w:rPr>
        <w:t>areas, shown in Annex 4,</w:t>
      </w:r>
      <w:r w:rsidR="008E236E">
        <w:rPr>
          <w:rFonts w:cs="Arial"/>
          <w:sz w:val="20"/>
          <w:szCs w:val="20"/>
          <w:lang w:eastAsia="fr-FR"/>
        </w:rPr>
        <w:t xml:space="preserve"> </w:t>
      </w:r>
      <w:r w:rsidR="00646389" w:rsidRPr="00962206">
        <w:rPr>
          <w:rFonts w:cs="Arial"/>
          <w:sz w:val="20"/>
          <w:szCs w:val="20"/>
          <w:lang w:eastAsia="fr-FR"/>
        </w:rPr>
        <w:t>Lady Lever in the Western Province</w:t>
      </w:r>
      <w:r w:rsidRPr="00962206">
        <w:rPr>
          <w:rFonts w:cs="Arial"/>
          <w:sz w:val="20"/>
          <w:szCs w:val="20"/>
          <w:lang w:eastAsia="fr-FR"/>
        </w:rPr>
        <w:t xml:space="preserve"> and </w:t>
      </w:r>
      <w:r w:rsidR="00646389" w:rsidRPr="00962206">
        <w:rPr>
          <w:rFonts w:cs="Arial"/>
          <w:sz w:val="20"/>
          <w:szCs w:val="20"/>
          <w:lang w:eastAsia="fr-FR"/>
        </w:rPr>
        <w:t>Mana’abu in Malaita</w:t>
      </w:r>
      <w:r w:rsidRPr="00962206">
        <w:rPr>
          <w:rFonts w:cs="Arial"/>
          <w:sz w:val="20"/>
          <w:szCs w:val="20"/>
          <w:lang w:eastAsia="fr-FR"/>
        </w:rPr>
        <w:t>. The list of persons met is shown in Annex 6. Telephone calls</w:t>
      </w:r>
      <w:r w:rsidR="00646389" w:rsidRPr="00962206">
        <w:rPr>
          <w:rFonts w:cs="Arial"/>
          <w:sz w:val="20"/>
          <w:szCs w:val="20"/>
          <w:lang w:eastAsia="fr-FR"/>
        </w:rPr>
        <w:t xml:space="preserve"> and skype calls</w:t>
      </w:r>
      <w:r w:rsidRPr="00962206">
        <w:rPr>
          <w:rFonts w:cs="Arial"/>
          <w:sz w:val="20"/>
          <w:szCs w:val="20"/>
          <w:lang w:eastAsia="fr-FR"/>
        </w:rPr>
        <w:t xml:space="preserve"> were also conducted during the field visit.</w:t>
      </w:r>
    </w:p>
    <w:p w:rsidR="00FC1808" w:rsidRPr="00962206" w:rsidRDefault="00FC1808" w:rsidP="001278C9">
      <w:pPr>
        <w:pStyle w:val="Heading2"/>
        <w:jc w:val="both"/>
        <w:rPr>
          <w:rFonts w:ascii="Arial" w:hAnsi="Arial"/>
          <w:iCs w:val="0"/>
          <w:shd w:val="clear" w:color="auto" w:fill="auto"/>
        </w:rPr>
      </w:pPr>
      <w:bookmarkStart w:id="55" w:name="_Toc339273627"/>
      <w:r w:rsidRPr="00962206">
        <w:rPr>
          <w:rFonts w:ascii="Arial" w:hAnsi="Arial"/>
          <w:iCs w:val="0"/>
          <w:shd w:val="clear" w:color="auto" w:fill="auto"/>
        </w:rPr>
        <w:t>Data analysis</w:t>
      </w:r>
      <w:bookmarkEnd w:id="55"/>
    </w:p>
    <w:p w:rsidR="00FC1808" w:rsidRPr="00962206" w:rsidRDefault="00FC1808" w:rsidP="001278C9">
      <w:pPr>
        <w:autoSpaceDE w:val="0"/>
        <w:autoSpaceDN w:val="0"/>
        <w:adjustRightInd w:val="0"/>
        <w:spacing w:before="0" w:after="0"/>
        <w:rPr>
          <w:rFonts w:cs="Arial"/>
          <w:sz w:val="20"/>
          <w:szCs w:val="20"/>
          <w:lang w:eastAsia="fr-FR"/>
        </w:rPr>
      </w:pPr>
      <w:r w:rsidRPr="00962206">
        <w:rPr>
          <w:rFonts w:cs="Arial"/>
          <w:sz w:val="20"/>
          <w:szCs w:val="20"/>
          <w:lang w:eastAsia="fr-FR"/>
        </w:rPr>
        <w:t>Data analysis was carried by the evaluators. Sorting of the responses under categories of interest were done at the end of each day, to respond to the main concerns raised in the ToR. In analyzing the data, the evaluators kept in mind the 7 criteria, which would need clear responses in the evaluation report, to determine how well the objectives are being attained.</w:t>
      </w:r>
    </w:p>
    <w:p w:rsidR="00FC1808" w:rsidRPr="00962206" w:rsidRDefault="00FC1808" w:rsidP="001278C9">
      <w:pPr>
        <w:pStyle w:val="Heading2"/>
        <w:jc w:val="both"/>
        <w:rPr>
          <w:rFonts w:ascii="Arial" w:hAnsi="Arial"/>
          <w:iCs w:val="0"/>
          <w:shd w:val="clear" w:color="auto" w:fill="auto"/>
        </w:rPr>
      </w:pPr>
      <w:bookmarkStart w:id="56" w:name="_Toc339273628"/>
      <w:r w:rsidRPr="00962206">
        <w:rPr>
          <w:rFonts w:ascii="Arial" w:hAnsi="Arial"/>
          <w:iCs w:val="0"/>
          <w:shd w:val="clear" w:color="auto" w:fill="auto"/>
        </w:rPr>
        <w:t>Location of the field visits</w:t>
      </w:r>
      <w:bookmarkEnd w:id="56"/>
    </w:p>
    <w:p w:rsidR="004943B7" w:rsidRPr="00962206" w:rsidRDefault="00FC1808" w:rsidP="001278C9">
      <w:pPr>
        <w:autoSpaceDE w:val="0"/>
        <w:autoSpaceDN w:val="0"/>
        <w:adjustRightInd w:val="0"/>
        <w:spacing w:before="0" w:after="0"/>
        <w:rPr>
          <w:rFonts w:cs="Arial"/>
          <w:sz w:val="20"/>
          <w:szCs w:val="20"/>
          <w:lang w:eastAsia="fr-FR"/>
        </w:rPr>
      </w:pPr>
      <w:r w:rsidRPr="00962206">
        <w:rPr>
          <w:rFonts w:cs="Arial"/>
          <w:sz w:val="20"/>
          <w:szCs w:val="20"/>
          <w:lang w:eastAsia="fr-FR"/>
        </w:rPr>
        <w:t>The evaluators visited</w:t>
      </w:r>
      <w:r w:rsidR="00446754" w:rsidRPr="00962206">
        <w:rPr>
          <w:rFonts w:cs="Arial"/>
          <w:sz w:val="20"/>
          <w:szCs w:val="20"/>
          <w:lang w:eastAsia="fr-FR"/>
        </w:rPr>
        <w:t xml:space="preserve"> the </w:t>
      </w:r>
      <w:r w:rsidR="008E236E">
        <w:rPr>
          <w:rFonts w:cs="Arial"/>
          <w:sz w:val="20"/>
          <w:szCs w:val="20"/>
          <w:lang w:eastAsia="fr-FR"/>
        </w:rPr>
        <w:t>UNDP Sub-O</w:t>
      </w:r>
      <w:r w:rsidR="00916BE1" w:rsidRPr="00962206">
        <w:rPr>
          <w:rFonts w:cs="Arial"/>
          <w:sz w:val="20"/>
          <w:szCs w:val="20"/>
          <w:lang w:eastAsia="fr-FR"/>
        </w:rPr>
        <w:t>ffice</w:t>
      </w:r>
      <w:r w:rsidR="00446754" w:rsidRPr="00962206">
        <w:rPr>
          <w:rFonts w:cs="Arial"/>
          <w:sz w:val="20"/>
          <w:szCs w:val="20"/>
          <w:lang w:eastAsia="fr-FR"/>
        </w:rPr>
        <w:t xml:space="preserve"> in </w:t>
      </w:r>
      <w:r w:rsidR="00916BE1" w:rsidRPr="00962206">
        <w:rPr>
          <w:rFonts w:cs="Arial"/>
          <w:sz w:val="20"/>
          <w:szCs w:val="20"/>
          <w:lang w:eastAsia="fr-FR"/>
        </w:rPr>
        <w:t>Honiara, Solomon Islands</w:t>
      </w:r>
      <w:r w:rsidR="00446754" w:rsidRPr="00962206">
        <w:rPr>
          <w:rFonts w:cs="Arial"/>
          <w:sz w:val="20"/>
          <w:szCs w:val="20"/>
          <w:lang w:eastAsia="fr-FR"/>
        </w:rPr>
        <w:t xml:space="preserve"> and</w:t>
      </w:r>
      <w:r w:rsidR="00470BAC" w:rsidRPr="00962206">
        <w:rPr>
          <w:rFonts w:cs="Arial"/>
          <w:sz w:val="20"/>
          <w:szCs w:val="20"/>
          <w:lang w:eastAsia="fr-FR"/>
        </w:rPr>
        <w:t xml:space="preserve"> </w:t>
      </w:r>
      <w:r w:rsidR="00916BE1" w:rsidRPr="00962206">
        <w:rPr>
          <w:rFonts w:cs="Arial"/>
          <w:sz w:val="20"/>
          <w:szCs w:val="20"/>
          <w:lang w:eastAsia="fr-FR"/>
        </w:rPr>
        <w:t>two</w:t>
      </w:r>
      <w:r w:rsidR="00470BAC" w:rsidRPr="00962206">
        <w:rPr>
          <w:rFonts w:cs="Arial"/>
          <w:sz w:val="20"/>
          <w:szCs w:val="20"/>
          <w:lang w:eastAsia="fr-FR"/>
        </w:rPr>
        <w:t xml:space="preserve"> of the </w:t>
      </w:r>
      <w:r w:rsidR="00916BE1" w:rsidRPr="00962206">
        <w:rPr>
          <w:rFonts w:cs="Arial"/>
          <w:sz w:val="20"/>
          <w:szCs w:val="20"/>
          <w:lang w:eastAsia="fr-FR"/>
        </w:rPr>
        <w:t>three</w:t>
      </w:r>
      <w:r w:rsidR="00470BAC" w:rsidRPr="00962206">
        <w:rPr>
          <w:rFonts w:cs="Arial"/>
          <w:sz w:val="20"/>
          <w:szCs w:val="20"/>
          <w:lang w:eastAsia="fr-FR"/>
        </w:rPr>
        <w:t xml:space="preserve"> </w:t>
      </w:r>
      <w:r w:rsidR="00916BE1" w:rsidRPr="00962206">
        <w:rPr>
          <w:rFonts w:cs="Arial"/>
          <w:sz w:val="20"/>
          <w:szCs w:val="20"/>
          <w:lang w:eastAsia="fr-FR"/>
        </w:rPr>
        <w:t>demonstration farms</w:t>
      </w:r>
      <w:r w:rsidR="00470BAC" w:rsidRPr="00962206">
        <w:rPr>
          <w:rFonts w:cs="Arial"/>
          <w:sz w:val="20"/>
          <w:szCs w:val="20"/>
          <w:lang w:eastAsia="fr-FR"/>
        </w:rPr>
        <w:t xml:space="preserve"> </w:t>
      </w:r>
      <w:r w:rsidR="00AC2B8C" w:rsidRPr="00962206">
        <w:rPr>
          <w:rFonts w:cs="Arial"/>
          <w:sz w:val="20"/>
          <w:szCs w:val="20"/>
          <w:lang w:eastAsia="fr-FR"/>
        </w:rPr>
        <w:t xml:space="preserve">as </w:t>
      </w:r>
      <w:r w:rsidR="00470BAC" w:rsidRPr="00962206">
        <w:rPr>
          <w:rFonts w:cs="Arial"/>
          <w:sz w:val="20"/>
          <w:szCs w:val="20"/>
          <w:lang w:eastAsia="fr-FR"/>
        </w:rPr>
        <w:t>shown in Annex 5, Map of the project areas.</w:t>
      </w:r>
      <w:r w:rsidR="00E779D6" w:rsidRPr="00962206">
        <w:rPr>
          <w:rFonts w:cs="Arial"/>
          <w:sz w:val="20"/>
          <w:szCs w:val="20"/>
          <w:lang w:eastAsia="fr-FR"/>
        </w:rPr>
        <w:t xml:space="preserve"> </w:t>
      </w:r>
      <w:r w:rsidR="00916BE1" w:rsidRPr="00962206">
        <w:rPr>
          <w:rFonts w:cs="Arial"/>
          <w:sz w:val="20"/>
          <w:szCs w:val="20"/>
          <w:lang w:eastAsia="fr-FR"/>
        </w:rPr>
        <w:t>In addition, visits were mad</w:t>
      </w:r>
      <w:r w:rsidR="005C33CC">
        <w:rPr>
          <w:rFonts w:cs="Arial"/>
          <w:sz w:val="20"/>
          <w:szCs w:val="20"/>
          <w:lang w:eastAsia="fr-FR"/>
        </w:rPr>
        <w:t>e</w:t>
      </w:r>
      <w:r w:rsidR="00916BE1" w:rsidRPr="00962206">
        <w:rPr>
          <w:rFonts w:cs="Arial"/>
          <w:sz w:val="20"/>
          <w:szCs w:val="20"/>
          <w:lang w:eastAsia="fr-FR"/>
        </w:rPr>
        <w:t xml:space="preserve"> in MAL for various face-to-face interviews. </w:t>
      </w:r>
      <w:r w:rsidR="00470BAC" w:rsidRPr="00962206">
        <w:rPr>
          <w:rFonts w:cs="Arial"/>
          <w:sz w:val="20"/>
          <w:szCs w:val="20"/>
          <w:lang w:eastAsia="fr-FR"/>
        </w:rPr>
        <w:t>Summary of visits made to the various sites is presented in Annex 6 where lists of persons met are shown.</w:t>
      </w:r>
      <w:r w:rsidR="00AD0DA3" w:rsidRPr="00962206">
        <w:rPr>
          <w:rFonts w:cs="Arial"/>
          <w:sz w:val="20"/>
          <w:szCs w:val="20"/>
          <w:lang w:eastAsia="fr-FR"/>
        </w:rPr>
        <w:t xml:space="preserve"> Many interviewees came to the UNDP Sub-office in </w:t>
      </w:r>
      <w:smartTag w:uri="urn:schemas-microsoft-com:office:smarttags" w:element="place">
        <w:smartTag w:uri="urn:schemas-microsoft-com:office:smarttags" w:element="City">
          <w:r w:rsidR="00AD0DA3" w:rsidRPr="00962206">
            <w:rPr>
              <w:rFonts w:cs="Arial"/>
              <w:sz w:val="20"/>
              <w:szCs w:val="20"/>
              <w:lang w:eastAsia="fr-FR"/>
            </w:rPr>
            <w:t>Honiara</w:t>
          </w:r>
        </w:smartTag>
      </w:smartTag>
      <w:r w:rsidR="00AD0DA3" w:rsidRPr="00962206">
        <w:rPr>
          <w:rFonts w:cs="Arial"/>
          <w:sz w:val="20"/>
          <w:szCs w:val="20"/>
          <w:lang w:eastAsia="fr-FR"/>
        </w:rPr>
        <w:t xml:space="preserve"> for different interviews.</w:t>
      </w:r>
      <w:r w:rsidR="00957E8E">
        <w:rPr>
          <w:rFonts w:cs="Arial"/>
          <w:sz w:val="20"/>
          <w:szCs w:val="20"/>
          <w:lang w:eastAsia="fr-FR"/>
        </w:rPr>
        <w:t xml:space="preserve"> Table 1 </w:t>
      </w:r>
      <w:r w:rsidR="005F6216">
        <w:rPr>
          <w:rFonts w:cs="Arial"/>
          <w:sz w:val="20"/>
          <w:szCs w:val="20"/>
          <w:lang w:eastAsia="fr-FR"/>
        </w:rPr>
        <w:t xml:space="preserve">below </w:t>
      </w:r>
      <w:r w:rsidR="00957E8E">
        <w:rPr>
          <w:rFonts w:cs="Arial"/>
          <w:sz w:val="20"/>
          <w:szCs w:val="20"/>
          <w:lang w:eastAsia="fr-FR"/>
        </w:rPr>
        <w:t>summarises the field visits made b</w:t>
      </w:r>
      <w:r w:rsidR="005F6216">
        <w:rPr>
          <w:rFonts w:cs="Arial"/>
          <w:sz w:val="20"/>
          <w:szCs w:val="20"/>
          <w:lang w:eastAsia="fr-FR"/>
        </w:rPr>
        <w:t>y</w:t>
      </w:r>
      <w:r w:rsidR="00957E8E">
        <w:rPr>
          <w:rFonts w:cs="Arial"/>
          <w:sz w:val="20"/>
          <w:szCs w:val="20"/>
          <w:lang w:eastAsia="fr-FR"/>
        </w:rPr>
        <w:t xml:space="preserve"> the evaluators.</w:t>
      </w:r>
    </w:p>
    <w:p w:rsidR="007F2FF2" w:rsidRDefault="007F2FF2" w:rsidP="001278C9">
      <w:pPr>
        <w:autoSpaceDE w:val="0"/>
        <w:autoSpaceDN w:val="0"/>
        <w:adjustRightInd w:val="0"/>
        <w:spacing w:before="0" w:after="0"/>
        <w:rPr>
          <w:rFonts w:cs="Arial"/>
          <w:sz w:val="20"/>
          <w:szCs w:val="20"/>
          <w:lang w:eastAsia="fr-FR"/>
        </w:rPr>
      </w:pPr>
    </w:p>
    <w:p w:rsidR="008E236E" w:rsidRPr="00962206" w:rsidRDefault="008E236E" w:rsidP="001278C9">
      <w:pPr>
        <w:autoSpaceDE w:val="0"/>
        <w:autoSpaceDN w:val="0"/>
        <w:adjustRightInd w:val="0"/>
        <w:spacing w:before="0" w:after="0"/>
        <w:rPr>
          <w:rFonts w:cs="Arial"/>
          <w:sz w:val="20"/>
          <w:szCs w:val="20"/>
          <w:lang w:eastAsia="fr-FR"/>
        </w:rPr>
      </w:pPr>
    </w:p>
    <w:p w:rsidR="00AC2B8C" w:rsidRPr="00962206" w:rsidRDefault="00AC2B8C" w:rsidP="00AC2B8C">
      <w:pPr>
        <w:pStyle w:val="Caption"/>
        <w:rPr>
          <w:rFonts w:cs="Arial"/>
        </w:rPr>
      </w:pPr>
      <w:r w:rsidRPr="00962206">
        <w:rPr>
          <w:rFonts w:cs="Arial"/>
        </w:rPr>
        <w:t xml:space="preserve">Table </w:t>
      </w:r>
      <w:r w:rsidR="005234A4" w:rsidRPr="00962206">
        <w:rPr>
          <w:rFonts w:cs="Arial"/>
        </w:rPr>
        <w:fldChar w:fldCharType="begin"/>
      </w:r>
      <w:r w:rsidRPr="00962206">
        <w:rPr>
          <w:rFonts w:cs="Arial"/>
        </w:rPr>
        <w:instrText xml:space="preserve"> SEQ Table \* ARABIC </w:instrText>
      </w:r>
      <w:r w:rsidR="005234A4" w:rsidRPr="00962206">
        <w:rPr>
          <w:rFonts w:cs="Arial"/>
        </w:rPr>
        <w:fldChar w:fldCharType="separate"/>
      </w:r>
      <w:r w:rsidR="00A32AB7">
        <w:rPr>
          <w:rFonts w:cs="Arial"/>
          <w:noProof/>
        </w:rPr>
        <w:t>1</w:t>
      </w:r>
      <w:r w:rsidR="005234A4" w:rsidRPr="00962206">
        <w:rPr>
          <w:rFonts w:cs="Arial"/>
        </w:rPr>
        <w:fldChar w:fldCharType="end"/>
      </w:r>
      <w:r w:rsidRPr="00962206">
        <w:rPr>
          <w:rFonts w:cs="Arial"/>
        </w:rPr>
        <w:t>: Summary of Field Visits by Evaluators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79"/>
        <w:gridCol w:w="2244"/>
        <w:gridCol w:w="4114"/>
      </w:tblGrid>
      <w:tr w:rsidR="0017541D" w:rsidRPr="00962206">
        <w:tc>
          <w:tcPr>
            <w:tcW w:w="3179" w:type="dxa"/>
            <w:shd w:val="clear" w:color="auto" w:fill="CCFFFF"/>
          </w:tcPr>
          <w:p w:rsidR="0017541D" w:rsidRPr="00962206" w:rsidRDefault="00AD0DA3" w:rsidP="00C6380E">
            <w:pPr>
              <w:autoSpaceDE w:val="0"/>
              <w:autoSpaceDN w:val="0"/>
              <w:adjustRightInd w:val="0"/>
              <w:spacing w:before="0" w:after="0"/>
              <w:jc w:val="center"/>
              <w:rPr>
                <w:rFonts w:cs="Arial"/>
                <w:b/>
                <w:sz w:val="20"/>
                <w:szCs w:val="20"/>
                <w:lang w:eastAsia="fr-FR"/>
              </w:rPr>
            </w:pPr>
            <w:r w:rsidRPr="00962206">
              <w:rPr>
                <w:rFonts w:cs="Arial"/>
                <w:b/>
                <w:sz w:val="20"/>
                <w:szCs w:val="20"/>
              </w:rPr>
              <w:t>Project related institutions</w:t>
            </w:r>
          </w:p>
        </w:tc>
        <w:tc>
          <w:tcPr>
            <w:tcW w:w="2244" w:type="dxa"/>
            <w:shd w:val="clear" w:color="auto" w:fill="CCFFFF"/>
          </w:tcPr>
          <w:p w:rsidR="00470BAC" w:rsidRPr="00962206" w:rsidRDefault="00470BAC" w:rsidP="00C6380E">
            <w:pPr>
              <w:autoSpaceDE w:val="0"/>
              <w:autoSpaceDN w:val="0"/>
              <w:adjustRightInd w:val="0"/>
              <w:spacing w:before="0" w:after="0"/>
              <w:jc w:val="center"/>
              <w:rPr>
                <w:rFonts w:cs="Arial"/>
                <w:b/>
                <w:sz w:val="20"/>
                <w:szCs w:val="20"/>
                <w:lang w:eastAsia="fr-FR"/>
              </w:rPr>
            </w:pPr>
          </w:p>
          <w:p w:rsidR="0017541D" w:rsidRPr="00962206" w:rsidRDefault="00470BAC" w:rsidP="00C6380E">
            <w:pPr>
              <w:autoSpaceDE w:val="0"/>
              <w:autoSpaceDN w:val="0"/>
              <w:adjustRightInd w:val="0"/>
              <w:spacing w:before="0" w:after="0"/>
              <w:jc w:val="center"/>
              <w:rPr>
                <w:rFonts w:cs="Arial"/>
                <w:b/>
                <w:sz w:val="20"/>
                <w:szCs w:val="20"/>
                <w:lang w:eastAsia="fr-FR"/>
              </w:rPr>
            </w:pPr>
            <w:r w:rsidRPr="00962206">
              <w:rPr>
                <w:rFonts w:cs="Arial"/>
                <w:b/>
                <w:sz w:val="20"/>
                <w:szCs w:val="20"/>
                <w:lang w:eastAsia="fr-FR"/>
              </w:rPr>
              <w:t>L</w:t>
            </w:r>
            <w:r w:rsidR="0017541D" w:rsidRPr="00962206">
              <w:rPr>
                <w:rFonts w:cs="Arial"/>
                <w:b/>
                <w:sz w:val="20"/>
                <w:szCs w:val="20"/>
                <w:lang w:eastAsia="fr-FR"/>
              </w:rPr>
              <w:t>ocation</w:t>
            </w:r>
          </w:p>
        </w:tc>
        <w:tc>
          <w:tcPr>
            <w:tcW w:w="4114" w:type="dxa"/>
            <w:shd w:val="clear" w:color="auto" w:fill="CCFFFF"/>
          </w:tcPr>
          <w:p w:rsidR="000F211E" w:rsidRPr="00962206" w:rsidRDefault="0017541D" w:rsidP="009F6EF8">
            <w:pPr>
              <w:autoSpaceDE w:val="0"/>
              <w:autoSpaceDN w:val="0"/>
              <w:adjustRightInd w:val="0"/>
              <w:spacing w:before="0" w:after="0"/>
              <w:ind w:left="640" w:hanging="640"/>
              <w:jc w:val="center"/>
              <w:rPr>
                <w:rFonts w:cs="Arial"/>
                <w:color w:val="333333"/>
                <w:sz w:val="20"/>
                <w:szCs w:val="20"/>
              </w:rPr>
            </w:pPr>
            <w:r w:rsidRPr="00962206">
              <w:rPr>
                <w:rFonts w:cs="Arial"/>
                <w:b/>
                <w:sz w:val="20"/>
                <w:szCs w:val="20"/>
                <w:lang w:eastAsia="fr-FR"/>
              </w:rPr>
              <w:t>Evaluators</w:t>
            </w:r>
            <w:r w:rsidR="00E779D6" w:rsidRPr="00962206">
              <w:rPr>
                <w:rFonts w:cs="Arial"/>
                <w:color w:val="333333"/>
                <w:sz w:val="20"/>
                <w:szCs w:val="20"/>
              </w:rPr>
              <w:t xml:space="preserve"> </w:t>
            </w:r>
            <w:r w:rsidR="009F6EF8" w:rsidRPr="00962206">
              <w:rPr>
                <w:rFonts w:cs="Arial"/>
                <w:color w:val="333333"/>
                <w:sz w:val="20"/>
                <w:szCs w:val="20"/>
              </w:rPr>
              <w:t xml:space="preserve">(CP=Cindy Pubellier, </w:t>
            </w:r>
          </w:p>
          <w:p w:rsidR="0017541D" w:rsidRPr="00962206" w:rsidRDefault="00AD0DA3" w:rsidP="009F6EF8">
            <w:pPr>
              <w:autoSpaceDE w:val="0"/>
              <w:autoSpaceDN w:val="0"/>
              <w:adjustRightInd w:val="0"/>
              <w:spacing w:before="0" w:after="0"/>
              <w:ind w:left="640" w:hanging="640"/>
              <w:jc w:val="center"/>
              <w:rPr>
                <w:rFonts w:cs="Arial"/>
                <w:b/>
                <w:sz w:val="20"/>
                <w:szCs w:val="20"/>
                <w:lang w:eastAsia="fr-FR"/>
              </w:rPr>
            </w:pPr>
            <w:r w:rsidRPr="00962206">
              <w:rPr>
                <w:rFonts w:cs="Arial"/>
                <w:color w:val="333333"/>
                <w:sz w:val="20"/>
                <w:szCs w:val="20"/>
              </w:rPr>
              <w:t>SM= Seno Mauli</w:t>
            </w:r>
            <w:r w:rsidR="009F6EF8" w:rsidRPr="00962206">
              <w:rPr>
                <w:rFonts w:cs="Arial"/>
                <w:color w:val="333333"/>
                <w:sz w:val="20"/>
                <w:szCs w:val="20"/>
              </w:rPr>
              <w:t>)</w:t>
            </w:r>
          </w:p>
        </w:tc>
      </w:tr>
      <w:tr w:rsidR="0017541D" w:rsidRPr="00962206">
        <w:tc>
          <w:tcPr>
            <w:tcW w:w="3179" w:type="dxa"/>
          </w:tcPr>
          <w:p w:rsidR="0017541D" w:rsidRPr="00962206" w:rsidRDefault="00AD0DA3" w:rsidP="00C6380E">
            <w:pPr>
              <w:autoSpaceDE w:val="0"/>
              <w:autoSpaceDN w:val="0"/>
              <w:adjustRightInd w:val="0"/>
              <w:spacing w:before="0" w:after="0"/>
              <w:jc w:val="left"/>
              <w:rPr>
                <w:rFonts w:cs="Arial"/>
                <w:sz w:val="20"/>
                <w:szCs w:val="20"/>
                <w:lang w:eastAsia="fr-FR"/>
              </w:rPr>
            </w:pPr>
            <w:r w:rsidRPr="00962206">
              <w:rPr>
                <w:rFonts w:cs="Arial"/>
                <w:sz w:val="20"/>
                <w:szCs w:val="20"/>
                <w:lang w:eastAsia="fr-FR"/>
              </w:rPr>
              <w:t>UNDP Sub-office</w:t>
            </w:r>
            <w:r w:rsidR="0017541D" w:rsidRPr="00962206">
              <w:rPr>
                <w:rFonts w:cs="Arial"/>
                <w:sz w:val="20"/>
                <w:szCs w:val="20"/>
                <w:lang w:eastAsia="fr-FR"/>
              </w:rPr>
              <w:t xml:space="preserve"> </w:t>
            </w:r>
          </w:p>
        </w:tc>
        <w:tc>
          <w:tcPr>
            <w:tcW w:w="2244" w:type="dxa"/>
          </w:tcPr>
          <w:p w:rsidR="0017541D" w:rsidRPr="00962206" w:rsidRDefault="00AD0DA3" w:rsidP="00C6380E">
            <w:pPr>
              <w:autoSpaceDE w:val="0"/>
              <w:autoSpaceDN w:val="0"/>
              <w:adjustRightInd w:val="0"/>
              <w:spacing w:before="0" w:after="0"/>
              <w:jc w:val="left"/>
              <w:rPr>
                <w:rFonts w:cs="Arial"/>
                <w:sz w:val="20"/>
                <w:szCs w:val="20"/>
                <w:lang w:eastAsia="fr-FR"/>
              </w:rPr>
            </w:pPr>
            <w:smartTag w:uri="urn:schemas-microsoft-com:office:smarttags" w:element="place">
              <w:smartTag w:uri="urn:schemas-microsoft-com:office:smarttags" w:element="City">
                <w:r w:rsidRPr="00962206">
                  <w:rPr>
                    <w:rFonts w:cs="Arial"/>
                    <w:sz w:val="20"/>
                    <w:szCs w:val="20"/>
                    <w:lang w:eastAsia="fr-FR"/>
                  </w:rPr>
                  <w:t>Honiara</w:t>
                </w:r>
              </w:smartTag>
            </w:smartTag>
          </w:p>
        </w:tc>
        <w:tc>
          <w:tcPr>
            <w:tcW w:w="4114" w:type="dxa"/>
          </w:tcPr>
          <w:p w:rsidR="0017541D" w:rsidRPr="00962206" w:rsidRDefault="009F6EF8" w:rsidP="00C6380E">
            <w:pPr>
              <w:autoSpaceDE w:val="0"/>
              <w:autoSpaceDN w:val="0"/>
              <w:adjustRightInd w:val="0"/>
              <w:spacing w:before="0" w:after="0"/>
              <w:jc w:val="left"/>
              <w:rPr>
                <w:rFonts w:cs="Arial"/>
                <w:sz w:val="20"/>
                <w:szCs w:val="20"/>
                <w:lang w:eastAsia="fr-FR"/>
              </w:rPr>
            </w:pPr>
            <w:r w:rsidRPr="00962206">
              <w:rPr>
                <w:rFonts w:cs="Arial"/>
                <w:color w:val="333333"/>
                <w:sz w:val="20"/>
                <w:szCs w:val="20"/>
              </w:rPr>
              <w:t xml:space="preserve">CP, </w:t>
            </w:r>
            <w:r w:rsidR="00AD0DA3" w:rsidRPr="00962206">
              <w:rPr>
                <w:rFonts w:cs="Arial"/>
                <w:color w:val="333333"/>
                <w:sz w:val="20"/>
                <w:szCs w:val="20"/>
              </w:rPr>
              <w:t>SM</w:t>
            </w:r>
          </w:p>
        </w:tc>
      </w:tr>
      <w:tr w:rsidR="0017541D" w:rsidRPr="00962206">
        <w:tc>
          <w:tcPr>
            <w:tcW w:w="3179" w:type="dxa"/>
          </w:tcPr>
          <w:p w:rsidR="0017541D" w:rsidRPr="00962206" w:rsidRDefault="00AD0DA3" w:rsidP="00C6380E">
            <w:pPr>
              <w:autoSpaceDE w:val="0"/>
              <w:autoSpaceDN w:val="0"/>
              <w:adjustRightInd w:val="0"/>
              <w:spacing w:before="0" w:after="0"/>
              <w:jc w:val="left"/>
              <w:rPr>
                <w:rFonts w:cs="Arial"/>
                <w:sz w:val="20"/>
                <w:szCs w:val="20"/>
                <w:lang w:eastAsia="fr-FR"/>
              </w:rPr>
            </w:pPr>
            <w:r w:rsidRPr="00962206">
              <w:rPr>
                <w:rFonts w:cs="Arial"/>
                <w:sz w:val="20"/>
                <w:szCs w:val="20"/>
                <w:lang w:eastAsia="fr-FR"/>
              </w:rPr>
              <w:t>MAL</w:t>
            </w:r>
          </w:p>
        </w:tc>
        <w:tc>
          <w:tcPr>
            <w:tcW w:w="2244" w:type="dxa"/>
          </w:tcPr>
          <w:p w:rsidR="0017541D" w:rsidRPr="00962206" w:rsidRDefault="00AD0DA3" w:rsidP="00C6380E">
            <w:pPr>
              <w:autoSpaceDE w:val="0"/>
              <w:autoSpaceDN w:val="0"/>
              <w:adjustRightInd w:val="0"/>
              <w:spacing w:before="0" w:after="0"/>
              <w:jc w:val="left"/>
              <w:rPr>
                <w:rFonts w:cs="Arial"/>
                <w:sz w:val="20"/>
                <w:szCs w:val="20"/>
                <w:lang w:eastAsia="fr-FR"/>
              </w:rPr>
            </w:pPr>
            <w:smartTag w:uri="urn:schemas-microsoft-com:office:smarttags" w:element="place">
              <w:smartTag w:uri="urn:schemas-microsoft-com:office:smarttags" w:element="City">
                <w:r w:rsidRPr="00962206">
                  <w:rPr>
                    <w:rFonts w:cs="Arial"/>
                    <w:sz w:val="20"/>
                    <w:szCs w:val="20"/>
                    <w:lang w:eastAsia="fr-FR"/>
                  </w:rPr>
                  <w:t>Honiara</w:t>
                </w:r>
              </w:smartTag>
            </w:smartTag>
          </w:p>
        </w:tc>
        <w:tc>
          <w:tcPr>
            <w:tcW w:w="4114" w:type="dxa"/>
          </w:tcPr>
          <w:p w:rsidR="0017541D" w:rsidRPr="00962206" w:rsidRDefault="009F6EF8" w:rsidP="00C6380E">
            <w:pPr>
              <w:autoSpaceDE w:val="0"/>
              <w:autoSpaceDN w:val="0"/>
              <w:adjustRightInd w:val="0"/>
              <w:spacing w:before="0" w:after="0"/>
              <w:jc w:val="left"/>
              <w:rPr>
                <w:rFonts w:cs="Arial"/>
                <w:sz w:val="20"/>
                <w:szCs w:val="20"/>
                <w:lang w:eastAsia="fr-FR"/>
              </w:rPr>
            </w:pPr>
            <w:r w:rsidRPr="00962206">
              <w:rPr>
                <w:rFonts w:cs="Arial"/>
                <w:color w:val="333333"/>
                <w:sz w:val="20"/>
                <w:szCs w:val="20"/>
              </w:rPr>
              <w:t xml:space="preserve">CP, </w:t>
            </w:r>
            <w:r w:rsidR="00AD0DA3" w:rsidRPr="00962206">
              <w:rPr>
                <w:rFonts w:cs="Arial"/>
                <w:color w:val="333333"/>
                <w:sz w:val="20"/>
                <w:szCs w:val="20"/>
              </w:rPr>
              <w:t>SM</w:t>
            </w:r>
          </w:p>
        </w:tc>
      </w:tr>
      <w:tr w:rsidR="0017541D" w:rsidRPr="00962206">
        <w:tc>
          <w:tcPr>
            <w:tcW w:w="3179" w:type="dxa"/>
          </w:tcPr>
          <w:p w:rsidR="0017541D" w:rsidRPr="00962206" w:rsidRDefault="00AD0DA3" w:rsidP="00C6380E">
            <w:pPr>
              <w:autoSpaceDE w:val="0"/>
              <w:autoSpaceDN w:val="0"/>
              <w:adjustRightInd w:val="0"/>
              <w:spacing w:before="0" w:after="0"/>
              <w:jc w:val="left"/>
              <w:rPr>
                <w:rFonts w:cs="Arial"/>
                <w:sz w:val="20"/>
                <w:szCs w:val="20"/>
                <w:lang w:eastAsia="fr-FR"/>
              </w:rPr>
            </w:pPr>
            <w:r w:rsidRPr="00962206">
              <w:rPr>
                <w:rFonts w:cs="Arial"/>
                <w:sz w:val="20"/>
                <w:szCs w:val="20"/>
                <w:lang w:eastAsia="fr-FR"/>
              </w:rPr>
              <w:t>Lady Lever Demonstration Farm</w:t>
            </w:r>
            <w:r w:rsidR="003B1502" w:rsidRPr="00962206">
              <w:rPr>
                <w:rFonts w:cs="Arial"/>
                <w:sz w:val="20"/>
                <w:szCs w:val="20"/>
                <w:lang w:eastAsia="fr-FR"/>
              </w:rPr>
              <w:t xml:space="preserve"> - workshop</w:t>
            </w:r>
          </w:p>
        </w:tc>
        <w:tc>
          <w:tcPr>
            <w:tcW w:w="2244" w:type="dxa"/>
          </w:tcPr>
          <w:p w:rsidR="0017541D" w:rsidRPr="00962206" w:rsidRDefault="00AD0DA3" w:rsidP="00C6380E">
            <w:pPr>
              <w:autoSpaceDE w:val="0"/>
              <w:autoSpaceDN w:val="0"/>
              <w:adjustRightInd w:val="0"/>
              <w:spacing w:before="0" w:after="0"/>
              <w:jc w:val="left"/>
              <w:rPr>
                <w:rFonts w:cs="Arial"/>
                <w:sz w:val="20"/>
                <w:szCs w:val="20"/>
                <w:lang w:eastAsia="fr-FR"/>
              </w:rPr>
            </w:pPr>
            <w:r w:rsidRPr="00962206">
              <w:rPr>
                <w:rFonts w:cs="Arial"/>
                <w:sz w:val="20"/>
                <w:szCs w:val="20"/>
                <w:lang w:eastAsia="fr-FR"/>
              </w:rPr>
              <w:t xml:space="preserve">Lady Lever, </w:t>
            </w:r>
            <w:smartTag w:uri="urn:schemas-microsoft-com:office:smarttags" w:element="place">
              <w:smartTag w:uri="urn:schemas-microsoft-com:office:smarttags" w:element="PlaceName">
                <w:r w:rsidRPr="00962206">
                  <w:rPr>
                    <w:rFonts w:cs="Arial"/>
                    <w:sz w:val="20"/>
                    <w:szCs w:val="20"/>
                    <w:lang w:eastAsia="fr-FR"/>
                  </w:rPr>
                  <w:t>Ringgi</w:t>
                </w:r>
              </w:smartTag>
              <w:r w:rsidRPr="00962206">
                <w:rPr>
                  <w:rFonts w:cs="Arial"/>
                  <w:sz w:val="20"/>
                  <w:szCs w:val="20"/>
                  <w:lang w:eastAsia="fr-FR"/>
                </w:rPr>
                <w:t xml:space="preserve"> </w:t>
              </w:r>
              <w:smartTag w:uri="urn:schemas-microsoft-com:office:smarttags" w:element="PlaceName">
                <w:r w:rsidRPr="00962206">
                  <w:rPr>
                    <w:rFonts w:cs="Arial"/>
                    <w:sz w:val="20"/>
                    <w:szCs w:val="20"/>
                    <w:lang w:eastAsia="fr-FR"/>
                  </w:rPr>
                  <w:t>Western</w:t>
                </w:r>
              </w:smartTag>
              <w:r w:rsidRPr="00962206">
                <w:rPr>
                  <w:rFonts w:cs="Arial"/>
                  <w:sz w:val="20"/>
                  <w:szCs w:val="20"/>
                  <w:lang w:eastAsia="fr-FR"/>
                </w:rPr>
                <w:t xml:space="preserve"> </w:t>
              </w:r>
              <w:smartTag w:uri="urn:schemas-microsoft-com:office:smarttags" w:element="PlaceType">
                <w:r w:rsidRPr="00962206">
                  <w:rPr>
                    <w:rFonts w:cs="Arial"/>
                    <w:sz w:val="20"/>
                    <w:szCs w:val="20"/>
                    <w:lang w:eastAsia="fr-FR"/>
                  </w:rPr>
                  <w:t>Province</w:t>
                </w:r>
              </w:smartTag>
            </w:smartTag>
          </w:p>
        </w:tc>
        <w:tc>
          <w:tcPr>
            <w:tcW w:w="4114" w:type="dxa"/>
          </w:tcPr>
          <w:p w:rsidR="0017541D" w:rsidRPr="00962206" w:rsidRDefault="009F6EF8" w:rsidP="00C6380E">
            <w:pPr>
              <w:spacing w:before="20" w:after="20"/>
              <w:jc w:val="left"/>
              <w:rPr>
                <w:rFonts w:cs="Arial"/>
                <w:color w:val="333333"/>
                <w:sz w:val="20"/>
                <w:szCs w:val="20"/>
              </w:rPr>
            </w:pPr>
            <w:r w:rsidRPr="00962206">
              <w:rPr>
                <w:rFonts w:cs="Arial"/>
                <w:color w:val="333333"/>
                <w:sz w:val="20"/>
                <w:szCs w:val="20"/>
              </w:rPr>
              <w:t xml:space="preserve">CP, </w:t>
            </w:r>
            <w:r w:rsidR="00AD0DA3" w:rsidRPr="00962206">
              <w:rPr>
                <w:rFonts w:cs="Arial"/>
                <w:color w:val="333333"/>
                <w:sz w:val="20"/>
                <w:szCs w:val="20"/>
              </w:rPr>
              <w:t>SM</w:t>
            </w:r>
          </w:p>
        </w:tc>
      </w:tr>
      <w:tr w:rsidR="0017541D" w:rsidRPr="00962206">
        <w:tc>
          <w:tcPr>
            <w:tcW w:w="3179" w:type="dxa"/>
          </w:tcPr>
          <w:p w:rsidR="0017541D" w:rsidRPr="00962206" w:rsidRDefault="00AD0DA3" w:rsidP="00C6380E">
            <w:pPr>
              <w:autoSpaceDE w:val="0"/>
              <w:autoSpaceDN w:val="0"/>
              <w:adjustRightInd w:val="0"/>
              <w:spacing w:before="0" w:after="0"/>
              <w:jc w:val="left"/>
              <w:rPr>
                <w:rFonts w:cs="Arial"/>
                <w:sz w:val="20"/>
                <w:szCs w:val="20"/>
                <w:lang w:eastAsia="fr-FR"/>
              </w:rPr>
            </w:pPr>
            <w:r w:rsidRPr="00962206">
              <w:rPr>
                <w:rFonts w:cs="Arial"/>
                <w:sz w:val="20"/>
                <w:szCs w:val="20"/>
                <w:lang w:eastAsia="fr-FR"/>
              </w:rPr>
              <w:t>Mana’abu Demonstration Farm</w:t>
            </w:r>
          </w:p>
          <w:p w:rsidR="003B1502" w:rsidRPr="00962206" w:rsidRDefault="003B1502" w:rsidP="00C6380E">
            <w:pPr>
              <w:autoSpaceDE w:val="0"/>
              <w:autoSpaceDN w:val="0"/>
              <w:adjustRightInd w:val="0"/>
              <w:spacing w:before="0" w:after="0"/>
              <w:jc w:val="left"/>
              <w:rPr>
                <w:rFonts w:cs="Arial"/>
                <w:sz w:val="20"/>
                <w:szCs w:val="20"/>
                <w:lang w:eastAsia="fr-FR"/>
              </w:rPr>
            </w:pPr>
            <w:r w:rsidRPr="00962206">
              <w:rPr>
                <w:rFonts w:cs="Arial"/>
                <w:sz w:val="20"/>
                <w:szCs w:val="20"/>
                <w:lang w:eastAsia="fr-FR"/>
              </w:rPr>
              <w:t>- workshop</w:t>
            </w:r>
          </w:p>
        </w:tc>
        <w:tc>
          <w:tcPr>
            <w:tcW w:w="2244" w:type="dxa"/>
          </w:tcPr>
          <w:p w:rsidR="0017541D" w:rsidRPr="00962206" w:rsidRDefault="00AD0DA3" w:rsidP="00C6380E">
            <w:pPr>
              <w:autoSpaceDE w:val="0"/>
              <w:autoSpaceDN w:val="0"/>
              <w:adjustRightInd w:val="0"/>
              <w:spacing w:before="0" w:after="0"/>
              <w:jc w:val="left"/>
              <w:rPr>
                <w:rFonts w:cs="Arial"/>
                <w:sz w:val="20"/>
                <w:szCs w:val="20"/>
                <w:lang w:eastAsia="fr-FR"/>
              </w:rPr>
            </w:pPr>
            <w:r w:rsidRPr="00962206">
              <w:rPr>
                <w:rFonts w:cs="Arial"/>
                <w:sz w:val="20"/>
                <w:szCs w:val="20"/>
              </w:rPr>
              <w:t>Mana’abu, Malaita</w:t>
            </w:r>
          </w:p>
        </w:tc>
        <w:tc>
          <w:tcPr>
            <w:tcW w:w="4114" w:type="dxa"/>
          </w:tcPr>
          <w:p w:rsidR="0017541D" w:rsidRPr="00962206" w:rsidRDefault="009F6EF8" w:rsidP="00C6380E">
            <w:pPr>
              <w:spacing w:before="20" w:after="20"/>
              <w:jc w:val="left"/>
              <w:rPr>
                <w:rFonts w:cs="Arial"/>
                <w:color w:val="333333"/>
                <w:sz w:val="20"/>
                <w:szCs w:val="20"/>
              </w:rPr>
            </w:pPr>
            <w:r w:rsidRPr="00962206">
              <w:rPr>
                <w:rFonts w:cs="Arial"/>
                <w:color w:val="333333"/>
                <w:sz w:val="20"/>
                <w:szCs w:val="20"/>
              </w:rPr>
              <w:t xml:space="preserve">CP, </w:t>
            </w:r>
            <w:r w:rsidR="00AD0DA3" w:rsidRPr="00962206">
              <w:rPr>
                <w:rFonts w:cs="Arial"/>
                <w:color w:val="333333"/>
                <w:sz w:val="20"/>
                <w:szCs w:val="20"/>
              </w:rPr>
              <w:t>SM</w:t>
            </w:r>
          </w:p>
        </w:tc>
      </w:tr>
    </w:tbl>
    <w:p w:rsidR="00FC1808" w:rsidRPr="00962206" w:rsidRDefault="00FC1808" w:rsidP="0049030F">
      <w:pPr>
        <w:pStyle w:val="Heading2"/>
        <w:rPr>
          <w:rFonts w:ascii="Arial" w:hAnsi="Arial"/>
          <w:iCs w:val="0"/>
          <w:shd w:val="clear" w:color="auto" w:fill="auto"/>
        </w:rPr>
      </w:pPr>
      <w:bookmarkStart w:id="57" w:name="_Toc339273629"/>
      <w:r w:rsidRPr="00962206">
        <w:rPr>
          <w:rFonts w:ascii="Arial" w:hAnsi="Arial"/>
          <w:iCs w:val="0"/>
          <w:shd w:val="clear" w:color="auto" w:fill="auto"/>
        </w:rPr>
        <w:t>Debriefing Meeting</w:t>
      </w:r>
      <w:bookmarkEnd w:id="57"/>
    </w:p>
    <w:p w:rsidR="00470BAC" w:rsidRPr="00962206" w:rsidRDefault="00470BAC" w:rsidP="007C4BB2">
      <w:pPr>
        <w:autoSpaceDE w:val="0"/>
        <w:autoSpaceDN w:val="0"/>
        <w:adjustRightInd w:val="0"/>
        <w:spacing w:before="0" w:after="0"/>
        <w:rPr>
          <w:rFonts w:cs="Arial"/>
          <w:sz w:val="20"/>
          <w:szCs w:val="20"/>
          <w:lang w:eastAsia="fr-FR"/>
        </w:rPr>
      </w:pPr>
      <w:r w:rsidRPr="00962206">
        <w:rPr>
          <w:rFonts w:cs="Arial"/>
          <w:sz w:val="20"/>
          <w:szCs w:val="20"/>
          <w:lang w:eastAsia="fr-FR"/>
        </w:rPr>
        <w:t xml:space="preserve">The evaluators worked after the site visits to analyze all the information and identify the main findings of the evaluation study. These preliminary assessments of </w:t>
      </w:r>
      <w:r w:rsidR="00AD0DA3" w:rsidRPr="00962206">
        <w:rPr>
          <w:rFonts w:cs="Arial"/>
          <w:sz w:val="20"/>
          <w:szCs w:val="20"/>
          <w:lang w:eastAsia="fr-FR"/>
        </w:rPr>
        <w:t>CBSLM</w:t>
      </w:r>
      <w:r w:rsidR="008E236E">
        <w:rPr>
          <w:rFonts w:cs="Arial"/>
          <w:sz w:val="20"/>
          <w:szCs w:val="20"/>
          <w:lang w:eastAsia="fr-FR"/>
        </w:rPr>
        <w:t xml:space="preserve"> were presented at the UNDP Sub-O</w:t>
      </w:r>
      <w:r w:rsidR="004E2C9F" w:rsidRPr="00962206">
        <w:rPr>
          <w:rFonts w:cs="Arial"/>
          <w:sz w:val="20"/>
          <w:szCs w:val="20"/>
          <w:lang w:eastAsia="fr-FR"/>
        </w:rPr>
        <w:t xml:space="preserve">ffice in Honiara </w:t>
      </w:r>
      <w:r w:rsidRPr="00962206">
        <w:rPr>
          <w:rFonts w:cs="Arial"/>
          <w:sz w:val="20"/>
          <w:szCs w:val="20"/>
          <w:lang w:eastAsia="fr-FR"/>
        </w:rPr>
        <w:t xml:space="preserve">by the team leader on </w:t>
      </w:r>
      <w:r w:rsidR="008E236E">
        <w:rPr>
          <w:rFonts w:cs="Arial"/>
          <w:sz w:val="20"/>
          <w:szCs w:val="20"/>
          <w:lang w:eastAsia="fr-FR"/>
        </w:rPr>
        <w:t>Wednesday</w:t>
      </w:r>
      <w:r w:rsidR="004E2C9F" w:rsidRPr="00962206">
        <w:rPr>
          <w:rFonts w:cs="Arial"/>
          <w:sz w:val="20"/>
          <w:szCs w:val="20"/>
          <w:lang w:eastAsia="fr-FR"/>
        </w:rPr>
        <w:t xml:space="preserve"> 10</w:t>
      </w:r>
      <w:r w:rsidRPr="00962206">
        <w:rPr>
          <w:rFonts w:cs="Arial"/>
          <w:sz w:val="20"/>
          <w:szCs w:val="20"/>
          <w:vertAlign w:val="superscript"/>
          <w:lang w:eastAsia="fr-FR"/>
        </w:rPr>
        <w:t>th</w:t>
      </w:r>
      <w:r w:rsidRPr="00962206">
        <w:rPr>
          <w:rFonts w:cs="Arial"/>
          <w:sz w:val="20"/>
          <w:szCs w:val="20"/>
          <w:lang w:eastAsia="fr-FR"/>
        </w:rPr>
        <w:t xml:space="preserve"> </w:t>
      </w:r>
      <w:r w:rsidR="004E2C9F" w:rsidRPr="00962206">
        <w:rPr>
          <w:rFonts w:cs="Arial"/>
          <w:sz w:val="20"/>
          <w:szCs w:val="20"/>
          <w:lang w:eastAsia="fr-FR"/>
        </w:rPr>
        <w:t>October 2012</w:t>
      </w:r>
      <w:r w:rsidRPr="00962206">
        <w:rPr>
          <w:rFonts w:cs="Arial"/>
          <w:sz w:val="20"/>
          <w:szCs w:val="20"/>
          <w:lang w:eastAsia="fr-FR"/>
        </w:rPr>
        <w:t xml:space="preserve">. The </w:t>
      </w:r>
      <w:r w:rsidR="004E2C9F" w:rsidRPr="00962206">
        <w:rPr>
          <w:rFonts w:cs="Arial"/>
          <w:sz w:val="20"/>
          <w:szCs w:val="20"/>
          <w:lang w:eastAsia="fr-FR"/>
        </w:rPr>
        <w:t xml:space="preserve">corresponding </w:t>
      </w:r>
      <w:r w:rsidRPr="00962206">
        <w:rPr>
          <w:rFonts w:cs="Arial"/>
          <w:sz w:val="20"/>
          <w:szCs w:val="20"/>
          <w:lang w:eastAsia="fr-FR"/>
        </w:rPr>
        <w:t>PowerPoint presentation is shown in</w:t>
      </w:r>
      <w:r w:rsidR="003B1502" w:rsidRPr="00962206">
        <w:rPr>
          <w:rFonts w:cs="Arial"/>
          <w:sz w:val="20"/>
          <w:szCs w:val="20"/>
          <w:lang w:eastAsia="fr-FR"/>
        </w:rPr>
        <w:t xml:space="preserve"> Annex 8. The </w:t>
      </w:r>
      <w:r w:rsidR="00957E8E">
        <w:rPr>
          <w:rFonts w:cs="Arial"/>
          <w:sz w:val="20"/>
          <w:szCs w:val="20"/>
          <w:lang w:eastAsia="fr-FR"/>
        </w:rPr>
        <w:t>UNDP sub-office</w:t>
      </w:r>
      <w:r w:rsidR="008E236E">
        <w:rPr>
          <w:rFonts w:cs="Arial"/>
          <w:sz w:val="20"/>
          <w:szCs w:val="20"/>
          <w:lang w:eastAsia="fr-FR"/>
        </w:rPr>
        <w:t xml:space="preserve"> staff were</w:t>
      </w:r>
      <w:r w:rsidRPr="00962206">
        <w:rPr>
          <w:rFonts w:cs="Arial"/>
          <w:sz w:val="20"/>
          <w:szCs w:val="20"/>
          <w:lang w:eastAsia="fr-FR"/>
        </w:rPr>
        <w:t xml:space="preserve"> in general pleased with the preliminary findings and looked forward to reading this full report.</w:t>
      </w:r>
    </w:p>
    <w:p w:rsidR="00FC1808" w:rsidRPr="00962206" w:rsidRDefault="00FC1808" w:rsidP="0049030F">
      <w:pPr>
        <w:pStyle w:val="Heading2"/>
        <w:rPr>
          <w:rFonts w:ascii="Arial" w:hAnsi="Arial"/>
          <w:iCs w:val="0"/>
          <w:shd w:val="clear" w:color="auto" w:fill="auto"/>
        </w:rPr>
      </w:pPr>
      <w:bookmarkStart w:id="58" w:name="_Toc339273630"/>
      <w:r w:rsidRPr="00962206">
        <w:rPr>
          <w:rFonts w:ascii="Arial" w:hAnsi="Arial"/>
          <w:iCs w:val="0"/>
          <w:shd w:val="clear" w:color="auto" w:fill="auto"/>
        </w:rPr>
        <w:t>Limits and Constraints</w:t>
      </w:r>
      <w:bookmarkEnd w:id="58"/>
      <w:r w:rsidRPr="00962206">
        <w:rPr>
          <w:rFonts w:ascii="Arial" w:hAnsi="Arial"/>
          <w:iCs w:val="0"/>
          <w:shd w:val="clear" w:color="auto" w:fill="auto"/>
        </w:rPr>
        <w:t xml:space="preserve"> </w:t>
      </w:r>
    </w:p>
    <w:p w:rsidR="00846661" w:rsidRPr="00962206" w:rsidRDefault="00846661" w:rsidP="007C4BB2">
      <w:pPr>
        <w:autoSpaceDE w:val="0"/>
        <w:autoSpaceDN w:val="0"/>
        <w:adjustRightInd w:val="0"/>
        <w:spacing w:before="0" w:after="0"/>
        <w:rPr>
          <w:rFonts w:cs="Arial"/>
          <w:sz w:val="20"/>
          <w:szCs w:val="20"/>
          <w:lang w:eastAsia="fr-FR"/>
        </w:rPr>
      </w:pPr>
      <w:r w:rsidRPr="00962206">
        <w:rPr>
          <w:rFonts w:cs="Arial"/>
          <w:sz w:val="20"/>
          <w:szCs w:val="20"/>
          <w:lang w:eastAsia="fr-FR"/>
        </w:rPr>
        <w:t xml:space="preserve">Although the evaluation was carried out under generally good conditions and with good support from all </w:t>
      </w:r>
      <w:r w:rsidR="005E5394" w:rsidRPr="00962206">
        <w:rPr>
          <w:rFonts w:cs="Arial"/>
          <w:sz w:val="20"/>
          <w:szCs w:val="20"/>
          <w:lang w:eastAsia="fr-FR"/>
        </w:rPr>
        <w:t xml:space="preserve">parties </w:t>
      </w:r>
      <w:r w:rsidRPr="00962206">
        <w:rPr>
          <w:rFonts w:cs="Arial"/>
          <w:sz w:val="20"/>
          <w:szCs w:val="20"/>
          <w:lang w:eastAsia="fr-FR"/>
        </w:rPr>
        <w:t>concerned, the evaluators met with some constraints, which are highlighted below:</w:t>
      </w:r>
    </w:p>
    <w:p w:rsidR="00846661" w:rsidRPr="00962206" w:rsidRDefault="00846661" w:rsidP="007C4BB2">
      <w:pPr>
        <w:numPr>
          <w:ilvl w:val="0"/>
          <w:numId w:val="2"/>
        </w:numPr>
        <w:autoSpaceDE w:val="0"/>
        <w:autoSpaceDN w:val="0"/>
        <w:adjustRightInd w:val="0"/>
        <w:spacing w:before="0" w:after="0"/>
        <w:rPr>
          <w:rFonts w:cs="Arial"/>
          <w:sz w:val="20"/>
          <w:szCs w:val="20"/>
          <w:lang w:eastAsia="fr-FR"/>
        </w:rPr>
      </w:pPr>
      <w:r w:rsidRPr="00962206">
        <w:rPr>
          <w:rFonts w:cs="Arial"/>
          <w:sz w:val="20"/>
          <w:szCs w:val="20"/>
          <w:lang w:eastAsia="fr-FR"/>
        </w:rPr>
        <w:t>There was not enough time to test and validate the evaluation tools. It was however done by the team leader and shared with the other evaluators.</w:t>
      </w:r>
    </w:p>
    <w:p w:rsidR="00E20003" w:rsidRPr="00962206" w:rsidRDefault="00846661" w:rsidP="007C4BB2">
      <w:pPr>
        <w:numPr>
          <w:ilvl w:val="0"/>
          <w:numId w:val="2"/>
        </w:numPr>
        <w:autoSpaceDE w:val="0"/>
        <w:autoSpaceDN w:val="0"/>
        <w:adjustRightInd w:val="0"/>
        <w:spacing w:before="0" w:after="0"/>
        <w:rPr>
          <w:rFonts w:cs="Arial"/>
          <w:sz w:val="20"/>
          <w:szCs w:val="20"/>
          <w:lang w:eastAsia="fr-FR"/>
        </w:rPr>
      </w:pPr>
      <w:r w:rsidRPr="00962206">
        <w:rPr>
          <w:rFonts w:cs="Arial"/>
          <w:sz w:val="20"/>
          <w:szCs w:val="20"/>
          <w:lang w:eastAsia="fr-FR"/>
        </w:rPr>
        <w:t xml:space="preserve">In terms of evaluating the indicators, the fact that </w:t>
      </w:r>
      <w:r w:rsidR="004E2C9F" w:rsidRPr="00962206">
        <w:rPr>
          <w:rFonts w:cs="Arial"/>
          <w:sz w:val="20"/>
          <w:szCs w:val="20"/>
          <w:lang w:eastAsia="fr-FR"/>
        </w:rPr>
        <w:t>baseline</w:t>
      </w:r>
      <w:r w:rsidRPr="00962206">
        <w:rPr>
          <w:rFonts w:cs="Arial"/>
          <w:sz w:val="20"/>
          <w:szCs w:val="20"/>
          <w:lang w:eastAsia="fr-FR"/>
        </w:rPr>
        <w:t xml:space="preserve"> data was not obtained by the project after did not allow the team to make object</w:t>
      </w:r>
      <w:r w:rsidR="00125165" w:rsidRPr="00962206">
        <w:rPr>
          <w:rFonts w:cs="Arial"/>
          <w:sz w:val="20"/>
          <w:szCs w:val="20"/>
          <w:lang w:eastAsia="fr-FR"/>
        </w:rPr>
        <w:t>ive</w:t>
      </w:r>
      <w:r w:rsidRPr="00962206">
        <w:rPr>
          <w:rFonts w:cs="Arial"/>
          <w:sz w:val="20"/>
          <w:szCs w:val="20"/>
          <w:lang w:eastAsia="fr-FR"/>
        </w:rPr>
        <w:t xml:space="preserve"> assessments of the evolution</w:t>
      </w:r>
      <w:r w:rsidR="00E20003" w:rsidRPr="00962206">
        <w:rPr>
          <w:rFonts w:cs="Arial"/>
          <w:sz w:val="20"/>
          <w:szCs w:val="20"/>
          <w:lang w:eastAsia="fr-FR"/>
        </w:rPr>
        <w:t xml:space="preserve"> of the various indicator parameters.</w:t>
      </w:r>
    </w:p>
    <w:p w:rsidR="00F54511" w:rsidRPr="00962206" w:rsidRDefault="00BE021E" w:rsidP="007C4BB2">
      <w:pPr>
        <w:numPr>
          <w:ilvl w:val="0"/>
          <w:numId w:val="2"/>
        </w:numPr>
        <w:autoSpaceDE w:val="0"/>
        <w:autoSpaceDN w:val="0"/>
        <w:adjustRightInd w:val="0"/>
        <w:spacing w:before="0" w:after="0"/>
        <w:rPr>
          <w:rFonts w:cs="Arial"/>
          <w:sz w:val="20"/>
          <w:szCs w:val="20"/>
          <w:lang w:eastAsia="fr-FR"/>
        </w:rPr>
      </w:pPr>
      <w:r w:rsidRPr="00962206">
        <w:rPr>
          <w:rFonts w:cs="Arial"/>
          <w:sz w:val="20"/>
          <w:szCs w:val="20"/>
          <w:lang w:eastAsia="fr-FR"/>
        </w:rPr>
        <w:t>Internal m</w:t>
      </w:r>
      <w:r w:rsidR="00F54511" w:rsidRPr="00962206">
        <w:rPr>
          <w:rFonts w:cs="Arial"/>
          <w:sz w:val="20"/>
          <w:szCs w:val="20"/>
          <w:lang w:eastAsia="fr-FR"/>
        </w:rPr>
        <w:t>onitoring documents</w:t>
      </w:r>
      <w:r w:rsidRPr="00962206">
        <w:rPr>
          <w:rFonts w:cs="Arial"/>
          <w:sz w:val="20"/>
          <w:szCs w:val="20"/>
          <w:lang w:eastAsia="fr-FR"/>
        </w:rPr>
        <w:t xml:space="preserve"> (</w:t>
      </w:r>
      <w:r w:rsidR="004E2C9F" w:rsidRPr="00962206">
        <w:rPr>
          <w:rFonts w:cs="Arial"/>
          <w:sz w:val="20"/>
          <w:szCs w:val="20"/>
          <w:lang w:eastAsia="fr-FR"/>
        </w:rPr>
        <w:t xml:space="preserve">insufficient quarterly </w:t>
      </w:r>
      <w:r w:rsidRPr="00962206">
        <w:rPr>
          <w:rFonts w:cs="Arial"/>
          <w:sz w:val="20"/>
          <w:szCs w:val="20"/>
          <w:lang w:eastAsia="fr-FR"/>
        </w:rPr>
        <w:t>progress reports</w:t>
      </w:r>
      <w:r w:rsidR="004E2C9F" w:rsidRPr="00962206">
        <w:rPr>
          <w:rFonts w:cs="Arial"/>
          <w:sz w:val="20"/>
          <w:szCs w:val="20"/>
          <w:lang w:eastAsia="fr-FR"/>
        </w:rPr>
        <w:t xml:space="preserve">, absence of steering </w:t>
      </w:r>
      <w:r w:rsidR="00962206" w:rsidRPr="00962206">
        <w:rPr>
          <w:rFonts w:cs="Arial"/>
          <w:sz w:val="20"/>
          <w:szCs w:val="20"/>
          <w:lang w:eastAsia="fr-FR"/>
        </w:rPr>
        <w:t>committee</w:t>
      </w:r>
      <w:r w:rsidR="004E2C9F" w:rsidRPr="00962206">
        <w:rPr>
          <w:rFonts w:cs="Arial"/>
          <w:sz w:val="20"/>
          <w:szCs w:val="20"/>
          <w:lang w:eastAsia="fr-FR"/>
        </w:rPr>
        <w:t xml:space="preserve"> reports,</w:t>
      </w:r>
      <w:r w:rsidRPr="00962206">
        <w:rPr>
          <w:rFonts w:cs="Arial"/>
          <w:sz w:val="20"/>
          <w:szCs w:val="20"/>
          <w:lang w:eastAsia="fr-FR"/>
        </w:rPr>
        <w:t>)</w:t>
      </w:r>
      <w:r w:rsidR="00F54511" w:rsidRPr="00962206">
        <w:rPr>
          <w:rFonts w:cs="Arial"/>
          <w:sz w:val="20"/>
          <w:szCs w:val="20"/>
          <w:lang w:eastAsia="fr-FR"/>
        </w:rPr>
        <w:t xml:space="preserve"> were</w:t>
      </w:r>
      <w:r w:rsidRPr="00962206">
        <w:rPr>
          <w:rFonts w:cs="Arial"/>
          <w:sz w:val="20"/>
          <w:szCs w:val="20"/>
          <w:lang w:eastAsia="fr-FR"/>
        </w:rPr>
        <w:t xml:space="preserve"> not </w:t>
      </w:r>
      <w:r w:rsidR="004E2C9F" w:rsidRPr="00962206">
        <w:rPr>
          <w:rFonts w:cs="Arial"/>
          <w:sz w:val="20"/>
          <w:szCs w:val="20"/>
          <w:lang w:eastAsia="fr-FR"/>
        </w:rPr>
        <w:t>complete</w:t>
      </w:r>
      <w:r w:rsidR="00F54511" w:rsidRPr="00962206">
        <w:rPr>
          <w:rFonts w:cs="Arial"/>
          <w:sz w:val="20"/>
          <w:szCs w:val="20"/>
          <w:lang w:eastAsia="fr-FR"/>
        </w:rPr>
        <w:t xml:space="preserve"> so that much time was </w:t>
      </w:r>
      <w:r w:rsidRPr="00962206">
        <w:rPr>
          <w:rFonts w:cs="Arial"/>
          <w:sz w:val="20"/>
          <w:szCs w:val="20"/>
          <w:lang w:eastAsia="fr-FR"/>
        </w:rPr>
        <w:t>demanded</w:t>
      </w:r>
      <w:r w:rsidR="00F54511" w:rsidRPr="00962206">
        <w:rPr>
          <w:rFonts w:cs="Arial"/>
          <w:sz w:val="20"/>
          <w:szCs w:val="20"/>
          <w:lang w:eastAsia="fr-FR"/>
        </w:rPr>
        <w:t xml:space="preserve"> in retrieval of information</w:t>
      </w:r>
    </w:p>
    <w:p w:rsidR="00E654D0" w:rsidRDefault="00E654D0" w:rsidP="007C4BB2">
      <w:pPr>
        <w:numPr>
          <w:ilvl w:val="0"/>
          <w:numId w:val="2"/>
        </w:numPr>
        <w:autoSpaceDE w:val="0"/>
        <w:autoSpaceDN w:val="0"/>
        <w:adjustRightInd w:val="0"/>
        <w:spacing w:before="0" w:after="0"/>
        <w:rPr>
          <w:rFonts w:cs="Arial"/>
          <w:sz w:val="20"/>
          <w:szCs w:val="20"/>
          <w:lang w:eastAsia="fr-FR"/>
        </w:rPr>
      </w:pPr>
      <w:r w:rsidRPr="00962206">
        <w:rPr>
          <w:rFonts w:cs="Arial"/>
          <w:sz w:val="20"/>
          <w:szCs w:val="20"/>
          <w:lang w:eastAsia="fr-FR"/>
        </w:rPr>
        <w:t xml:space="preserve">The </w:t>
      </w:r>
      <w:r w:rsidR="004E2C9F" w:rsidRPr="00962206">
        <w:rPr>
          <w:rFonts w:cs="Arial"/>
          <w:sz w:val="20"/>
          <w:szCs w:val="20"/>
          <w:lang w:eastAsia="fr-FR"/>
        </w:rPr>
        <w:t>limited activities carried out by</w:t>
      </w:r>
      <w:r w:rsidRPr="00962206">
        <w:rPr>
          <w:rFonts w:cs="Arial"/>
          <w:sz w:val="20"/>
          <w:szCs w:val="20"/>
          <w:lang w:eastAsia="fr-FR"/>
        </w:rPr>
        <w:t xml:space="preserve"> the </w:t>
      </w:r>
      <w:r w:rsidR="004E2C9F" w:rsidRPr="00962206">
        <w:rPr>
          <w:rFonts w:cs="Arial"/>
          <w:sz w:val="20"/>
          <w:szCs w:val="20"/>
          <w:lang w:eastAsia="fr-FR"/>
        </w:rPr>
        <w:t>project</w:t>
      </w:r>
      <w:r w:rsidRPr="00962206">
        <w:rPr>
          <w:rFonts w:cs="Arial"/>
          <w:sz w:val="20"/>
          <w:szCs w:val="20"/>
          <w:lang w:eastAsia="fr-FR"/>
        </w:rPr>
        <w:t xml:space="preserve"> makes the evaluation perceived </w:t>
      </w:r>
      <w:r w:rsidR="00BE021E" w:rsidRPr="00962206">
        <w:rPr>
          <w:rFonts w:cs="Arial"/>
          <w:sz w:val="20"/>
          <w:szCs w:val="20"/>
          <w:lang w:eastAsia="fr-FR"/>
        </w:rPr>
        <w:t xml:space="preserve">by the </w:t>
      </w:r>
      <w:r w:rsidR="004E2C9F" w:rsidRPr="00962206">
        <w:rPr>
          <w:rFonts w:cs="Arial"/>
          <w:sz w:val="20"/>
          <w:szCs w:val="20"/>
          <w:lang w:eastAsia="fr-FR"/>
        </w:rPr>
        <w:t>project actors</w:t>
      </w:r>
      <w:r w:rsidR="00BE021E" w:rsidRPr="00962206">
        <w:rPr>
          <w:rFonts w:cs="Arial"/>
          <w:sz w:val="20"/>
          <w:szCs w:val="20"/>
          <w:lang w:eastAsia="fr-FR"/>
        </w:rPr>
        <w:t xml:space="preserve"> </w:t>
      </w:r>
      <w:r w:rsidRPr="00962206">
        <w:rPr>
          <w:rFonts w:cs="Arial"/>
          <w:sz w:val="20"/>
          <w:szCs w:val="20"/>
          <w:lang w:eastAsia="fr-FR"/>
        </w:rPr>
        <w:t>as “finding-the-guilty-one” so that defensive behaviour is abundant among the interviewees.</w:t>
      </w:r>
      <w:r w:rsidR="00E779D6" w:rsidRPr="00962206">
        <w:rPr>
          <w:rFonts w:cs="Arial"/>
          <w:sz w:val="20"/>
          <w:szCs w:val="20"/>
          <w:lang w:eastAsia="fr-FR"/>
        </w:rPr>
        <w:t xml:space="preserve"> </w:t>
      </w:r>
      <w:r w:rsidR="004E2C9F" w:rsidRPr="00962206">
        <w:rPr>
          <w:rFonts w:cs="Arial"/>
          <w:sz w:val="20"/>
          <w:szCs w:val="20"/>
          <w:lang w:eastAsia="fr-FR"/>
        </w:rPr>
        <w:t xml:space="preserve">Some of them </w:t>
      </w:r>
      <w:r w:rsidR="00E90C39" w:rsidRPr="00962206">
        <w:rPr>
          <w:rFonts w:cs="Arial"/>
          <w:sz w:val="20"/>
          <w:szCs w:val="20"/>
          <w:lang w:eastAsia="fr-FR"/>
        </w:rPr>
        <w:t xml:space="preserve">turn on the “it-is-not-my-fault-mode” trying </w:t>
      </w:r>
      <w:r w:rsidR="00BE021E" w:rsidRPr="00962206">
        <w:rPr>
          <w:rFonts w:cs="Arial"/>
          <w:sz w:val="20"/>
          <w:szCs w:val="20"/>
          <w:lang w:eastAsia="fr-FR"/>
        </w:rPr>
        <w:t xml:space="preserve">not to shoulder the </w:t>
      </w:r>
      <w:r w:rsidR="007C4BB2" w:rsidRPr="00962206">
        <w:rPr>
          <w:rFonts w:cs="Arial"/>
          <w:sz w:val="20"/>
          <w:szCs w:val="20"/>
          <w:lang w:eastAsia="fr-FR"/>
        </w:rPr>
        <w:t>responsibility</w:t>
      </w:r>
      <w:r w:rsidR="00E90C39" w:rsidRPr="00962206">
        <w:rPr>
          <w:rFonts w:cs="Arial"/>
          <w:sz w:val="20"/>
          <w:szCs w:val="20"/>
          <w:lang w:eastAsia="fr-FR"/>
        </w:rPr>
        <w:t>. This might offset the impartiality of the data collected.</w:t>
      </w:r>
    </w:p>
    <w:p w:rsidR="00AB6AD8" w:rsidRDefault="007F47A1" w:rsidP="007C4BB2">
      <w:pPr>
        <w:numPr>
          <w:ilvl w:val="0"/>
          <w:numId w:val="2"/>
        </w:numPr>
        <w:autoSpaceDE w:val="0"/>
        <w:autoSpaceDN w:val="0"/>
        <w:adjustRightInd w:val="0"/>
        <w:spacing w:before="0" w:after="0"/>
        <w:rPr>
          <w:rFonts w:cs="Arial"/>
          <w:sz w:val="20"/>
          <w:szCs w:val="20"/>
          <w:lang w:eastAsia="fr-FR"/>
        </w:rPr>
      </w:pPr>
      <w:r>
        <w:rPr>
          <w:rFonts w:cs="Arial"/>
          <w:sz w:val="20"/>
          <w:szCs w:val="20"/>
          <w:lang w:eastAsia="fr-FR"/>
        </w:rPr>
        <w:t>There were</w:t>
      </w:r>
      <w:r w:rsidR="00AB6AD8">
        <w:rPr>
          <w:rFonts w:cs="Arial"/>
          <w:sz w:val="20"/>
          <w:szCs w:val="20"/>
          <w:lang w:eastAsia="fr-FR"/>
        </w:rPr>
        <w:t xml:space="preserve"> some difficulties in accessing key informants such as Jean Galo – who played a key role within MAL on the SLM Project. </w:t>
      </w:r>
      <w:r>
        <w:rPr>
          <w:rFonts w:cs="Arial"/>
          <w:sz w:val="20"/>
          <w:szCs w:val="20"/>
          <w:lang w:eastAsia="fr-FR"/>
        </w:rPr>
        <w:t xml:space="preserve"> She had left the Ministry years ago and currently residing overseas.  </w:t>
      </w:r>
      <w:r w:rsidR="008E236E">
        <w:rPr>
          <w:rFonts w:cs="Arial"/>
          <w:sz w:val="20"/>
          <w:szCs w:val="20"/>
          <w:lang w:eastAsia="fr-FR"/>
        </w:rPr>
        <w:t>Though a q</w:t>
      </w:r>
      <w:r w:rsidR="00AB6AD8">
        <w:rPr>
          <w:rFonts w:cs="Arial"/>
          <w:sz w:val="20"/>
          <w:szCs w:val="20"/>
          <w:lang w:eastAsia="fr-FR"/>
        </w:rPr>
        <w:t xml:space="preserve">uestionnaire was sent to her at short notice, there was </w:t>
      </w:r>
      <w:r>
        <w:rPr>
          <w:rFonts w:cs="Arial"/>
          <w:sz w:val="20"/>
          <w:szCs w:val="20"/>
          <w:lang w:eastAsia="fr-FR"/>
        </w:rPr>
        <w:t xml:space="preserve">still </w:t>
      </w:r>
      <w:r w:rsidR="00AB6AD8">
        <w:rPr>
          <w:rFonts w:cs="Arial"/>
          <w:sz w:val="20"/>
          <w:szCs w:val="20"/>
          <w:lang w:eastAsia="fr-FR"/>
        </w:rPr>
        <w:t>no feedback from her</w:t>
      </w:r>
      <w:r>
        <w:rPr>
          <w:rFonts w:cs="Arial"/>
          <w:sz w:val="20"/>
          <w:szCs w:val="20"/>
          <w:lang w:eastAsia="fr-FR"/>
        </w:rPr>
        <w:t xml:space="preserve"> </w:t>
      </w:r>
      <w:r w:rsidR="00505B27">
        <w:rPr>
          <w:rFonts w:cs="Arial"/>
          <w:sz w:val="20"/>
          <w:szCs w:val="20"/>
          <w:lang w:eastAsia="fr-FR"/>
        </w:rPr>
        <w:t>to date</w:t>
      </w:r>
      <w:r>
        <w:rPr>
          <w:rFonts w:cs="Arial"/>
          <w:sz w:val="20"/>
          <w:szCs w:val="20"/>
          <w:lang w:eastAsia="fr-FR"/>
        </w:rPr>
        <w:t>.</w:t>
      </w:r>
    </w:p>
    <w:p w:rsidR="00155B79" w:rsidRPr="00962206" w:rsidRDefault="00735123" w:rsidP="001278C9">
      <w:pPr>
        <w:pStyle w:val="Heading1"/>
      </w:pPr>
      <w:bookmarkStart w:id="59" w:name="_Toc339273631"/>
      <w:r w:rsidRPr="00962206">
        <w:t>Answered Questions/Findings</w:t>
      </w:r>
      <w:bookmarkEnd w:id="59"/>
    </w:p>
    <w:p w:rsidR="00155B79" w:rsidRDefault="00825B11" w:rsidP="0049030F">
      <w:pPr>
        <w:pStyle w:val="Heading2"/>
        <w:rPr>
          <w:rFonts w:ascii="Arial" w:hAnsi="Arial"/>
          <w:iCs w:val="0"/>
          <w:shd w:val="clear" w:color="auto" w:fill="auto"/>
        </w:rPr>
      </w:pPr>
      <w:bookmarkStart w:id="60" w:name="_Toc339273632"/>
      <w:r w:rsidRPr="00962206">
        <w:rPr>
          <w:rFonts w:ascii="Arial" w:hAnsi="Arial"/>
          <w:iCs w:val="0"/>
          <w:shd w:val="clear" w:color="auto" w:fill="auto"/>
        </w:rPr>
        <w:t xml:space="preserve">Relevance- </w:t>
      </w:r>
      <w:r w:rsidR="00735123" w:rsidRPr="00962206">
        <w:rPr>
          <w:rFonts w:ascii="Arial" w:hAnsi="Arial"/>
          <w:iCs w:val="0"/>
          <w:shd w:val="clear" w:color="auto" w:fill="auto"/>
        </w:rPr>
        <w:t xml:space="preserve">Problems and needs </w:t>
      </w:r>
      <w:bookmarkEnd w:id="60"/>
    </w:p>
    <w:p w:rsidR="00486A6E" w:rsidRDefault="00486A6E" w:rsidP="00486A6E">
      <w:pPr>
        <w:pStyle w:val="Heading3"/>
        <w:rPr>
          <w:lang w:val="en-GB"/>
        </w:rPr>
      </w:pPr>
      <w:bookmarkStart w:id="61" w:name="_Toc339273633"/>
    </w:p>
    <w:p w:rsidR="00155B79" w:rsidRPr="00486A6E" w:rsidRDefault="007631D7" w:rsidP="001278C9">
      <w:pPr>
        <w:pStyle w:val="Heading3"/>
        <w:rPr>
          <w:lang w:val="en-GB"/>
        </w:rPr>
      </w:pPr>
      <w:r>
        <w:rPr>
          <w:lang w:val="en-GB"/>
        </w:rPr>
        <w:t xml:space="preserve">3.1.1 </w:t>
      </w:r>
      <w:r w:rsidR="00A6080B" w:rsidRPr="00486A6E">
        <w:rPr>
          <w:lang w:val="en-GB"/>
        </w:rPr>
        <w:t xml:space="preserve">Identified problems and social needs – </w:t>
      </w:r>
      <w:smartTag w:uri="urn:schemas-microsoft-com:office:smarttags" w:element="place">
        <w:smartTag w:uri="urn:schemas-microsoft-com:office:smarttags" w:element="country-region">
          <w:r w:rsidR="00ED5B55" w:rsidRPr="00486A6E">
            <w:rPr>
              <w:lang w:val="en-GB"/>
            </w:rPr>
            <w:t>Solomon Islands</w:t>
          </w:r>
        </w:smartTag>
      </w:smartTag>
      <w:r w:rsidR="00ED5B55" w:rsidRPr="00486A6E">
        <w:rPr>
          <w:lang w:val="en-GB"/>
        </w:rPr>
        <w:t>’</w:t>
      </w:r>
      <w:r w:rsidR="00A6080B" w:rsidRPr="00486A6E">
        <w:rPr>
          <w:lang w:val="en-GB"/>
        </w:rPr>
        <w:t xml:space="preserve"> Poverty and </w:t>
      </w:r>
      <w:r w:rsidR="00ED5B55" w:rsidRPr="00486A6E">
        <w:rPr>
          <w:lang w:val="en-GB"/>
        </w:rPr>
        <w:t>Land Degradation</w:t>
      </w:r>
      <w:bookmarkEnd w:id="61"/>
    </w:p>
    <w:p w:rsidR="00192A5A" w:rsidRPr="00962206" w:rsidRDefault="00D87007" w:rsidP="001278C9">
      <w:pPr>
        <w:pStyle w:val="NormalWeb"/>
        <w:spacing w:after="0"/>
        <w:jc w:val="both"/>
        <w:rPr>
          <w:rFonts w:ascii="Arial" w:hAnsi="Arial" w:cs="Arial"/>
          <w:sz w:val="20"/>
          <w:szCs w:val="20"/>
          <w:lang w:val="en-GB"/>
        </w:rPr>
      </w:pPr>
      <w:r w:rsidRPr="00962206">
        <w:rPr>
          <w:rFonts w:ascii="Arial" w:hAnsi="Arial" w:cs="Arial"/>
          <w:sz w:val="20"/>
          <w:szCs w:val="20"/>
          <w:lang w:val="en-GB"/>
        </w:rPr>
        <w:t xml:space="preserve">The </w:t>
      </w:r>
      <w:smartTag w:uri="urn:schemas-microsoft-com:office:smarttags" w:element="place">
        <w:smartTag w:uri="urn:schemas-microsoft-com:office:smarttags" w:element="country-region">
          <w:r w:rsidRPr="00962206">
            <w:rPr>
              <w:rFonts w:ascii="Arial" w:hAnsi="Arial" w:cs="Arial"/>
              <w:sz w:val="20"/>
              <w:szCs w:val="20"/>
              <w:lang w:val="en-GB"/>
            </w:rPr>
            <w:t>Solomon Islands</w:t>
          </w:r>
        </w:smartTag>
      </w:smartTag>
      <w:r w:rsidRPr="00962206">
        <w:rPr>
          <w:rFonts w:ascii="Arial" w:hAnsi="Arial" w:cs="Arial"/>
          <w:color w:val="333333"/>
          <w:sz w:val="20"/>
          <w:szCs w:val="20"/>
          <w:lang w:val="en-GB"/>
        </w:rPr>
        <w:t xml:space="preserve"> </w:t>
      </w:r>
      <w:r w:rsidRPr="00962206">
        <w:rPr>
          <w:rFonts w:ascii="Arial" w:hAnsi="Arial" w:cs="Arial"/>
          <w:sz w:val="20"/>
          <w:szCs w:val="20"/>
          <w:lang w:val="en-GB"/>
        </w:rPr>
        <w:t xml:space="preserve">has limited capacity at all levels, community, provincial and national to effectively address land degradation and promote sustainable land management. </w:t>
      </w:r>
      <w:r w:rsidRPr="00962206">
        <w:rPr>
          <w:rFonts w:ascii="Arial" w:hAnsi="Arial" w:cs="Arial"/>
          <w:color w:val="333333"/>
          <w:sz w:val="20"/>
          <w:szCs w:val="20"/>
          <w:lang w:val="en-GB"/>
        </w:rPr>
        <w:t xml:space="preserve">The country was emerging from a decade of internal conflict that has brought many of its communities to the </w:t>
      </w:r>
      <w:r w:rsidR="00192A5A" w:rsidRPr="00962206">
        <w:rPr>
          <w:rFonts w:ascii="Arial" w:hAnsi="Arial" w:cs="Arial"/>
          <w:color w:val="333333"/>
          <w:sz w:val="20"/>
          <w:szCs w:val="20"/>
          <w:lang w:val="en-GB"/>
        </w:rPr>
        <w:t>territory</w:t>
      </w:r>
      <w:r w:rsidRPr="00962206">
        <w:rPr>
          <w:rFonts w:ascii="Arial" w:hAnsi="Arial" w:cs="Arial"/>
          <w:color w:val="333333"/>
          <w:sz w:val="20"/>
          <w:szCs w:val="20"/>
          <w:lang w:val="en-GB"/>
        </w:rPr>
        <w:t xml:space="preserve"> of absolute poverty. Reduced capabilities and capacities for subsistence and cash agriculture pursuits had severely affected food security. </w:t>
      </w:r>
      <w:r w:rsidR="00192A5A" w:rsidRPr="00962206">
        <w:rPr>
          <w:rFonts w:ascii="Arial" w:hAnsi="Arial" w:cs="Arial"/>
          <w:sz w:val="20"/>
          <w:szCs w:val="20"/>
          <w:lang w:val="en-GB"/>
        </w:rPr>
        <w:t xml:space="preserve">Uncontrolled land </w:t>
      </w:r>
      <w:r w:rsidR="002728A6" w:rsidRPr="00962206">
        <w:rPr>
          <w:rFonts w:ascii="Arial" w:hAnsi="Arial" w:cs="Arial"/>
          <w:sz w:val="20"/>
          <w:szCs w:val="20"/>
          <w:lang w:val="en-GB"/>
        </w:rPr>
        <w:t xml:space="preserve">and forest </w:t>
      </w:r>
      <w:r w:rsidR="00192A5A" w:rsidRPr="00962206">
        <w:rPr>
          <w:rFonts w:ascii="Arial" w:hAnsi="Arial" w:cs="Arial"/>
          <w:sz w:val="20"/>
          <w:szCs w:val="20"/>
          <w:lang w:val="en-GB"/>
        </w:rPr>
        <w:t>clearing through logging, intensive</w:t>
      </w:r>
      <w:r w:rsidR="002728A6" w:rsidRPr="00962206">
        <w:rPr>
          <w:rFonts w:ascii="Arial" w:hAnsi="Arial" w:cs="Arial"/>
          <w:sz w:val="20"/>
          <w:szCs w:val="20"/>
          <w:lang w:val="en-GB"/>
        </w:rPr>
        <w:t xml:space="preserve"> large-scale</w:t>
      </w:r>
      <w:r w:rsidR="00192A5A" w:rsidRPr="00962206">
        <w:rPr>
          <w:rFonts w:ascii="Arial" w:hAnsi="Arial" w:cs="Arial"/>
          <w:sz w:val="20"/>
          <w:szCs w:val="20"/>
          <w:lang w:val="en-GB"/>
        </w:rPr>
        <w:t xml:space="preserve"> agriculture and to a lesser extent the expansion of subsistence farming as a result of increasing population, all place intense pressures on the land and soil resources. Most of the accessible soils have fertility and/or micronutrient deficiencies and increased exposure results in soil leaching and erosion. There are little if any </w:t>
      </w:r>
      <w:r w:rsidR="002728A6" w:rsidRPr="00962206">
        <w:rPr>
          <w:rFonts w:ascii="Arial" w:hAnsi="Arial" w:cs="Arial"/>
          <w:sz w:val="20"/>
          <w:szCs w:val="20"/>
          <w:lang w:val="en-GB"/>
        </w:rPr>
        <w:t>reliable</w:t>
      </w:r>
      <w:r w:rsidR="00192A5A" w:rsidRPr="00962206">
        <w:rPr>
          <w:rFonts w:ascii="Arial" w:hAnsi="Arial" w:cs="Arial"/>
          <w:sz w:val="20"/>
          <w:szCs w:val="20"/>
          <w:lang w:val="en-GB"/>
        </w:rPr>
        <w:t xml:space="preserve"> data on soil erosion rate, extent and severity of land degradation decline in soil fertility and sustainability of current cropping and land use systems in </w:t>
      </w:r>
      <w:smartTag w:uri="urn:schemas-microsoft-com:office:smarttags" w:element="place">
        <w:smartTag w:uri="urn:schemas-microsoft-com:office:smarttags" w:element="country-region">
          <w:r w:rsidR="00192A5A" w:rsidRPr="00962206">
            <w:rPr>
              <w:rFonts w:ascii="Arial" w:hAnsi="Arial" w:cs="Arial"/>
              <w:sz w:val="20"/>
              <w:szCs w:val="20"/>
              <w:lang w:val="en-GB"/>
            </w:rPr>
            <w:t>Solomon Islands</w:t>
          </w:r>
        </w:smartTag>
      </w:smartTag>
      <w:r w:rsidR="00192A5A" w:rsidRPr="00962206">
        <w:rPr>
          <w:rFonts w:ascii="Arial" w:hAnsi="Arial" w:cs="Arial"/>
          <w:sz w:val="20"/>
          <w:szCs w:val="20"/>
          <w:lang w:val="en-GB"/>
        </w:rPr>
        <w:t>.</w:t>
      </w:r>
    </w:p>
    <w:p w:rsidR="003F1119" w:rsidRPr="00962206" w:rsidRDefault="003F1119" w:rsidP="001278C9">
      <w:pPr>
        <w:pStyle w:val="NormalWeb"/>
        <w:spacing w:after="0"/>
        <w:jc w:val="both"/>
        <w:rPr>
          <w:rFonts w:ascii="Arial" w:hAnsi="Arial" w:cs="Arial"/>
          <w:sz w:val="20"/>
          <w:szCs w:val="20"/>
          <w:lang w:val="en-GB"/>
        </w:rPr>
      </w:pPr>
    </w:p>
    <w:p w:rsidR="003F1119" w:rsidRDefault="003F1119" w:rsidP="001278C9">
      <w:pPr>
        <w:autoSpaceDE w:val="0"/>
        <w:autoSpaceDN w:val="0"/>
        <w:adjustRightInd w:val="0"/>
        <w:spacing w:before="0" w:after="0"/>
        <w:rPr>
          <w:rFonts w:cs="Arial"/>
          <w:sz w:val="20"/>
          <w:szCs w:val="20"/>
          <w:lang w:eastAsia="fr-FR"/>
        </w:rPr>
      </w:pPr>
      <w:r w:rsidRPr="00962206">
        <w:rPr>
          <w:rFonts w:cs="Arial"/>
          <w:sz w:val="20"/>
          <w:szCs w:val="20"/>
        </w:rPr>
        <w:t xml:space="preserve">In addition, </w:t>
      </w:r>
      <w:r w:rsidRPr="00962206">
        <w:rPr>
          <w:rFonts w:cs="Arial"/>
          <w:sz w:val="20"/>
          <w:szCs w:val="20"/>
          <w:lang w:eastAsia="fr-FR"/>
        </w:rPr>
        <w:t>lack of integrated land and resource use policy and legal platforms; limited use of land use planning systems; poor environmental and resource capacity information; lack of national policy direction; lack of resources and capacity (institutional, technical and human) are concrete barriers for implementation of sustainable land management measures.</w:t>
      </w:r>
    </w:p>
    <w:p w:rsidR="00486A6E" w:rsidRDefault="00486A6E" w:rsidP="001278C9">
      <w:pPr>
        <w:autoSpaceDE w:val="0"/>
        <w:autoSpaceDN w:val="0"/>
        <w:adjustRightInd w:val="0"/>
        <w:spacing w:before="0" w:after="0"/>
        <w:rPr>
          <w:rFonts w:cs="Arial"/>
          <w:sz w:val="20"/>
          <w:szCs w:val="20"/>
          <w:lang w:eastAsia="fr-FR"/>
        </w:rPr>
      </w:pPr>
    </w:p>
    <w:p w:rsidR="00310914" w:rsidRPr="00486A6E" w:rsidRDefault="007631D7" w:rsidP="001278C9">
      <w:pPr>
        <w:pStyle w:val="Heading3"/>
        <w:rPr>
          <w:lang w:val="en-GB"/>
        </w:rPr>
      </w:pPr>
      <w:bookmarkStart w:id="62" w:name="_Toc339273634"/>
      <w:r>
        <w:rPr>
          <w:lang w:val="en-GB"/>
        </w:rPr>
        <w:t xml:space="preserve">3.1.2 </w:t>
      </w:r>
      <w:r w:rsidR="004C0D7E" w:rsidRPr="00486A6E">
        <w:rPr>
          <w:lang w:val="en-GB"/>
        </w:rPr>
        <w:t xml:space="preserve">Conceptual </w:t>
      </w:r>
      <w:r w:rsidR="00310914" w:rsidRPr="00486A6E">
        <w:rPr>
          <w:lang w:val="en-GB"/>
        </w:rPr>
        <w:t xml:space="preserve">Relevance of </w:t>
      </w:r>
      <w:r w:rsidR="002728A6" w:rsidRPr="00486A6E">
        <w:rPr>
          <w:lang w:val="en-GB"/>
        </w:rPr>
        <w:t>CBSLM</w:t>
      </w:r>
      <w:r w:rsidR="00C217E9" w:rsidRPr="00486A6E">
        <w:rPr>
          <w:lang w:val="en-GB"/>
        </w:rPr>
        <w:t xml:space="preserve"> </w:t>
      </w:r>
      <w:r w:rsidR="004C0D7E" w:rsidRPr="00486A6E">
        <w:rPr>
          <w:lang w:val="en-GB"/>
        </w:rPr>
        <w:t>within Global Environmental Management Context</w:t>
      </w:r>
      <w:bookmarkEnd w:id="62"/>
    </w:p>
    <w:p w:rsidR="0064609A" w:rsidRDefault="0064609A" w:rsidP="001278C9">
      <w:pPr>
        <w:autoSpaceDE w:val="0"/>
        <w:autoSpaceDN w:val="0"/>
        <w:adjustRightInd w:val="0"/>
        <w:spacing w:before="0" w:after="0"/>
        <w:rPr>
          <w:rFonts w:cs="Arial"/>
          <w:b/>
          <w:bCs/>
          <w:sz w:val="21"/>
          <w:szCs w:val="21"/>
          <w:lang w:eastAsia="fr-FR"/>
        </w:rPr>
      </w:pPr>
    </w:p>
    <w:p w:rsidR="008A04F5" w:rsidRPr="00962206" w:rsidRDefault="008A04F5" w:rsidP="001278C9">
      <w:pPr>
        <w:autoSpaceDE w:val="0"/>
        <w:autoSpaceDN w:val="0"/>
        <w:adjustRightInd w:val="0"/>
        <w:spacing w:before="0" w:after="0"/>
        <w:rPr>
          <w:rFonts w:cs="Arial"/>
          <w:b/>
          <w:bCs/>
          <w:sz w:val="21"/>
          <w:szCs w:val="21"/>
          <w:lang w:eastAsia="fr-FR"/>
        </w:rPr>
      </w:pPr>
      <w:r w:rsidRPr="00962206">
        <w:rPr>
          <w:rFonts w:cs="Arial"/>
          <w:b/>
          <w:bCs/>
          <w:sz w:val="21"/>
          <w:szCs w:val="21"/>
          <w:lang w:eastAsia="fr-FR"/>
        </w:rPr>
        <w:t xml:space="preserve">UNCCD </w:t>
      </w:r>
    </w:p>
    <w:p w:rsidR="004C0D7E" w:rsidRPr="00962206" w:rsidRDefault="004C0D7E" w:rsidP="001278C9">
      <w:pPr>
        <w:autoSpaceDE w:val="0"/>
        <w:autoSpaceDN w:val="0"/>
        <w:adjustRightInd w:val="0"/>
        <w:spacing w:before="0" w:after="0"/>
        <w:rPr>
          <w:rFonts w:cs="Arial"/>
          <w:sz w:val="20"/>
          <w:szCs w:val="20"/>
          <w:lang w:eastAsia="fr-FR"/>
        </w:rPr>
      </w:pPr>
      <w:r w:rsidRPr="00962206">
        <w:rPr>
          <w:rFonts w:cs="Arial"/>
          <w:sz w:val="20"/>
          <w:szCs w:val="20"/>
        </w:rPr>
        <w:t xml:space="preserve">The </w:t>
      </w:r>
      <w:smartTag w:uri="urn:schemas-microsoft-com:office:smarttags" w:element="place">
        <w:smartTag w:uri="urn:schemas-microsoft-com:office:smarttags" w:element="country-region">
          <w:r w:rsidRPr="00962206">
            <w:rPr>
              <w:rFonts w:cs="Arial"/>
              <w:sz w:val="20"/>
              <w:szCs w:val="20"/>
            </w:rPr>
            <w:t>Solomon Islands</w:t>
          </w:r>
        </w:smartTag>
      </w:smartTag>
      <w:r w:rsidRPr="00962206">
        <w:rPr>
          <w:rFonts w:cs="Arial"/>
          <w:sz w:val="20"/>
          <w:szCs w:val="20"/>
        </w:rPr>
        <w:t xml:space="preserve"> </w:t>
      </w:r>
      <w:r w:rsidRPr="00962206">
        <w:rPr>
          <w:rFonts w:cs="Arial"/>
          <w:sz w:val="20"/>
          <w:szCs w:val="20"/>
          <w:lang w:eastAsia="fr-FR"/>
        </w:rPr>
        <w:t xml:space="preserve">became a party to the United Nations Convention to Combat Desertification (UNCCD) and ratified in April 1999. By acceding to the Convention, the country commits to implement a wide range of national actions to address desertification and land degradation. The project supports </w:t>
      </w:r>
      <w:r w:rsidRPr="00962206">
        <w:rPr>
          <w:rFonts w:cs="Arial"/>
          <w:sz w:val="20"/>
          <w:szCs w:val="20"/>
        </w:rPr>
        <w:t xml:space="preserve">The Solomon Islands </w:t>
      </w:r>
      <w:r w:rsidRPr="00962206">
        <w:rPr>
          <w:rFonts w:cs="Arial"/>
          <w:sz w:val="20"/>
          <w:szCs w:val="20"/>
          <w:lang w:eastAsia="fr-FR"/>
        </w:rPr>
        <w:t>to address the following UNCCD requirements:</w:t>
      </w:r>
    </w:p>
    <w:p w:rsidR="004C0D7E" w:rsidRPr="00962206" w:rsidRDefault="004C0D7E" w:rsidP="001278C9">
      <w:pPr>
        <w:numPr>
          <w:ilvl w:val="0"/>
          <w:numId w:val="5"/>
        </w:numPr>
        <w:autoSpaceDE w:val="0"/>
        <w:autoSpaceDN w:val="0"/>
        <w:adjustRightInd w:val="0"/>
        <w:spacing w:before="0" w:after="0"/>
        <w:rPr>
          <w:rFonts w:cs="Arial"/>
          <w:sz w:val="20"/>
          <w:szCs w:val="20"/>
          <w:lang w:eastAsia="fr-FR"/>
        </w:rPr>
      </w:pPr>
      <w:r w:rsidRPr="00962206">
        <w:rPr>
          <w:rFonts w:cs="Arial"/>
          <w:sz w:val="20"/>
          <w:szCs w:val="20"/>
          <w:lang w:eastAsia="fr-FR"/>
        </w:rPr>
        <w:t>Adoption of an integrated approach addressing the physical, biological and socioeconomic aspects of the processes of land degradation;</w:t>
      </w:r>
    </w:p>
    <w:p w:rsidR="004C0D7E" w:rsidRPr="00962206" w:rsidRDefault="004C0D7E" w:rsidP="001278C9">
      <w:pPr>
        <w:numPr>
          <w:ilvl w:val="0"/>
          <w:numId w:val="5"/>
        </w:numPr>
        <w:autoSpaceDE w:val="0"/>
        <w:autoSpaceDN w:val="0"/>
        <w:adjustRightInd w:val="0"/>
        <w:spacing w:before="0" w:after="0"/>
        <w:rPr>
          <w:rFonts w:cs="Arial"/>
          <w:sz w:val="20"/>
          <w:szCs w:val="20"/>
          <w:lang w:eastAsia="fr-FR"/>
        </w:rPr>
      </w:pPr>
      <w:r w:rsidRPr="00962206">
        <w:rPr>
          <w:rFonts w:cs="Arial"/>
          <w:sz w:val="20"/>
          <w:szCs w:val="20"/>
          <w:lang w:eastAsia="fr-FR"/>
        </w:rPr>
        <w:t>Establishment of institutional mechanisms to combat land degradation and its effects;</w:t>
      </w:r>
    </w:p>
    <w:p w:rsidR="004C0D7E" w:rsidRPr="00962206" w:rsidRDefault="004C0D7E" w:rsidP="001278C9">
      <w:pPr>
        <w:numPr>
          <w:ilvl w:val="0"/>
          <w:numId w:val="5"/>
        </w:numPr>
        <w:autoSpaceDE w:val="0"/>
        <w:autoSpaceDN w:val="0"/>
        <w:adjustRightInd w:val="0"/>
        <w:spacing w:before="0" w:after="0"/>
        <w:rPr>
          <w:rFonts w:cs="Arial"/>
          <w:sz w:val="20"/>
          <w:szCs w:val="20"/>
          <w:lang w:eastAsia="fr-FR"/>
        </w:rPr>
      </w:pPr>
      <w:r w:rsidRPr="00962206">
        <w:rPr>
          <w:rFonts w:cs="Arial"/>
          <w:sz w:val="20"/>
          <w:szCs w:val="20"/>
          <w:lang w:eastAsia="fr-FR"/>
        </w:rPr>
        <w:t>Establishment of strategies and priorities to combat land degradation and mitigate its effects within the framework of national sustainable development plans and/or policies;</w:t>
      </w:r>
    </w:p>
    <w:p w:rsidR="004C0D7E" w:rsidRPr="00962206" w:rsidRDefault="004C0D7E" w:rsidP="001278C9">
      <w:pPr>
        <w:numPr>
          <w:ilvl w:val="0"/>
          <w:numId w:val="5"/>
        </w:numPr>
        <w:autoSpaceDE w:val="0"/>
        <w:autoSpaceDN w:val="0"/>
        <w:adjustRightInd w:val="0"/>
        <w:spacing w:before="0" w:after="0"/>
        <w:rPr>
          <w:rFonts w:cs="Arial"/>
          <w:sz w:val="20"/>
          <w:szCs w:val="20"/>
          <w:lang w:eastAsia="fr-FR"/>
        </w:rPr>
      </w:pPr>
      <w:r w:rsidRPr="00962206">
        <w:rPr>
          <w:rFonts w:cs="Arial"/>
          <w:sz w:val="20"/>
          <w:szCs w:val="20"/>
          <w:lang w:eastAsia="fr-FR"/>
        </w:rPr>
        <w:t>Awareness building and facilitation of the participation of local communities;</w:t>
      </w:r>
    </w:p>
    <w:p w:rsidR="004C0D7E" w:rsidRPr="00962206" w:rsidRDefault="004C0D7E" w:rsidP="001278C9">
      <w:pPr>
        <w:numPr>
          <w:ilvl w:val="0"/>
          <w:numId w:val="5"/>
        </w:numPr>
        <w:autoSpaceDE w:val="0"/>
        <w:autoSpaceDN w:val="0"/>
        <w:adjustRightInd w:val="0"/>
        <w:spacing w:before="0" w:after="0"/>
        <w:rPr>
          <w:rFonts w:cs="Arial"/>
          <w:sz w:val="20"/>
          <w:szCs w:val="20"/>
          <w:lang w:eastAsia="fr-FR"/>
        </w:rPr>
      </w:pPr>
      <w:r w:rsidRPr="00962206">
        <w:rPr>
          <w:rFonts w:cs="Arial"/>
          <w:sz w:val="20"/>
          <w:szCs w:val="20"/>
          <w:lang w:eastAsia="fr-FR"/>
        </w:rPr>
        <w:t>Development and implementation of a national action program to combat land degradation and mitigate its effects, and its enhancement through a continuing participatory process on the basis of lessons learned from field action and results from research.</w:t>
      </w:r>
    </w:p>
    <w:p w:rsidR="005F640F" w:rsidRPr="00962206" w:rsidRDefault="005F640F" w:rsidP="001278C9">
      <w:pPr>
        <w:autoSpaceDE w:val="0"/>
        <w:autoSpaceDN w:val="0"/>
        <w:adjustRightInd w:val="0"/>
        <w:spacing w:before="0" w:after="0"/>
        <w:rPr>
          <w:rFonts w:cs="Arial"/>
          <w:sz w:val="20"/>
          <w:szCs w:val="20"/>
          <w:lang w:eastAsia="fr-FR"/>
        </w:rPr>
      </w:pPr>
    </w:p>
    <w:p w:rsidR="004C0D7E" w:rsidRDefault="004C0D7E" w:rsidP="001278C9">
      <w:pPr>
        <w:autoSpaceDE w:val="0"/>
        <w:autoSpaceDN w:val="0"/>
        <w:adjustRightInd w:val="0"/>
        <w:spacing w:before="0" w:after="0"/>
        <w:rPr>
          <w:rFonts w:cs="Arial"/>
          <w:sz w:val="20"/>
          <w:szCs w:val="20"/>
          <w:lang w:eastAsia="fr-FR"/>
        </w:rPr>
      </w:pPr>
      <w:r w:rsidRPr="00962206">
        <w:rPr>
          <w:rFonts w:cs="Arial"/>
          <w:sz w:val="20"/>
          <w:szCs w:val="20"/>
          <w:lang w:eastAsia="fr-FR"/>
        </w:rPr>
        <w:t>Moreover, as shown in table</w:t>
      </w:r>
      <w:r w:rsidR="00953535">
        <w:rPr>
          <w:rFonts w:cs="Arial"/>
          <w:sz w:val="20"/>
          <w:szCs w:val="20"/>
          <w:lang w:eastAsia="fr-FR"/>
        </w:rPr>
        <w:t xml:space="preserve"> 2</w:t>
      </w:r>
      <w:r w:rsidRPr="00962206">
        <w:rPr>
          <w:rFonts w:cs="Arial"/>
          <w:sz w:val="20"/>
          <w:szCs w:val="20"/>
          <w:lang w:eastAsia="fr-FR"/>
        </w:rPr>
        <w:t xml:space="preserve"> below, the project corresponds to all the strategic objectives and contributes to six of the seven expected impacts outlined in the UNCCD</w:t>
      </w:r>
      <w:r w:rsidR="005F640F" w:rsidRPr="00962206">
        <w:rPr>
          <w:rFonts w:cs="Arial"/>
          <w:sz w:val="20"/>
          <w:szCs w:val="20"/>
          <w:lang w:eastAsia="fr-FR"/>
        </w:rPr>
        <w:t xml:space="preserve"> </w:t>
      </w:r>
      <w:r w:rsidRPr="00962206">
        <w:rPr>
          <w:rFonts w:cs="Arial"/>
          <w:sz w:val="20"/>
          <w:szCs w:val="20"/>
          <w:lang w:eastAsia="fr-FR"/>
        </w:rPr>
        <w:t>Ten-Year Strategy (2008-2018):</w:t>
      </w:r>
    </w:p>
    <w:p w:rsidR="00C46475" w:rsidRPr="00962206" w:rsidRDefault="00C46475" w:rsidP="004C0D7E">
      <w:pPr>
        <w:autoSpaceDE w:val="0"/>
        <w:autoSpaceDN w:val="0"/>
        <w:adjustRightInd w:val="0"/>
        <w:spacing w:before="0" w:after="0"/>
        <w:jc w:val="left"/>
        <w:rPr>
          <w:rFonts w:cs="Arial"/>
          <w:sz w:val="20"/>
          <w:szCs w:val="20"/>
          <w:lang w:eastAsia="fr-FR"/>
        </w:rPr>
      </w:pP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54"/>
        <w:gridCol w:w="1843"/>
      </w:tblGrid>
      <w:tr w:rsidR="003A1CD9" w:rsidRPr="00E07543" w:rsidTr="00E07543">
        <w:tc>
          <w:tcPr>
            <w:tcW w:w="7054" w:type="dxa"/>
            <w:shd w:val="clear" w:color="auto" w:fill="CCFFCC"/>
          </w:tcPr>
          <w:p w:rsidR="003A1CD9" w:rsidRPr="00E07543" w:rsidRDefault="003A1CD9" w:rsidP="00E07543">
            <w:pPr>
              <w:autoSpaceDE w:val="0"/>
              <w:autoSpaceDN w:val="0"/>
              <w:adjustRightInd w:val="0"/>
              <w:spacing w:before="0" w:after="0"/>
              <w:jc w:val="center"/>
              <w:rPr>
                <w:rFonts w:cs="Arial"/>
                <w:b/>
                <w:bCs/>
                <w:szCs w:val="22"/>
                <w:lang w:eastAsia="fr-FR"/>
              </w:rPr>
            </w:pPr>
            <w:r w:rsidRPr="00E07543">
              <w:rPr>
                <w:rFonts w:cs="Arial"/>
                <w:b/>
                <w:bCs/>
                <w:szCs w:val="22"/>
                <w:lang w:eastAsia="fr-FR"/>
              </w:rPr>
              <w:t>Strategic Objective/ Expected Impacts</w:t>
            </w:r>
          </w:p>
        </w:tc>
        <w:tc>
          <w:tcPr>
            <w:tcW w:w="1843" w:type="dxa"/>
            <w:shd w:val="clear" w:color="auto" w:fill="CCFFCC"/>
          </w:tcPr>
          <w:p w:rsidR="003A1CD9" w:rsidRPr="00E07543" w:rsidRDefault="003A1CD9" w:rsidP="00E07543">
            <w:pPr>
              <w:autoSpaceDE w:val="0"/>
              <w:autoSpaceDN w:val="0"/>
              <w:adjustRightInd w:val="0"/>
              <w:spacing w:before="0" w:after="0"/>
              <w:jc w:val="left"/>
              <w:rPr>
                <w:rFonts w:cs="Arial"/>
                <w:sz w:val="20"/>
                <w:szCs w:val="20"/>
                <w:lang w:eastAsia="fr-FR"/>
              </w:rPr>
            </w:pPr>
            <w:r w:rsidRPr="00E07543">
              <w:rPr>
                <w:rFonts w:cs="Arial"/>
                <w:b/>
                <w:bCs/>
                <w:sz w:val="21"/>
                <w:szCs w:val="21"/>
                <w:lang w:eastAsia="fr-FR"/>
              </w:rPr>
              <w:t>Relevance</w:t>
            </w:r>
          </w:p>
        </w:tc>
      </w:tr>
      <w:tr w:rsidR="004C0D7E" w:rsidRPr="00E07543" w:rsidTr="00E07543">
        <w:tc>
          <w:tcPr>
            <w:tcW w:w="7054" w:type="dxa"/>
          </w:tcPr>
          <w:p w:rsidR="004C0D7E" w:rsidRPr="00E07543" w:rsidRDefault="004C0D7E" w:rsidP="00E07543">
            <w:pPr>
              <w:autoSpaceDE w:val="0"/>
              <w:autoSpaceDN w:val="0"/>
              <w:adjustRightInd w:val="0"/>
              <w:spacing w:before="0" w:after="0"/>
              <w:jc w:val="left"/>
              <w:rPr>
                <w:rFonts w:cs="Arial"/>
                <w:sz w:val="20"/>
                <w:szCs w:val="20"/>
                <w:lang w:eastAsia="fr-FR"/>
              </w:rPr>
            </w:pPr>
            <w:r w:rsidRPr="00E07543">
              <w:rPr>
                <w:rFonts w:cs="Arial"/>
                <w:b/>
                <w:bCs/>
                <w:sz w:val="20"/>
                <w:szCs w:val="20"/>
                <w:lang w:eastAsia="fr-FR"/>
              </w:rPr>
              <w:t xml:space="preserve">Strategic Objective 1: </w:t>
            </w:r>
            <w:r w:rsidRPr="00E07543">
              <w:rPr>
                <w:rFonts w:cs="Arial"/>
                <w:sz w:val="20"/>
                <w:szCs w:val="20"/>
                <w:lang w:eastAsia="fr-FR"/>
              </w:rPr>
              <w:t>To improve the living conditions of affected</w:t>
            </w:r>
          </w:p>
          <w:p w:rsidR="004C0D7E" w:rsidRPr="00E07543" w:rsidRDefault="004C0D7E" w:rsidP="00E07543">
            <w:pPr>
              <w:autoSpaceDE w:val="0"/>
              <w:autoSpaceDN w:val="0"/>
              <w:adjustRightInd w:val="0"/>
              <w:spacing w:before="0" w:after="0"/>
              <w:jc w:val="left"/>
              <w:rPr>
                <w:rFonts w:cs="Arial"/>
                <w:sz w:val="20"/>
                <w:szCs w:val="20"/>
                <w:lang w:eastAsia="fr-FR"/>
              </w:rPr>
            </w:pPr>
            <w:r w:rsidRPr="00E07543">
              <w:rPr>
                <w:rFonts w:cs="Arial"/>
                <w:sz w:val="20"/>
                <w:szCs w:val="20"/>
                <w:lang w:eastAsia="fr-FR"/>
              </w:rPr>
              <w:t>populations</w:t>
            </w:r>
          </w:p>
        </w:tc>
        <w:tc>
          <w:tcPr>
            <w:tcW w:w="1843" w:type="dxa"/>
          </w:tcPr>
          <w:p w:rsidR="004C0D7E" w:rsidRPr="00E07543" w:rsidRDefault="003A1CD9" w:rsidP="00E07543">
            <w:pPr>
              <w:autoSpaceDE w:val="0"/>
              <w:autoSpaceDN w:val="0"/>
              <w:adjustRightInd w:val="0"/>
              <w:spacing w:before="0" w:after="0"/>
              <w:jc w:val="left"/>
              <w:rPr>
                <w:rFonts w:cs="Arial"/>
                <w:sz w:val="20"/>
                <w:szCs w:val="20"/>
                <w:lang w:eastAsia="fr-FR"/>
              </w:rPr>
            </w:pPr>
            <w:r w:rsidRPr="00E07543">
              <w:rPr>
                <w:rFonts w:cs="Arial"/>
                <w:sz w:val="20"/>
                <w:szCs w:val="20"/>
                <w:lang w:eastAsia="fr-FR"/>
              </w:rPr>
              <w:t xml:space="preserve">Yes </w:t>
            </w:r>
          </w:p>
        </w:tc>
      </w:tr>
      <w:tr w:rsidR="004C0D7E" w:rsidRPr="00E07543" w:rsidTr="00E07543">
        <w:tc>
          <w:tcPr>
            <w:tcW w:w="7054" w:type="dxa"/>
          </w:tcPr>
          <w:p w:rsidR="004C0D7E" w:rsidRPr="00E07543" w:rsidRDefault="004C0D7E" w:rsidP="00E07543">
            <w:pPr>
              <w:autoSpaceDE w:val="0"/>
              <w:autoSpaceDN w:val="0"/>
              <w:adjustRightInd w:val="0"/>
              <w:spacing w:before="0" w:after="0"/>
              <w:jc w:val="left"/>
              <w:rPr>
                <w:rFonts w:cs="Arial"/>
                <w:sz w:val="20"/>
                <w:szCs w:val="20"/>
                <w:lang w:eastAsia="fr-FR"/>
              </w:rPr>
            </w:pPr>
            <w:r w:rsidRPr="00E07543">
              <w:rPr>
                <w:rFonts w:cs="Arial"/>
                <w:b/>
                <w:bCs/>
                <w:sz w:val="20"/>
                <w:szCs w:val="20"/>
                <w:lang w:eastAsia="fr-FR"/>
              </w:rPr>
              <w:t xml:space="preserve">Expected impact 1.1. </w:t>
            </w:r>
            <w:r w:rsidRPr="00E07543">
              <w:rPr>
                <w:rFonts w:cs="Arial"/>
                <w:sz w:val="20"/>
                <w:szCs w:val="20"/>
                <w:lang w:eastAsia="fr-FR"/>
              </w:rPr>
              <w:t>People living in areas affected by desertification/land</w:t>
            </w:r>
            <w:r w:rsidR="003A1CD9" w:rsidRPr="00E07543">
              <w:rPr>
                <w:rFonts w:cs="Arial"/>
                <w:sz w:val="20"/>
                <w:szCs w:val="20"/>
                <w:lang w:eastAsia="fr-FR"/>
              </w:rPr>
              <w:t xml:space="preserve"> </w:t>
            </w:r>
            <w:r w:rsidRPr="00E07543">
              <w:rPr>
                <w:rFonts w:cs="Arial"/>
                <w:sz w:val="20"/>
                <w:szCs w:val="20"/>
                <w:lang w:eastAsia="fr-FR"/>
              </w:rPr>
              <w:t>degradation and drought to have an improved and more diversified</w:t>
            </w:r>
            <w:r w:rsidR="003A1CD9" w:rsidRPr="00E07543">
              <w:rPr>
                <w:rFonts w:cs="Arial"/>
                <w:sz w:val="20"/>
                <w:szCs w:val="20"/>
                <w:lang w:eastAsia="fr-FR"/>
              </w:rPr>
              <w:t xml:space="preserve"> </w:t>
            </w:r>
            <w:r w:rsidRPr="00E07543">
              <w:rPr>
                <w:rFonts w:cs="Arial"/>
                <w:sz w:val="20"/>
                <w:szCs w:val="20"/>
                <w:lang w:eastAsia="fr-FR"/>
              </w:rPr>
              <w:t>livelihood base and to benefit from income generated from sustainable land</w:t>
            </w:r>
            <w:r w:rsidR="003A1CD9" w:rsidRPr="00E07543">
              <w:rPr>
                <w:rFonts w:cs="Arial"/>
                <w:sz w:val="20"/>
                <w:szCs w:val="20"/>
                <w:lang w:eastAsia="fr-FR"/>
              </w:rPr>
              <w:t xml:space="preserve"> </w:t>
            </w:r>
            <w:r w:rsidRPr="00E07543">
              <w:rPr>
                <w:rFonts w:cs="Arial"/>
                <w:sz w:val="20"/>
                <w:szCs w:val="20"/>
                <w:lang w:eastAsia="fr-FR"/>
              </w:rPr>
              <w:t>management.</w:t>
            </w:r>
          </w:p>
        </w:tc>
        <w:tc>
          <w:tcPr>
            <w:tcW w:w="1843" w:type="dxa"/>
          </w:tcPr>
          <w:p w:rsidR="004C0D7E" w:rsidRPr="00E07543" w:rsidRDefault="003A1CD9" w:rsidP="00E07543">
            <w:pPr>
              <w:autoSpaceDE w:val="0"/>
              <w:autoSpaceDN w:val="0"/>
              <w:adjustRightInd w:val="0"/>
              <w:spacing w:before="0" w:after="0"/>
              <w:jc w:val="left"/>
              <w:rPr>
                <w:rFonts w:cs="Arial"/>
                <w:sz w:val="20"/>
                <w:szCs w:val="20"/>
                <w:lang w:eastAsia="fr-FR"/>
              </w:rPr>
            </w:pPr>
            <w:r w:rsidRPr="00E07543">
              <w:rPr>
                <w:rFonts w:cs="Arial"/>
                <w:sz w:val="20"/>
                <w:szCs w:val="20"/>
                <w:lang w:eastAsia="fr-FR"/>
              </w:rPr>
              <w:t>Yes</w:t>
            </w:r>
          </w:p>
        </w:tc>
      </w:tr>
      <w:tr w:rsidR="004C0D7E" w:rsidRPr="00E07543" w:rsidTr="00E07543">
        <w:tc>
          <w:tcPr>
            <w:tcW w:w="7054" w:type="dxa"/>
          </w:tcPr>
          <w:p w:rsidR="004C0D7E" w:rsidRPr="00E07543" w:rsidRDefault="004C0D7E" w:rsidP="00E07543">
            <w:pPr>
              <w:autoSpaceDE w:val="0"/>
              <w:autoSpaceDN w:val="0"/>
              <w:adjustRightInd w:val="0"/>
              <w:spacing w:before="0" w:after="0"/>
              <w:jc w:val="left"/>
              <w:rPr>
                <w:rFonts w:cs="Arial"/>
                <w:sz w:val="20"/>
                <w:szCs w:val="20"/>
                <w:lang w:eastAsia="fr-FR"/>
              </w:rPr>
            </w:pPr>
            <w:r w:rsidRPr="00E07543">
              <w:rPr>
                <w:rFonts w:cs="Arial"/>
                <w:b/>
                <w:bCs/>
                <w:sz w:val="20"/>
                <w:szCs w:val="20"/>
                <w:lang w:eastAsia="fr-FR"/>
              </w:rPr>
              <w:t xml:space="preserve">Expected impact 1.2. </w:t>
            </w:r>
            <w:r w:rsidRPr="00E07543">
              <w:rPr>
                <w:rFonts w:cs="Arial"/>
                <w:sz w:val="20"/>
                <w:szCs w:val="20"/>
                <w:lang w:eastAsia="fr-FR"/>
              </w:rPr>
              <w:t>Affected populations’ socio-economic and</w:t>
            </w:r>
            <w:r w:rsidR="003A1CD9" w:rsidRPr="00E07543">
              <w:rPr>
                <w:rFonts w:cs="Arial"/>
                <w:sz w:val="20"/>
                <w:szCs w:val="20"/>
                <w:lang w:eastAsia="fr-FR"/>
              </w:rPr>
              <w:t xml:space="preserve"> </w:t>
            </w:r>
            <w:r w:rsidRPr="00E07543">
              <w:rPr>
                <w:rFonts w:cs="Arial"/>
                <w:sz w:val="20"/>
                <w:szCs w:val="20"/>
                <w:lang w:eastAsia="fr-FR"/>
              </w:rPr>
              <w:t>environmental vulnerability to climate change, climate variability and</w:t>
            </w:r>
            <w:r w:rsidR="003A1CD9" w:rsidRPr="00E07543">
              <w:rPr>
                <w:rFonts w:cs="Arial"/>
                <w:sz w:val="20"/>
                <w:szCs w:val="20"/>
                <w:lang w:eastAsia="fr-FR"/>
              </w:rPr>
              <w:t xml:space="preserve"> </w:t>
            </w:r>
            <w:r w:rsidRPr="00E07543">
              <w:rPr>
                <w:rFonts w:cs="Arial"/>
                <w:sz w:val="20"/>
                <w:szCs w:val="20"/>
                <w:lang w:eastAsia="fr-FR"/>
              </w:rPr>
              <w:t>drought is reduced.</w:t>
            </w:r>
          </w:p>
        </w:tc>
        <w:tc>
          <w:tcPr>
            <w:tcW w:w="1843" w:type="dxa"/>
          </w:tcPr>
          <w:p w:rsidR="004C0D7E" w:rsidRPr="00E07543" w:rsidRDefault="003A1CD9" w:rsidP="00E07543">
            <w:pPr>
              <w:autoSpaceDE w:val="0"/>
              <w:autoSpaceDN w:val="0"/>
              <w:adjustRightInd w:val="0"/>
              <w:spacing w:before="0" w:after="0"/>
              <w:jc w:val="left"/>
              <w:rPr>
                <w:rFonts w:cs="Arial"/>
                <w:sz w:val="20"/>
                <w:szCs w:val="20"/>
                <w:lang w:eastAsia="fr-FR"/>
              </w:rPr>
            </w:pPr>
            <w:r w:rsidRPr="00E07543">
              <w:rPr>
                <w:rFonts w:cs="Arial"/>
                <w:sz w:val="20"/>
                <w:szCs w:val="20"/>
                <w:lang w:eastAsia="fr-FR"/>
              </w:rPr>
              <w:t>Yes</w:t>
            </w:r>
          </w:p>
        </w:tc>
      </w:tr>
      <w:tr w:rsidR="004C0D7E" w:rsidRPr="00E07543" w:rsidTr="00E07543">
        <w:tc>
          <w:tcPr>
            <w:tcW w:w="7054" w:type="dxa"/>
          </w:tcPr>
          <w:p w:rsidR="004C0D7E" w:rsidRPr="00E07543" w:rsidRDefault="004C0D7E" w:rsidP="00E07543">
            <w:pPr>
              <w:autoSpaceDE w:val="0"/>
              <w:autoSpaceDN w:val="0"/>
              <w:adjustRightInd w:val="0"/>
              <w:spacing w:before="0" w:after="0"/>
              <w:jc w:val="left"/>
              <w:rPr>
                <w:rFonts w:cs="Arial"/>
                <w:sz w:val="20"/>
                <w:szCs w:val="20"/>
                <w:lang w:eastAsia="fr-FR"/>
              </w:rPr>
            </w:pPr>
            <w:r w:rsidRPr="00E07543">
              <w:rPr>
                <w:rFonts w:cs="Arial"/>
                <w:b/>
                <w:bCs/>
                <w:sz w:val="20"/>
                <w:szCs w:val="20"/>
                <w:lang w:eastAsia="fr-FR"/>
              </w:rPr>
              <w:t xml:space="preserve">Strategic objective 2: </w:t>
            </w:r>
            <w:r w:rsidRPr="00E07543">
              <w:rPr>
                <w:rFonts w:cs="Arial"/>
                <w:sz w:val="20"/>
                <w:szCs w:val="20"/>
                <w:lang w:eastAsia="fr-FR"/>
              </w:rPr>
              <w:t xml:space="preserve">To improve the condition of affected ecosystems </w:t>
            </w:r>
          </w:p>
        </w:tc>
        <w:tc>
          <w:tcPr>
            <w:tcW w:w="1843" w:type="dxa"/>
          </w:tcPr>
          <w:p w:rsidR="004C0D7E" w:rsidRPr="00E07543" w:rsidRDefault="003A1CD9" w:rsidP="00E07543">
            <w:pPr>
              <w:autoSpaceDE w:val="0"/>
              <w:autoSpaceDN w:val="0"/>
              <w:adjustRightInd w:val="0"/>
              <w:spacing w:before="0" w:after="0"/>
              <w:jc w:val="left"/>
              <w:rPr>
                <w:rFonts w:cs="Arial"/>
                <w:sz w:val="20"/>
                <w:szCs w:val="20"/>
                <w:lang w:eastAsia="fr-FR"/>
              </w:rPr>
            </w:pPr>
            <w:r w:rsidRPr="00E07543">
              <w:rPr>
                <w:rFonts w:cs="Arial"/>
                <w:sz w:val="20"/>
                <w:szCs w:val="20"/>
                <w:lang w:eastAsia="fr-FR"/>
              </w:rPr>
              <w:t>Yes</w:t>
            </w:r>
          </w:p>
        </w:tc>
      </w:tr>
      <w:tr w:rsidR="004C0D7E" w:rsidRPr="00E07543" w:rsidTr="00E07543">
        <w:tc>
          <w:tcPr>
            <w:tcW w:w="7054" w:type="dxa"/>
          </w:tcPr>
          <w:p w:rsidR="004C0D7E" w:rsidRPr="00E07543" w:rsidRDefault="004C0D7E" w:rsidP="00E07543">
            <w:pPr>
              <w:autoSpaceDE w:val="0"/>
              <w:autoSpaceDN w:val="0"/>
              <w:adjustRightInd w:val="0"/>
              <w:spacing w:before="0" w:after="0"/>
              <w:jc w:val="left"/>
              <w:rPr>
                <w:rFonts w:cs="Arial"/>
                <w:sz w:val="20"/>
                <w:szCs w:val="20"/>
                <w:lang w:eastAsia="fr-FR"/>
              </w:rPr>
            </w:pPr>
            <w:r w:rsidRPr="00E07543">
              <w:rPr>
                <w:rFonts w:cs="Arial"/>
                <w:b/>
                <w:bCs/>
                <w:sz w:val="20"/>
                <w:szCs w:val="20"/>
                <w:lang w:eastAsia="fr-FR"/>
              </w:rPr>
              <w:t xml:space="preserve">Expected impact 2.1. </w:t>
            </w:r>
            <w:r w:rsidRPr="00E07543">
              <w:rPr>
                <w:rFonts w:cs="Arial"/>
                <w:sz w:val="20"/>
                <w:szCs w:val="20"/>
                <w:lang w:eastAsia="fr-FR"/>
              </w:rPr>
              <w:t>Land productivity and other ecosystem goods and</w:t>
            </w:r>
            <w:r w:rsidR="003A1CD9" w:rsidRPr="00E07543">
              <w:rPr>
                <w:rFonts w:cs="Arial"/>
                <w:sz w:val="20"/>
                <w:szCs w:val="20"/>
                <w:lang w:eastAsia="fr-FR"/>
              </w:rPr>
              <w:t xml:space="preserve"> </w:t>
            </w:r>
            <w:r w:rsidRPr="00E07543">
              <w:rPr>
                <w:rFonts w:cs="Arial"/>
                <w:sz w:val="20"/>
                <w:szCs w:val="20"/>
                <w:lang w:eastAsia="fr-FR"/>
              </w:rPr>
              <w:t>services in affected areas are enhanced in a sustainable manner</w:t>
            </w:r>
            <w:r w:rsidR="003A1CD9" w:rsidRPr="00E07543">
              <w:rPr>
                <w:rFonts w:cs="Arial"/>
                <w:sz w:val="20"/>
                <w:szCs w:val="20"/>
                <w:lang w:eastAsia="fr-FR"/>
              </w:rPr>
              <w:t xml:space="preserve"> </w:t>
            </w:r>
            <w:r w:rsidRPr="00E07543">
              <w:rPr>
                <w:rFonts w:cs="Arial"/>
                <w:sz w:val="20"/>
                <w:szCs w:val="20"/>
                <w:lang w:eastAsia="fr-FR"/>
              </w:rPr>
              <w:t>contributing to improved livelihoods.</w:t>
            </w:r>
          </w:p>
        </w:tc>
        <w:tc>
          <w:tcPr>
            <w:tcW w:w="1843" w:type="dxa"/>
          </w:tcPr>
          <w:p w:rsidR="004C0D7E" w:rsidRPr="00E07543" w:rsidRDefault="003A1CD9" w:rsidP="00E07543">
            <w:pPr>
              <w:autoSpaceDE w:val="0"/>
              <w:autoSpaceDN w:val="0"/>
              <w:adjustRightInd w:val="0"/>
              <w:spacing w:before="0" w:after="0"/>
              <w:jc w:val="left"/>
              <w:rPr>
                <w:rFonts w:cs="Arial"/>
                <w:sz w:val="20"/>
                <w:szCs w:val="20"/>
                <w:lang w:eastAsia="fr-FR"/>
              </w:rPr>
            </w:pPr>
            <w:r w:rsidRPr="00E07543">
              <w:rPr>
                <w:rFonts w:cs="Arial"/>
                <w:sz w:val="20"/>
                <w:szCs w:val="20"/>
                <w:lang w:eastAsia="fr-FR"/>
              </w:rPr>
              <w:t>Yes</w:t>
            </w:r>
          </w:p>
        </w:tc>
      </w:tr>
      <w:tr w:rsidR="004C0D7E" w:rsidRPr="00E07543" w:rsidTr="00E07543">
        <w:tc>
          <w:tcPr>
            <w:tcW w:w="7054" w:type="dxa"/>
          </w:tcPr>
          <w:p w:rsidR="004C0D7E" w:rsidRPr="00E07543" w:rsidRDefault="004C0D7E" w:rsidP="00E07543">
            <w:pPr>
              <w:autoSpaceDE w:val="0"/>
              <w:autoSpaceDN w:val="0"/>
              <w:adjustRightInd w:val="0"/>
              <w:spacing w:before="0" w:after="0"/>
              <w:jc w:val="left"/>
              <w:rPr>
                <w:rFonts w:cs="Arial"/>
                <w:sz w:val="20"/>
                <w:szCs w:val="20"/>
                <w:lang w:eastAsia="fr-FR"/>
              </w:rPr>
            </w:pPr>
            <w:r w:rsidRPr="00E07543">
              <w:rPr>
                <w:rFonts w:cs="Arial"/>
                <w:b/>
                <w:bCs/>
                <w:sz w:val="20"/>
                <w:szCs w:val="20"/>
                <w:lang w:eastAsia="fr-FR"/>
              </w:rPr>
              <w:t xml:space="preserve">Expected impact 2.2. </w:t>
            </w:r>
            <w:r w:rsidRPr="00E07543">
              <w:rPr>
                <w:rFonts w:cs="Arial"/>
                <w:sz w:val="20"/>
                <w:szCs w:val="20"/>
                <w:lang w:eastAsia="fr-FR"/>
              </w:rPr>
              <w:t>The vulnerability of affected ecosystems to climate</w:t>
            </w:r>
            <w:r w:rsidR="003A1CD9" w:rsidRPr="00E07543">
              <w:rPr>
                <w:rFonts w:cs="Arial"/>
                <w:sz w:val="20"/>
                <w:szCs w:val="20"/>
                <w:lang w:eastAsia="fr-FR"/>
              </w:rPr>
              <w:t xml:space="preserve"> </w:t>
            </w:r>
            <w:r w:rsidRPr="00E07543">
              <w:rPr>
                <w:rFonts w:cs="Arial"/>
                <w:sz w:val="20"/>
                <w:szCs w:val="20"/>
                <w:lang w:eastAsia="fr-FR"/>
              </w:rPr>
              <w:t>change, climate variability and drought is reduced.</w:t>
            </w:r>
          </w:p>
        </w:tc>
        <w:tc>
          <w:tcPr>
            <w:tcW w:w="1843" w:type="dxa"/>
          </w:tcPr>
          <w:p w:rsidR="004C0D7E" w:rsidRPr="00E07543" w:rsidRDefault="003A1CD9" w:rsidP="00E07543">
            <w:pPr>
              <w:autoSpaceDE w:val="0"/>
              <w:autoSpaceDN w:val="0"/>
              <w:adjustRightInd w:val="0"/>
              <w:spacing w:before="0" w:after="0"/>
              <w:jc w:val="left"/>
              <w:rPr>
                <w:rFonts w:cs="Arial"/>
                <w:sz w:val="20"/>
                <w:szCs w:val="20"/>
                <w:lang w:eastAsia="fr-FR"/>
              </w:rPr>
            </w:pPr>
            <w:r w:rsidRPr="00E07543">
              <w:rPr>
                <w:rFonts w:cs="Arial"/>
                <w:sz w:val="20"/>
                <w:szCs w:val="20"/>
                <w:lang w:eastAsia="fr-FR"/>
              </w:rPr>
              <w:t>Yes</w:t>
            </w:r>
          </w:p>
        </w:tc>
      </w:tr>
      <w:tr w:rsidR="004C0D7E" w:rsidRPr="00E07543" w:rsidTr="00E07543">
        <w:tc>
          <w:tcPr>
            <w:tcW w:w="7054" w:type="dxa"/>
          </w:tcPr>
          <w:p w:rsidR="004C0D7E" w:rsidRPr="00E07543" w:rsidRDefault="004C0D7E" w:rsidP="00E07543">
            <w:pPr>
              <w:autoSpaceDE w:val="0"/>
              <w:autoSpaceDN w:val="0"/>
              <w:adjustRightInd w:val="0"/>
              <w:spacing w:before="0" w:after="0"/>
              <w:jc w:val="left"/>
              <w:rPr>
                <w:rFonts w:cs="Arial"/>
                <w:sz w:val="20"/>
                <w:szCs w:val="20"/>
                <w:lang w:eastAsia="fr-FR"/>
              </w:rPr>
            </w:pPr>
            <w:r w:rsidRPr="00E07543">
              <w:rPr>
                <w:rFonts w:cs="Arial"/>
                <w:b/>
                <w:bCs/>
                <w:sz w:val="20"/>
                <w:szCs w:val="20"/>
                <w:lang w:eastAsia="fr-FR"/>
              </w:rPr>
              <w:t xml:space="preserve">Strategic objective 3: </w:t>
            </w:r>
            <w:r w:rsidRPr="00E07543">
              <w:rPr>
                <w:rFonts w:cs="Arial"/>
                <w:sz w:val="20"/>
                <w:szCs w:val="20"/>
                <w:lang w:eastAsia="fr-FR"/>
              </w:rPr>
              <w:t>To generate global benefits through effective</w:t>
            </w:r>
            <w:r w:rsidR="003A1CD9" w:rsidRPr="00E07543">
              <w:rPr>
                <w:rFonts w:cs="Arial"/>
                <w:sz w:val="20"/>
                <w:szCs w:val="20"/>
                <w:lang w:eastAsia="fr-FR"/>
              </w:rPr>
              <w:t xml:space="preserve"> </w:t>
            </w:r>
            <w:r w:rsidRPr="00E07543">
              <w:rPr>
                <w:rFonts w:cs="Arial"/>
                <w:sz w:val="20"/>
                <w:szCs w:val="20"/>
                <w:lang w:eastAsia="fr-FR"/>
              </w:rPr>
              <w:t>implementation of the UNCCD</w:t>
            </w:r>
          </w:p>
        </w:tc>
        <w:tc>
          <w:tcPr>
            <w:tcW w:w="1843" w:type="dxa"/>
          </w:tcPr>
          <w:p w:rsidR="004C0D7E" w:rsidRPr="00E07543" w:rsidRDefault="003A1CD9" w:rsidP="00E07543">
            <w:pPr>
              <w:autoSpaceDE w:val="0"/>
              <w:autoSpaceDN w:val="0"/>
              <w:adjustRightInd w:val="0"/>
              <w:spacing w:before="0" w:after="0"/>
              <w:jc w:val="left"/>
              <w:rPr>
                <w:rFonts w:cs="Arial"/>
                <w:sz w:val="20"/>
                <w:szCs w:val="20"/>
                <w:lang w:eastAsia="fr-FR"/>
              </w:rPr>
            </w:pPr>
            <w:r w:rsidRPr="00E07543">
              <w:rPr>
                <w:rFonts w:cs="Arial"/>
                <w:sz w:val="20"/>
                <w:szCs w:val="20"/>
                <w:lang w:eastAsia="fr-FR"/>
              </w:rPr>
              <w:t>Yes</w:t>
            </w:r>
          </w:p>
        </w:tc>
      </w:tr>
      <w:tr w:rsidR="004C0D7E" w:rsidRPr="00E07543" w:rsidTr="00E07543">
        <w:tc>
          <w:tcPr>
            <w:tcW w:w="7054" w:type="dxa"/>
          </w:tcPr>
          <w:p w:rsidR="004C0D7E" w:rsidRPr="00E07543" w:rsidRDefault="003A1CD9" w:rsidP="00E07543">
            <w:pPr>
              <w:autoSpaceDE w:val="0"/>
              <w:autoSpaceDN w:val="0"/>
              <w:adjustRightInd w:val="0"/>
              <w:spacing w:before="0" w:after="0"/>
              <w:jc w:val="left"/>
              <w:rPr>
                <w:rFonts w:cs="Arial"/>
                <w:sz w:val="20"/>
                <w:szCs w:val="20"/>
                <w:lang w:eastAsia="fr-FR"/>
              </w:rPr>
            </w:pPr>
            <w:r w:rsidRPr="00E07543">
              <w:rPr>
                <w:rFonts w:cs="Arial"/>
                <w:b/>
                <w:bCs/>
                <w:sz w:val="20"/>
                <w:szCs w:val="20"/>
                <w:lang w:eastAsia="fr-FR"/>
              </w:rPr>
              <w:t xml:space="preserve">Expected impact 3.1. </w:t>
            </w:r>
            <w:r w:rsidRPr="00E07543">
              <w:rPr>
                <w:rFonts w:cs="Arial"/>
                <w:sz w:val="20"/>
                <w:szCs w:val="20"/>
                <w:lang w:eastAsia="fr-FR"/>
              </w:rPr>
              <w:t>Sustainable land management and combating desertification/ land degradation contribute to the conservation and sustainable use of biodiversity and the mitigation of climate change.</w:t>
            </w:r>
          </w:p>
        </w:tc>
        <w:tc>
          <w:tcPr>
            <w:tcW w:w="1843" w:type="dxa"/>
          </w:tcPr>
          <w:p w:rsidR="004C0D7E" w:rsidRPr="00E07543" w:rsidRDefault="003A1CD9" w:rsidP="00E07543">
            <w:pPr>
              <w:autoSpaceDE w:val="0"/>
              <w:autoSpaceDN w:val="0"/>
              <w:adjustRightInd w:val="0"/>
              <w:spacing w:before="0" w:after="0"/>
              <w:jc w:val="left"/>
              <w:rPr>
                <w:rFonts w:cs="Arial"/>
                <w:sz w:val="20"/>
                <w:szCs w:val="20"/>
                <w:lang w:eastAsia="fr-FR"/>
              </w:rPr>
            </w:pPr>
            <w:r w:rsidRPr="00E07543">
              <w:rPr>
                <w:rFonts w:cs="Arial"/>
                <w:sz w:val="20"/>
                <w:szCs w:val="20"/>
                <w:lang w:eastAsia="fr-FR"/>
              </w:rPr>
              <w:t>Yes</w:t>
            </w:r>
          </w:p>
        </w:tc>
      </w:tr>
      <w:tr w:rsidR="004C0D7E" w:rsidRPr="00E07543" w:rsidTr="00E07543">
        <w:tc>
          <w:tcPr>
            <w:tcW w:w="7054" w:type="dxa"/>
          </w:tcPr>
          <w:p w:rsidR="004C0D7E" w:rsidRPr="00E07543" w:rsidRDefault="003A1CD9" w:rsidP="00E07543">
            <w:pPr>
              <w:autoSpaceDE w:val="0"/>
              <w:autoSpaceDN w:val="0"/>
              <w:adjustRightInd w:val="0"/>
              <w:spacing w:before="0" w:after="0"/>
              <w:jc w:val="left"/>
              <w:rPr>
                <w:rFonts w:cs="Arial"/>
                <w:sz w:val="20"/>
                <w:szCs w:val="20"/>
                <w:lang w:eastAsia="fr-FR"/>
              </w:rPr>
            </w:pPr>
            <w:r w:rsidRPr="00E07543">
              <w:rPr>
                <w:rFonts w:cs="Arial"/>
                <w:b/>
                <w:bCs/>
                <w:sz w:val="20"/>
                <w:szCs w:val="20"/>
                <w:lang w:eastAsia="fr-FR"/>
              </w:rPr>
              <w:t xml:space="preserve">Strategic objective 4: </w:t>
            </w:r>
            <w:r w:rsidRPr="00E07543">
              <w:rPr>
                <w:rFonts w:cs="Arial"/>
                <w:sz w:val="20"/>
                <w:szCs w:val="20"/>
                <w:lang w:eastAsia="fr-FR"/>
              </w:rPr>
              <w:t xml:space="preserve">To mobilize resources to support implementation of the Convention through building effective partnerships between national and international actors </w:t>
            </w:r>
          </w:p>
        </w:tc>
        <w:tc>
          <w:tcPr>
            <w:tcW w:w="1843" w:type="dxa"/>
          </w:tcPr>
          <w:p w:rsidR="004C0D7E" w:rsidRPr="00E07543" w:rsidRDefault="003A1CD9" w:rsidP="00E07543">
            <w:pPr>
              <w:autoSpaceDE w:val="0"/>
              <w:autoSpaceDN w:val="0"/>
              <w:adjustRightInd w:val="0"/>
              <w:spacing w:before="0" w:after="0"/>
              <w:jc w:val="left"/>
              <w:rPr>
                <w:rFonts w:cs="Arial"/>
                <w:sz w:val="20"/>
                <w:szCs w:val="20"/>
                <w:lang w:eastAsia="fr-FR"/>
              </w:rPr>
            </w:pPr>
            <w:r w:rsidRPr="00E07543">
              <w:rPr>
                <w:rFonts w:cs="Arial"/>
                <w:sz w:val="21"/>
                <w:szCs w:val="21"/>
                <w:lang w:eastAsia="fr-FR"/>
              </w:rPr>
              <w:t>Partially</w:t>
            </w:r>
          </w:p>
        </w:tc>
      </w:tr>
      <w:tr w:rsidR="004C0D7E" w:rsidRPr="00E07543" w:rsidTr="00E07543">
        <w:tc>
          <w:tcPr>
            <w:tcW w:w="7054" w:type="dxa"/>
          </w:tcPr>
          <w:p w:rsidR="004C0D7E" w:rsidRPr="00E07543" w:rsidRDefault="003A1CD9" w:rsidP="00E07543">
            <w:pPr>
              <w:autoSpaceDE w:val="0"/>
              <w:autoSpaceDN w:val="0"/>
              <w:adjustRightInd w:val="0"/>
              <w:spacing w:before="0" w:after="0"/>
              <w:jc w:val="left"/>
              <w:rPr>
                <w:rFonts w:cs="Arial"/>
                <w:sz w:val="20"/>
                <w:szCs w:val="20"/>
                <w:lang w:eastAsia="fr-FR"/>
              </w:rPr>
            </w:pPr>
            <w:r w:rsidRPr="00E07543">
              <w:rPr>
                <w:rFonts w:cs="Arial"/>
                <w:b/>
                <w:bCs/>
                <w:sz w:val="20"/>
                <w:szCs w:val="20"/>
                <w:lang w:eastAsia="fr-FR"/>
              </w:rPr>
              <w:t xml:space="preserve">Expected impact 4.1. </w:t>
            </w:r>
            <w:r w:rsidRPr="00E07543">
              <w:rPr>
                <w:rFonts w:cs="Arial"/>
                <w:sz w:val="20"/>
                <w:szCs w:val="20"/>
                <w:lang w:eastAsia="fr-FR"/>
              </w:rPr>
              <w:t xml:space="preserve">Increased financial, technical and technological resources are made available </w:t>
            </w:r>
            <w:r w:rsidR="007F47A1" w:rsidRPr="00E07543">
              <w:rPr>
                <w:rFonts w:cs="Arial"/>
                <w:sz w:val="20"/>
                <w:szCs w:val="20"/>
                <w:lang w:eastAsia="fr-FR"/>
              </w:rPr>
              <w:t>to affected developing country p</w:t>
            </w:r>
            <w:r w:rsidRPr="00E07543">
              <w:rPr>
                <w:rFonts w:cs="Arial"/>
                <w:sz w:val="20"/>
                <w:szCs w:val="20"/>
                <w:lang w:eastAsia="fr-FR"/>
              </w:rPr>
              <w:t>arties to implement the Convention.</w:t>
            </w:r>
          </w:p>
        </w:tc>
        <w:tc>
          <w:tcPr>
            <w:tcW w:w="1843" w:type="dxa"/>
          </w:tcPr>
          <w:p w:rsidR="004C0D7E" w:rsidRPr="00E07543" w:rsidRDefault="007F47A1" w:rsidP="00E07543">
            <w:pPr>
              <w:autoSpaceDE w:val="0"/>
              <w:autoSpaceDN w:val="0"/>
              <w:adjustRightInd w:val="0"/>
              <w:spacing w:before="0" w:after="0"/>
              <w:jc w:val="left"/>
              <w:rPr>
                <w:rFonts w:cs="Arial"/>
                <w:sz w:val="20"/>
                <w:szCs w:val="20"/>
                <w:lang w:eastAsia="fr-FR"/>
              </w:rPr>
            </w:pPr>
            <w:r w:rsidRPr="00E07543">
              <w:rPr>
                <w:rFonts w:cs="Arial"/>
                <w:sz w:val="20"/>
                <w:szCs w:val="20"/>
                <w:lang w:eastAsia="fr-FR"/>
              </w:rPr>
              <w:t xml:space="preserve">Yes </w:t>
            </w:r>
          </w:p>
        </w:tc>
      </w:tr>
      <w:tr w:rsidR="003A1CD9" w:rsidRPr="00E07543" w:rsidTr="00E07543">
        <w:tc>
          <w:tcPr>
            <w:tcW w:w="7054" w:type="dxa"/>
          </w:tcPr>
          <w:p w:rsidR="003A1CD9" w:rsidRPr="00E07543" w:rsidRDefault="003A1CD9" w:rsidP="00E07543">
            <w:pPr>
              <w:autoSpaceDE w:val="0"/>
              <w:autoSpaceDN w:val="0"/>
              <w:adjustRightInd w:val="0"/>
              <w:spacing w:before="0" w:after="0"/>
              <w:jc w:val="left"/>
              <w:rPr>
                <w:rFonts w:cs="Arial"/>
                <w:sz w:val="20"/>
                <w:szCs w:val="20"/>
                <w:lang w:eastAsia="fr-FR"/>
              </w:rPr>
            </w:pPr>
            <w:r w:rsidRPr="00E07543">
              <w:rPr>
                <w:rFonts w:cs="Arial"/>
                <w:b/>
                <w:bCs/>
                <w:sz w:val="20"/>
                <w:szCs w:val="20"/>
                <w:lang w:eastAsia="fr-FR"/>
              </w:rPr>
              <w:t xml:space="preserve">Expected impact 4.2. </w:t>
            </w:r>
            <w:r w:rsidRPr="00E07543">
              <w:rPr>
                <w:rFonts w:cs="Arial"/>
                <w:sz w:val="20"/>
                <w:szCs w:val="20"/>
                <w:lang w:eastAsia="fr-FR"/>
              </w:rPr>
              <w:t>Enabling policy environments are improved for</w:t>
            </w:r>
          </w:p>
          <w:p w:rsidR="003A1CD9" w:rsidRPr="00E07543" w:rsidRDefault="003A1CD9" w:rsidP="00E07543">
            <w:pPr>
              <w:autoSpaceDE w:val="0"/>
              <w:autoSpaceDN w:val="0"/>
              <w:adjustRightInd w:val="0"/>
              <w:spacing w:before="0" w:after="0"/>
              <w:jc w:val="left"/>
              <w:rPr>
                <w:rFonts w:cs="Arial"/>
                <w:b/>
                <w:bCs/>
                <w:sz w:val="20"/>
                <w:szCs w:val="20"/>
                <w:lang w:eastAsia="fr-FR"/>
              </w:rPr>
            </w:pPr>
            <w:r w:rsidRPr="00E07543">
              <w:rPr>
                <w:rFonts w:cs="Arial"/>
                <w:sz w:val="20"/>
                <w:szCs w:val="20"/>
                <w:lang w:eastAsia="fr-FR"/>
              </w:rPr>
              <w:t>UNCCD implementation at all levels.</w:t>
            </w:r>
          </w:p>
        </w:tc>
        <w:tc>
          <w:tcPr>
            <w:tcW w:w="1843" w:type="dxa"/>
          </w:tcPr>
          <w:p w:rsidR="003A1CD9" w:rsidRPr="00E07543" w:rsidRDefault="003A1CD9" w:rsidP="00E07543">
            <w:pPr>
              <w:autoSpaceDE w:val="0"/>
              <w:autoSpaceDN w:val="0"/>
              <w:adjustRightInd w:val="0"/>
              <w:spacing w:before="0" w:after="0"/>
              <w:jc w:val="left"/>
              <w:rPr>
                <w:rFonts w:cs="Arial"/>
                <w:sz w:val="20"/>
                <w:szCs w:val="20"/>
                <w:lang w:eastAsia="fr-FR"/>
              </w:rPr>
            </w:pPr>
            <w:r w:rsidRPr="00E07543">
              <w:rPr>
                <w:rFonts w:cs="Arial"/>
                <w:sz w:val="20"/>
                <w:szCs w:val="20"/>
                <w:lang w:eastAsia="fr-FR"/>
              </w:rPr>
              <w:t>Partially</w:t>
            </w:r>
          </w:p>
        </w:tc>
      </w:tr>
    </w:tbl>
    <w:p w:rsidR="004C0D7E" w:rsidRPr="00962206" w:rsidRDefault="00C46475" w:rsidP="00C46475">
      <w:pPr>
        <w:pStyle w:val="Caption"/>
        <w:rPr>
          <w:lang w:eastAsia="fr-FR"/>
        </w:rPr>
      </w:pPr>
      <w:r w:rsidRPr="00962206">
        <w:t xml:space="preserve">Table </w:t>
      </w:r>
      <w:r>
        <w:t>2</w:t>
      </w:r>
      <w:r w:rsidRPr="00962206">
        <w:t xml:space="preserve">: </w:t>
      </w:r>
      <w:r w:rsidRPr="00962206">
        <w:rPr>
          <w:lang w:eastAsia="fr-FR"/>
        </w:rPr>
        <w:t>expected impacts outlined in the UNCCD Ten-Year Strategy (2008-2018)</w:t>
      </w:r>
    </w:p>
    <w:p w:rsidR="008A04F5" w:rsidRPr="00962206" w:rsidRDefault="008A04F5" w:rsidP="004C0D7E">
      <w:pPr>
        <w:autoSpaceDE w:val="0"/>
        <w:autoSpaceDN w:val="0"/>
        <w:adjustRightInd w:val="0"/>
        <w:spacing w:before="0" w:after="0"/>
        <w:jc w:val="left"/>
        <w:rPr>
          <w:rFonts w:cs="Arial"/>
          <w:sz w:val="20"/>
          <w:szCs w:val="20"/>
          <w:lang w:eastAsia="fr-FR"/>
        </w:rPr>
      </w:pPr>
    </w:p>
    <w:p w:rsidR="008A04F5" w:rsidRPr="00962206" w:rsidRDefault="008A04F5" w:rsidP="008A04F5">
      <w:pPr>
        <w:autoSpaceDE w:val="0"/>
        <w:autoSpaceDN w:val="0"/>
        <w:adjustRightInd w:val="0"/>
        <w:spacing w:before="0" w:after="0"/>
        <w:jc w:val="left"/>
        <w:rPr>
          <w:rFonts w:cs="Arial"/>
          <w:b/>
          <w:bCs/>
          <w:sz w:val="21"/>
          <w:szCs w:val="21"/>
          <w:lang w:eastAsia="fr-FR"/>
        </w:rPr>
      </w:pPr>
      <w:r w:rsidRPr="00962206">
        <w:rPr>
          <w:rFonts w:cs="Arial"/>
          <w:b/>
          <w:bCs/>
          <w:sz w:val="21"/>
          <w:szCs w:val="21"/>
          <w:lang w:eastAsia="fr-FR"/>
        </w:rPr>
        <w:t>UNDP/GEF Framework</w:t>
      </w:r>
    </w:p>
    <w:p w:rsidR="00B5181E" w:rsidRDefault="00B5181E" w:rsidP="001278C9">
      <w:pPr>
        <w:autoSpaceDE w:val="0"/>
        <w:autoSpaceDN w:val="0"/>
        <w:adjustRightInd w:val="0"/>
        <w:spacing w:before="0" w:after="0"/>
        <w:rPr>
          <w:rFonts w:cs="Arial"/>
          <w:b/>
          <w:bCs/>
          <w:sz w:val="20"/>
          <w:szCs w:val="20"/>
          <w:lang w:eastAsia="fr-FR"/>
        </w:rPr>
      </w:pPr>
    </w:p>
    <w:p w:rsidR="005F640F" w:rsidRPr="00962206" w:rsidRDefault="005F640F" w:rsidP="001278C9">
      <w:pPr>
        <w:autoSpaceDE w:val="0"/>
        <w:autoSpaceDN w:val="0"/>
        <w:adjustRightInd w:val="0"/>
        <w:spacing w:before="0" w:after="0"/>
        <w:rPr>
          <w:rFonts w:cs="Arial"/>
          <w:b/>
          <w:bCs/>
          <w:sz w:val="20"/>
          <w:szCs w:val="20"/>
          <w:lang w:eastAsia="fr-FR"/>
        </w:rPr>
      </w:pPr>
      <w:r w:rsidRPr="00962206">
        <w:rPr>
          <w:rFonts w:cs="Arial"/>
          <w:b/>
          <w:bCs/>
          <w:sz w:val="20"/>
          <w:szCs w:val="20"/>
          <w:lang w:eastAsia="fr-FR"/>
        </w:rPr>
        <w:t>Targeted Portfolio Approach for SLM in LDC and SIDS</w:t>
      </w:r>
    </w:p>
    <w:p w:rsidR="005F640F" w:rsidRPr="00962206" w:rsidRDefault="005F640F" w:rsidP="001278C9">
      <w:pPr>
        <w:autoSpaceDE w:val="0"/>
        <w:autoSpaceDN w:val="0"/>
        <w:adjustRightInd w:val="0"/>
        <w:spacing w:before="0" w:after="0"/>
        <w:rPr>
          <w:rFonts w:cs="Arial"/>
          <w:sz w:val="20"/>
          <w:szCs w:val="20"/>
          <w:lang w:eastAsia="fr-FR"/>
        </w:rPr>
      </w:pPr>
      <w:r w:rsidRPr="00962206">
        <w:rPr>
          <w:rFonts w:cs="Arial"/>
          <w:sz w:val="20"/>
          <w:szCs w:val="20"/>
          <w:lang w:eastAsia="fr-FR"/>
        </w:rPr>
        <w:t xml:space="preserve">The project was a part of the UNDP/GEF Targeted Portfolio Approach for Capacity Development and Mainstreaming of Sustainable Land Management in Least Developed Countries (LDC) and Small Island Developing States (SIDS). It is designed to develop capacity for mainstreaming sustainable land management at various planning and implementation levels in </w:t>
      </w:r>
      <w:smartTag w:uri="urn:schemas-microsoft-com:office:smarttags" w:element="place">
        <w:smartTag w:uri="urn:schemas-microsoft-com:office:smarttags" w:element="country-region">
          <w:r w:rsidRPr="00962206">
            <w:rPr>
              <w:rFonts w:cs="Arial"/>
              <w:sz w:val="20"/>
              <w:szCs w:val="20"/>
              <w:lang w:eastAsia="fr-FR"/>
            </w:rPr>
            <w:t>Solomon Islands</w:t>
          </w:r>
        </w:smartTag>
      </w:smartTag>
      <w:r w:rsidRPr="00962206">
        <w:rPr>
          <w:rFonts w:cs="Arial"/>
          <w:sz w:val="20"/>
          <w:szCs w:val="20"/>
          <w:lang w:eastAsia="fr-FR"/>
        </w:rPr>
        <w:t>. It addresses all the three outcomes under Operational Principle (OP) -15 of the umbrella project:</w:t>
      </w:r>
    </w:p>
    <w:p w:rsidR="005F640F" w:rsidRPr="00962206" w:rsidRDefault="005F640F" w:rsidP="00B5181E">
      <w:pPr>
        <w:autoSpaceDE w:val="0"/>
        <w:autoSpaceDN w:val="0"/>
        <w:adjustRightInd w:val="0"/>
        <w:spacing w:before="0" w:after="0"/>
        <w:ind w:left="737" w:firstLine="737"/>
        <w:rPr>
          <w:rFonts w:cs="Arial"/>
          <w:sz w:val="20"/>
          <w:szCs w:val="20"/>
          <w:lang w:eastAsia="fr-FR"/>
        </w:rPr>
      </w:pPr>
      <w:r w:rsidRPr="00962206">
        <w:rPr>
          <w:rFonts w:cs="Arial"/>
          <w:sz w:val="20"/>
          <w:szCs w:val="20"/>
          <w:lang w:eastAsia="fr-FR"/>
        </w:rPr>
        <w:t>· Cost-effective and timely delivery of GEF resources to target countries;</w:t>
      </w:r>
    </w:p>
    <w:p w:rsidR="005F640F" w:rsidRPr="00962206" w:rsidRDefault="005F640F" w:rsidP="00B5181E">
      <w:pPr>
        <w:autoSpaceDE w:val="0"/>
        <w:autoSpaceDN w:val="0"/>
        <w:adjustRightInd w:val="0"/>
        <w:spacing w:before="0" w:after="0"/>
        <w:ind w:left="737" w:firstLine="737"/>
        <w:rPr>
          <w:rFonts w:cs="Arial"/>
          <w:sz w:val="20"/>
          <w:szCs w:val="20"/>
          <w:lang w:eastAsia="fr-FR"/>
        </w:rPr>
      </w:pPr>
      <w:r w:rsidRPr="00962206">
        <w:rPr>
          <w:rFonts w:cs="Arial"/>
          <w:sz w:val="20"/>
          <w:szCs w:val="20"/>
          <w:lang w:eastAsia="fr-FR"/>
        </w:rPr>
        <w:t>· Individual and institutional capacity development for SLM;</w:t>
      </w:r>
    </w:p>
    <w:p w:rsidR="005F640F" w:rsidRPr="00962206" w:rsidRDefault="005F640F" w:rsidP="00B5181E">
      <w:pPr>
        <w:autoSpaceDE w:val="0"/>
        <w:autoSpaceDN w:val="0"/>
        <w:adjustRightInd w:val="0"/>
        <w:spacing w:before="0" w:after="0"/>
        <w:ind w:left="1474"/>
        <w:rPr>
          <w:rFonts w:cs="Arial"/>
          <w:sz w:val="20"/>
          <w:szCs w:val="20"/>
          <w:lang w:eastAsia="fr-FR"/>
        </w:rPr>
      </w:pPr>
      <w:r w:rsidRPr="00962206">
        <w:rPr>
          <w:rFonts w:cs="Arial"/>
          <w:sz w:val="20"/>
          <w:szCs w:val="20"/>
          <w:lang w:eastAsia="fr-FR"/>
        </w:rPr>
        <w:t>· Systemic capacity development for mainstreaming SLM principles in national policies, plans and programs.</w:t>
      </w:r>
    </w:p>
    <w:p w:rsidR="005F640F" w:rsidRPr="00962206" w:rsidRDefault="005F640F" w:rsidP="005F640F">
      <w:pPr>
        <w:autoSpaceDE w:val="0"/>
        <w:autoSpaceDN w:val="0"/>
        <w:adjustRightInd w:val="0"/>
        <w:spacing w:before="0" w:after="0"/>
        <w:jc w:val="left"/>
        <w:rPr>
          <w:rFonts w:cs="Arial"/>
          <w:sz w:val="20"/>
          <w:szCs w:val="20"/>
          <w:lang w:eastAsia="fr-FR"/>
        </w:rPr>
      </w:pPr>
    </w:p>
    <w:p w:rsidR="005F640F" w:rsidRPr="00962206" w:rsidRDefault="005F640F" w:rsidP="005F640F">
      <w:pPr>
        <w:autoSpaceDE w:val="0"/>
        <w:autoSpaceDN w:val="0"/>
        <w:adjustRightInd w:val="0"/>
        <w:spacing w:before="0" w:after="0"/>
        <w:jc w:val="left"/>
        <w:rPr>
          <w:rFonts w:cs="Arial"/>
          <w:b/>
          <w:bCs/>
          <w:sz w:val="20"/>
          <w:szCs w:val="20"/>
          <w:lang w:eastAsia="fr-FR"/>
        </w:rPr>
      </w:pPr>
      <w:r w:rsidRPr="00962206">
        <w:rPr>
          <w:rFonts w:cs="Arial"/>
          <w:b/>
          <w:bCs/>
          <w:sz w:val="20"/>
          <w:szCs w:val="20"/>
          <w:lang w:eastAsia="fr-FR"/>
        </w:rPr>
        <w:t>Land Degradation Focal Area Strategy and Strategic Programming for GEF-4</w:t>
      </w:r>
    </w:p>
    <w:p w:rsidR="005F640F" w:rsidRPr="00962206" w:rsidRDefault="005F640F" w:rsidP="001278C9">
      <w:pPr>
        <w:autoSpaceDE w:val="0"/>
        <w:autoSpaceDN w:val="0"/>
        <w:adjustRightInd w:val="0"/>
        <w:spacing w:before="0" w:after="0"/>
        <w:rPr>
          <w:rFonts w:cs="Arial"/>
          <w:sz w:val="20"/>
          <w:szCs w:val="20"/>
          <w:lang w:eastAsia="fr-FR"/>
        </w:rPr>
      </w:pPr>
      <w:r w:rsidRPr="00962206">
        <w:rPr>
          <w:rFonts w:cs="Arial"/>
          <w:sz w:val="20"/>
          <w:szCs w:val="20"/>
          <w:lang w:eastAsia="fr-FR"/>
        </w:rPr>
        <w:t xml:space="preserve">The Land Degradation Focal Area Strategy and Strategic Programming for GEF-4 (2007- 2010) contains two strategic objectives: </w:t>
      </w:r>
    </w:p>
    <w:p w:rsidR="005F640F" w:rsidRPr="00962206" w:rsidRDefault="005F640F" w:rsidP="00B5181E">
      <w:pPr>
        <w:autoSpaceDE w:val="0"/>
        <w:autoSpaceDN w:val="0"/>
        <w:adjustRightInd w:val="0"/>
        <w:spacing w:before="0" w:after="0"/>
        <w:ind w:left="1474"/>
        <w:rPr>
          <w:rFonts w:cs="Arial"/>
          <w:sz w:val="20"/>
          <w:szCs w:val="20"/>
          <w:lang w:eastAsia="fr-FR"/>
        </w:rPr>
      </w:pPr>
      <w:r w:rsidRPr="00962206">
        <w:rPr>
          <w:rFonts w:cs="Arial"/>
          <w:sz w:val="20"/>
          <w:szCs w:val="20"/>
          <w:lang w:eastAsia="fr-FR"/>
        </w:rPr>
        <w:t xml:space="preserve">(a) </w:t>
      </w:r>
      <w:r w:rsidR="00480DB6" w:rsidRPr="00962206">
        <w:rPr>
          <w:rFonts w:cs="Arial"/>
          <w:sz w:val="20"/>
          <w:szCs w:val="20"/>
          <w:lang w:eastAsia="fr-FR"/>
        </w:rPr>
        <w:t>To</w:t>
      </w:r>
      <w:r w:rsidRPr="00962206">
        <w:rPr>
          <w:rFonts w:cs="Arial"/>
          <w:sz w:val="20"/>
          <w:szCs w:val="20"/>
          <w:lang w:eastAsia="fr-FR"/>
        </w:rPr>
        <w:t xml:space="preserve"> develop an enabling environment that will place SLM in the mainstream of development policy and practice at regional, national, and local levels; and </w:t>
      </w:r>
    </w:p>
    <w:p w:rsidR="008A04F5" w:rsidRPr="00962206" w:rsidRDefault="005F640F" w:rsidP="00B5181E">
      <w:pPr>
        <w:autoSpaceDE w:val="0"/>
        <w:autoSpaceDN w:val="0"/>
        <w:adjustRightInd w:val="0"/>
        <w:spacing w:before="0" w:after="0"/>
        <w:ind w:left="1474"/>
        <w:rPr>
          <w:rFonts w:cs="Arial"/>
          <w:sz w:val="20"/>
          <w:szCs w:val="20"/>
          <w:lang w:eastAsia="fr-FR"/>
        </w:rPr>
      </w:pPr>
      <w:r w:rsidRPr="00962206">
        <w:rPr>
          <w:rFonts w:cs="Arial"/>
          <w:sz w:val="20"/>
          <w:szCs w:val="20"/>
          <w:lang w:eastAsia="fr-FR"/>
        </w:rPr>
        <w:t xml:space="preserve">(b) </w:t>
      </w:r>
      <w:r w:rsidR="00480DB6" w:rsidRPr="00962206">
        <w:rPr>
          <w:rFonts w:cs="Arial"/>
          <w:sz w:val="20"/>
          <w:szCs w:val="20"/>
          <w:lang w:eastAsia="fr-FR"/>
        </w:rPr>
        <w:t>To</w:t>
      </w:r>
      <w:r w:rsidRPr="00962206">
        <w:rPr>
          <w:rFonts w:cs="Arial"/>
          <w:sz w:val="20"/>
          <w:szCs w:val="20"/>
          <w:lang w:eastAsia="fr-FR"/>
        </w:rPr>
        <w:t xml:space="preserve"> upscale SLM investments </w:t>
      </w:r>
      <w:r w:rsidR="00480DB6" w:rsidRPr="00962206">
        <w:rPr>
          <w:rFonts w:cs="Arial"/>
          <w:sz w:val="20"/>
          <w:szCs w:val="20"/>
          <w:lang w:eastAsia="fr-FR"/>
        </w:rPr>
        <w:t>that generates</w:t>
      </w:r>
      <w:r w:rsidRPr="00962206">
        <w:rPr>
          <w:rFonts w:cs="Arial"/>
          <w:sz w:val="20"/>
          <w:szCs w:val="20"/>
          <w:lang w:eastAsia="fr-FR"/>
        </w:rPr>
        <w:t xml:space="preserve"> mutual benefits for the global environment and local livelihoods. </w:t>
      </w:r>
    </w:p>
    <w:p w:rsidR="008A04F5" w:rsidRPr="00962206" w:rsidRDefault="008A04F5" w:rsidP="001278C9">
      <w:pPr>
        <w:autoSpaceDE w:val="0"/>
        <w:autoSpaceDN w:val="0"/>
        <w:adjustRightInd w:val="0"/>
        <w:spacing w:before="0" w:after="0"/>
        <w:rPr>
          <w:rFonts w:cs="Arial"/>
          <w:sz w:val="20"/>
          <w:szCs w:val="20"/>
          <w:lang w:eastAsia="fr-FR"/>
        </w:rPr>
      </w:pPr>
    </w:p>
    <w:p w:rsidR="005F640F" w:rsidRPr="00962206" w:rsidRDefault="005F640F" w:rsidP="001278C9">
      <w:pPr>
        <w:autoSpaceDE w:val="0"/>
        <w:autoSpaceDN w:val="0"/>
        <w:adjustRightInd w:val="0"/>
        <w:spacing w:before="0" w:after="0"/>
        <w:rPr>
          <w:rFonts w:cs="Arial"/>
          <w:sz w:val="20"/>
          <w:szCs w:val="20"/>
          <w:lang w:eastAsia="fr-FR"/>
        </w:rPr>
      </w:pPr>
      <w:r w:rsidRPr="00962206">
        <w:rPr>
          <w:rFonts w:cs="Arial"/>
          <w:sz w:val="20"/>
          <w:szCs w:val="20"/>
          <w:lang w:eastAsia="fr-FR"/>
        </w:rPr>
        <w:t xml:space="preserve">The </w:t>
      </w:r>
      <w:r w:rsidR="008A04F5" w:rsidRPr="00962206">
        <w:rPr>
          <w:rFonts w:cs="Arial"/>
          <w:sz w:val="20"/>
          <w:szCs w:val="20"/>
          <w:lang w:eastAsia="fr-FR"/>
        </w:rPr>
        <w:t xml:space="preserve">designed </w:t>
      </w:r>
      <w:r w:rsidRPr="00962206">
        <w:rPr>
          <w:rFonts w:cs="Arial"/>
          <w:sz w:val="20"/>
          <w:szCs w:val="20"/>
          <w:lang w:eastAsia="fr-FR"/>
        </w:rPr>
        <w:t>project outcomes correspond to both the objectives.</w:t>
      </w:r>
    </w:p>
    <w:p w:rsidR="005F640F" w:rsidRPr="00962206" w:rsidRDefault="005F640F" w:rsidP="001278C9">
      <w:pPr>
        <w:autoSpaceDE w:val="0"/>
        <w:autoSpaceDN w:val="0"/>
        <w:adjustRightInd w:val="0"/>
        <w:spacing w:before="0" w:after="0"/>
        <w:rPr>
          <w:rFonts w:cs="Arial"/>
          <w:sz w:val="20"/>
          <w:szCs w:val="20"/>
          <w:lang w:eastAsia="fr-FR"/>
        </w:rPr>
      </w:pPr>
    </w:p>
    <w:p w:rsidR="005F640F" w:rsidRPr="00962206" w:rsidRDefault="005F640F" w:rsidP="005F640F">
      <w:pPr>
        <w:autoSpaceDE w:val="0"/>
        <w:autoSpaceDN w:val="0"/>
        <w:adjustRightInd w:val="0"/>
        <w:spacing w:before="0" w:after="0"/>
        <w:jc w:val="left"/>
        <w:rPr>
          <w:rFonts w:cs="Arial"/>
          <w:b/>
          <w:bCs/>
          <w:sz w:val="20"/>
          <w:szCs w:val="20"/>
          <w:lang w:eastAsia="fr-FR"/>
        </w:rPr>
      </w:pPr>
      <w:r w:rsidRPr="00962206">
        <w:rPr>
          <w:rFonts w:cs="Arial"/>
          <w:b/>
          <w:bCs/>
          <w:sz w:val="20"/>
          <w:szCs w:val="20"/>
          <w:lang w:eastAsia="fr-FR"/>
        </w:rPr>
        <w:t>GEF Operational Program on Sustainable Land Management (OP 15)</w:t>
      </w:r>
    </w:p>
    <w:p w:rsidR="005F640F" w:rsidRPr="00962206" w:rsidRDefault="005F640F" w:rsidP="001278C9">
      <w:pPr>
        <w:autoSpaceDE w:val="0"/>
        <w:autoSpaceDN w:val="0"/>
        <w:adjustRightInd w:val="0"/>
        <w:spacing w:before="0" w:after="0"/>
        <w:rPr>
          <w:rFonts w:cs="Arial"/>
          <w:sz w:val="20"/>
          <w:szCs w:val="20"/>
          <w:lang w:eastAsia="fr-FR"/>
        </w:rPr>
      </w:pPr>
      <w:r w:rsidRPr="00962206">
        <w:rPr>
          <w:rFonts w:cs="Arial"/>
          <w:sz w:val="20"/>
          <w:szCs w:val="20"/>
          <w:lang w:eastAsia="fr-FR"/>
        </w:rPr>
        <w:t>The project corresponds to the GEF Operational Program15 which pertains to sustainable land management and contains the following expected outcomes:</w:t>
      </w:r>
    </w:p>
    <w:p w:rsidR="005F640F" w:rsidRPr="00962206" w:rsidRDefault="005F640F" w:rsidP="001278C9">
      <w:pPr>
        <w:numPr>
          <w:ilvl w:val="0"/>
          <w:numId w:val="6"/>
        </w:numPr>
        <w:autoSpaceDE w:val="0"/>
        <w:autoSpaceDN w:val="0"/>
        <w:adjustRightInd w:val="0"/>
        <w:spacing w:before="0" w:after="0"/>
        <w:rPr>
          <w:rFonts w:cs="Arial"/>
          <w:sz w:val="20"/>
          <w:szCs w:val="20"/>
          <w:lang w:eastAsia="fr-FR"/>
        </w:rPr>
      </w:pPr>
      <w:r w:rsidRPr="00962206">
        <w:rPr>
          <w:rFonts w:cs="Arial"/>
          <w:sz w:val="20"/>
          <w:szCs w:val="20"/>
          <w:lang w:eastAsia="fr-FR"/>
        </w:rPr>
        <w:t>Institutional and human resource capacity is strengthened to improve sustainable land management planning and implementation to achieve global environment benefits within the context of sustainable development;</w:t>
      </w:r>
    </w:p>
    <w:p w:rsidR="005F640F" w:rsidRPr="00962206" w:rsidRDefault="005F640F" w:rsidP="001278C9">
      <w:pPr>
        <w:numPr>
          <w:ilvl w:val="0"/>
          <w:numId w:val="6"/>
        </w:numPr>
        <w:autoSpaceDE w:val="0"/>
        <w:autoSpaceDN w:val="0"/>
        <w:adjustRightInd w:val="0"/>
        <w:spacing w:before="0" w:after="0"/>
        <w:rPr>
          <w:rFonts w:cs="Arial"/>
          <w:sz w:val="20"/>
          <w:szCs w:val="20"/>
          <w:lang w:eastAsia="fr-FR"/>
        </w:rPr>
      </w:pPr>
      <w:r w:rsidRPr="00962206">
        <w:rPr>
          <w:rFonts w:cs="Arial"/>
          <w:sz w:val="20"/>
          <w:szCs w:val="20"/>
          <w:lang w:eastAsia="fr-FR"/>
        </w:rPr>
        <w:t>The policy, regulatory, and economic incentive framework is strengthened to facilitate wider adoption of sustainable land management practices across sectors as a country addresses multiple demands on land resources for economic activities, preservation of the structure and functional integrity of ecosystems, and other activities;</w:t>
      </w:r>
    </w:p>
    <w:p w:rsidR="005F640F" w:rsidRPr="00962206" w:rsidRDefault="005F640F" w:rsidP="001278C9">
      <w:pPr>
        <w:numPr>
          <w:ilvl w:val="0"/>
          <w:numId w:val="6"/>
        </w:numPr>
        <w:autoSpaceDE w:val="0"/>
        <w:autoSpaceDN w:val="0"/>
        <w:adjustRightInd w:val="0"/>
        <w:spacing w:before="0" w:after="0"/>
        <w:rPr>
          <w:rFonts w:cs="Arial"/>
          <w:sz w:val="20"/>
          <w:szCs w:val="20"/>
          <w:lang w:eastAsia="fr-FR"/>
        </w:rPr>
      </w:pPr>
      <w:r w:rsidRPr="00962206">
        <w:rPr>
          <w:rFonts w:cs="Arial"/>
          <w:sz w:val="20"/>
          <w:szCs w:val="20"/>
          <w:lang w:eastAsia="fr-FR"/>
        </w:rPr>
        <w:t>Improvement in the economic productivity of land under sustainable management and the preservation or restoration of the structure and functional integrity of ecosystems.</w:t>
      </w:r>
    </w:p>
    <w:p w:rsidR="005F640F" w:rsidRPr="00962206" w:rsidRDefault="005F640F" w:rsidP="001278C9">
      <w:pPr>
        <w:autoSpaceDE w:val="0"/>
        <w:autoSpaceDN w:val="0"/>
        <w:adjustRightInd w:val="0"/>
        <w:spacing w:before="0" w:after="0"/>
        <w:rPr>
          <w:rFonts w:cs="Arial"/>
          <w:sz w:val="20"/>
          <w:szCs w:val="20"/>
          <w:lang w:eastAsia="fr-FR"/>
        </w:rPr>
      </w:pPr>
    </w:p>
    <w:p w:rsidR="00EC000D" w:rsidRPr="00962206" w:rsidRDefault="00EC000D" w:rsidP="001278C9">
      <w:pPr>
        <w:autoSpaceDE w:val="0"/>
        <w:autoSpaceDN w:val="0"/>
        <w:adjustRightInd w:val="0"/>
        <w:spacing w:before="0" w:after="0"/>
        <w:rPr>
          <w:rFonts w:cs="Arial"/>
          <w:bCs/>
          <w:sz w:val="20"/>
          <w:szCs w:val="20"/>
          <w:lang w:eastAsia="fr-FR"/>
        </w:rPr>
      </w:pPr>
      <w:r w:rsidRPr="00962206">
        <w:rPr>
          <w:rFonts w:cs="Arial"/>
          <w:b/>
          <w:bCs/>
          <w:sz w:val="20"/>
          <w:szCs w:val="20"/>
          <w:lang w:eastAsia="fr-FR"/>
        </w:rPr>
        <w:t xml:space="preserve">Outcome 1: </w:t>
      </w:r>
      <w:r w:rsidRPr="00962206">
        <w:rPr>
          <w:rFonts w:cs="Arial"/>
          <w:sz w:val="20"/>
          <w:szCs w:val="20"/>
          <w:lang w:eastAsia="fr-FR"/>
        </w:rPr>
        <w:t>addresses the first and third expected outcomes of OP 15.</w:t>
      </w:r>
    </w:p>
    <w:p w:rsidR="00EC000D" w:rsidRPr="00962206" w:rsidRDefault="00EC000D" w:rsidP="001278C9">
      <w:pPr>
        <w:autoSpaceDE w:val="0"/>
        <w:autoSpaceDN w:val="0"/>
        <w:adjustRightInd w:val="0"/>
        <w:spacing w:before="0" w:after="0"/>
        <w:rPr>
          <w:rFonts w:cs="Arial"/>
          <w:sz w:val="20"/>
          <w:szCs w:val="20"/>
          <w:lang w:eastAsia="fr-FR"/>
        </w:rPr>
      </w:pPr>
      <w:r w:rsidRPr="00962206">
        <w:rPr>
          <w:rFonts w:cs="Arial"/>
          <w:b/>
          <w:bCs/>
          <w:sz w:val="20"/>
          <w:szCs w:val="20"/>
          <w:lang w:eastAsia="fr-FR"/>
        </w:rPr>
        <w:t xml:space="preserve">Outcome 2: </w:t>
      </w:r>
      <w:r w:rsidRPr="00962206">
        <w:rPr>
          <w:rFonts w:cs="Arial"/>
          <w:sz w:val="20"/>
          <w:szCs w:val="20"/>
          <w:lang w:eastAsia="fr-FR"/>
        </w:rPr>
        <w:t xml:space="preserve">(NAP) </w:t>
      </w:r>
      <w:r w:rsidR="00F50E09" w:rsidRPr="00962206">
        <w:rPr>
          <w:rFonts w:cs="Arial"/>
          <w:sz w:val="20"/>
          <w:szCs w:val="20"/>
          <w:lang w:eastAsia="fr-FR"/>
        </w:rPr>
        <w:t xml:space="preserve">and the investment plan </w:t>
      </w:r>
      <w:r w:rsidRPr="00962206">
        <w:rPr>
          <w:rFonts w:cs="Arial"/>
          <w:sz w:val="20"/>
          <w:szCs w:val="20"/>
          <w:lang w:eastAsia="fr-FR"/>
        </w:rPr>
        <w:t>addre</w:t>
      </w:r>
      <w:r w:rsidR="00F50E09" w:rsidRPr="00962206">
        <w:rPr>
          <w:rFonts w:cs="Arial"/>
          <w:sz w:val="20"/>
          <w:szCs w:val="20"/>
          <w:lang w:eastAsia="fr-FR"/>
        </w:rPr>
        <w:t>ss</w:t>
      </w:r>
      <w:r w:rsidRPr="00962206">
        <w:rPr>
          <w:rFonts w:cs="Arial"/>
          <w:sz w:val="20"/>
          <w:szCs w:val="20"/>
          <w:lang w:eastAsia="fr-FR"/>
        </w:rPr>
        <w:t xml:space="preserve"> the first and second expected outcomes of OP 15.</w:t>
      </w:r>
    </w:p>
    <w:p w:rsidR="00EC000D" w:rsidRPr="00962206" w:rsidRDefault="00EC000D" w:rsidP="001278C9">
      <w:pPr>
        <w:autoSpaceDE w:val="0"/>
        <w:autoSpaceDN w:val="0"/>
        <w:adjustRightInd w:val="0"/>
        <w:spacing w:before="0" w:after="0"/>
        <w:rPr>
          <w:rFonts w:cs="Arial"/>
          <w:sz w:val="20"/>
          <w:szCs w:val="20"/>
          <w:lang w:eastAsia="fr-FR"/>
        </w:rPr>
      </w:pPr>
      <w:r w:rsidRPr="00962206">
        <w:rPr>
          <w:rFonts w:cs="Arial"/>
          <w:b/>
          <w:bCs/>
          <w:sz w:val="20"/>
          <w:szCs w:val="20"/>
          <w:lang w:eastAsia="fr-FR"/>
        </w:rPr>
        <w:t>Outcome 3</w:t>
      </w:r>
      <w:r w:rsidR="009B5014" w:rsidRPr="00962206">
        <w:rPr>
          <w:rFonts w:cs="Arial"/>
          <w:b/>
          <w:bCs/>
          <w:sz w:val="20"/>
          <w:szCs w:val="20"/>
          <w:lang w:eastAsia="fr-FR"/>
        </w:rPr>
        <w:t xml:space="preserve"> and Outcome 4</w:t>
      </w:r>
      <w:r w:rsidRPr="00962206">
        <w:rPr>
          <w:rFonts w:cs="Arial"/>
          <w:b/>
          <w:bCs/>
          <w:sz w:val="20"/>
          <w:szCs w:val="20"/>
          <w:lang w:eastAsia="fr-FR"/>
        </w:rPr>
        <w:t xml:space="preserve">: </w:t>
      </w:r>
      <w:r w:rsidRPr="00962206">
        <w:rPr>
          <w:rFonts w:cs="Arial"/>
          <w:sz w:val="20"/>
          <w:szCs w:val="20"/>
          <w:lang w:eastAsia="fr-FR"/>
        </w:rPr>
        <w:t>partially addresses the second expected outcome of OP 15.</w:t>
      </w:r>
    </w:p>
    <w:p w:rsidR="00F346E7" w:rsidRPr="00962206" w:rsidRDefault="00F346E7" w:rsidP="001278C9">
      <w:pPr>
        <w:autoSpaceDE w:val="0"/>
        <w:autoSpaceDN w:val="0"/>
        <w:adjustRightInd w:val="0"/>
        <w:spacing w:before="0" w:after="0"/>
        <w:rPr>
          <w:rFonts w:cs="Arial"/>
          <w:sz w:val="20"/>
          <w:szCs w:val="20"/>
          <w:lang w:eastAsia="fr-FR"/>
        </w:rPr>
      </w:pPr>
    </w:p>
    <w:p w:rsidR="00F346E7" w:rsidRPr="00962206" w:rsidRDefault="00F346E7" w:rsidP="001278C9">
      <w:pPr>
        <w:autoSpaceDE w:val="0"/>
        <w:autoSpaceDN w:val="0"/>
        <w:adjustRightInd w:val="0"/>
        <w:spacing w:before="0" w:after="0"/>
        <w:rPr>
          <w:rFonts w:cs="Arial"/>
          <w:sz w:val="20"/>
          <w:szCs w:val="20"/>
          <w:lang w:eastAsia="fr-FR"/>
        </w:rPr>
      </w:pPr>
      <w:r w:rsidRPr="00962206">
        <w:rPr>
          <w:rFonts w:cs="Arial"/>
          <w:sz w:val="20"/>
          <w:szCs w:val="20"/>
          <w:lang w:eastAsia="fr-FR"/>
        </w:rPr>
        <w:t xml:space="preserve">The project was designed to cover the two of the three types of interventions outlined in OP 15 for GEF support. These were capacity building and on-the-ground investment. The first was pursued through training and awareness </w:t>
      </w:r>
      <w:r w:rsidR="00A759AE" w:rsidRPr="00A759AE">
        <w:rPr>
          <w:rFonts w:cs="Arial"/>
          <w:sz w:val="20"/>
          <w:szCs w:val="20"/>
          <w:lang w:eastAsia="fr-FR"/>
        </w:rPr>
        <w:t xml:space="preserve">building </w:t>
      </w:r>
      <w:r w:rsidRPr="00962206">
        <w:rPr>
          <w:rFonts w:cs="Arial"/>
          <w:sz w:val="20"/>
          <w:szCs w:val="20"/>
          <w:lang w:eastAsia="fr-FR"/>
        </w:rPr>
        <w:t>workshops, policy development (NAP), assessment of legislative frameworks and information development (various consulting studies) and the latter through promotion of physical SLM interventions at the local community level (focal remote villages with multi-year support).</w:t>
      </w:r>
    </w:p>
    <w:p w:rsidR="00F346E7" w:rsidRPr="00962206" w:rsidRDefault="00F346E7" w:rsidP="001278C9">
      <w:pPr>
        <w:autoSpaceDE w:val="0"/>
        <w:autoSpaceDN w:val="0"/>
        <w:adjustRightInd w:val="0"/>
        <w:spacing w:before="0" w:after="0"/>
        <w:rPr>
          <w:rFonts w:cs="Arial"/>
          <w:sz w:val="20"/>
          <w:szCs w:val="20"/>
        </w:rPr>
      </w:pPr>
    </w:p>
    <w:p w:rsidR="008A04F5" w:rsidRPr="00962206" w:rsidRDefault="007631D7" w:rsidP="001278C9">
      <w:pPr>
        <w:pStyle w:val="Heading3"/>
      </w:pPr>
      <w:bookmarkStart w:id="63" w:name="_Toc339273635"/>
      <w:r>
        <w:t xml:space="preserve">3.1.3 </w:t>
      </w:r>
      <w:r w:rsidR="008A04F5" w:rsidRPr="00962206">
        <w:t>Country Drive</w:t>
      </w:r>
      <w:r w:rsidR="00962206">
        <w:t>n</w:t>
      </w:r>
      <w:r w:rsidR="008A04F5" w:rsidRPr="00962206">
        <w:t>ness</w:t>
      </w:r>
      <w:bookmarkEnd w:id="63"/>
    </w:p>
    <w:p w:rsidR="009B5014" w:rsidRPr="00962206" w:rsidRDefault="00782839" w:rsidP="0064609A">
      <w:pPr>
        <w:autoSpaceDE w:val="0"/>
        <w:autoSpaceDN w:val="0"/>
        <w:adjustRightInd w:val="0"/>
        <w:spacing w:before="0" w:after="0"/>
        <w:rPr>
          <w:rFonts w:cs="Arial"/>
          <w:sz w:val="20"/>
          <w:szCs w:val="20"/>
          <w:lang w:eastAsia="fr-FR"/>
        </w:rPr>
      </w:pPr>
      <w:r w:rsidRPr="00962206">
        <w:rPr>
          <w:rFonts w:cs="Arial"/>
          <w:color w:val="000000"/>
          <w:sz w:val="20"/>
          <w:szCs w:val="20"/>
          <w:lang w:eastAsia="fr-FR"/>
        </w:rPr>
        <w:t>The evaluators are of the view that the project’s relevance identified during its formulation remains valid. In addition, t</w:t>
      </w:r>
      <w:r w:rsidR="009B5014" w:rsidRPr="00962206">
        <w:rPr>
          <w:rFonts w:cs="Arial"/>
          <w:sz w:val="20"/>
          <w:szCs w:val="20"/>
          <w:lang w:eastAsia="fr-FR"/>
        </w:rPr>
        <w:t xml:space="preserve">he National Coalition for Reform and Advancement (NCRA) approach to addressing a number of root causes of land degradation, namely poverty of opportunities and low rural income is reflected in its Policy Translation Document (Revised) (2011). </w:t>
      </w:r>
      <w:r w:rsidR="008A04F5" w:rsidRPr="00962206">
        <w:rPr>
          <w:rFonts w:cs="Arial"/>
          <w:sz w:val="20"/>
          <w:szCs w:val="20"/>
          <w:lang w:eastAsia="fr-FR"/>
        </w:rPr>
        <w:t xml:space="preserve"> </w:t>
      </w:r>
      <w:r w:rsidR="009B5014" w:rsidRPr="00962206">
        <w:rPr>
          <w:rFonts w:cs="Arial"/>
          <w:sz w:val="20"/>
          <w:szCs w:val="20"/>
          <w:lang w:eastAsia="fr-FR"/>
        </w:rPr>
        <w:t xml:space="preserve">A range of closely related elements in the document have links to the UNCCD NAP. For instance, the policy goal of the Ministry of Agriculture &amp; Livestock is: </w:t>
      </w:r>
      <w:r w:rsidR="009B5014" w:rsidRPr="00962206">
        <w:rPr>
          <w:rFonts w:cs="Arial"/>
          <w:i/>
          <w:iCs/>
          <w:sz w:val="20"/>
          <w:szCs w:val="20"/>
          <w:lang w:eastAsia="fr-FR"/>
        </w:rPr>
        <w:t>“To provide extension, education, regulatory, research and associated activities to improve the Agriculture sector’s contribution towards increased food production, food security and standards, and economic recovery and development</w:t>
      </w:r>
      <w:r w:rsidR="009B5014" w:rsidRPr="00962206">
        <w:rPr>
          <w:rFonts w:cs="Arial"/>
          <w:sz w:val="20"/>
          <w:szCs w:val="20"/>
          <w:lang w:eastAsia="fr-FR"/>
        </w:rPr>
        <w:t>”. This policy goal has expected outcomes like, food security and food production to prevent hunger and malnutrition. To realize increased food production and prevent hunger, underlying issues like soil fertility as a degradation issue has to be addressed. The same applies to commercial plantation.</w:t>
      </w:r>
    </w:p>
    <w:p w:rsidR="009B5014" w:rsidRPr="00962206" w:rsidRDefault="009B5014" w:rsidP="001278C9">
      <w:pPr>
        <w:spacing w:before="100" w:beforeAutospacing="1" w:after="0"/>
        <w:rPr>
          <w:rFonts w:cs="Arial"/>
          <w:sz w:val="20"/>
          <w:szCs w:val="20"/>
          <w:lang w:eastAsia="fr-FR"/>
        </w:rPr>
      </w:pPr>
      <w:r w:rsidRPr="00962206">
        <w:rPr>
          <w:rFonts w:cs="Arial"/>
          <w:sz w:val="20"/>
          <w:szCs w:val="20"/>
          <w:lang w:eastAsia="fr-FR"/>
        </w:rPr>
        <w:t>Apart from the ruling government’s policy, Ministry of Agriculture &amp; Livestock also has a Corporate Plan with a mission “</w:t>
      </w:r>
      <w:r w:rsidRPr="00962206">
        <w:rPr>
          <w:rFonts w:cs="Arial"/>
          <w:i/>
          <w:iCs/>
          <w:sz w:val="20"/>
          <w:szCs w:val="20"/>
          <w:lang w:eastAsia="fr-FR"/>
        </w:rPr>
        <w:t xml:space="preserve">to promote, improve and lead agriculture development in </w:t>
      </w:r>
      <w:smartTag w:uri="urn:schemas-microsoft-com:office:smarttags" w:element="place">
        <w:smartTag w:uri="urn:schemas-microsoft-com:office:smarttags" w:element="country-region">
          <w:r w:rsidRPr="00962206">
            <w:rPr>
              <w:rFonts w:cs="Arial"/>
              <w:i/>
              <w:iCs/>
              <w:sz w:val="20"/>
              <w:szCs w:val="20"/>
              <w:lang w:eastAsia="fr-FR"/>
            </w:rPr>
            <w:t>Solomon Islands</w:t>
          </w:r>
        </w:smartTag>
      </w:smartTag>
      <w:r w:rsidRPr="00962206">
        <w:rPr>
          <w:rFonts w:cs="Arial"/>
          <w:i/>
          <w:iCs/>
          <w:sz w:val="20"/>
          <w:szCs w:val="20"/>
          <w:lang w:eastAsia="fr-FR"/>
        </w:rPr>
        <w:t xml:space="preserve"> to a profitable and environmentally sustainable future</w:t>
      </w:r>
      <w:r w:rsidRPr="00962206">
        <w:rPr>
          <w:rFonts w:cs="Arial"/>
          <w:sz w:val="20"/>
          <w:szCs w:val="20"/>
          <w:lang w:eastAsia="fr-FR"/>
        </w:rPr>
        <w:t>……” (Ministry of Agriculture &amp; Livestock 2008)</w:t>
      </w:r>
      <w:r w:rsidR="008A462B" w:rsidRPr="00962206">
        <w:rPr>
          <w:rFonts w:cs="Arial"/>
          <w:sz w:val="20"/>
          <w:szCs w:val="20"/>
          <w:lang w:eastAsia="fr-FR"/>
        </w:rPr>
        <w:t>,</w:t>
      </w:r>
      <w:r w:rsidRPr="00962206">
        <w:rPr>
          <w:rFonts w:cs="Arial"/>
          <w:sz w:val="20"/>
          <w:szCs w:val="20"/>
          <w:lang w:eastAsia="fr-FR"/>
        </w:rPr>
        <w:t xml:space="preserve"> which </w:t>
      </w:r>
      <w:r w:rsidR="008A462B" w:rsidRPr="00962206">
        <w:rPr>
          <w:rFonts w:cs="Arial"/>
          <w:sz w:val="20"/>
          <w:szCs w:val="20"/>
          <w:lang w:eastAsia="fr-FR"/>
        </w:rPr>
        <w:t xml:space="preserve">is </w:t>
      </w:r>
      <w:r w:rsidRPr="00962206">
        <w:rPr>
          <w:rFonts w:cs="Arial"/>
          <w:sz w:val="20"/>
          <w:szCs w:val="20"/>
          <w:lang w:eastAsia="fr-FR"/>
        </w:rPr>
        <w:t>also link to UNCCD</w:t>
      </w:r>
      <w:r w:rsidR="008A462B" w:rsidRPr="00962206">
        <w:rPr>
          <w:rFonts w:cs="Arial"/>
          <w:sz w:val="20"/>
          <w:szCs w:val="20"/>
          <w:lang w:eastAsia="fr-FR"/>
        </w:rPr>
        <w:t>’s</w:t>
      </w:r>
      <w:r w:rsidRPr="00962206">
        <w:rPr>
          <w:rFonts w:cs="Arial"/>
          <w:sz w:val="20"/>
          <w:szCs w:val="20"/>
          <w:lang w:eastAsia="fr-FR"/>
        </w:rPr>
        <w:t xml:space="preserve"> NAP. Furthermore, in the Agriculture Research Work Program are sustainable land management activities like soil fertility improvement which are also linked to UNCCD NAP.</w:t>
      </w:r>
    </w:p>
    <w:p w:rsidR="009B5014" w:rsidRPr="00962206" w:rsidRDefault="009B5014" w:rsidP="001278C9">
      <w:pPr>
        <w:spacing w:before="100" w:beforeAutospacing="1" w:after="0"/>
        <w:rPr>
          <w:rFonts w:cs="Arial"/>
          <w:sz w:val="20"/>
          <w:szCs w:val="20"/>
          <w:lang w:eastAsia="fr-FR"/>
        </w:rPr>
      </w:pPr>
      <w:r w:rsidRPr="00962206">
        <w:rPr>
          <w:rFonts w:cs="Arial"/>
          <w:sz w:val="20"/>
          <w:szCs w:val="20"/>
          <w:lang w:eastAsia="fr-FR"/>
        </w:rPr>
        <w:t>The policy statement of the NCRA Government for other related sectors like forestry, environment and conservation also links closely to UNCCD through planned development of a strong legislative and regulatory framework for sustainability of forest harvesting and promoting protected areas as well as adapting to climate change, halting deterioration of ecosystems and restoration of damaged ecosystems (National Coalition for Advancement Government 2010). The Ministry of</w:t>
      </w:r>
      <w:r w:rsidR="00782839" w:rsidRPr="00962206">
        <w:rPr>
          <w:rFonts w:cs="Arial"/>
          <w:sz w:val="20"/>
          <w:szCs w:val="20"/>
          <w:lang w:eastAsia="fr-FR"/>
        </w:rPr>
        <w:t xml:space="preserve"> Forests, in its Corporate Plan</w:t>
      </w:r>
      <w:r w:rsidRPr="00962206">
        <w:rPr>
          <w:rFonts w:cs="Arial"/>
          <w:sz w:val="20"/>
          <w:szCs w:val="20"/>
          <w:lang w:eastAsia="fr-FR"/>
        </w:rPr>
        <w:t xml:space="preserve"> 2008 – 2010 identified sustainability and environmentally friendly forest harvesting as priority areas that requires addressing. </w:t>
      </w:r>
    </w:p>
    <w:p w:rsidR="008A04F5" w:rsidRPr="00962206" w:rsidRDefault="008A04F5" w:rsidP="001278C9">
      <w:pPr>
        <w:autoSpaceDE w:val="0"/>
        <w:autoSpaceDN w:val="0"/>
        <w:adjustRightInd w:val="0"/>
        <w:spacing w:before="0" w:after="0"/>
        <w:rPr>
          <w:rFonts w:cs="Arial"/>
          <w:sz w:val="20"/>
          <w:szCs w:val="20"/>
          <w:lang w:eastAsia="fr-FR"/>
        </w:rPr>
      </w:pPr>
    </w:p>
    <w:p w:rsidR="008A04F5" w:rsidRPr="00962206" w:rsidRDefault="008A04F5" w:rsidP="001278C9">
      <w:pPr>
        <w:autoSpaceDE w:val="0"/>
        <w:autoSpaceDN w:val="0"/>
        <w:adjustRightInd w:val="0"/>
        <w:spacing w:before="0" w:after="0"/>
        <w:rPr>
          <w:rFonts w:cs="Arial"/>
          <w:sz w:val="20"/>
          <w:szCs w:val="20"/>
          <w:lang w:eastAsia="fr-FR"/>
        </w:rPr>
      </w:pPr>
      <w:r w:rsidRPr="00962206">
        <w:rPr>
          <w:rFonts w:cs="Arial"/>
          <w:sz w:val="20"/>
          <w:szCs w:val="20"/>
        </w:rPr>
        <w:t>The stated overall objective of CBSLM is</w:t>
      </w:r>
      <w:r w:rsidRPr="00962206">
        <w:rPr>
          <w:rFonts w:cs="Arial"/>
          <w:b/>
          <w:i/>
          <w:sz w:val="20"/>
          <w:szCs w:val="20"/>
        </w:rPr>
        <w:t xml:space="preserve"> </w:t>
      </w:r>
      <w:r w:rsidRPr="00962206">
        <w:rPr>
          <w:rFonts w:cs="Arial"/>
          <w:i/>
          <w:iCs/>
          <w:sz w:val="20"/>
          <w:szCs w:val="20"/>
          <w:lang w:eastAsia="fr-FR"/>
        </w:rPr>
        <w:t>“Contribute to maintaining and improving ecosystem stability, integrity, functions and services while enhancing sustainable livelihoods by building the capacity to implement sustainable land management into all levels of decision-making.”</w:t>
      </w:r>
    </w:p>
    <w:p w:rsidR="008A04F5" w:rsidRPr="00962206" w:rsidRDefault="008A04F5" w:rsidP="001278C9">
      <w:pPr>
        <w:rPr>
          <w:rFonts w:cs="Arial"/>
          <w:b/>
          <w:i/>
          <w:sz w:val="20"/>
          <w:szCs w:val="20"/>
        </w:rPr>
      </w:pPr>
    </w:p>
    <w:p w:rsidR="008A04F5" w:rsidRPr="00962206" w:rsidRDefault="008A04F5" w:rsidP="001278C9">
      <w:pPr>
        <w:rPr>
          <w:rFonts w:cs="Arial"/>
          <w:sz w:val="20"/>
          <w:szCs w:val="20"/>
        </w:rPr>
      </w:pPr>
      <w:r w:rsidRPr="00962206">
        <w:rPr>
          <w:rFonts w:cs="Arial"/>
          <w:sz w:val="20"/>
          <w:szCs w:val="20"/>
        </w:rPr>
        <w:t xml:space="preserve">The project CBSLM </w:t>
      </w:r>
      <w:r w:rsidR="00F346E7" w:rsidRPr="00962206">
        <w:rPr>
          <w:rFonts w:cs="Arial"/>
          <w:sz w:val="20"/>
          <w:szCs w:val="20"/>
        </w:rPr>
        <w:t>was designed</w:t>
      </w:r>
      <w:r w:rsidRPr="00962206">
        <w:rPr>
          <w:rFonts w:cs="Arial"/>
          <w:sz w:val="20"/>
          <w:szCs w:val="20"/>
        </w:rPr>
        <w:t xml:space="preserve"> to address poverty through capacity building to implement sustainable land management, influencing policy development, building capacity, introducing best practices through consultancies and workshops and for a generating experience and knowledge</w:t>
      </w:r>
      <w:r w:rsidR="007F47A1">
        <w:rPr>
          <w:rFonts w:cs="Arial"/>
          <w:sz w:val="20"/>
          <w:szCs w:val="20"/>
        </w:rPr>
        <w:t xml:space="preserve"> in the country</w:t>
      </w:r>
      <w:r w:rsidRPr="00962206">
        <w:rPr>
          <w:rFonts w:cs="Arial"/>
          <w:sz w:val="20"/>
          <w:szCs w:val="20"/>
        </w:rPr>
        <w:t xml:space="preserve">, raising awareness of decision-makers and land-users through maintaining and ecosystem stability, integrity functions and services to improve the quality of life of </w:t>
      </w:r>
      <w:r w:rsidR="0001529A" w:rsidRPr="00962206">
        <w:rPr>
          <w:rFonts w:cs="Arial"/>
          <w:sz w:val="20"/>
          <w:szCs w:val="20"/>
        </w:rPr>
        <w:t>Solomon</w:t>
      </w:r>
      <w:r w:rsidRPr="00962206">
        <w:rPr>
          <w:rFonts w:cs="Arial"/>
          <w:sz w:val="20"/>
          <w:szCs w:val="20"/>
        </w:rPr>
        <w:t xml:space="preserve"> Islanders. This is highly relevant work though there is room for improvement in its efficiency, effectiveness and sustainability. The evaluation team recognises the need and challenge to make these improvements to the extent possible. </w:t>
      </w:r>
    </w:p>
    <w:p w:rsidR="008A04F5" w:rsidRPr="00962206" w:rsidRDefault="008A04F5" w:rsidP="001278C9">
      <w:pPr>
        <w:spacing w:before="100" w:beforeAutospacing="1" w:after="0"/>
        <w:rPr>
          <w:rFonts w:cs="Arial"/>
          <w:sz w:val="20"/>
          <w:szCs w:val="20"/>
          <w:lang w:eastAsia="fr-FR"/>
        </w:rPr>
      </w:pPr>
    </w:p>
    <w:p w:rsidR="00DA314B" w:rsidRPr="00486A6E" w:rsidRDefault="00486A6E" w:rsidP="001278C9">
      <w:pPr>
        <w:pStyle w:val="Heading3"/>
        <w:rPr>
          <w:lang w:val="en-GB"/>
        </w:rPr>
      </w:pPr>
      <w:bookmarkStart w:id="64" w:name="_Toc339273636"/>
      <w:r>
        <w:rPr>
          <w:lang w:val="en-GB"/>
        </w:rPr>
        <w:t xml:space="preserve">3.1.4 </w:t>
      </w:r>
      <w:r w:rsidR="00DA314B" w:rsidRPr="00486A6E">
        <w:rPr>
          <w:lang w:val="en-GB"/>
        </w:rPr>
        <w:t xml:space="preserve">Assessment of absorption </w:t>
      </w:r>
      <w:r w:rsidR="00C9562E" w:rsidRPr="00486A6E">
        <w:rPr>
          <w:lang w:val="en-GB"/>
        </w:rPr>
        <w:t xml:space="preserve">and implementation </w:t>
      </w:r>
      <w:r w:rsidR="00DA314B" w:rsidRPr="00486A6E">
        <w:rPr>
          <w:lang w:val="en-GB"/>
        </w:rPr>
        <w:t>capacity</w:t>
      </w:r>
      <w:bookmarkEnd w:id="64"/>
    </w:p>
    <w:p w:rsidR="00B157D4" w:rsidRPr="0064609A" w:rsidRDefault="00952645" w:rsidP="0064609A">
      <w:pPr>
        <w:pStyle w:val="NormalWeb"/>
        <w:spacing w:after="0"/>
        <w:jc w:val="both"/>
        <w:rPr>
          <w:rFonts w:ascii="Arial" w:hAnsi="Arial" w:cs="Arial"/>
          <w:sz w:val="20"/>
          <w:szCs w:val="20"/>
          <w:lang w:val="en-GB"/>
        </w:rPr>
      </w:pPr>
      <w:r w:rsidRPr="00962206">
        <w:rPr>
          <w:rFonts w:ascii="Arial" w:hAnsi="Arial" w:cs="Arial"/>
          <w:sz w:val="20"/>
          <w:szCs w:val="20"/>
          <w:lang w:val="en-GB"/>
        </w:rPr>
        <w:t xml:space="preserve">The </w:t>
      </w:r>
      <w:r w:rsidR="008E236E">
        <w:rPr>
          <w:rFonts w:ascii="Arial" w:hAnsi="Arial" w:cs="Arial"/>
          <w:sz w:val="20"/>
          <w:szCs w:val="20"/>
          <w:lang w:val="en-GB"/>
        </w:rPr>
        <w:t>Land Use Planning D</w:t>
      </w:r>
      <w:r w:rsidR="008414E0" w:rsidRPr="00962206">
        <w:rPr>
          <w:rFonts w:ascii="Arial" w:hAnsi="Arial" w:cs="Arial"/>
          <w:sz w:val="20"/>
          <w:szCs w:val="20"/>
          <w:lang w:val="en-GB"/>
        </w:rPr>
        <w:t xml:space="preserve">ivision of </w:t>
      </w:r>
      <w:r w:rsidR="00486A6E">
        <w:rPr>
          <w:rFonts w:ascii="Arial" w:hAnsi="Arial" w:cs="Arial"/>
          <w:sz w:val="20"/>
          <w:szCs w:val="20"/>
          <w:lang w:val="en-GB"/>
        </w:rPr>
        <w:t xml:space="preserve">MAL </w:t>
      </w:r>
      <w:r w:rsidR="008A6FEB">
        <w:rPr>
          <w:rFonts w:ascii="Arial" w:hAnsi="Arial" w:cs="Arial"/>
          <w:sz w:val="20"/>
          <w:szCs w:val="20"/>
          <w:lang w:val="en-GB"/>
        </w:rPr>
        <w:t xml:space="preserve">based </w:t>
      </w:r>
      <w:r w:rsidR="00927B96">
        <w:rPr>
          <w:rFonts w:ascii="Arial" w:hAnsi="Arial" w:cs="Arial"/>
          <w:sz w:val="20"/>
          <w:szCs w:val="20"/>
          <w:lang w:val="en-GB"/>
        </w:rPr>
        <w:t xml:space="preserve">in Honiara, </w:t>
      </w:r>
      <w:r w:rsidR="008414E0" w:rsidRPr="00962206">
        <w:rPr>
          <w:rFonts w:ascii="Arial" w:hAnsi="Arial" w:cs="Arial"/>
          <w:sz w:val="20"/>
          <w:szCs w:val="20"/>
          <w:lang w:val="en-GB"/>
        </w:rPr>
        <w:t xml:space="preserve">the </w:t>
      </w:r>
      <w:r w:rsidR="00927B96">
        <w:rPr>
          <w:rFonts w:ascii="Arial" w:hAnsi="Arial" w:cs="Arial"/>
          <w:sz w:val="20"/>
          <w:szCs w:val="20"/>
          <w:lang w:val="en-GB"/>
        </w:rPr>
        <w:t>principal partner</w:t>
      </w:r>
      <w:r w:rsidR="008414E0" w:rsidRPr="00962206">
        <w:rPr>
          <w:rFonts w:ascii="Arial" w:hAnsi="Arial" w:cs="Arial"/>
          <w:sz w:val="20"/>
          <w:szCs w:val="20"/>
          <w:lang w:val="en-GB"/>
        </w:rPr>
        <w:t xml:space="preserve"> for the project</w:t>
      </w:r>
      <w:r w:rsidR="00927B96">
        <w:rPr>
          <w:rFonts w:ascii="Arial" w:hAnsi="Arial" w:cs="Arial"/>
          <w:sz w:val="20"/>
          <w:szCs w:val="20"/>
          <w:lang w:val="en-GB"/>
        </w:rPr>
        <w:t>,</w:t>
      </w:r>
      <w:r w:rsidR="008414E0" w:rsidRPr="00962206">
        <w:rPr>
          <w:rFonts w:ascii="Arial" w:hAnsi="Arial" w:cs="Arial"/>
          <w:sz w:val="20"/>
          <w:szCs w:val="20"/>
          <w:lang w:val="en-GB"/>
        </w:rPr>
        <w:t xml:space="preserve"> </w:t>
      </w:r>
      <w:r w:rsidR="00B157D4" w:rsidRPr="00962206">
        <w:rPr>
          <w:rFonts w:ascii="Arial" w:hAnsi="Arial" w:cs="Arial"/>
          <w:sz w:val="20"/>
          <w:szCs w:val="20"/>
          <w:lang w:val="en-GB"/>
        </w:rPr>
        <w:t>set up</w:t>
      </w:r>
      <w:r w:rsidR="008414E0" w:rsidRPr="00962206">
        <w:rPr>
          <w:rFonts w:ascii="Arial" w:hAnsi="Arial" w:cs="Arial"/>
          <w:sz w:val="20"/>
          <w:szCs w:val="20"/>
          <w:lang w:val="en-GB"/>
        </w:rPr>
        <w:t xml:space="preserve"> a Project Management Unit (PMU)</w:t>
      </w:r>
      <w:r w:rsidR="00B157D4" w:rsidRPr="00962206">
        <w:rPr>
          <w:rFonts w:ascii="Arial" w:hAnsi="Arial" w:cs="Arial"/>
          <w:sz w:val="20"/>
          <w:szCs w:val="20"/>
          <w:lang w:val="en-GB"/>
        </w:rPr>
        <w:t xml:space="preserve"> </w:t>
      </w:r>
      <w:r w:rsidR="008414E0" w:rsidRPr="00962206">
        <w:rPr>
          <w:rFonts w:ascii="Arial" w:hAnsi="Arial" w:cs="Arial"/>
          <w:sz w:val="20"/>
          <w:szCs w:val="20"/>
          <w:lang w:val="en-GB"/>
        </w:rPr>
        <w:t xml:space="preserve">directly responsible for day-day management of the project and the timely delivery of inputs, outputs and activities as well as the coordination and collaboration with </w:t>
      </w:r>
      <w:r w:rsidR="00ED1CCC" w:rsidRPr="00962206">
        <w:rPr>
          <w:rFonts w:ascii="Arial" w:hAnsi="Arial" w:cs="Arial"/>
          <w:sz w:val="20"/>
          <w:szCs w:val="20"/>
          <w:lang w:val="en-GB"/>
        </w:rPr>
        <w:t xml:space="preserve">the provincial offices </w:t>
      </w:r>
      <w:r w:rsidR="00ED1CCC">
        <w:rPr>
          <w:rFonts w:ascii="Arial" w:hAnsi="Arial" w:cs="Arial"/>
          <w:sz w:val="20"/>
          <w:szCs w:val="20"/>
          <w:lang w:val="en-GB"/>
        </w:rPr>
        <w:t xml:space="preserve">and </w:t>
      </w:r>
      <w:r w:rsidR="008414E0" w:rsidRPr="00962206">
        <w:rPr>
          <w:rFonts w:ascii="Arial" w:hAnsi="Arial" w:cs="Arial"/>
          <w:sz w:val="20"/>
          <w:szCs w:val="20"/>
          <w:lang w:val="en-GB"/>
        </w:rPr>
        <w:t>other stakeholders.</w:t>
      </w:r>
      <w:r w:rsidR="00B157D4" w:rsidRPr="00962206">
        <w:rPr>
          <w:rFonts w:ascii="Arial" w:hAnsi="Arial" w:cs="Arial"/>
          <w:sz w:val="20"/>
          <w:szCs w:val="20"/>
          <w:lang w:val="en-GB"/>
        </w:rPr>
        <w:t xml:space="preserve">  </w:t>
      </w:r>
      <w:r w:rsidR="008A462B" w:rsidRPr="00962206">
        <w:rPr>
          <w:rFonts w:ascii="Arial" w:hAnsi="Arial" w:cs="Arial"/>
          <w:sz w:val="20"/>
          <w:szCs w:val="20"/>
          <w:lang w:val="en-GB"/>
        </w:rPr>
        <w:t xml:space="preserve">The Land Use Planning Division </w:t>
      </w:r>
      <w:r w:rsidR="00825460" w:rsidRPr="00962206">
        <w:rPr>
          <w:rFonts w:ascii="Arial" w:hAnsi="Arial" w:cs="Arial"/>
          <w:sz w:val="20"/>
          <w:szCs w:val="20"/>
          <w:lang w:val="en-GB"/>
        </w:rPr>
        <w:t>and the</w:t>
      </w:r>
      <w:r w:rsidR="008A462B" w:rsidRPr="00962206">
        <w:rPr>
          <w:rFonts w:ascii="Arial" w:hAnsi="Arial" w:cs="Arial"/>
          <w:sz w:val="20"/>
          <w:szCs w:val="20"/>
          <w:lang w:val="en-GB"/>
        </w:rPr>
        <w:t xml:space="preserve"> Research Division </w:t>
      </w:r>
      <w:r w:rsidR="00825460" w:rsidRPr="00962206">
        <w:rPr>
          <w:rFonts w:ascii="Arial" w:hAnsi="Arial" w:cs="Arial"/>
          <w:sz w:val="20"/>
          <w:szCs w:val="20"/>
          <w:lang w:val="en-GB"/>
        </w:rPr>
        <w:t xml:space="preserve">possess the technical capacity to </w:t>
      </w:r>
      <w:r w:rsidR="008A462B" w:rsidRPr="00962206">
        <w:rPr>
          <w:rFonts w:ascii="Arial" w:hAnsi="Arial" w:cs="Arial"/>
          <w:sz w:val="20"/>
          <w:szCs w:val="20"/>
          <w:lang w:val="en-GB"/>
        </w:rPr>
        <w:t xml:space="preserve">assist in </w:t>
      </w:r>
      <w:r w:rsidR="00825460" w:rsidRPr="00962206">
        <w:rPr>
          <w:rFonts w:ascii="Arial" w:hAnsi="Arial" w:cs="Arial"/>
          <w:sz w:val="20"/>
          <w:szCs w:val="20"/>
          <w:lang w:val="en-GB"/>
        </w:rPr>
        <w:t>implementing activities of SLM.</w:t>
      </w:r>
    </w:p>
    <w:p w:rsidR="00AC0063" w:rsidRDefault="00DF21A1" w:rsidP="001278C9">
      <w:pPr>
        <w:rPr>
          <w:rFonts w:cs="Arial"/>
          <w:sz w:val="20"/>
          <w:szCs w:val="20"/>
        </w:rPr>
      </w:pPr>
      <w:r w:rsidRPr="00962206">
        <w:rPr>
          <w:rFonts w:cs="Arial"/>
          <w:sz w:val="20"/>
          <w:szCs w:val="20"/>
        </w:rPr>
        <w:t>It was claimed by the</w:t>
      </w:r>
      <w:r w:rsidR="00B44F68" w:rsidRPr="00962206">
        <w:rPr>
          <w:rFonts w:cs="Arial"/>
          <w:sz w:val="20"/>
          <w:szCs w:val="20"/>
        </w:rPr>
        <w:t xml:space="preserve"> first</w:t>
      </w:r>
      <w:r w:rsidRPr="00962206">
        <w:rPr>
          <w:rFonts w:cs="Arial"/>
          <w:sz w:val="20"/>
          <w:szCs w:val="20"/>
        </w:rPr>
        <w:t xml:space="preserve"> Project Managers that </w:t>
      </w:r>
      <w:r w:rsidR="000000EB" w:rsidRPr="00962206">
        <w:rPr>
          <w:rFonts w:cs="Arial"/>
          <w:sz w:val="20"/>
          <w:szCs w:val="20"/>
        </w:rPr>
        <w:t>the focal person</w:t>
      </w:r>
      <w:r w:rsidR="008A462B" w:rsidRPr="00962206">
        <w:rPr>
          <w:rFonts w:cs="Arial"/>
          <w:sz w:val="20"/>
          <w:szCs w:val="20"/>
        </w:rPr>
        <w:t>s</w:t>
      </w:r>
      <w:r w:rsidR="000000EB" w:rsidRPr="00962206">
        <w:rPr>
          <w:rFonts w:cs="Arial"/>
          <w:sz w:val="20"/>
          <w:szCs w:val="20"/>
        </w:rPr>
        <w:t xml:space="preserve"> in</w:t>
      </w:r>
      <w:r w:rsidR="008E236E">
        <w:rPr>
          <w:rFonts w:cs="Arial"/>
          <w:sz w:val="20"/>
          <w:szCs w:val="20"/>
        </w:rPr>
        <w:t xml:space="preserve"> MAL assigned to the project were</w:t>
      </w:r>
      <w:r w:rsidR="000000EB" w:rsidRPr="00962206">
        <w:rPr>
          <w:rFonts w:cs="Arial"/>
          <w:sz w:val="20"/>
          <w:szCs w:val="20"/>
        </w:rPr>
        <w:t xml:space="preserve"> not experienced e</w:t>
      </w:r>
      <w:r w:rsidR="008A462B" w:rsidRPr="00962206">
        <w:rPr>
          <w:rFonts w:cs="Arial"/>
          <w:sz w:val="20"/>
          <w:szCs w:val="20"/>
        </w:rPr>
        <w:t xml:space="preserve">nough. Indeed, </w:t>
      </w:r>
      <w:r w:rsidR="00927B96">
        <w:rPr>
          <w:rFonts w:cs="Arial"/>
          <w:sz w:val="20"/>
          <w:szCs w:val="20"/>
        </w:rPr>
        <w:t>one of the two focal persons</w:t>
      </w:r>
      <w:r w:rsidR="008A462B" w:rsidRPr="00962206">
        <w:rPr>
          <w:rFonts w:cs="Arial"/>
          <w:sz w:val="20"/>
          <w:szCs w:val="20"/>
        </w:rPr>
        <w:t xml:space="preserve"> was a </w:t>
      </w:r>
      <w:r w:rsidR="00183937">
        <w:rPr>
          <w:rFonts w:cs="Arial"/>
          <w:sz w:val="20"/>
          <w:szCs w:val="20"/>
        </w:rPr>
        <w:t>college</w:t>
      </w:r>
      <w:r w:rsidR="000000EB" w:rsidRPr="00962206">
        <w:rPr>
          <w:rFonts w:cs="Arial"/>
          <w:sz w:val="20"/>
          <w:szCs w:val="20"/>
        </w:rPr>
        <w:t xml:space="preserve"> leaver when she picked up the position of Assistant </w:t>
      </w:r>
      <w:r w:rsidR="00480DB6" w:rsidRPr="00962206">
        <w:rPr>
          <w:rFonts w:cs="Arial"/>
          <w:sz w:val="20"/>
          <w:szCs w:val="20"/>
        </w:rPr>
        <w:t>Research</w:t>
      </w:r>
      <w:r w:rsidR="000000EB" w:rsidRPr="00962206">
        <w:rPr>
          <w:rFonts w:cs="Arial"/>
          <w:sz w:val="20"/>
          <w:szCs w:val="20"/>
        </w:rPr>
        <w:t xml:space="preserve"> Officer and representative of MAL for the project</w:t>
      </w:r>
      <w:r w:rsidR="00AC0063" w:rsidRPr="00962206">
        <w:rPr>
          <w:rFonts w:cs="Arial"/>
          <w:sz w:val="20"/>
          <w:szCs w:val="20"/>
        </w:rPr>
        <w:t xml:space="preserve"> CBSLM</w:t>
      </w:r>
      <w:r w:rsidR="00927B96">
        <w:rPr>
          <w:rFonts w:cs="Arial"/>
          <w:sz w:val="20"/>
          <w:szCs w:val="20"/>
        </w:rPr>
        <w:t>,</w:t>
      </w:r>
      <w:r w:rsidR="000000EB" w:rsidRPr="00962206">
        <w:rPr>
          <w:rFonts w:cs="Arial"/>
          <w:sz w:val="20"/>
          <w:szCs w:val="20"/>
        </w:rPr>
        <w:t xml:space="preserve"> followed by the resignation of a very experienced </w:t>
      </w:r>
      <w:r w:rsidR="00AC0063" w:rsidRPr="00962206">
        <w:rPr>
          <w:rFonts w:cs="Arial"/>
          <w:sz w:val="20"/>
          <w:szCs w:val="20"/>
        </w:rPr>
        <w:t>predecessor</w:t>
      </w:r>
      <w:r w:rsidR="000000EB" w:rsidRPr="00962206">
        <w:rPr>
          <w:rFonts w:cs="Arial"/>
          <w:sz w:val="20"/>
          <w:szCs w:val="20"/>
        </w:rPr>
        <w:t xml:space="preserve">.  The </w:t>
      </w:r>
      <w:r w:rsidR="00D122DF" w:rsidRPr="00962206">
        <w:rPr>
          <w:rFonts w:cs="Arial"/>
          <w:sz w:val="20"/>
          <w:szCs w:val="20"/>
        </w:rPr>
        <w:t xml:space="preserve">absorption and implementation capacity </w:t>
      </w:r>
      <w:r w:rsidR="000000EB" w:rsidRPr="00962206">
        <w:rPr>
          <w:rFonts w:cs="Arial"/>
          <w:sz w:val="20"/>
          <w:szCs w:val="20"/>
        </w:rPr>
        <w:t xml:space="preserve">of MAL </w:t>
      </w:r>
      <w:r w:rsidR="00AC0063" w:rsidRPr="00962206">
        <w:rPr>
          <w:rFonts w:cs="Arial"/>
          <w:sz w:val="20"/>
          <w:szCs w:val="20"/>
        </w:rPr>
        <w:t xml:space="preserve">could have been hampered by this change though the institution exhibited sufficiency </w:t>
      </w:r>
      <w:r w:rsidR="00927B96">
        <w:rPr>
          <w:rFonts w:cs="Arial"/>
          <w:sz w:val="20"/>
          <w:szCs w:val="20"/>
        </w:rPr>
        <w:t>during</w:t>
      </w:r>
      <w:r w:rsidR="00AC0063" w:rsidRPr="00962206">
        <w:rPr>
          <w:rFonts w:cs="Arial"/>
          <w:sz w:val="20"/>
          <w:szCs w:val="20"/>
        </w:rPr>
        <w:t xml:space="preserve"> the Design Phase. </w:t>
      </w:r>
      <w:r w:rsidR="001304F1" w:rsidRPr="00962206">
        <w:rPr>
          <w:rFonts w:cs="Arial"/>
          <w:sz w:val="20"/>
          <w:szCs w:val="20"/>
        </w:rPr>
        <w:t xml:space="preserve">While more involvement should have been put from the side of </w:t>
      </w:r>
      <w:r w:rsidR="00927B96">
        <w:rPr>
          <w:rFonts w:cs="Arial"/>
          <w:sz w:val="20"/>
          <w:szCs w:val="20"/>
        </w:rPr>
        <w:t>MAL</w:t>
      </w:r>
      <w:r w:rsidR="001304F1" w:rsidRPr="00962206">
        <w:rPr>
          <w:rFonts w:cs="Arial"/>
          <w:sz w:val="20"/>
          <w:szCs w:val="20"/>
        </w:rPr>
        <w:t>,</w:t>
      </w:r>
      <w:r w:rsidR="00AC0063" w:rsidRPr="00962206">
        <w:rPr>
          <w:rFonts w:cs="Arial"/>
          <w:sz w:val="20"/>
          <w:szCs w:val="20"/>
        </w:rPr>
        <w:t xml:space="preserve"> the evaluat</w:t>
      </w:r>
      <w:r w:rsidR="008A462B" w:rsidRPr="00962206">
        <w:rPr>
          <w:rFonts w:cs="Arial"/>
          <w:sz w:val="20"/>
          <w:szCs w:val="20"/>
        </w:rPr>
        <w:t>ion team does not view this as the mere</w:t>
      </w:r>
      <w:r w:rsidR="00AC0063" w:rsidRPr="00962206">
        <w:rPr>
          <w:rFonts w:cs="Arial"/>
          <w:sz w:val="20"/>
          <w:szCs w:val="20"/>
        </w:rPr>
        <w:t xml:space="preserve"> determining cause of the low performance of the project.</w:t>
      </w:r>
    </w:p>
    <w:p w:rsidR="00927B96" w:rsidRPr="00962206" w:rsidRDefault="00927B96" w:rsidP="001278C9">
      <w:pPr>
        <w:rPr>
          <w:rFonts w:cs="Arial"/>
          <w:sz w:val="20"/>
          <w:szCs w:val="20"/>
        </w:rPr>
      </w:pPr>
    </w:p>
    <w:p w:rsidR="00DA314B" w:rsidRPr="00962206" w:rsidRDefault="00486A6E" w:rsidP="001278C9">
      <w:pPr>
        <w:pStyle w:val="Heading3"/>
      </w:pPr>
      <w:bookmarkStart w:id="65" w:name="_Toc339273637"/>
      <w:r>
        <w:t>3.1.5</w:t>
      </w:r>
      <w:r w:rsidRPr="00505B27">
        <w:rPr>
          <w:lang w:val="en-ZA"/>
        </w:rPr>
        <w:t xml:space="preserve"> </w:t>
      </w:r>
      <w:r w:rsidR="00DA314B" w:rsidRPr="00505B27">
        <w:rPr>
          <w:lang w:val="en-ZA"/>
        </w:rPr>
        <w:t>Assessment</w:t>
      </w:r>
      <w:r w:rsidR="00DA314B" w:rsidRPr="00962206">
        <w:t xml:space="preserve"> of coordination capacity</w:t>
      </w:r>
      <w:bookmarkEnd w:id="65"/>
    </w:p>
    <w:p w:rsidR="00B44F68" w:rsidRDefault="00B44F68" w:rsidP="001278C9">
      <w:pPr>
        <w:autoSpaceDE w:val="0"/>
        <w:autoSpaceDN w:val="0"/>
        <w:adjustRightInd w:val="0"/>
        <w:spacing w:before="0" w:after="0"/>
        <w:rPr>
          <w:rFonts w:cs="Arial"/>
          <w:sz w:val="20"/>
          <w:szCs w:val="20"/>
          <w:lang w:eastAsia="fr-FR"/>
        </w:rPr>
      </w:pPr>
      <w:r w:rsidRPr="00962206">
        <w:rPr>
          <w:rFonts w:cs="Arial"/>
          <w:sz w:val="20"/>
          <w:szCs w:val="20"/>
          <w:lang w:eastAsia="fr-FR"/>
        </w:rPr>
        <w:t>The following arrangements were foreseen by the Project Design document:</w:t>
      </w:r>
    </w:p>
    <w:p w:rsidR="00927B96" w:rsidRPr="00962206" w:rsidRDefault="00927B96" w:rsidP="001278C9">
      <w:pPr>
        <w:autoSpaceDE w:val="0"/>
        <w:autoSpaceDN w:val="0"/>
        <w:adjustRightInd w:val="0"/>
        <w:spacing w:before="0" w:after="0"/>
        <w:rPr>
          <w:rFonts w:cs="Arial"/>
          <w:sz w:val="20"/>
          <w:szCs w:val="20"/>
          <w:lang w:eastAsia="fr-FR"/>
        </w:rPr>
      </w:pPr>
    </w:p>
    <w:p w:rsidR="00B44F68" w:rsidRPr="00962206" w:rsidRDefault="002252BF" w:rsidP="001278C9">
      <w:pPr>
        <w:autoSpaceDE w:val="0"/>
        <w:autoSpaceDN w:val="0"/>
        <w:adjustRightInd w:val="0"/>
        <w:spacing w:before="0" w:after="0"/>
        <w:rPr>
          <w:rFonts w:cs="Arial"/>
          <w:i/>
          <w:sz w:val="20"/>
          <w:szCs w:val="20"/>
          <w:lang w:eastAsia="fr-FR"/>
        </w:rPr>
      </w:pPr>
      <w:r>
        <w:rPr>
          <w:rFonts w:cs="Arial"/>
          <w:b/>
          <w:bCs/>
          <w:i/>
          <w:sz w:val="20"/>
          <w:szCs w:val="20"/>
          <w:lang w:eastAsia="fr-FR"/>
        </w:rPr>
        <w:t>“</w:t>
      </w:r>
      <w:r w:rsidR="00B44F68" w:rsidRPr="00962206">
        <w:rPr>
          <w:rFonts w:cs="Arial"/>
          <w:b/>
          <w:bCs/>
          <w:i/>
          <w:sz w:val="20"/>
          <w:szCs w:val="20"/>
          <w:lang w:eastAsia="fr-FR"/>
        </w:rPr>
        <w:t xml:space="preserve">The project board </w:t>
      </w:r>
      <w:r w:rsidR="00B44F68" w:rsidRPr="00962206">
        <w:rPr>
          <w:rFonts w:cs="Arial"/>
          <w:i/>
          <w:sz w:val="20"/>
          <w:szCs w:val="20"/>
          <w:lang w:eastAsia="fr-FR"/>
        </w:rPr>
        <w:t xml:space="preserve">(PB) </w:t>
      </w:r>
      <w:r w:rsidR="004F377F">
        <w:rPr>
          <w:rFonts w:cs="Arial"/>
          <w:i/>
          <w:sz w:val="20"/>
          <w:szCs w:val="20"/>
          <w:lang w:eastAsia="fr-FR"/>
        </w:rPr>
        <w:t>s</w:t>
      </w:r>
      <w:r w:rsidR="00D756DF">
        <w:rPr>
          <w:rFonts w:cs="Arial"/>
          <w:i/>
          <w:sz w:val="20"/>
          <w:szCs w:val="20"/>
          <w:lang w:eastAsia="fr-FR"/>
        </w:rPr>
        <w:t>hall</w:t>
      </w:r>
      <w:r w:rsidR="00B44F68" w:rsidRPr="00962206">
        <w:rPr>
          <w:rFonts w:cs="Arial"/>
          <w:i/>
          <w:sz w:val="20"/>
          <w:szCs w:val="20"/>
          <w:lang w:eastAsia="fr-FR"/>
        </w:rPr>
        <w:t xml:space="preserve"> be headed by the Permanent Secretary for the </w:t>
      </w:r>
      <w:r w:rsidR="00480DB6" w:rsidRPr="00962206">
        <w:rPr>
          <w:rFonts w:cs="Arial"/>
          <w:i/>
          <w:sz w:val="20"/>
          <w:szCs w:val="20"/>
          <w:lang w:eastAsia="fr-FR"/>
        </w:rPr>
        <w:t>Ministry</w:t>
      </w:r>
      <w:r w:rsidR="00B44F68" w:rsidRPr="00962206">
        <w:rPr>
          <w:rFonts w:cs="Arial"/>
          <w:i/>
          <w:sz w:val="20"/>
          <w:szCs w:val="20"/>
          <w:lang w:eastAsia="fr-FR"/>
        </w:rPr>
        <w:t xml:space="preserve"> of Agriculture and Livestock includ</w:t>
      </w:r>
      <w:r w:rsidR="00480DB6" w:rsidRPr="00962206">
        <w:rPr>
          <w:rFonts w:cs="Arial"/>
          <w:i/>
          <w:sz w:val="20"/>
          <w:szCs w:val="20"/>
          <w:lang w:eastAsia="fr-FR"/>
        </w:rPr>
        <w:t>ed the Permanent Secretary of MA</w:t>
      </w:r>
      <w:r w:rsidR="00B44F68" w:rsidRPr="00962206">
        <w:rPr>
          <w:rFonts w:cs="Arial"/>
          <w:i/>
          <w:sz w:val="20"/>
          <w:szCs w:val="20"/>
          <w:lang w:eastAsia="fr-FR"/>
        </w:rPr>
        <w:t xml:space="preserve">L and MFEC </w:t>
      </w:r>
      <w:r w:rsidR="00FF0271" w:rsidRPr="0071758A">
        <w:rPr>
          <w:rFonts w:cs="Arial"/>
          <w:sz w:val="20"/>
          <w:szCs w:val="20"/>
          <w:lang w:eastAsia="fr-FR"/>
        </w:rPr>
        <w:t xml:space="preserve">(currently </w:t>
      </w:r>
      <w:r w:rsidRPr="0071758A">
        <w:rPr>
          <w:rFonts w:cs="Arial"/>
          <w:sz w:val="20"/>
          <w:szCs w:val="20"/>
          <w:lang w:eastAsia="fr-FR"/>
        </w:rPr>
        <w:t>Ministry of Forests</w:t>
      </w:r>
      <w:r w:rsidR="00FF0271" w:rsidRPr="0071758A">
        <w:rPr>
          <w:rFonts w:cs="Arial"/>
          <w:sz w:val="20"/>
          <w:szCs w:val="20"/>
          <w:lang w:eastAsia="fr-FR"/>
        </w:rPr>
        <w:t xml:space="preserve">) </w:t>
      </w:r>
      <w:r w:rsidR="00B44F68" w:rsidRPr="0071758A">
        <w:rPr>
          <w:rFonts w:cs="Arial"/>
          <w:i/>
          <w:sz w:val="20"/>
          <w:szCs w:val="20"/>
          <w:lang w:eastAsia="fr-FR"/>
        </w:rPr>
        <w:t>as</w:t>
      </w:r>
      <w:r w:rsidR="00B44F68" w:rsidRPr="002252BF">
        <w:rPr>
          <w:rFonts w:cs="Arial"/>
          <w:i/>
          <w:sz w:val="20"/>
          <w:szCs w:val="20"/>
          <w:lang w:eastAsia="fr-FR"/>
        </w:rPr>
        <w:t xml:space="preserve"> well as the representatives of UNDP and NGOs</w:t>
      </w:r>
      <w:r w:rsidRPr="002252BF">
        <w:rPr>
          <w:rFonts w:cs="Arial"/>
          <w:i/>
          <w:sz w:val="20"/>
          <w:szCs w:val="20"/>
          <w:lang w:eastAsia="fr-FR"/>
        </w:rPr>
        <w:t>”</w:t>
      </w:r>
      <w:r w:rsidR="00B44F68" w:rsidRPr="002252BF">
        <w:rPr>
          <w:rFonts w:cs="Arial"/>
          <w:i/>
          <w:sz w:val="20"/>
          <w:szCs w:val="20"/>
          <w:lang w:eastAsia="fr-FR"/>
        </w:rPr>
        <w:t>.</w:t>
      </w:r>
    </w:p>
    <w:p w:rsidR="00B44F68" w:rsidRPr="00962206" w:rsidRDefault="00B44F68" w:rsidP="001278C9">
      <w:pPr>
        <w:autoSpaceDE w:val="0"/>
        <w:autoSpaceDN w:val="0"/>
        <w:adjustRightInd w:val="0"/>
        <w:spacing w:before="0" w:after="0"/>
        <w:rPr>
          <w:rFonts w:cs="Arial"/>
          <w:i/>
          <w:sz w:val="20"/>
          <w:szCs w:val="20"/>
          <w:lang w:eastAsia="fr-FR"/>
        </w:rPr>
      </w:pPr>
    </w:p>
    <w:p w:rsidR="00B44F68" w:rsidRPr="00962206" w:rsidRDefault="00D756DF" w:rsidP="001278C9">
      <w:pPr>
        <w:autoSpaceDE w:val="0"/>
        <w:autoSpaceDN w:val="0"/>
        <w:adjustRightInd w:val="0"/>
        <w:spacing w:before="0" w:after="0"/>
        <w:rPr>
          <w:rFonts w:cs="Arial"/>
          <w:i/>
          <w:sz w:val="20"/>
          <w:szCs w:val="20"/>
          <w:lang w:eastAsia="fr-FR"/>
        </w:rPr>
      </w:pPr>
      <w:r>
        <w:rPr>
          <w:rFonts w:cs="Arial"/>
          <w:i/>
          <w:sz w:val="20"/>
          <w:szCs w:val="20"/>
          <w:lang w:eastAsia="fr-FR"/>
        </w:rPr>
        <w:t xml:space="preserve">“This </w:t>
      </w:r>
      <w:r w:rsidR="00B44F68" w:rsidRPr="00962206">
        <w:rPr>
          <w:rFonts w:cs="Arial"/>
          <w:b/>
          <w:bCs/>
          <w:i/>
          <w:sz w:val="20"/>
          <w:szCs w:val="20"/>
          <w:lang w:eastAsia="fr-FR"/>
        </w:rPr>
        <w:t xml:space="preserve">NCSA TWG </w:t>
      </w:r>
      <w:r>
        <w:rPr>
          <w:rFonts w:cs="Arial"/>
          <w:b/>
          <w:bCs/>
          <w:i/>
          <w:sz w:val="20"/>
          <w:szCs w:val="20"/>
          <w:lang w:eastAsia="fr-FR"/>
        </w:rPr>
        <w:t>will act</w:t>
      </w:r>
      <w:r w:rsidR="00B44F68" w:rsidRPr="00962206">
        <w:rPr>
          <w:rFonts w:cs="Arial"/>
          <w:b/>
          <w:bCs/>
          <w:i/>
          <w:sz w:val="20"/>
          <w:szCs w:val="20"/>
          <w:lang w:eastAsia="fr-FR"/>
        </w:rPr>
        <w:t xml:space="preserve"> as the technical advisory group (TAG) </w:t>
      </w:r>
      <w:r w:rsidR="00B44F68" w:rsidRPr="00962206">
        <w:rPr>
          <w:rFonts w:cs="Arial"/>
          <w:i/>
          <w:sz w:val="20"/>
          <w:szCs w:val="20"/>
          <w:lang w:eastAsia="fr-FR"/>
        </w:rPr>
        <w:t xml:space="preserve">for technical support to the project committee was to be set up. It </w:t>
      </w:r>
      <w:r>
        <w:rPr>
          <w:rFonts w:cs="Arial"/>
          <w:i/>
          <w:sz w:val="20"/>
          <w:szCs w:val="20"/>
          <w:lang w:eastAsia="fr-FR"/>
        </w:rPr>
        <w:t>will</w:t>
      </w:r>
      <w:r w:rsidR="00B44F68" w:rsidRPr="00962206">
        <w:rPr>
          <w:rFonts w:cs="Arial"/>
          <w:i/>
          <w:sz w:val="20"/>
          <w:szCs w:val="20"/>
          <w:lang w:eastAsia="fr-FR"/>
        </w:rPr>
        <w:t xml:space="preserve"> be composed of individuals from MFEC, MAL</w:t>
      </w:r>
      <w:r w:rsidR="00B44F68" w:rsidRPr="002252BF">
        <w:rPr>
          <w:rFonts w:cs="Arial"/>
          <w:i/>
          <w:sz w:val="20"/>
          <w:szCs w:val="20"/>
          <w:lang w:eastAsia="fr-FR"/>
        </w:rPr>
        <w:t xml:space="preserve">, </w:t>
      </w:r>
      <w:r w:rsidR="00FF0271" w:rsidRPr="002252BF">
        <w:rPr>
          <w:rFonts w:cs="Arial"/>
          <w:i/>
          <w:sz w:val="20"/>
          <w:szCs w:val="20"/>
          <w:lang w:eastAsia="fr-FR"/>
        </w:rPr>
        <w:t xml:space="preserve">Department of </w:t>
      </w:r>
      <w:r w:rsidR="00B44F68" w:rsidRPr="002252BF">
        <w:rPr>
          <w:rFonts w:cs="Arial"/>
          <w:i/>
          <w:sz w:val="20"/>
          <w:szCs w:val="20"/>
          <w:lang w:eastAsia="fr-FR"/>
        </w:rPr>
        <w:t>Planning</w:t>
      </w:r>
      <w:r w:rsidR="00952FA5">
        <w:rPr>
          <w:rFonts w:cs="Arial"/>
          <w:i/>
          <w:sz w:val="20"/>
          <w:szCs w:val="20"/>
          <w:lang w:eastAsia="fr-FR"/>
        </w:rPr>
        <w:t xml:space="preserve"> </w:t>
      </w:r>
      <w:r w:rsidR="00952FA5" w:rsidRPr="002252BF">
        <w:rPr>
          <w:rFonts w:cs="Arial"/>
          <w:sz w:val="20"/>
          <w:szCs w:val="20"/>
          <w:lang w:eastAsia="fr-FR"/>
        </w:rPr>
        <w:t>(currently Division</w:t>
      </w:r>
      <w:r w:rsidR="00952FA5">
        <w:rPr>
          <w:rFonts w:cs="Arial"/>
          <w:sz w:val="20"/>
          <w:szCs w:val="20"/>
          <w:lang w:eastAsia="fr-FR"/>
        </w:rPr>
        <w:t xml:space="preserve"> of Planning</w:t>
      </w:r>
      <w:r w:rsidR="00952FA5" w:rsidRPr="002252BF">
        <w:rPr>
          <w:rFonts w:cs="Arial"/>
          <w:sz w:val="20"/>
          <w:szCs w:val="20"/>
          <w:lang w:eastAsia="fr-FR"/>
        </w:rPr>
        <w:t>)</w:t>
      </w:r>
      <w:r w:rsidR="00B44F68" w:rsidRPr="002252BF">
        <w:rPr>
          <w:rFonts w:cs="Arial"/>
          <w:i/>
          <w:sz w:val="20"/>
          <w:szCs w:val="20"/>
          <w:lang w:eastAsia="fr-FR"/>
        </w:rPr>
        <w:t>, Department of Provincial Affairs</w:t>
      </w:r>
      <w:r w:rsidR="002252BF" w:rsidRPr="002252BF">
        <w:rPr>
          <w:rFonts w:cs="Arial"/>
          <w:sz w:val="20"/>
          <w:szCs w:val="20"/>
          <w:lang w:eastAsia="fr-FR"/>
        </w:rPr>
        <w:t xml:space="preserve"> (currently Extension Division)</w:t>
      </w:r>
      <w:r w:rsidR="00B44F68" w:rsidRPr="002252BF">
        <w:rPr>
          <w:rFonts w:cs="Arial"/>
          <w:sz w:val="20"/>
          <w:szCs w:val="20"/>
          <w:lang w:eastAsia="fr-FR"/>
        </w:rPr>
        <w:t>,</w:t>
      </w:r>
      <w:r w:rsidR="00B44F68" w:rsidRPr="002252BF">
        <w:rPr>
          <w:rFonts w:cs="Arial"/>
          <w:i/>
          <w:sz w:val="20"/>
          <w:szCs w:val="20"/>
          <w:lang w:eastAsia="fr-FR"/>
        </w:rPr>
        <w:t xml:space="preserve"> NGO representatives and provincial representatives – as they are available. The timing will enable joint m</w:t>
      </w:r>
      <w:r w:rsidR="00B44F68" w:rsidRPr="00962206">
        <w:rPr>
          <w:rFonts w:cs="Arial"/>
          <w:i/>
          <w:sz w:val="20"/>
          <w:szCs w:val="20"/>
          <w:lang w:eastAsia="fr-FR"/>
        </w:rPr>
        <w:t xml:space="preserve">eetings, and respects the difficulties in time management given present tensions and the remoteness of some of the meeting members. The TWG/TAG </w:t>
      </w:r>
      <w:r>
        <w:rPr>
          <w:rFonts w:cs="Arial"/>
          <w:i/>
          <w:sz w:val="20"/>
          <w:szCs w:val="20"/>
          <w:lang w:eastAsia="fr-FR"/>
        </w:rPr>
        <w:t xml:space="preserve">will </w:t>
      </w:r>
      <w:r w:rsidR="00B44F68" w:rsidRPr="00962206">
        <w:rPr>
          <w:rFonts w:cs="Arial"/>
          <w:i/>
          <w:sz w:val="20"/>
          <w:szCs w:val="20"/>
          <w:lang w:eastAsia="fr-FR"/>
        </w:rPr>
        <w:t xml:space="preserve">also be charged with </w:t>
      </w:r>
      <w:r w:rsidR="00B44F68" w:rsidRPr="00962206">
        <w:rPr>
          <w:rFonts w:cs="Arial"/>
          <w:i/>
          <w:sz w:val="20"/>
          <w:szCs w:val="20"/>
          <w:u w:val="single"/>
          <w:lang w:eastAsia="fr-FR"/>
        </w:rPr>
        <w:t>coordinating</w:t>
      </w:r>
      <w:r w:rsidR="00B44F68" w:rsidRPr="00962206">
        <w:rPr>
          <w:rFonts w:cs="Arial"/>
          <w:i/>
          <w:sz w:val="20"/>
          <w:szCs w:val="20"/>
          <w:lang w:eastAsia="fr-FR"/>
        </w:rPr>
        <w:t xml:space="preserve"> technical links between national and province based stakeholders</w:t>
      </w:r>
      <w:r w:rsidR="002252BF">
        <w:rPr>
          <w:rFonts w:cs="Arial"/>
          <w:i/>
          <w:sz w:val="20"/>
          <w:szCs w:val="20"/>
          <w:lang w:eastAsia="fr-FR"/>
        </w:rPr>
        <w:t>”</w:t>
      </w:r>
      <w:r w:rsidR="00B44F68" w:rsidRPr="00962206">
        <w:rPr>
          <w:rFonts w:cs="Arial"/>
          <w:i/>
          <w:sz w:val="20"/>
          <w:szCs w:val="20"/>
          <w:lang w:eastAsia="fr-FR"/>
        </w:rPr>
        <w:t>.</w:t>
      </w:r>
    </w:p>
    <w:p w:rsidR="00B44F68" w:rsidRPr="00962206" w:rsidRDefault="00B44F68" w:rsidP="001278C9">
      <w:pPr>
        <w:autoSpaceDE w:val="0"/>
        <w:autoSpaceDN w:val="0"/>
        <w:adjustRightInd w:val="0"/>
        <w:spacing w:before="0" w:after="0"/>
        <w:rPr>
          <w:rFonts w:cs="Arial"/>
          <w:i/>
          <w:sz w:val="20"/>
          <w:szCs w:val="20"/>
        </w:rPr>
      </w:pPr>
    </w:p>
    <w:p w:rsidR="00E333FB" w:rsidRDefault="00E333FB" w:rsidP="001278C9">
      <w:pPr>
        <w:autoSpaceDE w:val="0"/>
        <w:autoSpaceDN w:val="0"/>
        <w:adjustRightInd w:val="0"/>
        <w:spacing w:before="0" w:after="0"/>
        <w:rPr>
          <w:rFonts w:cs="Arial"/>
          <w:i/>
          <w:sz w:val="20"/>
          <w:szCs w:val="20"/>
          <w:lang w:eastAsia="fr-FR"/>
        </w:rPr>
      </w:pPr>
      <w:r>
        <w:rPr>
          <w:rFonts w:cs="Arial"/>
          <w:i/>
          <w:sz w:val="20"/>
          <w:szCs w:val="20"/>
        </w:rPr>
        <w:t>“</w:t>
      </w:r>
      <w:r w:rsidR="00D122DF" w:rsidRPr="00962206">
        <w:rPr>
          <w:rFonts w:cs="Arial"/>
          <w:i/>
          <w:sz w:val="20"/>
          <w:szCs w:val="20"/>
        </w:rPr>
        <w:t xml:space="preserve">The </w:t>
      </w:r>
      <w:r w:rsidR="004F0FE8" w:rsidRPr="00962206">
        <w:rPr>
          <w:rFonts w:cs="Arial"/>
          <w:b/>
          <w:bCs/>
          <w:i/>
          <w:sz w:val="20"/>
          <w:szCs w:val="20"/>
          <w:lang w:eastAsia="fr-FR"/>
        </w:rPr>
        <w:t xml:space="preserve">Project Management Unit (PMU) </w:t>
      </w:r>
      <w:r w:rsidRPr="00E333FB">
        <w:rPr>
          <w:rFonts w:cs="Arial"/>
          <w:bCs/>
          <w:i/>
          <w:sz w:val="20"/>
          <w:szCs w:val="20"/>
          <w:lang w:eastAsia="fr-FR"/>
        </w:rPr>
        <w:t>will be established</w:t>
      </w:r>
      <w:r>
        <w:rPr>
          <w:rFonts w:cs="Arial"/>
          <w:b/>
          <w:bCs/>
          <w:i/>
          <w:sz w:val="20"/>
          <w:szCs w:val="20"/>
          <w:lang w:eastAsia="fr-FR"/>
        </w:rPr>
        <w:t xml:space="preserve"> </w:t>
      </w:r>
      <w:r>
        <w:rPr>
          <w:rFonts w:cs="Arial"/>
          <w:i/>
          <w:sz w:val="20"/>
          <w:szCs w:val="20"/>
        </w:rPr>
        <w:t xml:space="preserve">with the Planning Division, </w:t>
      </w:r>
      <w:r w:rsidR="009B359E" w:rsidRPr="00962206">
        <w:rPr>
          <w:rFonts w:cs="Arial"/>
          <w:i/>
          <w:sz w:val="20"/>
          <w:szCs w:val="20"/>
        </w:rPr>
        <w:t>headed by the Project Manager</w:t>
      </w:r>
      <w:r>
        <w:rPr>
          <w:rFonts w:cs="Arial"/>
          <w:i/>
          <w:sz w:val="20"/>
          <w:szCs w:val="20"/>
        </w:rPr>
        <w:t xml:space="preserve">.  The PMU will </w:t>
      </w:r>
      <w:r w:rsidRPr="00962206">
        <w:rPr>
          <w:rFonts w:cs="Arial"/>
          <w:i/>
          <w:sz w:val="20"/>
          <w:szCs w:val="20"/>
          <w:lang w:eastAsia="fr-FR"/>
        </w:rPr>
        <w:t>include 2 team l</w:t>
      </w:r>
      <w:r>
        <w:rPr>
          <w:rFonts w:cs="Arial"/>
          <w:i/>
          <w:sz w:val="20"/>
          <w:szCs w:val="20"/>
          <w:lang w:eastAsia="fr-FR"/>
        </w:rPr>
        <w:t xml:space="preserve">eaders and a Project Assistant”. </w:t>
      </w:r>
    </w:p>
    <w:p w:rsidR="004F0FE8" w:rsidRPr="00962206" w:rsidRDefault="004F0FE8" w:rsidP="001278C9">
      <w:pPr>
        <w:autoSpaceDE w:val="0"/>
        <w:autoSpaceDN w:val="0"/>
        <w:adjustRightInd w:val="0"/>
        <w:spacing w:before="0" w:after="0"/>
        <w:rPr>
          <w:rFonts w:cs="Arial"/>
          <w:sz w:val="20"/>
          <w:szCs w:val="20"/>
          <w:lang w:eastAsia="fr-FR"/>
        </w:rPr>
      </w:pPr>
    </w:p>
    <w:p w:rsidR="00B44F68" w:rsidRDefault="00BE1611" w:rsidP="001278C9">
      <w:pPr>
        <w:autoSpaceDE w:val="0"/>
        <w:autoSpaceDN w:val="0"/>
        <w:adjustRightInd w:val="0"/>
        <w:spacing w:before="0" w:after="0"/>
        <w:rPr>
          <w:rFonts w:cs="Arial"/>
          <w:sz w:val="20"/>
          <w:szCs w:val="20"/>
          <w:lang w:eastAsia="fr-FR"/>
        </w:rPr>
      </w:pPr>
      <w:r w:rsidRPr="00962206">
        <w:rPr>
          <w:rFonts w:cs="Arial"/>
          <w:sz w:val="20"/>
          <w:szCs w:val="20"/>
          <w:lang w:eastAsia="fr-FR"/>
        </w:rPr>
        <w:t>Had there been an effective PMU and TWG, co</w:t>
      </w:r>
      <w:r w:rsidR="008E236E">
        <w:rPr>
          <w:rFonts w:cs="Arial"/>
          <w:sz w:val="20"/>
          <w:szCs w:val="20"/>
          <w:lang w:eastAsia="fr-FR"/>
        </w:rPr>
        <w:t>ordination could have been done</w:t>
      </w:r>
      <w:r w:rsidR="001518F6" w:rsidRPr="00962206">
        <w:rPr>
          <w:rFonts w:cs="Arial"/>
          <w:sz w:val="20"/>
          <w:szCs w:val="20"/>
          <w:lang w:eastAsia="fr-FR"/>
        </w:rPr>
        <w:t xml:space="preserve"> with broad mult</w:t>
      </w:r>
      <w:r w:rsidR="00962206">
        <w:rPr>
          <w:rFonts w:cs="Arial"/>
          <w:sz w:val="20"/>
          <w:szCs w:val="20"/>
          <w:lang w:eastAsia="fr-FR"/>
        </w:rPr>
        <w:t>i</w:t>
      </w:r>
      <w:r w:rsidR="001518F6" w:rsidRPr="00962206">
        <w:rPr>
          <w:rFonts w:cs="Arial"/>
          <w:sz w:val="20"/>
          <w:szCs w:val="20"/>
          <w:lang w:eastAsia="fr-FR"/>
        </w:rPr>
        <w:t>-stakeholder participation</w:t>
      </w:r>
      <w:r w:rsidRPr="00962206">
        <w:rPr>
          <w:rFonts w:cs="Arial"/>
          <w:sz w:val="20"/>
          <w:szCs w:val="20"/>
          <w:lang w:eastAsia="fr-FR"/>
        </w:rPr>
        <w:t>.</w:t>
      </w:r>
      <w:r w:rsidR="008E236E">
        <w:rPr>
          <w:rFonts w:cs="Arial"/>
          <w:sz w:val="20"/>
          <w:szCs w:val="20"/>
          <w:lang w:eastAsia="fr-FR"/>
        </w:rPr>
        <w:t xml:space="preserve"> </w:t>
      </w:r>
      <w:r w:rsidR="00B44F68" w:rsidRPr="00962206">
        <w:rPr>
          <w:rFonts w:cs="Arial"/>
          <w:sz w:val="20"/>
          <w:szCs w:val="20"/>
          <w:lang w:eastAsia="fr-FR"/>
        </w:rPr>
        <w:t xml:space="preserve">However, in practice, </w:t>
      </w:r>
      <w:r w:rsidR="004F0FE8" w:rsidRPr="00962206">
        <w:rPr>
          <w:rFonts w:cs="Arial"/>
          <w:sz w:val="20"/>
          <w:szCs w:val="20"/>
          <w:lang w:eastAsia="fr-FR"/>
        </w:rPr>
        <w:t xml:space="preserve">there had been important </w:t>
      </w:r>
      <w:r w:rsidR="00962206" w:rsidRPr="00962206">
        <w:rPr>
          <w:rFonts w:cs="Arial"/>
          <w:sz w:val="20"/>
          <w:szCs w:val="20"/>
          <w:lang w:eastAsia="fr-FR"/>
        </w:rPr>
        <w:t>issues</w:t>
      </w:r>
      <w:r w:rsidR="004F0FE8" w:rsidRPr="00962206">
        <w:rPr>
          <w:rFonts w:cs="Arial"/>
          <w:sz w:val="20"/>
          <w:szCs w:val="20"/>
          <w:lang w:eastAsia="fr-FR"/>
        </w:rPr>
        <w:t xml:space="preserve"> in </w:t>
      </w:r>
      <w:r w:rsidR="009157FA" w:rsidRPr="00962206">
        <w:rPr>
          <w:rFonts w:cs="Arial"/>
          <w:sz w:val="20"/>
          <w:szCs w:val="20"/>
          <w:lang w:eastAsia="fr-FR"/>
        </w:rPr>
        <w:t>the recruitment of</w:t>
      </w:r>
      <w:r w:rsidR="004F0FE8" w:rsidRPr="00962206">
        <w:rPr>
          <w:rFonts w:cs="Arial"/>
          <w:sz w:val="20"/>
          <w:szCs w:val="20"/>
          <w:lang w:eastAsia="fr-FR"/>
        </w:rPr>
        <w:t xml:space="preserve"> </w:t>
      </w:r>
      <w:r w:rsidR="0074632F" w:rsidRPr="00962206">
        <w:rPr>
          <w:rFonts w:cs="Arial"/>
          <w:sz w:val="20"/>
          <w:szCs w:val="20"/>
          <w:lang w:eastAsia="fr-FR"/>
        </w:rPr>
        <w:t>P</w:t>
      </w:r>
      <w:r w:rsidR="004F0FE8" w:rsidRPr="00962206">
        <w:rPr>
          <w:rFonts w:cs="Arial"/>
          <w:sz w:val="20"/>
          <w:szCs w:val="20"/>
          <w:lang w:eastAsia="fr-FR"/>
        </w:rPr>
        <w:t>roject</w:t>
      </w:r>
      <w:r w:rsidR="0074632F" w:rsidRPr="00962206">
        <w:rPr>
          <w:rFonts w:cs="Arial"/>
          <w:sz w:val="20"/>
          <w:szCs w:val="20"/>
          <w:lang w:eastAsia="fr-FR"/>
        </w:rPr>
        <w:t xml:space="preserve"> Manger</w:t>
      </w:r>
      <w:r w:rsidR="004F0FE8" w:rsidRPr="00962206">
        <w:rPr>
          <w:rFonts w:cs="Arial"/>
          <w:sz w:val="20"/>
          <w:szCs w:val="20"/>
          <w:lang w:eastAsia="fr-FR"/>
        </w:rPr>
        <w:t xml:space="preserve">. </w:t>
      </w:r>
      <w:r w:rsidR="009157FA" w:rsidRPr="00962206">
        <w:rPr>
          <w:rFonts w:cs="Arial"/>
          <w:sz w:val="20"/>
          <w:szCs w:val="20"/>
          <w:lang w:eastAsia="fr-FR"/>
        </w:rPr>
        <w:t xml:space="preserve"> The first PM assumed duty five months after the commencement of the project but </w:t>
      </w:r>
      <w:r w:rsidR="00ED1CCC">
        <w:rPr>
          <w:rFonts w:cs="Arial"/>
          <w:sz w:val="20"/>
          <w:szCs w:val="20"/>
          <w:lang w:eastAsia="fr-FR"/>
        </w:rPr>
        <w:t>only</w:t>
      </w:r>
      <w:r w:rsidR="009157FA" w:rsidRPr="00962206">
        <w:rPr>
          <w:rFonts w:cs="Arial"/>
          <w:sz w:val="20"/>
          <w:szCs w:val="20"/>
          <w:lang w:eastAsia="fr-FR"/>
        </w:rPr>
        <w:t xml:space="preserve"> stayed for a brief six months. </w:t>
      </w:r>
      <w:r w:rsidR="00ED1CCC">
        <w:rPr>
          <w:rFonts w:cs="Arial"/>
          <w:sz w:val="20"/>
          <w:szCs w:val="20"/>
          <w:lang w:eastAsia="fr-FR"/>
        </w:rPr>
        <w:t xml:space="preserve">The project was without a PM for </w:t>
      </w:r>
      <w:r w:rsidR="00B44F68" w:rsidRPr="00962206">
        <w:rPr>
          <w:rFonts w:cs="Arial"/>
          <w:sz w:val="20"/>
          <w:szCs w:val="20"/>
          <w:lang w:eastAsia="fr-FR"/>
        </w:rPr>
        <w:t>a period of</w:t>
      </w:r>
      <w:r w:rsidR="009157FA" w:rsidRPr="00962206">
        <w:rPr>
          <w:rFonts w:cs="Arial"/>
          <w:sz w:val="20"/>
          <w:szCs w:val="20"/>
          <w:lang w:eastAsia="fr-FR"/>
        </w:rPr>
        <w:t xml:space="preserve"> </w:t>
      </w:r>
      <w:r w:rsidR="00B44F68" w:rsidRPr="00962206">
        <w:rPr>
          <w:rFonts w:cs="Arial"/>
          <w:sz w:val="20"/>
          <w:szCs w:val="20"/>
          <w:lang w:eastAsia="fr-FR"/>
        </w:rPr>
        <w:t xml:space="preserve">six months </w:t>
      </w:r>
      <w:r w:rsidR="00ED1CCC">
        <w:rPr>
          <w:rFonts w:cs="Arial"/>
          <w:sz w:val="20"/>
          <w:szCs w:val="20"/>
          <w:lang w:eastAsia="fr-FR"/>
        </w:rPr>
        <w:t>until</w:t>
      </w:r>
      <w:r w:rsidR="00B44F68" w:rsidRPr="00962206">
        <w:rPr>
          <w:rFonts w:cs="Arial"/>
          <w:sz w:val="20"/>
          <w:szCs w:val="20"/>
          <w:lang w:eastAsia="fr-FR"/>
        </w:rPr>
        <w:t xml:space="preserve"> the assumption of duty of the second PM</w:t>
      </w:r>
      <w:r w:rsidR="009157FA" w:rsidRPr="00962206">
        <w:rPr>
          <w:rFonts w:cs="Arial"/>
          <w:sz w:val="20"/>
          <w:szCs w:val="20"/>
          <w:lang w:eastAsia="fr-FR"/>
        </w:rPr>
        <w:t>, who worked for two year</w:t>
      </w:r>
      <w:r w:rsidR="00ED1CCC">
        <w:rPr>
          <w:rFonts w:cs="Arial"/>
          <w:sz w:val="20"/>
          <w:szCs w:val="20"/>
          <w:lang w:eastAsia="fr-FR"/>
        </w:rPr>
        <w:t>s</w:t>
      </w:r>
      <w:r w:rsidR="009157FA" w:rsidRPr="00962206">
        <w:rPr>
          <w:rFonts w:cs="Arial"/>
          <w:sz w:val="20"/>
          <w:szCs w:val="20"/>
          <w:lang w:eastAsia="fr-FR"/>
        </w:rPr>
        <w:t xml:space="preserve"> and three months</w:t>
      </w:r>
      <w:r w:rsidR="001518F6" w:rsidRPr="00962206">
        <w:rPr>
          <w:rFonts w:cs="Arial"/>
          <w:sz w:val="20"/>
          <w:szCs w:val="20"/>
          <w:lang w:eastAsia="fr-FR"/>
        </w:rPr>
        <w:t xml:space="preserve"> in the CBSLM project</w:t>
      </w:r>
      <w:r w:rsidR="00B44F68" w:rsidRPr="00962206">
        <w:rPr>
          <w:rFonts w:cs="Arial"/>
          <w:sz w:val="20"/>
          <w:szCs w:val="20"/>
          <w:lang w:eastAsia="fr-FR"/>
        </w:rPr>
        <w:t>.</w:t>
      </w:r>
      <w:r w:rsidR="009157FA" w:rsidRPr="00962206">
        <w:rPr>
          <w:rFonts w:cs="Arial"/>
          <w:sz w:val="20"/>
          <w:szCs w:val="20"/>
          <w:lang w:eastAsia="fr-FR"/>
        </w:rPr>
        <w:t xml:space="preserve">  The Project Assistant</w:t>
      </w:r>
      <w:r w:rsidR="00ED1CCC">
        <w:rPr>
          <w:rFonts w:cs="Arial"/>
          <w:sz w:val="20"/>
          <w:szCs w:val="20"/>
          <w:lang w:eastAsia="fr-FR"/>
        </w:rPr>
        <w:t xml:space="preserve"> was</w:t>
      </w:r>
      <w:r w:rsidR="001518F6" w:rsidRPr="00962206">
        <w:rPr>
          <w:rFonts w:cs="Arial"/>
          <w:sz w:val="20"/>
          <w:szCs w:val="20"/>
          <w:lang w:eastAsia="fr-FR"/>
        </w:rPr>
        <w:t xml:space="preserve"> the longest served officer of the project</w:t>
      </w:r>
      <w:r w:rsidR="00ED1CCC">
        <w:rPr>
          <w:rFonts w:cs="Arial"/>
          <w:sz w:val="20"/>
          <w:szCs w:val="20"/>
          <w:lang w:eastAsia="fr-FR"/>
        </w:rPr>
        <w:t xml:space="preserve">, </w:t>
      </w:r>
      <w:r w:rsidR="00ED1CCC" w:rsidRPr="00962206">
        <w:rPr>
          <w:rFonts w:cs="Arial"/>
          <w:sz w:val="20"/>
          <w:szCs w:val="20"/>
          <w:lang w:eastAsia="fr-FR"/>
        </w:rPr>
        <w:t>stayed two and a half years</w:t>
      </w:r>
      <w:r w:rsidR="00ED1CCC">
        <w:rPr>
          <w:rFonts w:cs="Arial"/>
          <w:sz w:val="20"/>
          <w:szCs w:val="20"/>
          <w:lang w:eastAsia="fr-FR"/>
        </w:rPr>
        <w:t xml:space="preserve">. </w:t>
      </w:r>
      <w:r w:rsidR="009157FA" w:rsidRPr="00962206">
        <w:rPr>
          <w:rFonts w:cs="Arial"/>
          <w:sz w:val="20"/>
          <w:szCs w:val="20"/>
          <w:lang w:eastAsia="fr-FR"/>
        </w:rPr>
        <w:t xml:space="preserve"> </w:t>
      </w:r>
      <w:r w:rsidR="0074632F" w:rsidRPr="00962206">
        <w:rPr>
          <w:rFonts w:cs="Arial"/>
          <w:sz w:val="20"/>
          <w:szCs w:val="20"/>
          <w:lang w:eastAsia="fr-FR"/>
        </w:rPr>
        <w:t>The project Manager</w:t>
      </w:r>
      <w:r w:rsidR="001518F6" w:rsidRPr="00962206">
        <w:rPr>
          <w:rFonts w:cs="Arial"/>
          <w:sz w:val="20"/>
          <w:szCs w:val="20"/>
          <w:lang w:eastAsia="fr-FR"/>
        </w:rPr>
        <w:t xml:space="preserve"> and</w:t>
      </w:r>
      <w:r w:rsidR="0074632F" w:rsidRPr="00962206">
        <w:rPr>
          <w:rFonts w:cs="Arial"/>
          <w:sz w:val="20"/>
          <w:szCs w:val="20"/>
          <w:lang w:eastAsia="fr-FR"/>
        </w:rPr>
        <w:t xml:space="preserve"> the Project Assistant</w:t>
      </w:r>
      <w:r w:rsidR="001518F6" w:rsidRPr="00962206">
        <w:rPr>
          <w:rFonts w:cs="Arial"/>
          <w:sz w:val="20"/>
          <w:szCs w:val="20"/>
          <w:lang w:eastAsia="fr-FR"/>
        </w:rPr>
        <w:t xml:space="preserve"> </w:t>
      </w:r>
      <w:r w:rsidR="009157FA" w:rsidRPr="00962206">
        <w:rPr>
          <w:rFonts w:cs="Arial"/>
          <w:sz w:val="20"/>
          <w:szCs w:val="20"/>
          <w:lang w:eastAsia="fr-FR"/>
        </w:rPr>
        <w:t>constituted the PMU.</w:t>
      </w:r>
      <w:r w:rsidR="00ED1CCC">
        <w:rPr>
          <w:rFonts w:cs="Arial"/>
          <w:sz w:val="20"/>
          <w:szCs w:val="20"/>
          <w:lang w:eastAsia="fr-FR"/>
        </w:rPr>
        <w:t xml:space="preserve"> Throughout the lifespan of the project, n</w:t>
      </w:r>
      <w:r w:rsidR="008E236E">
        <w:rPr>
          <w:rFonts w:cs="Arial"/>
          <w:sz w:val="20"/>
          <w:szCs w:val="20"/>
          <w:lang w:eastAsia="fr-FR"/>
        </w:rPr>
        <w:t>o l</w:t>
      </w:r>
      <w:r w:rsidR="001518F6" w:rsidRPr="00962206">
        <w:rPr>
          <w:rFonts w:cs="Arial"/>
          <w:sz w:val="20"/>
          <w:szCs w:val="20"/>
          <w:lang w:eastAsia="fr-FR"/>
        </w:rPr>
        <w:t>andcare team leader was recruited as members of the PMU as designed in the project document.</w:t>
      </w:r>
    </w:p>
    <w:p w:rsidR="008E236E" w:rsidRPr="00962206" w:rsidRDefault="008E236E" w:rsidP="001278C9">
      <w:pPr>
        <w:autoSpaceDE w:val="0"/>
        <w:autoSpaceDN w:val="0"/>
        <w:adjustRightInd w:val="0"/>
        <w:spacing w:before="0" w:after="0"/>
        <w:rPr>
          <w:rFonts w:cs="Arial"/>
          <w:sz w:val="20"/>
          <w:szCs w:val="20"/>
          <w:lang w:eastAsia="fr-FR"/>
        </w:rPr>
      </w:pPr>
    </w:p>
    <w:p w:rsidR="00D122DF" w:rsidRPr="00962206" w:rsidRDefault="009B359E" w:rsidP="001278C9">
      <w:pPr>
        <w:rPr>
          <w:rFonts w:cs="Arial"/>
          <w:sz w:val="20"/>
          <w:szCs w:val="20"/>
        </w:rPr>
      </w:pPr>
      <w:r w:rsidRPr="00962206">
        <w:rPr>
          <w:rFonts w:cs="Arial"/>
          <w:sz w:val="20"/>
          <w:szCs w:val="20"/>
          <w:lang w:eastAsia="fr-FR"/>
        </w:rPr>
        <w:t xml:space="preserve">To our deep regret, </w:t>
      </w:r>
      <w:r w:rsidR="00B44F68" w:rsidRPr="00962206">
        <w:rPr>
          <w:rFonts w:cs="Arial"/>
          <w:sz w:val="20"/>
          <w:szCs w:val="20"/>
          <w:lang w:eastAsia="fr-FR"/>
        </w:rPr>
        <w:t xml:space="preserve">neither of the two </w:t>
      </w:r>
      <w:r w:rsidRPr="00962206">
        <w:rPr>
          <w:rFonts w:cs="Arial"/>
          <w:sz w:val="20"/>
          <w:szCs w:val="20"/>
        </w:rPr>
        <w:t>Project Manager</w:t>
      </w:r>
      <w:r w:rsidR="00B44F68" w:rsidRPr="00962206">
        <w:rPr>
          <w:rFonts w:cs="Arial"/>
          <w:sz w:val="20"/>
          <w:szCs w:val="20"/>
        </w:rPr>
        <w:t>s</w:t>
      </w:r>
      <w:r w:rsidRPr="00962206">
        <w:rPr>
          <w:rFonts w:cs="Arial"/>
          <w:sz w:val="20"/>
          <w:szCs w:val="20"/>
        </w:rPr>
        <w:t xml:space="preserve"> play</w:t>
      </w:r>
      <w:r w:rsidR="00B44F68" w:rsidRPr="00962206">
        <w:rPr>
          <w:rFonts w:cs="Arial"/>
          <w:sz w:val="20"/>
          <w:szCs w:val="20"/>
        </w:rPr>
        <w:t>ed</w:t>
      </w:r>
      <w:r w:rsidRPr="00962206">
        <w:rPr>
          <w:rFonts w:cs="Arial"/>
          <w:sz w:val="20"/>
          <w:szCs w:val="20"/>
        </w:rPr>
        <w:t xml:space="preserve"> </w:t>
      </w:r>
      <w:r w:rsidR="00B44F68" w:rsidRPr="00962206">
        <w:rPr>
          <w:rFonts w:cs="Arial"/>
          <w:sz w:val="20"/>
          <w:szCs w:val="20"/>
        </w:rPr>
        <w:t>the</w:t>
      </w:r>
      <w:r w:rsidRPr="00962206">
        <w:rPr>
          <w:rFonts w:cs="Arial"/>
          <w:sz w:val="20"/>
          <w:szCs w:val="20"/>
        </w:rPr>
        <w:t xml:space="preserve"> role to coordinate stakeholders such as other Ministries and NGO</w:t>
      </w:r>
      <w:r w:rsidR="00ED1CCC">
        <w:rPr>
          <w:rFonts w:cs="Arial"/>
          <w:sz w:val="20"/>
          <w:szCs w:val="20"/>
        </w:rPr>
        <w:t>s</w:t>
      </w:r>
      <w:r w:rsidR="005129FD" w:rsidRPr="00962206">
        <w:rPr>
          <w:rFonts w:cs="Arial"/>
          <w:sz w:val="20"/>
          <w:szCs w:val="20"/>
        </w:rPr>
        <w:t xml:space="preserve">, as </w:t>
      </w:r>
      <w:r w:rsidR="007751C7" w:rsidRPr="00962206">
        <w:rPr>
          <w:rFonts w:cs="Arial"/>
          <w:sz w:val="20"/>
          <w:szCs w:val="20"/>
        </w:rPr>
        <w:t>stated clearly</w:t>
      </w:r>
      <w:r w:rsidR="0074632F" w:rsidRPr="00962206">
        <w:rPr>
          <w:rFonts w:cs="Arial"/>
          <w:sz w:val="20"/>
          <w:szCs w:val="20"/>
        </w:rPr>
        <w:t xml:space="preserve"> </w:t>
      </w:r>
      <w:r w:rsidR="005129FD" w:rsidRPr="00962206">
        <w:rPr>
          <w:rFonts w:cs="Arial"/>
          <w:sz w:val="20"/>
          <w:szCs w:val="20"/>
        </w:rPr>
        <w:t>in the project document</w:t>
      </w:r>
      <w:r w:rsidRPr="00962206">
        <w:rPr>
          <w:rFonts w:cs="Arial"/>
          <w:sz w:val="20"/>
          <w:szCs w:val="20"/>
        </w:rPr>
        <w:t xml:space="preserve">. </w:t>
      </w:r>
      <w:r w:rsidR="0074632F" w:rsidRPr="00962206">
        <w:rPr>
          <w:rFonts w:cs="Arial"/>
          <w:sz w:val="20"/>
          <w:szCs w:val="20"/>
        </w:rPr>
        <w:t>They both</w:t>
      </w:r>
      <w:r w:rsidRPr="00962206">
        <w:rPr>
          <w:rFonts w:cs="Arial"/>
          <w:sz w:val="20"/>
          <w:szCs w:val="20"/>
        </w:rPr>
        <w:t xml:space="preserve"> claimed in the interview</w:t>
      </w:r>
      <w:r w:rsidR="0074632F" w:rsidRPr="00962206">
        <w:rPr>
          <w:rFonts w:cs="Arial"/>
          <w:sz w:val="20"/>
          <w:szCs w:val="20"/>
        </w:rPr>
        <w:t>s</w:t>
      </w:r>
      <w:r w:rsidRPr="00962206">
        <w:rPr>
          <w:rFonts w:cs="Arial"/>
          <w:sz w:val="20"/>
          <w:szCs w:val="20"/>
        </w:rPr>
        <w:t xml:space="preserve"> that </w:t>
      </w:r>
      <w:r w:rsidR="0074632F" w:rsidRPr="00962206">
        <w:rPr>
          <w:rFonts w:cs="Arial"/>
          <w:sz w:val="20"/>
          <w:szCs w:val="20"/>
        </w:rPr>
        <w:t>they</w:t>
      </w:r>
      <w:r w:rsidRPr="00962206">
        <w:rPr>
          <w:rFonts w:cs="Arial"/>
          <w:sz w:val="20"/>
          <w:szCs w:val="20"/>
        </w:rPr>
        <w:t xml:space="preserve"> only worked with MAL and </w:t>
      </w:r>
      <w:r w:rsidR="007751C7" w:rsidRPr="00962206">
        <w:rPr>
          <w:rFonts w:cs="Arial"/>
          <w:sz w:val="20"/>
          <w:szCs w:val="20"/>
        </w:rPr>
        <w:t>never</w:t>
      </w:r>
      <w:r w:rsidR="0074632F" w:rsidRPr="00962206">
        <w:rPr>
          <w:rFonts w:cs="Arial"/>
          <w:sz w:val="20"/>
          <w:szCs w:val="20"/>
        </w:rPr>
        <w:t xml:space="preserve"> did they</w:t>
      </w:r>
      <w:r w:rsidRPr="00962206">
        <w:rPr>
          <w:rFonts w:cs="Arial"/>
          <w:sz w:val="20"/>
          <w:szCs w:val="20"/>
        </w:rPr>
        <w:t xml:space="preserve"> initiate or attend any stakeholder meetings.  This, among other points, is strikingly disappointing to the evaluation team as it was solidly written in the project identification document on the importance of stakeholder involvement. </w:t>
      </w:r>
      <w:r w:rsidR="007751C7" w:rsidRPr="00962206">
        <w:rPr>
          <w:rFonts w:cs="Arial"/>
          <w:sz w:val="20"/>
          <w:szCs w:val="20"/>
        </w:rPr>
        <w:t xml:space="preserve"> </w:t>
      </w:r>
      <w:r w:rsidRPr="00962206">
        <w:rPr>
          <w:rFonts w:cs="Arial"/>
          <w:sz w:val="20"/>
          <w:szCs w:val="20"/>
        </w:rPr>
        <w:t xml:space="preserve"> Hence, the coordination capacity of the project is </w:t>
      </w:r>
      <w:r w:rsidRPr="00962206">
        <w:rPr>
          <w:rFonts w:cs="Arial"/>
          <w:b/>
          <w:sz w:val="20"/>
          <w:szCs w:val="20"/>
        </w:rPr>
        <w:t>extremely low</w:t>
      </w:r>
      <w:r w:rsidR="00A968A1" w:rsidRPr="00962206">
        <w:rPr>
          <w:rFonts w:cs="Arial"/>
          <w:b/>
          <w:sz w:val="20"/>
          <w:szCs w:val="20"/>
        </w:rPr>
        <w:t>.</w:t>
      </w:r>
    </w:p>
    <w:p w:rsidR="00B5181E" w:rsidRDefault="00B5181E" w:rsidP="001278C9">
      <w:pPr>
        <w:autoSpaceDE w:val="0"/>
        <w:autoSpaceDN w:val="0"/>
        <w:adjustRightInd w:val="0"/>
        <w:spacing w:before="0" w:after="0"/>
        <w:rPr>
          <w:rFonts w:cs="Arial"/>
          <w:sz w:val="20"/>
          <w:szCs w:val="20"/>
          <w:lang w:eastAsia="fr-FR"/>
        </w:rPr>
      </w:pPr>
    </w:p>
    <w:p w:rsidR="00CB7006" w:rsidRPr="00962206" w:rsidRDefault="00C73780" w:rsidP="001278C9">
      <w:pPr>
        <w:autoSpaceDE w:val="0"/>
        <w:autoSpaceDN w:val="0"/>
        <w:adjustRightInd w:val="0"/>
        <w:spacing w:before="0" w:after="0"/>
        <w:rPr>
          <w:rFonts w:cs="Arial"/>
          <w:sz w:val="20"/>
          <w:szCs w:val="20"/>
          <w:lang w:eastAsia="fr-FR"/>
        </w:rPr>
      </w:pPr>
      <w:r w:rsidRPr="00962206">
        <w:rPr>
          <w:rFonts w:cs="Arial"/>
          <w:sz w:val="20"/>
          <w:szCs w:val="20"/>
          <w:lang w:eastAsia="fr-FR"/>
        </w:rPr>
        <w:t>The components of the project had been structured</w:t>
      </w:r>
      <w:r w:rsidR="00E704FA" w:rsidRPr="00962206">
        <w:rPr>
          <w:rFonts w:cs="Arial"/>
          <w:sz w:val="20"/>
          <w:szCs w:val="20"/>
          <w:lang w:eastAsia="fr-FR"/>
        </w:rPr>
        <w:t xml:space="preserve"> to address the</w:t>
      </w:r>
      <w:r w:rsidRPr="00962206">
        <w:rPr>
          <w:rFonts w:cs="Arial"/>
          <w:sz w:val="20"/>
          <w:szCs w:val="20"/>
          <w:lang w:eastAsia="fr-FR"/>
        </w:rPr>
        <w:t xml:space="preserve"> capacity needs.</w:t>
      </w:r>
      <w:r w:rsidR="00E704FA" w:rsidRPr="00962206">
        <w:rPr>
          <w:rFonts w:cs="Arial"/>
          <w:sz w:val="20"/>
          <w:szCs w:val="20"/>
          <w:lang w:eastAsia="fr-FR"/>
        </w:rPr>
        <w:t xml:space="preserve">  </w:t>
      </w:r>
      <w:r w:rsidRPr="00962206">
        <w:rPr>
          <w:rFonts w:cs="Arial"/>
          <w:sz w:val="20"/>
          <w:szCs w:val="20"/>
          <w:lang w:eastAsia="fr-FR"/>
        </w:rPr>
        <w:t xml:space="preserve">In terms of capacity building for SLM, the </w:t>
      </w:r>
      <w:r w:rsidR="00AA00F7" w:rsidRPr="00962206">
        <w:rPr>
          <w:rFonts w:cs="Arial"/>
          <w:sz w:val="20"/>
          <w:szCs w:val="20"/>
          <w:lang w:eastAsia="fr-FR"/>
        </w:rPr>
        <w:t xml:space="preserve">interviewed </w:t>
      </w:r>
      <w:r w:rsidRPr="00962206">
        <w:rPr>
          <w:rFonts w:cs="Arial"/>
          <w:sz w:val="20"/>
          <w:szCs w:val="20"/>
          <w:lang w:eastAsia="fr-FR"/>
        </w:rPr>
        <w:t>stakeholders felt</w:t>
      </w:r>
      <w:r w:rsidR="00E704FA" w:rsidRPr="00962206">
        <w:rPr>
          <w:rFonts w:cs="Arial"/>
          <w:sz w:val="20"/>
          <w:szCs w:val="20"/>
          <w:lang w:eastAsia="fr-FR"/>
        </w:rPr>
        <w:t xml:space="preserve"> </w:t>
      </w:r>
      <w:r w:rsidRPr="00962206">
        <w:rPr>
          <w:rFonts w:cs="Arial"/>
          <w:sz w:val="20"/>
          <w:szCs w:val="20"/>
          <w:lang w:eastAsia="fr-FR"/>
        </w:rPr>
        <w:t>that it was important to determine suitable entry point/s, given the numerous embryonic</w:t>
      </w:r>
      <w:r w:rsidR="00E704FA" w:rsidRPr="00962206">
        <w:rPr>
          <w:rFonts w:cs="Arial"/>
          <w:sz w:val="20"/>
          <w:szCs w:val="20"/>
          <w:lang w:eastAsia="fr-FR"/>
        </w:rPr>
        <w:t xml:space="preserve"> </w:t>
      </w:r>
      <w:r w:rsidRPr="00962206">
        <w:rPr>
          <w:rFonts w:cs="Arial"/>
          <w:sz w:val="20"/>
          <w:szCs w:val="20"/>
          <w:lang w:eastAsia="fr-FR"/>
        </w:rPr>
        <w:t>initiatives targeting rural development. The challenge was to find a way for this M</w:t>
      </w:r>
      <w:r w:rsidR="003F11A7">
        <w:rPr>
          <w:rFonts w:cs="Arial"/>
          <w:sz w:val="20"/>
          <w:szCs w:val="20"/>
          <w:lang w:eastAsia="fr-FR"/>
        </w:rPr>
        <w:t xml:space="preserve">edium </w:t>
      </w:r>
      <w:r w:rsidRPr="00962206">
        <w:rPr>
          <w:rFonts w:cs="Arial"/>
          <w:sz w:val="20"/>
          <w:szCs w:val="20"/>
          <w:lang w:eastAsia="fr-FR"/>
        </w:rPr>
        <w:t>S</w:t>
      </w:r>
      <w:r w:rsidR="003F11A7">
        <w:rPr>
          <w:rFonts w:cs="Arial"/>
          <w:sz w:val="20"/>
          <w:szCs w:val="20"/>
          <w:lang w:eastAsia="fr-FR"/>
        </w:rPr>
        <w:t xml:space="preserve">ized </w:t>
      </w:r>
      <w:r w:rsidRPr="00962206">
        <w:rPr>
          <w:rFonts w:cs="Arial"/>
          <w:sz w:val="20"/>
          <w:szCs w:val="20"/>
          <w:lang w:eastAsia="fr-FR"/>
        </w:rPr>
        <w:t>P</w:t>
      </w:r>
      <w:r w:rsidR="003F11A7">
        <w:rPr>
          <w:rFonts w:cs="Arial"/>
          <w:sz w:val="20"/>
          <w:szCs w:val="20"/>
          <w:lang w:eastAsia="fr-FR"/>
        </w:rPr>
        <w:t>roject (MSP)</w:t>
      </w:r>
      <w:r w:rsidRPr="00962206">
        <w:rPr>
          <w:rFonts w:cs="Arial"/>
          <w:sz w:val="20"/>
          <w:szCs w:val="20"/>
          <w:lang w:eastAsia="fr-FR"/>
        </w:rPr>
        <w:t xml:space="preserve"> to meld</w:t>
      </w:r>
      <w:r w:rsidR="00E704FA" w:rsidRPr="00962206">
        <w:rPr>
          <w:rFonts w:cs="Arial"/>
          <w:sz w:val="20"/>
          <w:szCs w:val="20"/>
          <w:lang w:eastAsia="fr-FR"/>
        </w:rPr>
        <w:t xml:space="preserve"> </w:t>
      </w:r>
      <w:r w:rsidRPr="00962206">
        <w:rPr>
          <w:rFonts w:cs="Arial"/>
          <w:sz w:val="20"/>
          <w:szCs w:val="20"/>
          <w:lang w:eastAsia="fr-FR"/>
        </w:rPr>
        <w:t xml:space="preserve">with these other </w:t>
      </w:r>
      <w:r w:rsidR="00480DB6" w:rsidRPr="00962206">
        <w:rPr>
          <w:rFonts w:cs="Arial"/>
          <w:sz w:val="20"/>
          <w:szCs w:val="20"/>
          <w:lang w:eastAsia="fr-FR"/>
        </w:rPr>
        <w:t>endeavours</w:t>
      </w:r>
      <w:r w:rsidRPr="00962206">
        <w:rPr>
          <w:rFonts w:cs="Arial"/>
          <w:sz w:val="20"/>
          <w:szCs w:val="20"/>
          <w:lang w:eastAsia="fr-FR"/>
        </w:rPr>
        <w:t>, address identified critical capacity gaps, and to assist in providing</w:t>
      </w:r>
      <w:r w:rsidR="00E704FA" w:rsidRPr="00962206">
        <w:rPr>
          <w:rFonts w:cs="Arial"/>
          <w:sz w:val="20"/>
          <w:szCs w:val="20"/>
          <w:lang w:eastAsia="fr-FR"/>
        </w:rPr>
        <w:t xml:space="preserve"> </w:t>
      </w:r>
      <w:r w:rsidRPr="00962206">
        <w:rPr>
          <w:rFonts w:cs="Arial"/>
          <w:sz w:val="20"/>
          <w:szCs w:val="20"/>
          <w:lang w:eastAsia="fr-FR"/>
        </w:rPr>
        <w:t>a positive way forward without adding to the profusion of efforts.</w:t>
      </w:r>
      <w:r w:rsidR="0074632F" w:rsidRPr="00962206">
        <w:rPr>
          <w:rFonts w:cs="Arial"/>
          <w:sz w:val="20"/>
          <w:szCs w:val="20"/>
          <w:lang w:eastAsia="fr-FR"/>
        </w:rPr>
        <w:t xml:space="preserve"> To our dismay, there was no evidence of this attempt</w:t>
      </w:r>
      <w:r w:rsidR="00AA00F7" w:rsidRPr="00962206">
        <w:rPr>
          <w:rFonts w:cs="Arial"/>
          <w:sz w:val="20"/>
          <w:szCs w:val="20"/>
          <w:lang w:eastAsia="fr-FR"/>
        </w:rPr>
        <w:t xml:space="preserve"> or outcome</w:t>
      </w:r>
      <w:r w:rsidR="0074632F" w:rsidRPr="00962206">
        <w:rPr>
          <w:rFonts w:cs="Arial"/>
          <w:sz w:val="20"/>
          <w:szCs w:val="20"/>
          <w:lang w:eastAsia="fr-FR"/>
        </w:rPr>
        <w:t xml:space="preserve">. </w:t>
      </w:r>
      <w:r w:rsidRPr="00962206">
        <w:rPr>
          <w:rFonts w:cs="Arial"/>
          <w:sz w:val="20"/>
          <w:szCs w:val="20"/>
          <w:lang w:eastAsia="fr-FR"/>
        </w:rPr>
        <w:t xml:space="preserve"> A further challenge was to</w:t>
      </w:r>
      <w:r w:rsidR="00E704FA" w:rsidRPr="00962206">
        <w:rPr>
          <w:rFonts w:cs="Arial"/>
          <w:sz w:val="20"/>
          <w:szCs w:val="20"/>
          <w:lang w:eastAsia="fr-FR"/>
        </w:rPr>
        <w:t xml:space="preserve"> </w:t>
      </w:r>
      <w:r w:rsidRPr="00962206">
        <w:rPr>
          <w:rFonts w:cs="Arial"/>
          <w:sz w:val="20"/>
          <w:szCs w:val="20"/>
          <w:lang w:eastAsia="fr-FR"/>
        </w:rPr>
        <w:t>find an approach that could balance the much needed national capacity development (e.g.</w:t>
      </w:r>
      <w:r w:rsidR="00E704FA" w:rsidRPr="00962206">
        <w:rPr>
          <w:rFonts w:cs="Arial"/>
          <w:sz w:val="20"/>
          <w:szCs w:val="20"/>
          <w:lang w:eastAsia="fr-FR"/>
        </w:rPr>
        <w:t xml:space="preserve"> </w:t>
      </w:r>
      <w:r w:rsidR="00480DB6" w:rsidRPr="00962206">
        <w:rPr>
          <w:rFonts w:cs="Arial"/>
          <w:sz w:val="20"/>
          <w:szCs w:val="20"/>
          <w:lang w:eastAsia="fr-FR"/>
        </w:rPr>
        <w:t>Ministry</w:t>
      </w:r>
      <w:r w:rsidRPr="00962206">
        <w:rPr>
          <w:rFonts w:cs="Arial"/>
          <w:sz w:val="20"/>
          <w:szCs w:val="20"/>
          <w:lang w:eastAsia="fr-FR"/>
        </w:rPr>
        <w:t xml:space="preserve"> of Agriculture</w:t>
      </w:r>
      <w:r w:rsidR="00E704FA" w:rsidRPr="00962206">
        <w:rPr>
          <w:rFonts w:cs="Arial"/>
          <w:sz w:val="20"/>
          <w:szCs w:val="20"/>
          <w:lang w:eastAsia="fr-FR"/>
        </w:rPr>
        <w:t xml:space="preserve"> and Livestock</w:t>
      </w:r>
      <w:r w:rsidRPr="00962206">
        <w:rPr>
          <w:rFonts w:cs="Arial"/>
          <w:sz w:val="20"/>
          <w:szCs w:val="20"/>
          <w:lang w:eastAsia="fr-FR"/>
        </w:rPr>
        <w:t>) with that of provincial administrations and the local communities. It is</w:t>
      </w:r>
      <w:r w:rsidR="00E704FA" w:rsidRPr="00962206">
        <w:rPr>
          <w:rFonts w:cs="Arial"/>
          <w:sz w:val="20"/>
          <w:szCs w:val="20"/>
          <w:lang w:eastAsia="fr-FR"/>
        </w:rPr>
        <w:t xml:space="preserve"> </w:t>
      </w:r>
      <w:r w:rsidRPr="00962206">
        <w:rPr>
          <w:rFonts w:cs="Arial"/>
          <w:sz w:val="20"/>
          <w:szCs w:val="20"/>
          <w:lang w:eastAsia="fr-FR"/>
        </w:rPr>
        <w:t>often these last two groups of stakeholders who receive cursory involvement in many</w:t>
      </w:r>
      <w:r w:rsidR="00E704FA" w:rsidRPr="00962206">
        <w:rPr>
          <w:rFonts w:cs="Arial"/>
          <w:sz w:val="20"/>
          <w:szCs w:val="20"/>
          <w:lang w:eastAsia="fr-FR"/>
        </w:rPr>
        <w:t xml:space="preserve"> </w:t>
      </w:r>
      <w:r w:rsidRPr="00962206">
        <w:rPr>
          <w:rFonts w:cs="Arial"/>
          <w:sz w:val="20"/>
          <w:szCs w:val="20"/>
          <w:lang w:eastAsia="fr-FR"/>
        </w:rPr>
        <w:t xml:space="preserve">resource management projects. </w:t>
      </w:r>
      <w:r w:rsidR="00E704FA" w:rsidRPr="00962206">
        <w:rPr>
          <w:rFonts w:cs="Arial"/>
          <w:sz w:val="20"/>
          <w:szCs w:val="20"/>
          <w:lang w:eastAsia="fr-FR"/>
        </w:rPr>
        <w:t>In this case, the evaluation team found that coordination with the provincial counterpart was</w:t>
      </w:r>
      <w:r w:rsidR="0074632F" w:rsidRPr="00962206">
        <w:rPr>
          <w:rFonts w:cs="Arial"/>
          <w:sz w:val="20"/>
          <w:szCs w:val="20"/>
          <w:lang w:eastAsia="fr-FR"/>
        </w:rPr>
        <w:t xml:space="preserve"> largely</w:t>
      </w:r>
      <w:r w:rsidR="00E704FA" w:rsidRPr="00962206">
        <w:rPr>
          <w:rFonts w:cs="Arial"/>
          <w:sz w:val="20"/>
          <w:szCs w:val="20"/>
          <w:lang w:eastAsia="fr-FR"/>
        </w:rPr>
        <w:t xml:space="preserve"> insufficient.  </w:t>
      </w:r>
    </w:p>
    <w:p w:rsidR="00CB7006" w:rsidRPr="00962206" w:rsidRDefault="00CB7006" w:rsidP="001278C9">
      <w:pPr>
        <w:autoSpaceDE w:val="0"/>
        <w:autoSpaceDN w:val="0"/>
        <w:adjustRightInd w:val="0"/>
        <w:spacing w:before="0" w:after="0"/>
        <w:rPr>
          <w:rFonts w:cs="Arial"/>
          <w:sz w:val="20"/>
          <w:szCs w:val="20"/>
          <w:lang w:eastAsia="fr-FR"/>
        </w:rPr>
      </w:pPr>
    </w:p>
    <w:p w:rsidR="00C73780" w:rsidRPr="00962206" w:rsidRDefault="00CB7006" w:rsidP="001278C9">
      <w:pPr>
        <w:autoSpaceDE w:val="0"/>
        <w:autoSpaceDN w:val="0"/>
        <w:adjustRightInd w:val="0"/>
        <w:spacing w:before="0" w:after="0"/>
        <w:rPr>
          <w:rFonts w:cs="Arial"/>
          <w:sz w:val="20"/>
          <w:szCs w:val="20"/>
          <w:lang w:eastAsia="fr-FR"/>
        </w:rPr>
      </w:pPr>
      <w:r w:rsidRPr="00962206">
        <w:rPr>
          <w:rFonts w:cs="Arial"/>
          <w:sz w:val="20"/>
          <w:szCs w:val="20"/>
          <w:u w:val="single"/>
          <w:lang w:eastAsia="fr-FR"/>
        </w:rPr>
        <w:t xml:space="preserve">National and Provincial </w:t>
      </w:r>
      <w:r w:rsidR="008F6792" w:rsidRPr="00962206">
        <w:rPr>
          <w:rFonts w:cs="Arial"/>
          <w:sz w:val="20"/>
          <w:szCs w:val="20"/>
          <w:u w:val="single"/>
          <w:lang w:eastAsia="fr-FR"/>
        </w:rPr>
        <w:t>administrations</w:t>
      </w:r>
      <w:r w:rsidR="008F6792" w:rsidRPr="00962206">
        <w:rPr>
          <w:rFonts w:cs="Arial"/>
          <w:sz w:val="20"/>
          <w:szCs w:val="20"/>
          <w:lang w:eastAsia="fr-FR"/>
        </w:rPr>
        <w:t xml:space="preserve"> </w:t>
      </w:r>
      <w:r w:rsidRPr="00962206">
        <w:rPr>
          <w:rFonts w:cs="Arial"/>
          <w:sz w:val="20"/>
          <w:szCs w:val="20"/>
          <w:u w:val="single"/>
          <w:lang w:eastAsia="fr-FR"/>
        </w:rPr>
        <w:t>Coordination :</w:t>
      </w:r>
      <w:r w:rsidRPr="00962206">
        <w:rPr>
          <w:rFonts w:cs="Arial"/>
          <w:sz w:val="20"/>
          <w:szCs w:val="20"/>
          <w:lang w:eastAsia="fr-FR"/>
        </w:rPr>
        <w:t xml:space="preserve"> </w:t>
      </w:r>
      <w:r w:rsidR="00E704FA" w:rsidRPr="00962206">
        <w:rPr>
          <w:rFonts w:cs="Arial"/>
          <w:sz w:val="20"/>
          <w:szCs w:val="20"/>
          <w:lang w:eastAsia="fr-FR"/>
        </w:rPr>
        <w:t xml:space="preserve">The Project Manager should have delegated </w:t>
      </w:r>
      <w:r w:rsidR="0074632F" w:rsidRPr="00962206">
        <w:rPr>
          <w:rFonts w:cs="Arial"/>
          <w:sz w:val="20"/>
          <w:szCs w:val="20"/>
          <w:lang w:eastAsia="fr-FR"/>
        </w:rPr>
        <w:t>a number of</w:t>
      </w:r>
      <w:r w:rsidR="00E704FA" w:rsidRPr="00962206">
        <w:rPr>
          <w:rFonts w:cs="Arial"/>
          <w:sz w:val="20"/>
          <w:szCs w:val="20"/>
          <w:lang w:eastAsia="fr-FR"/>
        </w:rPr>
        <w:t xml:space="preserve"> tasks to the provincial counterpart</w:t>
      </w:r>
      <w:r w:rsidR="0074632F" w:rsidRPr="00962206">
        <w:rPr>
          <w:rFonts w:cs="Arial"/>
          <w:sz w:val="20"/>
          <w:szCs w:val="20"/>
          <w:lang w:eastAsia="fr-FR"/>
        </w:rPr>
        <w:t>s</w:t>
      </w:r>
      <w:r w:rsidR="00E704FA" w:rsidRPr="00962206">
        <w:rPr>
          <w:rFonts w:cs="Arial"/>
          <w:sz w:val="20"/>
          <w:szCs w:val="20"/>
          <w:lang w:eastAsia="fr-FR"/>
        </w:rPr>
        <w:t xml:space="preserve"> and made use of their expertise in agriculture and local knowledge as highlighted in the project identification documents.  The interviewees from</w:t>
      </w:r>
      <w:r w:rsidR="00ED1CCC">
        <w:rPr>
          <w:rFonts w:cs="Arial"/>
          <w:sz w:val="20"/>
          <w:szCs w:val="20"/>
          <w:lang w:eastAsia="fr-FR"/>
        </w:rPr>
        <w:t xml:space="preserve"> the</w:t>
      </w:r>
      <w:r w:rsidR="00E704FA" w:rsidRPr="00962206">
        <w:rPr>
          <w:rFonts w:cs="Arial"/>
          <w:sz w:val="20"/>
          <w:szCs w:val="20"/>
          <w:lang w:eastAsia="fr-FR"/>
        </w:rPr>
        <w:t xml:space="preserve"> Malaita </w:t>
      </w:r>
      <w:r w:rsidR="00ED1CCC">
        <w:rPr>
          <w:rFonts w:cs="Arial"/>
          <w:sz w:val="20"/>
          <w:szCs w:val="20"/>
          <w:lang w:eastAsia="fr-FR"/>
        </w:rPr>
        <w:t xml:space="preserve">Agriculture Extension Office </w:t>
      </w:r>
      <w:r w:rsidR="00E704FA" w:rsidRPr="00962206">
        <w:rPr>
          <w:rFonts w:cs="Arial"/>
          <w:sz w:val="20"/>
          <w:szCs w:val="20"/>
          <w:lang w:eastAsia="fr-FR"/>
        </w:rPr>
        <w:t xml:space="preserve">were disappointed not to have received delegation </w:t>
      </w:r>
      <w:r w:rsidR="0074632F" w:rsidRPr="00962206">
        <w:rPr>
          <w:rFonts w:cs="Arial"/>
          <w:sz w:val="20"/>
          <w:szCs w:val="20"/>
          <w:lang w:eastAsia="fr-FR"/>
        </w:rPr>
        <w:t>directives</w:t>
      </w:r>
      <w:r w:rsidR="00E704FA" w:rsidRPr="00962206">
        <w:rPr>
          <w:rFonts w:cs="Arial"/>
          <w:sz w:val="20"/>
          <w:szCs w:val="20"/>
          <w:lang w:eastAsia="fr-FR"/>
        </w:rPr>
        <w:t xml:space="preserve"> from the PM.</w:t>
      </w:r>
      <w:r w:rsidR="008F6792" w:rsidRPr="00962206">
        <w:rPr>
          <w:rFonts w:cs="Arial"/>
          <w:sz w:val="20"/>
          <w:szCs w:val="20"/>
          <w:lang w:eastAsia="fr-FR"/>
        </w:rPr>
        <w:t xml:space="preserve"> They expected more involvement in the project.</w:t>
      </w:r>
      <w:r w:rsidR="00E704FA" w:rsidRPr="00962206">
        <w:rPr>
          <w:rFonts w:cs="Arial"/>
          <w:sz w:val="20"/>
          <w:szCs w:val="20"/>
          <w:lang w:eastAsia="fr-FR"/>
        </w:rPr>
        <w:t xml:space="preserve"> I</w:t>
      </w:r>
      <w:r w:rsidR="00C73780" w:rsidRPr="00962206">
        <w:rPr>
          <w:rFonts w:cs="Arial"/>
          <w:sz w:val="20"/>
          <w:szCs w:val="20"/>
          <w:lang w:eastAsia="fr-FR"/>
        </w:rPr>
        <w:t>t is critical to have a strong national agency to lead</w:t>
      </w:r>
      <w:r w:rsidR="00E704FA" w:rsidRPr="00962206">
        <w:rPr>
          <w:rFonts w:cs="Arial"/>
          <w:sz w:val="20"/>
          <w:szCs w:val="20"/>
          <w:lang w:eastAsia="fr-FR"/>
        </w:rPr>
        <w:t xml:space="preserve"> </w:t>
      </w:r>
      <w:r w:rsidR="00C73780" w:rsidRPr="00962206">
        <w:rPr>
          <w:rFonts w:cs="Arial"/>
          <w:sz w:val="20"/>
          <w:szCs w:val="20"/>
          <w:lang w:eastAsia="fr-FR"/>
        </w:rPr>
        <w:t>SLM mainstreaming and integration in governance.</w:t>
      </w:r>
    </w:p>
    <w:p w:rsidR="00C73780" w:rsidRPr="00962206" w:rsidRDefault="00C73780" w:rsidP="001278C9">
      <w:pPr>
        <w:rPr>
          <w:rFonts w:cs="Arial"/>
          <w:sz w:val="20"/>
          <w:szCs w:val="20"/>
        </w:rPr>
      </w:pPr>
    </w:p>
    <w:p w:rsidR="00A968A1" w:rsidRPr="00962206" w:rsidRDefault="00CB7006" w:rsidP="001278C9">
      <w:pPr>
        <w:rPr>
          <w:rFonts w:cs="Arial"/>
          <w:sz w:val="20"/>
          <w:szCs w:val="20"/>
        </w:rPr>
      </w:pPr>
      <w:r w:rsidRPr="00962206">
        <w:rPr>
          <w:rFonts w:cs="Arial"/>
          <w:sz w:val="20"/>
          <w:szCs w:val="20"/>
          <w:u w:val="single"/>
          <w:lang w:eastAsia="fr-FR"/>
        </w:rPr>
        <w:t>Coordination with Stakeholders (NGOs and other Ministries):</w:t>
      </w:r>
      <w:r w:rsidRPr="00962206">
        <w:rPr>
          <w:rFonts w:cs="Arial"/>
          <w:sz w:val="20"/>
          <w:szCs w:val="20"/>
          <w:lang w:eastAsia="fr-FR"/>
        </w:rPr>
        <w:t xml:space="preserve"> </w:t>
      </w:r>
      <w:r w:rsidR="00060108" w:rsidRPr="00962206">
        <w:rPr>
          <w:rFonts w:cs="Arial"/>
          <w:sz w:val="20"/>
          <w:szCs w:val="20"/>
          <w:lang w:eastAsia="fr-FR"/>
        </w:rPr>
        <w:t>The IW</w:t>
      </w:r>
      <w:r w:rsidR="00F36856" w:rsidRPr="00962206">
        <w:rPr>
          <w:rFonts w:cs="Arial"/>
          <w:sz w:val="20"/>
          <w:szCs w:val="20"/>
          <w:lang w:eastAsia="fr-FR"/>
        </w:rPr>
        <w:t xml:space="preserve"> (Inception workshop)</w:t>
      </w:r>
      <w:r w:rsidR="00060108" w:rsidRPr="00962206">
        <w:rPr>
          <w:rFonts w:cs="Arial"/>
          <w:sz w:val="20"/>
          <w:szCs w:val="20"/>
          <w:lang w:eastAsia="fr-FR"/>
        </w:rPr>
        <w:t xml:space="preserve"> </w:t>
      </w:r>
      <w:r w:rsidR="00194A47" w:rsidRPr="00962206">
        <w:rPr>
          <w:rFonts w:cs="Arial"/>
          <w:sz w:val="20"/>
          <w:szCs w:val="20"/>
          <w:lang w:eastAsia="fr-FR"/>
        </w:rPr>
        <w:t>was held during the period without any Project Manger (March 2009)</w:t>
      </w:r>
      <w:r w:rsidR="001518F6" w:rsidRPr="00962206">
        <w:rPr>
          <w:rFonts w:cs="Arial"/>
          <w:sz w:val="20"/>
          <w:szCs w:val="20"/>
          <w:lang w:eastAsia="fr-FR"/>
        </w:rPr>
        <w:t>.  It</w:t>
      </w:r>
      <w:r w:rsidR="00194A47" w:rsidRPr="00962206">
        <w:rPr>
          <w:rFonts w:cs="Arial"/>
          <w:sz w:val="20"/>
          <w:szCs w:val="20"/>
          <w:lang w:eastAsia="fr-FR"/>
        </w:rPr>
        <w:t xml:space="preserve"> </w:t>
      </w:r>
      <w:r w:rsidR="00F36856" w:rsidRPr="00962206">
        <w:rPr>
          <w:rFonts w:cs="Arial"/>
          <w:sz w:val="20"/>
          <w:szCs w:val="20"/>
          <w:lang w:eastAsia="fr-FR"/>
        </w:rPr>
        <w:t>should have</w:t>
      </w:r>
      <w:r w:rsidR="00060108" w:rsidRPr="00962206">
        <w:rPr>
          <w:rFonts w:cs="Arial"/>
          <w:sz w:val="20"/>
          <w:szCs w:val="20"/>
          <w:lang w:eastAsia="fr-FR"/>
        </w:rPr>
        <w:t xml:space="preserve"> provide</w:t>
      </w:r>
      <w:r w:rsidR="00194A47" w:rsidRPr="00962206">
        <w:rPr>
          <w:rFonts w:cs="Arial"/>
          <w:sz w:val="20"/>
          <w:szCs w:val="20"/>
          <w:lang w:eastAsia="fr-FR"/>
        </w:rPr>
        <w:t>d</w:t>
      </w:r>
      <w:r w:rsidR="00060108" w:rsidRPr="00962206">
        <w:rPr>
          <w:rFonts w:cs="Arial"/>
          <w:sz w:val="20"/>
          <w:szCs w:val="20"/>
          <w:lang w:eastAsia="fr-FR"/>
        </w:rPr>
        <w:t xml:space="preserve"> an opportunity for all parties to understand their roles,</w:t>
      </w:r>
      <w:r w:rsidR="00194A47" w:rsidRPr="00962206">
        <w:rPr>
          <w:rFonts w:cs="Arial"/>
          <w:sz w:val="20"/>
          <w:szCs w:val="20"/>
          <w:lang w:eastAsia="fr-FR"/>
        </w:rPr>
        <w:t xml:space="preserve"> </w:t>
      </w:r>
      <w:r w:rsidR="00060108" w:rsidRPr="00962206">
        <w:rPr>
          <w:rFonts w:cs="Arial"/>
          <w:sz w:val="20"/>
          <w:szCs w:val="20"/>
          <w:lang w:eastAsia="fr-FR"/>
        </w:rPr>
        <w:t>functions, and responsibilities within the project's decision-making structures, including</w:t>
      </w:r>
      <w:r w:rsidR="00194A47" w:rsidRPr="00962206">
        <w:rPr>
          <w:rFonts w:cs="Arial"/>
          <w:sz w:val="20"/>
          <w:szCs w:val="20"/>
          <w:lang w:eastAsia="fr-FR"/>
        </w:rPr>
        <w:t xml:space="preserve"> </w:t>
      </w:r>
      <w:r w:rsidR="00060108" w:rsidRPr="00962206">
        <w:rPr>
          <w:rFonts w:cs="Arial"/>
          <w:sz w:val="20"/>
          <w:szCs w:val="20"/>
          <w:lang w:eastAsia="fr-FR"/>
        </w:rPr>
        <w:t>reporting and communication lines, and conflict resolution mechanisms. The Terms of</w:t>
      </w:r>
      <w:r w:rsidR="00194A47" w:rsidRPr="00962206">
        <w:rPr>
          <w:rFonts w:cs="Arial"/>
          <w:sz w:val="20"/>
          <w:szCs w:val="20"/>
          <w:lang w:eastAsia="fr-FR"/>
        </w:rPr>
        <w:t xml:space="preserve"> </w:t>
      </w:r>
      <w:r w:rsidR="00060108" w:rsidRPr="00962206">
        <w:rPr>
          <w:rFonts w:cs="Arial"/>
          <w:sz w:val="20"/>
          <w:szCs w:val="20"/>
          <w:lang w:eastAsia="fr-FR"/>
        </w:rPr>
        <w:t>Reference for project staff</w:t>
      </w:r>
      <w:r w:rsidR="0070094A" w:rsidRPr="00962206">
        <w:rPr>
          <w:rFonts w:cs="Arial"/>
          <w:sz w:val="20"/>
          <w:szCs w:val="20"/>
          <w:lang w:eastAsia="fr-FR"/>
        </w:rPr>
        <w:t>, clearly defined in the project document,</w:t>
      </w:r>
      <w:r w:rsidR="00060108" w:rsidRPr="00962206">
        <w:rPr>
          <w:rFonts w:cs="Arial"/>
          <w:sz w:val="20"/>
          <w:szCs w:val="20"/>
          <w:lang w:eastAsia="fr-FR"/>
        </w:rPr>
        <w:t xml:space="preserve"> and decision-making structures </w:t>
      </w:r>
      <w:r w:rsidR="00194A47" w:rsidRPr="00962206">
        <w:rPr>
          <w:rFonts w:cs="Arial"/>
          <w:sz w:val="20"/>
          <w:szCs w:val="20"/>
          <w:lang w:eastAsia="fr-FR"/>
        </w:rPr>
        <w:t>should have been</w:t>
      </w:r>
      <w:r w:rsidR="00060108" w:rsidRPr="00962206">
        <w:rPr>
          <w:rFonts w:cs="Arial"/>
          <w:sz w:val="20"/>
          <w:szCs w:val="20"/>
          <w:lang w:eastAsia="fr-FR"/>
        </w:rPr>
        <w:t xml:space="preserve"> discussed</w:t>
      </w:r>
      <w:r w:rsidR="00194A47" w:rsidRPr="00962206">
        <w:rPr>
          <w:rFonts w:cs="Arial"/>
          <w:sz w:val="20"/>
          <w:szCs w:val="20"/>
          <w:lang w:eastAsia="fr-FR"/>
        </w:rPr>
        <w:t xml:space="preserve"> so as</w:t>
      </w:r>
      <w:r w:rsidR="00060108" w:rsidRPr="00962206">
        <w:rPr>
          <w:rFonts w:cs="Arial"/>
          <w:sz w:val="20"/>
          <w:szCs w:val="20"/>
          <w:lang w:eastAsia="fr-FR"/>
        </w:rPr>
        <w:t xml:space="preserve"> to clarify for all, each party’s responsibilities during the project's implementation</w:t>
      </w:r>
      <w:r w:rsidR="00194A47" w:rsidRPr="00962206">
        <w:rPr>
          <w:rFonts w:cs="Arial"/>
          <w:sz w:val="20"/>
          <w:szCs w:val="20"/>
          <w:lang w:eastAsia="fr-FR"/>
        </w:rPr>
        <w:t xml:space="preserve"> </w:t>
      </w:r>
      <w:r w:rsidR="00060108" w:rsidRPr="00962206">
        <w:rPr>
          <w:rFonts w:cs="Arial"/>
          <w:sz w:val="20"/>
          <w:szCs w:val="20"/>
          <w:lang w:eastAsia="fr-FR"/>
        </w:rPr>
        <w:t>phase.</w:t>
      </w:r>
      <w:r w:rsidR="00194A47" w:rsidRPr="00962206">
        <w:rPr>
          <w:rFonts w:cs="Arial"/>
          <w:sz w:val="20"/>
          <w:szCs w:val="20"/>
          <w:lang w:eastAsia="fr-FR"/>
        </w:rPr>
        <w:t xml:space="preserve"> However, the report of IW </w:t>
      </w:r>
      <w:r w:rsidR="004C5A16" w:rsidRPr="00962206">
        <w:rPr>
          <w:rFonts w:cs="Arial"/>
          <w:sz w:val="20"/>
          <w:szCs w:val="20"/>
          <w:lang w:eastAsia="fr-FR"/>
        </w:rPr>
        <w:t>did not reflect</w:t>
      </w:r>
      <w:r w:rsidR="00194A47" w:rsidRPr="00962206">
        <w:rPr>
          <w:rFonts w:cs="Arial"/>
          <w:sz w:val="20"/>
          <w:szCs w:val="20"/>
          <w:lang w:eastAsia="fr-FR"/>
        </w:rPr>
        <w:t xml:space="preserve"> that the roles were thoroughly discussed.</w:t>
      </w:r>
      <w:r w:rsidR="00A968A1" w:rsidRPr="00962206">
        <w:rPr>
          <w:rFonts w:cs="Arial"/>
          <w:sz w:val="20"/>
          <w:szCs w:val="20"/>
          <w:lang w:eastAsia="fr-FR"/>
        </w:rPr>
        <w:t xml:space="preserve"> (This was also expressed by some of the interviewed stakeholders.)</w:t>
      </w:r>
      <w:r w:rsidR="00194A47" w:rsidRPr="00962206">
        <w:rPr>
          <w:rFonts w:cs="Arial"/>
          <w:sz w:val="20"/>
          <w:szCs w:val="20"/>
          <w:lang w:eastAsia="fr-FR"/>
        </w:rPr>
        <w:t xml:space="preserve">  T</w:t>
      </w:r>
      <w:r w:rsidR="00A968A1" w:rsidRPr="00962206">
        <w:rPr>
          <w:rFonts w:cs="Arial"/>
          <w:sz w:val="20"/>
          <w:szCs w:val="20"/>
          <w:lang w:eastAsia="fr-FR"/>
        </w:rPr>
        <w:t>here was no evidence on the confirmation</w:t>
      </w:r>
      <w:r w:rsidR="005E4E66" w:rsidRPr="00962206">
        <w:rPr>
          <w:rFonts w:cs="Arial"/>
          <w:sz w:val="20"/>
          <w:szCs w:val="20"/>
          <w:lang w:eastAsia="fr-FR"/>
        </w:rPr>
        <w:t>, during the Inception workshop,</w:t>
      </w:r>
      <w:r w:rsidR="00A968A1" w:rsidRPr="00962206">
        <w:rPr>
          <w:rFonts w:cs="Arial"/>
          <w:sz w:val="20"/>
          <w:szCs w:val="20"/>
          <w:lang w:eastAsia="fr-FR"/>
        </w:rPr>
        <w:t xml:space="preserve"> of t</w:t>
      </w:r>
      <w:r w:rsidR="00194A47" w:rsidRPr="00962206">
        <w:rPr>
          <w:rFonts w:cs="Arial"/>
          <w:sz w:val="20"/>
          <w:szCs w:val="20"/>
          <w:lang w:eastAsia="fr-FR"/>
        </w:rPr>
        <w:t xml:space="preserve">he institutional roles, </w:t>
      </w:r>
      <w:r w:rsidR="00060108" w:rsidRPr="00962206">
        <w:rPr>
          <w:rFonts w:cs="Arial"/>
          <w:sz w:val="20"/>
          <w:szCs w:val="20"/>
          <w:lang w:eastAsia="fr-FR"/>
        </w:rPr>
        <w:t>responsibilities, coordinating actions and feedback mechanisms</w:t>
      </w:r>
      <w:r w:rsidR="00194A47" w:rsidRPr="00962206">
        <w:rPr>
          <w:rFonts w:cs="Arial"/>
          <w:sz w:val="20"/>
          <w:szCs w:val="20"/>
          <w:lang w:eastAsia="fr-FR"/>
        </w:rPr>
        <w:t xml:space="preserve"> of project related partners illustrated </w:t>
      </w:r>
      <w:r w:rsidR="00A968A1" w:rsidRPr="00962206">
        <w:rPr>
          <w:rFonts w:cs="Arial"/>
          <w:sz w:val="20"/>
          <w:szCs w:val="20"/>
          <w:lang w:eastAsia="fr-FR"/>
        </w:rPr>
        <w:t xml:space="preserve">clearly </w:t>
      </w:r>
      <w:r w:rsidR="00194A47" w:rsidRPr="00962206">
        <w:rPr>
          <w:rFonts w:cs="Arial"/>
          <w:sz w:val="20"/>
          <w:szCs w:val="20"/>
          <w:lang w:eastAsia="fr-FR"/>
        </w:rPr>
        <w:t>in the project document.</w:t>
      </w:r>
      <w:r w:rsidR="00A968A1" w:rsidRPr="00962206">
        <w:rPr>
          <w:rFonts w:cs="Arial"/>
          <w:sz w:val="20"/>
          <w:szCs w:val="20"/>
          <w:lang w:eastAsia="fr-FR"/>
        </w:rPr>
        <w:t xml:space="preserve"> This might be due to the absence of a Project Manager. Nevertheless, a TWG was formed with large stakeholder involvements in different components.  </w:t>
      </w:r>
      <w:r w:rsidR="004C5A16" w:rsidRPr="00962206">
        <w:rPr>
          <w:rFonts w:cs="Arial"/>
          <w:sz w:val="20"/>
          <w:szCs w:val="20"/>
          <w:lang w:eastAsia="fr-FR"/>
        </w:rPr>
        <w:t>Conversely, a</w:t>
      </w:r>
      <w:r w:rsidR="00A968A1" w:rsidRPr="00962206">
        <w:rPr>
          <w:rFonts w:cs="Arial"/>
          <w:sz w:val="20"/>
          <w:szCs w:val="20"/>
        </w:rPr>
        <w:t>ll the interviewed stakeholders were deeply disappointed</w:t>
      </w:r>
      <w:r w:rsidR="00AA00F7" w:rsidRPr="00962206">
        <w:rPr>
          <w:rFonts w:cs="Arial"/>
          <w:sz w:val="20"/>
          <w:szCs w:val="20"/>
        </w:rPr>
        <w:t xml:space="preserve"> who </w:t>
      </w:r>
      <w:r w:rsidR="00927B96">
        <w:rPr>
          <w:rFonts w:cs="Arial"/>
          <w:sz w:val="20"/>
          <w:szCs w:val="20"/>
        </w:rPr>
        <w:t xml:space="preserve">had </w:t>
      </w:r>
      <w:r w:rsidR="00AA00F7" w:rsidRPr="00962206">
        <w:rPr>
          <w:rFonts w:cs="Arial"/>
          <w:sz w:val="20"/>
          <w:szCs w:val="20"/>
        </w:rPr>
        <w:t>expected a better coordination and involvement</w:t>
      </w:r>
      <w:r w:rsidR="00A968A1" w:rsidRPr="00962206">
        <w:rPr>
          <w:rFonts w:cs="Arial"/>
          <w:sz w:val="20"/>
          <w:szCs w:val="20"/>
        </w:rPr>
        <w:t>. The TWG only bore its name without having any meeting after the inception workshop meeting.  They were not kept informed of the progress and any activities of the project.</w:t>
      </w:r>
    </w:p>
    <w:p w:rsidR="00330FD2" w:rsidRPr="00962206" w:rsidRDefault="00AA00F7" w:rsidP="001278C9">
      <w:pPr>
        <w:rPr>
          <w:rFonts w:cs="Arial"/>
          <w:sz w:val="20"/>
          <w:szCs w:val="20"/>
        </w:rPr>
      </w:pPr>
      <w:r w:rsidRPr="00962206">
        <w:rPr>
          <w:rFonts w:cs="Arial"/>
          <w:sz w:val="20"/>
          <w:szCs w:val="20"/>
          <w:u w:val="single"/>
        </w:rPr>
        <w:t xml:space="preserve">Coordination with the local </w:t>
      </w:r>
      <w:r w:rsidR="00480DB6" w:rsidRPr="00962206">
        <w:rPr>
          <w:rFonts w:cs="Arial"/>
          <w:sz w:val="20"/>
          <w:szCs w:val="20"/>
          <w:u w:val="single"/>
        </w:rPr>
        <w:t>communities</w:t>
      </w:r>
      <w:r w:rsidRPr="00962206">
        <w:rPr>
          <w:rFonts w:cs="Arial"/>
          <w:sz w:val="20"/>
          <w:szCs w:val="20"/>
          <w:u w:val="single"/>
        </w:rPr>
        <w:t xml:space="preserve"> (Demonstration farms)</w:t>
      </w:r>
      <w:r w:rsidRPr="00962206">
        <w:rPr>
          <w:rFonts w:cs="Arial"/>
          <w:sz w:val="20"/>
          <w:szCs w:val="20"/>
        </w:rPr>
        <w:t xml:space="preserve">: </w:t>
      </w:r>
      <w:r w:rsidR="00A968A1" w:rsidRPr="00962206">
        <w:rPr>
          <w:rFonts w:cs="Arial"/>
          <w:sz w:val="20"/>
          <w:szCs w:val="20"/>
        </w:rPr>
        <w:t>The beneficiaries of both Lady Lever and Mana’abu</w:t>
      </w:r>
      <w:r w:rsidR="00330FD2" w:rsidRPr="00962206">
        <w:rPr>
          <w:rFonts w:cs="Arial"/>
          <w:sz w:val="20"/>
          <w:szCs w:val="20"/>
        </w:rPr>
        <w:t xml:space="preserve"> communities claimed not to have received sufficient information from the project.  They did not </w:t>
      </w:r>
      <w:r w:rsidRPr="00962206">
        <w:rPr>
          <w:rFonts w:cs="Arial"/>
          <w:sz w:val="20"/>
          <w:szCs w:val="20"/>
        </w:rPr>
        <w:t xml:space="preserve">clearly </w:t>
      </w:r>
      <w:r w:rsidR="00330FD2" w:rsidRPr="00962206">
        <w:rPr>
          <w:rFonts w:cs="Arial"/>
          <w:sz w:val="20"/>
          <w:szCs w:val="20"/>
        </w:rPr>
        <w:t xml:space="preserve">understand the objective of the project and their roles.  Therefore some expressed that the project was viewed as a top-down endeavour as their community needs were never assessed.  Furthermore, they also expected to be visited more frequently especially in crucial periods such as the harvest. </w:t>
      </w:r>
      <w:r w:rsidR="00DE1B7B" w:rsidRPr="00962206">
        <w:rPr>
          <w:rFonts w:cs="Arial"/>
          <w:sz w:val="20"/>
          <w:szCs w:val="20"/>
        </w:rPr>
        <w:t xml:space="preserve"> In one of the two communities, the project </w:t>
      </w:r>
      <w:r w:rsidR="00480DB6" w:rsidRPr="00962206">
        <w:rPr>
          <w:rFonts w:cs="Arial"/>
          <w:sz w:val="20"/>
          <w:szCs w:val="20"/>
        </w:rPr>
        <w:t>officials</w:t>
      </w:r>
      <w:r w:rsidR="00DE1B7B" w:rsidRPr="00962206">
        <w:rPr>
          <w:rFonts w:cs="Arial"/>
          <w:sz w:val="20"/>
          <w:szCs w:val="20"/>
        </w:rPr>
        <w:t xml:space="preserve"> arrived too late and that no weighing</w:t>
      </w:r>
      <w:r w:rsidR="00927B96">
        <w:rPr>
          <w:rFonts w:cs="Arial"/>
          <w:sz w:val="20"/>
          <w:szCs w:val="20"/>
        </w:rPr>
        <w:t xml:space="preserve"> of produce</w:t>
      </w:r>
      <w:r w:rsidR="00DE1B7B" w:rsidRPr="00962206">
        <w:rPr>
          <w:rFonts w:cs="Arial"/>
          <w:sz w:val="20"/>
          <w:szCs w:val="20"/>
        </w:rPr>
        <w:t xml:space="preserve"> was conducted. When the project personnel took samples of the soil, no feedback was given.  As a result, the demonstration plot in Hillview was left unattended ever</w:t>
      </w:r>
      <w:r w:rsidRPr="00962206">
        <w:rPr>
          <w:rFonts w:cs="Arial"/>
          <w:sz w:val="20"/>
          <w:szCs w:val="20"/>
        </w:rPr>
        <w:t xml:space="preserve"> </w:t>
      </w:r>
      <w:r w:rsidR="00DE1B7B" w:rsidRPr="00962206">
        <w:rPr>
          <w:rFonts w:cs="Arial"/>
          <w:sz w:val="20"/>
          <w:szCs w:val="20"/>
        </w:rPr>
        <w:t>since</w:t>
      </w:r>
      <w:r w:rsidR="00FF0271">
        <w:rPr>
          <w:rFonts w:cs="Arial"/>
          <w:sz w:val="20"/>
          <w:szCs w:val="20"/>
        </w:rPr>
        <w:t xml:space="preserve"> (see figure 1 below)</w:t>
      </w:r>
      <w:r w:rsidR="00DE1B7B" w:rsidRPr="00962206">
        <w:rPr>
          <w:rFonts w:cs="Arial"/>
          <w:sz w:val="20"/>
          <w:szCs w:val="20"/>
        </w:rPr>
        <w:t xml:space="preserve">. </w:t>
      </w:r>
      <w:r w:rsidR="004C5A16" w:rsidRPr="00962206">
        <w:rPr>
          <w:rFonts w:cs="Arial"/>
          <w:sz w:val="20"/>
          <w:szCs w:val="20"/>
        </w:rPr>
        <w:t xml:space="preserve"> As for the other community, </w:t>
      </w:r>
      <w:r w:rsidR="00927B96">
        <w:rPr>
          <w:rFonts w:cs="Arial"/>
          <w:sz w:val="20"/>
          <w:szCs w:val="20"/>
        </w:rPr>
        <w:t xml:space="preserve">in Malaita, </w:t>
      </w:r>
      <w:r w:rsidR="004C5A16" w:rsidRPr="00962206">
        <w:rPr>
          <w:rFonts w:cs="Arial"/>
          <w:sz w:val="20"/>
          <w:szCs w:val="20"/>
        </w:rPr>
        <w:t>there was no visit effectuated during the harvest time.</w:t>
      </w:r>
    </w:p>
    <w:p w:rsidR="00AA00F7" w:rsidRPr="00962206" w:rsidRDefault="00AA00F7" w:rsidP="00A968A1">
      <w:pPr>
        <w:rPr>
          <w:rFonts w:cs="Arial"/>
          <w:sz w:val="20"/>
          <w:szCs w:val="20"/>
        </w:rPr>
      </w:pPr>
    </w:p>
    <w:p w:rsidR="00AA00F7" w:rsidRPr="00962206" w:rsidRDefault="00E7341D" w:rsidP="00AA00F7">
      <w:pPr>
        <w:jc w:val="center"/>
        <w:rPr>
          <w:rFonts w:cs="Arial"/>
          <w:sz w:val="20"/>
          <w:szCs w:val="20"/>
        </w:rPr>
      </w:pPr>
      <w:r>
        <w:rPr>
          <w:rFonts w:cs="Arial"/>
          <w:noProof/>
          <w:sz w:val="20"/>
          <w:szCs w:val="20"/>
          <w:lang w:val="en-US" w:eastAsia="en-US" w:bidi="th-TH"/>
        </w:rPr>
        <w:drawing>
          <wp:inline distT="0" distB="0" distL="0" distR="0">
            <wp:extent cx="3394075" cy="2545080"/>
            <wp:effectExtent l="19050" t="0" r="0" b="0"/>
            <wp:docPr id="580" name="Picture 580" descr="IMG_2330-demo pl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0" descr="IMG_2330-demo plot"/>
                    <pic:cNvPicPr>
                      <a:picLocks noChangeAspect="1" noChangeArrowheads="1"/>
                    </pic:cNvPicPr>
                  </pic:nvPicPr>
                  <pic:blipFill>
                    <a:blip r:embed="rId9" cstate="print"/>
                    <a:srcRect/>
                    <a:stretch>
                      <a:fillRect/>
                    </a:stretch>
                  </pic:blipFill>
                  <pic:spPr bwMode="auto">
                    <a:xfrm>
                      <a:off x="0" y="0"/>
                      <a:ext cx="3394075" cy="2545080"/>
                    </a:xfrm>
                    <a:prstGeom prst="rect">
                      <a:avLst/>
                    </a:prstGeom>
                    <a:noFill/>
                  </pic:spPr>
                </pic:pic>
              </a:graphicData>
            </a:graphic>
          </wp:inline>
        </w:drawing>
      </w:r>
    </w:p>
    <w:p w:rsidR="00505B27" w:rsidRDefault="009C34E4" w:rsidP="00AA00F7">
      <w:pPr>
        <w:jc w:val="center"/>
        <w:rPr>
          <w:rFonts w:cs="Arial"/>
          <w:sz w:val="16"/>
          <w:szCs w:val="16"/>
        </w:rPr>
      </w:pPr>
      <w:r>
        <w:rPr>
          <w:rFonts w:cs="Arial"/>
          <w:sz w:val="16"/>
          <w:szCs w:val="16"/>
        </w:rPr>
        <w:t xml:space="preserve">Figure 1. </w:t>
      </w:r>
      <w:r w:rsidR="00AA00F7" w:rsidRPr="00962206">
        <w:rPr>
          <w:rFonts w:cs="Arial"/>
          <w:sz w:val="16"/>
          <w:szCs w:val="16"/>
        </w:rPr>
        <w:t xml:space="preserve">Demo Plot in Hillview, Lady Lever Community, Kolombangara, </w:t>
      </w:r>
      <w:smartTag w:uri="urn:schemas-microsoft-com:office:smarttags" w:element="place">
        <w:smartTag w:uri="urn:schemas-microsoft-com:office:smarttags" w:element="PlaceName">
          <w:r w:rsidR="00AA00F7" w:rsidRPr="00962206">
            <w:rPr>
              <w:rFonts w:cs="Arial"/>
              <w:sz w:val="16"/>
              <w:szCs w:val="16"/>
            </w:rPr>
            <w:t>Western</w:t>
          </w:r>
        </w:smartTag>
        <w:r w:rsidR="00AA00F7" w:rsidRPr="00962206">
          <w:rPr>
            <w:rFonts w:cs="Arial"/>
            <w:sz w:val="16"/>
            <w:szCs w:val="16"/>
          </w:rPr>
          <w:t xml:space="preserve"> </w:t>
        </w:r>
        <w:smartTag w:uri="urn:schemas-microsoft-com:office:smarttags" w:element="PlaceType">
          <w:r w:rsidR="00AA00F7" w:rsidRPr="00962206">
            <w:rPr>
              <w:rFonts w:cs="Arial"/>
              <w:sz w:val="16"/>
              <w:szCs w:val="16"/>
            </w:rPr>
            <w:t>Province</w:t>
          </w:r>
        </w:smartTag>
      </w:smartTag>
    </w:p>
    <w:p w:rsidR="00AA00F7" w:rsidRPr="00962206" w:rsidRDefault="00AA00F7" w:rsidP="00AA00F7">
      <w:pPr>
        <w:jc w:val="center"/>
        <w:rPr>
          <w:rFonts w:cs="Arial"/>
          <w:sz w:val="16"/>
          <w:szCs w:val="16"/>
        </w:rPr>
      </w:pPr>
      <w:r w:rsidRPr="00962206">
        <w:rPr>
          <w:rFonts w:cs="Arial"/>
          <w:sz w:val="16"/>
          <w:szCs w:val="16"/>
        </w:rPr>
        <w:t xml:space="preserve"> - picture taken by Cindy Pubellier</w:t>
      </w:r>
      <w:r w:rsidR="00505B27">
        <w:rPr>
          <w:rFonts w:cs="Arial"/>
          <w:sz w:val="16"/>
          <w:szCs w:val="16"/>
        </w:rPr>
        <w:t>, Team Leader Evaluator</w:t>
      </w:r>
    </w:p>
    <w:p w:rsidR="00330FD2" w:rsidRPr="00962206" w:rsidRDefault="00330FD2" w:rsidP="00A968A1">
      <w:pPr>
        <w:rPr>
          <w:rFonts w:cs="Arial"/>
          <w:sz w:val="20"/>
          <w:szCs w:val="20"/>
        </w:rPr>
      </w:pPr>
    </w:p>
    <w:p w:rsidR="00DA314B" w:rsidRPr="00486A6E" w:rsidRDefault="00486A6E" w:rsidP="000A697C">
      <w:pPr>
        <w:pStyle w:val="Heading3"/>
        <w:rPr>
          <w:lang w:val="en-GB"/>
        </w:rPr>
      </w:pPr>
      <w:bookmarkStart w:id="66" w:name="_Toc339273638"/>
      <w:r w:rsidRPr="00486A6E">
        <w:rPr>
          <w:lang w:val="en-GB"/>
        </w:rPr>
        <w:t xml:space="preserve">3.1.6 </w:t>
      </w:r>
      <w:r w:rsidR="00DA314B" w:rsidRPr="00486A6E">
        <w:rPr>
          <w:lang w:val="en-GB"/>
        </w:rPr>
        <w:t>Degree of flexibility and adaptability</w:t>
      </w:r>
      <w:bookmarkEnd w:id="66"/>
    </w:p>
    <w:p w:rsidR="00EE2001" w:rsidRPr="00962206" w:rsidRDefault="0011243A" w:rsidP="001278C9">
      <w:pPr>
        <w:autoSpaceDE w:val="0"/>
        <w:autoSpaceDN w:val="0"/>
        <w:adjustRightInd w:val="0"/>
        <w:spacing w:before="0" w:after="0"/>
        <w:rPr>
          <w:rFonts w:cs="Arial"/>
          <w:sz w:val="20"/>
          <w:szCs w:val="20"/>
          <w:lang w:eastAsia="fr-FR"/>
        </w:rPr>
      </w:pPr>
      <w:r>
        <w:rPr>
          <w:rFonts w:cs="Arial"/>
          <w:sz w:val="20"/>
          <w:szCs w:val="20"/>
          <w:lang w:eastAsia="fr-FR"/>
        </w:rPr>
        <w:t>T</w:t>
      </w:r>
      <w:r w:rsidR="00EE2001" w:rsidRPr="00962206">
        <w:rPr>
          <w:rFonts w:cs="Arial"/>
          <w:sz w:val="20"/>
          <w:szCs w:val="20"/>
          <w:lang w:eastAsia="fr-FR"/>
        </w:rPr>
        <w:t>he Project Manager repeatedly complained about the delay</w:t>
      </w:r>
      <w:r w:rsidR="00C8077E">
        <w:rPr>
          <w:rFonts w:cs="Arial"/>
          <w:sz w:val="20"/>
          <w:szCs w:val="20"/>
          <w:lang w:eastAsia="fr-FR"/>
        </w:rPr>
        <w:t>s</w:t>
      </w:r>
      <w:r w:rsidR="00EE2001" w:rsidRPr="00962206">
        <w:rPr>
          <w:rFonts w:cs="Arial"/>
          <w:sz w:val="20"/>
          <w:szCs w:val="20"/>
          <w:lang w:eastAsia="fr-FR"/>
        </w:rPr>
        <w:t xml:space="preserve"> of disbursement from UNDP due to b</w:t>
      </w:r>
      <w:r w:rsidR="00D93708" w:rsidRPr="00962206">
        <w:rPr>
          <w:rFonts w:cs="Arial"/>
          <w:sz w:val="20"/>
          <w:szCs w:val="20"/>
          <w:lang w:eastAsia="fr-FR"/>
        </w:rPr>
        <w:t xml:space="preserve">ureaucracy. </w:t>
      </w:r>
      <w:r w:rsidR="00ED1CCC">
        <w:rPr>
          <w:rFonts w:cs="Arial"/>
          <w:sz w:val="20"/>
          <w:szCs w:val="20"/>
          <w:lang w:eastAsia="fr-FR"/>
        </w:rPr>
        <w:t xml:space="preserve"> </w:t>
      </w:r>
      <w:r w:rsidR="006B0568">
        <w:rPr>
          <w:rFonts w:cs="Arial"/>
          <w:sz w:val="20"/>
          <w:szCs w:val="20"/>
          <w:lang w:eastAsia="fr-FR"/>
        </w:rPr>
        <w:t>H</w:t>
      </w:r>
      <w:r w:rsidR="00D93708" w:rsidRPr="00962206">
        <w:rPr>
          <w:rFonts w:cs="Arial"/>
          <w:sz w:val="20"/>
          <w:szCs w:val="20"/>
          <w:lang w:eastAsia="fr-FR"/>
        </w:rPr>
        <w:t>owever</w:t>
      </w:r>
      <w:r w:rsidR="00ED1CCC">
        <w:rPr>
          <w:rFonts w:cs="Arial"/>
          <w:sz w:val="20"/>
          <w:szCs w:val="20"/>
          <w:lang w:eastAsia="fr-FR"/>
        </w:rPr>
        <w:t xml:space="preserve">, </w:t>
      </w:r>
      <w:r w:rsidR="00ED1CCC" w:rsidRPr="00962206">
        <w:rPr>
          <w:rFonts w:cs="Arial"/>
          <w:sz w:val="20"/>
          <w:szCs w:val="20"/>
          <w:lang w:eastAsia="fr-FR"/>
        </w:rPr>
        <w:t>in retrospect</w:t>
      </w:r>
      <w:r w:rsidR="00D93708" w:rsidRPr="00962206">
        <w:rPr>
          <w:rFonts w:cs="Arial"/>
          <w:sz w:val="20"/>
          <w:szCs w:val="20"/>
          <w:lang w:eastAsia="fr-FR"/>
        </w:rPr>
        <w:t xml:space="preserve"> </w:t>
      </w:r>
      <w:r w:rsidR="006B0568">
        <w:rPr>
          <w:rFonts w:cs="Arial"/>
          <w:sz w:val="20"/>
          <w:szCs w:val="20"/>
          <w:lang w:eastAsia="fr-FR"/>
        </w:rPr>
        <w:t xml:space="preserve">he </w:t>
      </w:r>
      <w:r w:rsidR="00D93708" w:rsidRPr="00962206">
        <w:rPr>
          <w:rFonts w:cs="Arial"/>
          <w:sz w:val="20"/>
          <w:szCs w:val="20"/>
          <w:lang w:eastAsia="fr-FR"/>
        </w:rPr>
        <w:t xml:space="preserve">admitted that, </w:t>
      </w:r>
      <w:r w:rsidR="00EE2001" w:rsidRPr="00962206">
        <w:rPr>
          <w:rFonts w:cs="Arial"/>
          <w:sz w:val="20"/>
          <w:szCs w:val="20"/>
          <w:lang w:eastAsia="fr-FR"/>
        </w:rPr>
        <w:t xml:space="preserve">he </w:t>
      </w:r>
      <w:r w:rsidR="006B0568">
        <w:rPr>
          <w:rFonts w:cs="Arial"/>
          <w:sz w:val="20"/>
          <w:szCs w:val="20"/>
          <w:lang w:eastAsia="fr-FR"/>
        </w:rPr>
        <w:t>did</w:t>
      </w:r>
      <w:r w:rsidR="00EE2001" w:rsidRPr="00962206">
        <w:rPr>
          <w:rFonts w:cs="Arial"/>
          <w:sz w:val="20"/>
          <w:szCs w:val="20"/>
          <w:lang w:eastAsia="fr-FR"/>
        </w:rPr>
        <w:t xml:space="preserve"> lack </w:t>
      </w:r>
      <w:r w:rsidR="006B0568">
        <w:rPr>
          <w:rFonts w:cs="Arial"/>
          <w:sz w:val="20"/>
          <w:szCs w:val="20"/>
          <w:lang w:eastAsia="fr-FR"/>
        </w:rPr>
        <w:t>the</w:t>
      </w:r>
      <w:r w:rsidR="00EE2001" w:rsidRPr="00962206">
        <w:rPr>
          <w:rFonts w:cs="Arial"/>
          <w:sz w:val="20"/>
          <w:szCs w:val="20"/>
          <w:lang w:eastAsia="fr-FR"/>
        </w:rPr>
        <w:t xml:space="preserve"> knowledge and experience in UN disbursement regulations.  He nevertheless attended a procurement training workshop in early </w:t>
      </w:r>
      <w:smartTag w:uri="urn:schemas-microsoft-com:office:smarttags" w:element="metricconverter">
        <w:smartTagPr>
          <w:attr w:name="ProductID" w:val="2011 in"/>
        </w:smartTagPr>
        <w:r w:rsidR="00EE2001" w:rsidRPr="00962206">
          <w:rPr>
            <w:rFonts w:cs="Arial"/>
            <w:sz w:val="20"/>
            <w:szCs w:val="20"/>
            <w:lang w:eastAsia="fr-FR"/>
          </w:rPr>
          <w:t>2011</w:t>
        </w:r>
        <w:r w:rsidR="00C8077E">
          <w:rPr>
            <w:rFonts w:cs="Arial"/>
            <w:sz w:val="20"/>
            <w:szCs w:val="20"/>
            <w:lang w:eastAsia="fr-FR"/>
          </w:rPr>
          <w:t xml:space="preserve"> </w:t>
        </w:r>
        <w:r w:rsidR="00EE2001" w:rsidRPr="00962206">
          <w:rPr>
            <w:rFonts w:cs="Arial"/>
            <w:sz w:val="20"/>
            <w:szCs w:val="20"/>
            <w:lang w:eastAsia="fr-FR"/>
          </w:rPr>
          <w:t>in</w:t>
        </w:r>
      </w:smartTag>
      <w:r w:rsidR="00EE2001" w:rsidRPr="00962206">
        <w:rPr>
          <w:rFonts w:cs="Arial"/>
          <w:sz w:val="20"/>
          <w:szCs w:val="20"/>
          <w:lang w:eastAsia="fr-FR"/>
        </w:rPr>
        <w:t xml:space="preserve"> </w:t>
      </w:r>
      <w:smartTag w:uri="urn:schemas-microsoft-com:office:smarttags" w:element="place">
        <w:smartTag w:uri="urn:schemas-microsoft-com:office:smarttags" w:element="country-region">
          <w:r w:rsidR="00EE2001" w:rsidRPr="00962206">
            <w:rPr>
              <w:rFonts w:cs="Arial"/>
              <w:sz w:val="20"/>
              <w:szCs w:val="20"/>
              <w:lang w:eastAsia="fr-FR"/>
            </w:rPr>
            <w:t>Fiji</w:t>
          </w:r>
        </w:smartTag>
      </w:smartTag>
      <w:r w:rsidR="00EE2001" w:rsidRPr="00962206">
        <w:rPr>
          <w:rFonts w:cs="Arial"/>
          <w:sz w:val="20"/>
          <w:szCs w:val="20"/>
          <w:lang w:eastAsia="fr-FR"/>
        </w:rPr>
        <w:t xml:space="preserve">, well over one year after his assumption of duty.  However late it was, a sign of adaptability was observed. </w:t>
      </w:r>
      <w:r w:rsidR="006B0568">
        <w:rPr>
          <w:rFonts w:cs="Arial"/>
          <w:sz w:val="20"/>
          <w:szCs w:val="20"/>
          <w:lang w:eastAsia="fr-FR"/>
        </w:rPr>
        <w:t xml:space="preserve"> This t</w:t>
      </w:r>
      <w:r w:rsidR="00981B40" w:rsidRPr="00962206">
        <w:rPr>
          <w:rFonts w:cs="Arial"/>
          <w:sz w:val="20"/>
          <w:szCs w:val="20"/>
          <w:lang w:eastAsia="fr-FR"/>
        </w:rPr>
        <w:t xml:space="preserve">raining </w:t>
      </w:r>
      <w:r w:rsidR="006B0568">
        <w:rPr>
          <w:rFonts w:cs="Arial"/>
          <w:sz w:val="20"/>
          <w:szCs w:val="20"/>
          <w:lang w:eastAsia="fr-FR"/>
        </w:rPr>
        <w:t>had been</w:t>
      </w:r>
      <w:r w:rsidR="00981B40" w:rsidRPr="00962206">
        <w:rPr>
          <w:rFonts w:cs="Arial"/>
          <w:sz w:val="20"/>
          <w:szCs w:val="20"/>
          <w:lang w:eastAsia="fr-FR"/>
        </w:rPr>
        <w:t xml:space="preserve"> done, yet no convincing acceleration in activity performance </w:t>
      </w:r>
      <w:r w:rsidR="006B0568">
        <w:rPr>
          <w:rFonts w:cs="Arial"/>
          <w:sz w:val="20"/>
          <w:szCs w:val="20"/>
          <w:lang w:eastAsia="fr-FR"/>
        </w:rPr>
        <w:t>was</w:t>
      </w:r>
      <w:r w:rsidR="00981B40" w:rsidRPr="00962206">
        <w:rPr>
          <w:rFonts w:cs="Arial"/>
          <w:sz w:val="20"/>
          <w:szCs w:val="20"/>
          <w:lang w:eastAsia="fr-FR"/>
        </w:rPr>
        <w:t xml:space="preserve"> observed thereafter.</w:t>
      </w:r>
    </w:p>
    <w:p w:rsidR="00EE2001" w:rsidRPr="00962206" w:rsidRDefault="00EE2001" w:rsidP="001278C9">
      <w:pPr>
        <w:autoSpaceDE w:val="0"/>
        <w:autoSpaceDN w:val="0"/>
        <w:adjustRightInd w:val="0"/>
        <w:spacing w:before="0" w:after="0"/>
        <w:rPr>
          <w:rFonts w:cs="Arial"/>
          <w:sz w:val="20"/>
          <w:szCs w:val="20"/>
          <w:lang w:eastAsia="fr-FR"/>
        </w:rPr>
      </w:pPr>
    </w:p>
    <w:p w:rsidR="00981B40" w:rsidRPr="00962206" w:rsidRDefault="00C8077E" w:rsidP="001278C9">
      <w:pPr>
        <w:autoSpaceDE w:val="0"/>
        <w:autoSpaceDN w:val="0"/>
        <w:adjustRightInd w:val="0"/>
        <w:spacing w:before="0" w:after="0"/>
        <w:rPr>
          <w:rFonts w:cs="Arial"/>
          <w:sz w:val="20"/>
          <w:szCs w:val="20"/>
          <w:lang w:eastAsia="fr-FR"/>
        </w:rPr>
      </w:pPr>
      <w:r>
        <w:rPr>
          <w:rFonts w:cs="Arial"/>
          <w:sz w:val="20"/>
          <w:szCs w:val="20"/>
          <w:lang w:eastAsia="fr-FR"/>
        </w:rPr>
        <w:t>During the evaluation interview, t</w:t>
      </w:r>
      <w:r w:rsidR="00981B40" w:rsidRPr="00962206">
        <w:rPr>
          <w:rFonts w:cs="Arial"/>
          <w:sz w:val="20"/>
          <w:szCs w:val="20"/>
          <w:lang w:eastAsia="fr-FR"/>
        </w:rPr>
        <w:t xml:space="preserve">he Project Manager also highlighted that the project was understaffed.  However, when asked if he tried any replacement after the resignation of the Project </w:t>
      </w:r>
      <w:r w:rsidR="00480DB6" w:rsidRPr="00962206">
        <w:rPr>
          <w:rFonts w:cs="Arial"/>
          <w:sz w:val="20"/>
          <w:szCs w:val="20"/>
          <w:lang w:eastAsia="fr-FR"/>
        </w:rPr>
        <w:t>Assistant</w:t>
      </w:r>
      <w:r w:rsidR="00981B40" w:rsidRPr="00962206">
        <w:rPr>
          <w:rFonts w:cs="Arial"/>
          <w:sz w:val="20"/>
          <w:szCs w:val="20"/>
          <w:lang w:eastAsia="fr-FR"/>
        </w:rPr>
        <w:t xml:space="preserve">, he </w:t>
      </w:r>
      <w:r>
        <w:rPr>
          <w:rFonts w:cs="Arial"/>
          <w:sz w:val="20"/>
          <w:szCs w:val="20"/>
          <w:lang w:eastAsia="fr-FR"/>
        </w:rPr>
        <w:t>could</w:t>
      </w:r>
      <w:r w:rsidR="00981B40" w:rsidRPr="00962206">
        <w:rPr>
          <w:rFonts w:cs="Arial"/>
          <w:sz w:val="20"/>
          <w:szCs w:val="20"/>
          <w:lang w:eastAsia="fr-FR"/>
        </w:rPr>
        <w:t xml:space="preserve"> not give </w:t>
      </w:r>
      <w:r w:rsidR="006B0568">
        <w:rPr>
          <w:rFonts w:cs="Arial"/>
          <w:sz w:val="20"/>
          <w:szCs w:val="20"/>
          <w:lang w:eastAsia="fr-FR"/>
        </w:rPr>
        <w:t xml:space="preserve">any </w:t>
      </w:r>
      <w:r w:rsidR="00981B40" w:rsidRPr="00962206">
        <w:rPr>
          <w:rFonts w:cs="Arial"/>
          <w:sz w:val="20"/>
          <w:szCs w:val="20"/>
          <w:lang w:eastAsia="fr-FR"/>
        </w:rPr>
        <w:t>conv</w:t>
      </w:r>
      <w:r w:rsidR="003F11A7">
        <w:rPr>
          <w:rFonts w:cs="Arial"/>
          <w:sz w:val="20"/>
          <w:szCs w:val="20"/>
          <w:lang w:eastAsia="fr-FR"/>
        </w:rPr>
        <w:t>incing argument as to why he failed to fill the post</w:t>
      </w:r>
      <w:r w:rsidR="00981B40" w:rsidRPr="00962206">
        <w:rPr>
          <w:rFonts w:cs="Arial"/>
          <w:sz w:val="20"/>
          <w:szCs w:val="20"/>
          <w:lang w:eastAsia="fr-FR"/>
        </w:rPr>
        <w:t xml:space="preserve">.  In addition, not only did </w:t>
      </w:r>
      <w:r w:rsidR="000D73AF" w:rsidRPr="00962206">
        <w:rPr>
          <w:rFonts w:cs="Arial"/>
          <w:sz w:val="20"/>
          <w:szCs w:val="20"/>
          <w:lang w:eastAsia="fr-FR"/>
        </w:rPr>
        <w:t xml:space="preserve">the </w:t>
      </w:r>
      <w:r w:rsidR="00981B40" w:rsidRPr="00962206">
        <w:rPr>
          <w:rFonts w:cs="Arial"/>
          <w:sz w:val="20"/>
          <w:szCs w:val="20"/>
          <w:lang w:eastAsia="fr-FR"/>
        </w:rPr>
        <w:t xml:space="preserve">Project Manager never delegate professional tasks on agriculture to his provincial stakeholders, we did not find any </w:t>
      </w:r>
      <w:r w:rsidR="000D73AF" w:rsidRPr="00962206">
        <w:rPr>
          <w:rFonts w:cs="Arial"/>
          <w:sz w:val="20"/>
          <w:szCs w:val="20"/>
          <w:lang w:eastAsia="fr-FR"/>
        </w:rPr>
        <w:t>evidence of attempt in</w:t>
      </w:r>
      <w:r w:rsidR="00981B40" w:rsidRPr="00962206">
        <w:rPr>
          <w:rFonts w:cs="Arial"/>
          <w:sz w:val="20"/>
          <w:szCs w:val="20"/>
          <w:lang w:eastAsia="fr-FR"/>
        </w:rPr>
        <w:t xml:space="preserve"> recruiting any specialists/consultant</w:t>
      </w:r>
      <w:r w:rsidR="000D73AF" w:rsidRPr="00962206">
        <w:rPr>
          <w:rFonts w:cs="Arial"/>
          <w:sz w:val="20"/>
          <w:szCs w:val="20"/>
          <w:lang w:eastAsia="fr-FR"/>
        </w:rPr>
        <w:t xml:space="preserve"> in</w:t>
      </w:r>
      <w:r w:rsidR="00981B40" w:rsidRPr="00962206">
        <w:rPr>
          <w:rFonts w:cs="Arial"/>
          <w:sz w:val="20"/>
          <w:szCs w:val="20"/>
          <w:lang w:eastAsia="fr-FR"/>
        </w:rPr>
        <w:t xml:space="preserve"> soil</w:t>
      </w:r>
      <w:r w:rsidR="000D73AF" w:rsidRPr="00962206">
        <w:rPr>
          <w:rFonts w:cs="Arial"/>
          <w:sz w:val="20"/>
          <w:szCs w:val="20"/>
          <w:lang w:eastAsia="fr-FR"/>
        </w:rPr>
        <w:t xml:space="preserve"> sciences</w:t>
      </w:r>
      <w:r w:rsidR="00981B40" w:rsidRPr="00962206">
        <w:rPr>
          <w:rFonts w:cs="Arial"/>
          <w:sz w:val="20"/>
          <w:szCs w:val="20"/>
          <w:lang w:eastAsia="fr-FR"/>
        </w:rPr>
        <w:t xml:space="preserve">, </w:t>
      </w:r>
      <w:r w:rsidR="000D73AF" w:rsidRPr="00962206">
        <w:rPr>
          <w:rFonts w:cs="Arial"/>
          <w:sz w:val="20"/>
          <w:szCs w:val="20"/>
          <w:lang w:eastAsia="fr-FR"/>
        </w:rPr>
        <w:t xml:space="preserve">project </w:t>
      </w:r>
      <w:r w:rsidR="00981B40" w:rsidRPr="00962206">
        <w:rPr>
          <w:rFonts w:cs="Arial"/>
          <w:sz w:val="20"/>
          <w:szCs w:val="20"/>
          <w:lang w:eastAsia="fr-FR"/>
        </w:rPr>
        <w:t xml:space="preserve">M&amp;E, </w:t>
      </w:r>
      <w:r w:rsidR="000D73AF" w:rsidRPr="00962206">
        <w:rPr>
          <w:rFonts w:cs="Arial"/>
          <w:sz w:val="20"/>
          <w:szCs w:val="20"/>
          <w:lang w:eastAsia="fr-FR"/>
        </w:rPr>
        <w:t xml:space="preserve">policy development, investment </w:t>
      </w:r>
      <w:r w:rsidR="00480DB6" w:rsidRPr="00962206">
        <w:rPr>
          <w:rFonts w:cs="Arial"/>
          <w:sz w:val="20"/>
          <w:szCs w:val="20"/>
          <w:lang w:eastAsia="fr-FR"/>
        </w:rPr>
        <w:t>plan</w:t>
      </w:r>
      <w:r w:rsidR="000D73AF" w:rsidRPr="00962206">
        <w:rPr>
          <w:rFonts w:cs="Arial"/>
          <w:sz w:val="20"/>
          <w:szCs w:val="20"/>
          <w:lang w:eastAsia="fr-FR"/>
        </w:rPr>
        <w:t>, land use planning, community mapping and appraisal, provincial governance</w:t>
      </w:r>
      <w:r w:rsidR="0011243A">
        <w:rPr>
          <w:rFonts w:cs="Arial"/>
          <w:sz w:val="20"/>
          <w:szCs w:val="20"/>
          <w:lang w:eastAsia="fr-FR"/>
        </w:rPr>
        <w:t xml:space="preserve"> review, for guideline and manua</w:t>
      </w:r>
      <w:r w:rsidR="000D73AF" w:rsidRPr="00962206">
        <w:rPr>
          <w:rFonts w:cs="Arial"/>
          <w:sz w:val="20"/>
          <w:szCs w:val="20"/>
          <w:lang w:eastAsia="fr-FR"/>
        </w:rPr>
        <w:t xml:space="preserve">l development, which were well defined in the logFrame and the had all been budgeted for.  In short, apart from the revision of NAP, we could not find any proofs of other consultant’s </w:t>
      </w:r>
      <w:r w:rsidR="0011243A">
        <w:rPr>
          <w:rFonts w:cs="Arial"/>
          <w:sz w:val="20"/>
          <w:szCs w:val="20"/>
          <w:lang w:eastAsia="fr-FR"/>
        </w:rPr>
        <w:t>recruitment.</w:t>
      </w:r>
      <w:r w:rsidR="006B0568">
        <w:rPr>
          <w:rFonts w:cs="Arial"/>
          <w:sz w:val="20"/>
          <w:szCs w:val="20"/>
          <w:lang w:eastAsia="fr-FR"/>
        </w:rPr>
        <w:t xml:space="preserve"> </w:t>
      </w:r>
      <w:r w:rsidR="000D73AF" w:rsidRPr="00962206">
        <w:rPr>
          <w:rFonts w:cs="Arial"/>
          <w:sz w:val="20"/>
          <w:szCs w:val="20"/>
          <w:lang w:eastAsia="fr-FR"/>
        </w:rPr>
        <w:t xml:space="preserve"> In such a far reaching project as this</w:t>
      </w:r>
      <w:r w:rsidR="006B0568">
        <w:rPr>
          <w:rFonts w:cs="Arial"/>
          <w:sz w:val="20"/>
          <w:szCs w:val="20"/>
          <w:lang w:eastAsia="fr-FR"/>
        </w:rPr>
        <w:t>, the</w:t>
      </w:r>
      <w:r w:rsidR="000D73AF" w:rsidRPr="00962206">
        <w:rPr>
          <w:rFonts w:cs="Arial"/>
          <w:sz w:val="20"/>
          <w:szCs w:val="20"/>
          <w:lang w:eastAsia="fr-FR"/>
        </w:rPr>
        <w:t xml:space="preserve"> CBSLM </w:t>
      </w:r>
      <w:r w:rsidR="00480DB6" w:rsidRPr="00962206">
        <w:rPr>
          <w:rFonts w:cs="Arial"/>
          <w:sz w:val="20"/>
          <w:szCs w:val="20"/>
          <w:lang w:eastAsia="fr-FR"/>
        </w:rPr>
        <w:t xml:space="preserve">comprising of </w:t>
      </w:r>
      <w:r w:rsidR="000D73AF" w:rsidRPr="00962206">
        <w:rPr>
          <w:rFonts w:cs="Arial"/>
          <w:sz w:val="20"/>
          <w:szCs w:val="20"/>
          <w:lang w:eastAsia="fr-FR"/>
        </w:rPr>
        <w:t>a lot of disciplines,</w:t>
      </w:r>
      <w:r w:rsidR="006B0568">
        <w:rPr>
          <w:rFonts w:cs="Arial"/>
          <w:sz w:val="20"/>
          <w:szCs w:val="20"/>
          <w:lang w:eastAsia="fr-FR"/>
        </w:rPr>
        <w:t xml:space="preserve"> hence, </w:t>
      </w:r>
      <w:r w:rsidR="000D73AF" w:rsidRPr="00962206">
        <w:rPr>
          <w:rFonts w:cs="Arial"/>
          <w:sz w:val="20"/>
          <w:szCs w:val="20"/>
          <w:lang w:eastAsia="fr-FR"/>
        </w:rPr>
        <w:t xml:space="preserve">it is unthinkable </w:t>
      </w:r>
      <w:r w:rsidR="006B0568">
        <w:rPr>
          <w:rFonts w:cs="Arial"/>
          <w:sz w:val="20"/>
          <w:szCs w:val="20"/>
          <w:lang w:eastAsia="fr-FR"/>
        </w:rPr>
        <w:t>that a</w:t>
      </w:r>
      <w:r w:rsidR="000D73AF" w:rsidRPr="00962206">
        <w:rPr>
          <w:rFonts w:cs="Arial"/>
          <w:sz w:val="20"/>
          <w:szCs w:val="20"/>
          <w:lang w:eastAsia="fr-FR"/>
        </w:rPr>
        <w:t xml:space="preserve"> PMU with limited number of members</w:t>
      </w:r>
      <w:r w:rsidR="006B0568">
        <w:rPr>
          <w:rFonts w:cs="Arial"/>
          <w:sz w:val="20"/>
          <w:szCs w:val="20"/>
          <w:lang w:eastAsia="fr-FR"/>
        </w:rPr>
        <w:t xml:space="preserve"> ca, accomplish all the activities listed in the project document</w:t>
      </w:r>
      <w:r w:rsidR="000D73AF" w:rsidRPr="00962206">
        <w:rPr>
          <w:rFonts w:cs="Arial"/>
          <w:sz w:val="20"/>
          <w:szCs w:val="20"/>
          <w:lang w:eastAsia="fr-FR"/>
        </w:rPr>
        <w:t xml:space="preserve">.  Had </w:t>
      </w:r>
      <w:r w:rsidR="006B0568">
        <w:rPr>
          <w:rFonts w:cs="Arial"/>
          <w:sz w:val="20"/>
          <w:szCs w:val="20"/>
          <w:lang w:eastAsia="fr-FR"/>
        </w:rPr>
        <w:t>the PM</w:t>
      </w:r>
      <w:r w:rsidR="000D73AF" w:rsidRPr="00962206">
        <w:rPr>
          <w:rFonts w:cs="Arial"/>
          <w:sz w:val="20"/>
          <w:szCs w:val="20"/>
          <w:lang w:eastAsia="fr-FR"/>
        </w:rPr>
        <w:t xml:space="preserve"> consulted the project </w:t>
      </w:r>
      <w:r w:rsidR="00A44090" w:rsidRPr="00962206">
        <w:rPr>
          <w:rFonts w:cs="Arial"/>
          <w:sz w:val="20"/>
          <w:szCs w:val="20"/>
          <w:lang w:eastAsia="fr-FR"/>
        </w:rPr>
        <w:t xml:space="preserve">identification </w:t>
      </w:r>
      <w:r w:rsidR="000D73AF" w:rsidRPr="00962206">
        <w:rPr>
          <w:rFonts w:cs="Arial"/>
          <w:sz w:val="20"/>
          <w:szCs w:val="20"/>
          <w:lang w:eastAsia="fr-FR"/>
        </w:rPr>
        <w:t xml:space="preserve">document, he </w:t>
      </w:r>
      <w:r w:rsidR="00A44090" w:rsidRPr="00962206">
        <w:rPr>
          <w:rFonts w:cs="Arial"/>
          <w:sz w:val="20"/>
          <w:szCs w:val="20"/>
          <w:lang w:eastAsia="fr-FR"/>
        </w:rPr>
        <w:t>would have noticed the necessity of</w:t>
      </w:r>
      <w:r w:rsidR="000D73AF" w:rsidRPr="00962206">
        <w:rPr>
          <w:rFonts w:cs="Arial"/>
          <w:sz w:val="20"/>
          <w:szCs w:val="20"/>
          <w:lang w:eastAsia="fr-FR"/>
        </w:rPr>
        <w:t xml:space="preserve"> en</w:t>
      </w:r>
      <w:r w:rsidR="006B0568">
        <w:rPr>
          <w:rFonts w:cs="Arial"/>
          <w:sz w:val="20"/>
          <w:szCs w:val="20"/>
          <w:lang w:eastAsia="fr-FR"/>
        </w:rPr>
        <w:t>gaging</w:t>
      </w:r>
      <w:r w:rsidR="000D73AF" w:rsidRPr="00962206">
        <w:rPr>
          <w:rFonts w:cs="Arial"/>
          <w:sz w:val="20"/>
          <w:szCs w:val="20"/>
          <w:lang w:eastAsia="fr-FR"/>
        </w:rPr>
        <w:t xml:space="preserve"> </w:t>
      </w:r>
      <w:r w:rsidR="006B0568">
        <w:rPr>
          <w:rFonts w:cs="Arial"/>
          <w:sz w:val="20"/>
          <w:szCs w:val="20"/>
          <w:lang w:eastAsia="fr-FR"/>
        </w:rPr>
        <w:t>different</w:t>
      </w:r>
      <w:r w:rsidR="00A44090" w:rsidRPr="00962206">
        <w:rPr>
          <w:rFonts w:cs="Arial"/>
          <w:sz w:val="20"/>
          <w:szCs w:val="20"/>
          <w:lang w:eastAsia="fr-FR"/>
        </w:rPr>
        <w:t xml:space="preserve"> </w:t>
      </w:r>
      <w:r w:rsidR="000D73AF" w:rsidRPr="00962206">
        <w:rPr>
          <w:rFonts w:cs="Arial"/>
          <w:sz w:val="20"/>
          <w:szCs w:val="20"/>
          <w:lang w:eastAsia="fr-FR"/>
        </w:rPr>
        <w:t>international and local experts</w:t>
      </w:r>
      <w:r w:rsidR="00D93708" w:rsidRPr="00962206">
        <w:rPr>
          <w:rFonts w:cs="Arial"/>
          <w:sz w:val="20"/>
          <w:szCs w:val="20"/>
          <w:lang w:eastAsia="fr-FR"/>
        </w:rPr>
        <w:t xml:space="preserve"> to cover the wide range of </w:t>
      </w:r>
      <w:r w:rsidR="006B0568" w:rsidRPr="00962206">
        <w:rPr>
          <w:rFonts w:cs="Arial"/>
          <w:sz w:val="20"/>
          <w:szCs w:val="20"/>
          <w:lang w:eastAsia="fr-FR"/>
        </w:rPr>
        <w:t xml:space="preserve">required </w:t>
      </w:r>
      <w:r w:rsidR="00D93708" w:rsidRPr="00962206">
        <w:rPr>
          <w:rFonts w:cs="Arial"/>
          <w:sz w:val="20"/>
          <w:szCs w:val="20"/>
          <w:lang w:eastAsia="fr-FR"/>
        </w:rPr>
        <w:t>expertise</w:t>
      </w:r>
      <w:r w:rsidR="00A44090" w:rsidRPr="00962206">
        <w:rPr>
          <w:rFonts w:cs="Arial"/>
          <w:sz w:val="20"/>
          <w:szCs w:val="20"/>
          <w:lang w:eastAsia="fr-FR"/>
        </w:rPr>
        <w:t>.</w:t>
      </w:r>
    </w:p>
    <w:p w:rsidR="00AE7DB0" w:rsidRPr="00962206" w:rsidRDefault="00AE7DB0" w:rsidP="001278C9">
      <w:pPr>
        <w:autoSpaceDE w:val="0"/>
        <w:autoSpaceDN w:val="0"/>
        <w:adjustRightInd w:val="0"/>
        <w:spacing w:before="0" w:after="0"/>
        <w:rPr>
          <w:rFonts w:cs="Arial"/>
          <w:sz w:val="20"/>
          <w:szCs w:val="20"/>
          <w:lang w:eastAsia="fr-FR"/>
        </w:rPr>
      </w:pPr>
    </w:p>
    <w:p w:rsidR="00AE7DB0" w:rsidRPr="00962206" w:rsidRDefault="00AE7DB0" w:rsidP="001278C9">
      <w:pPr>
        <w:autoSpaceDE w:val="0"/>
        <w:autoSpaceDN w:val="0"/>
        <w:adjustRightInd w:val="0"/>
        <w:spacing w:before="0" w:after="0"/>
        <w:rPr>
          <w:rFonts w:cs="Arial"/>
          <w:sz w:val="20"/>
          <w:szCs w:val="20"/>
          <w:lang w:eastAsia="fr-FR"/>
        </w:rPr>
      </w:pPr>
      <w:r w:rsidRPr="00962206">
        <w:rPr>
          <w:rFonts w:cs="Arial"/>
          <w:sz w:val="20"/>
          <w:szCs w:val="20"/>
          <w:lang w:eastAsia="fr-FR"/>
        </w:rPr>
        <w:t xml:space="preserve">The Project Manager </w:t>
      </w:r>
      <w:r w:rsidR="0011243A">
        <w:rPr>
          <w:rFonts w:cs="Arial"/>
          <w:sz w:val="20"/>
          <w:szCs w:val="20"/>
          <w:lang w:eastAsia="fr-FR"/>
        </w:rPr>
        <w:t>should have informed the UNDP Solomon Islands Sub-Office</w:t>
      </w:r>
      <w:r w:rsidRPr="00962206">
        <w:rPr>
          <w:rFonts w:cs="Arial"/>
          <w:sz w:val="20"/>
          <w:szCs w:val="20"/>
          <w:lang w:eastAsia="fr-FR"/>
        </w:rPr>
        <w:t xml:space="preserve"> of any delays or difficulties faced during implementation so that adaptive management </w:t>
      </w:r>
      <w:r w:rsidR="00D93708" w:rsidRPr="00962206">
        <w:rPr>
          <w:rFonts w:cs="Arial"/>
          <w:sz w:val="20"/>
          <w:szCs w:val="20"/>
          <w:lang w:eastAsia="fr-FR"/>
        </w:rPr>
        <w:t>could</w:t>
      </w:r>
      <w:r w:rsidR="000D1207">
        <w:rPr>
          <w:rFonts w:cs="Arial"/>
          <w:sz w:val="20"/>
          <w:szCs w:val="20"/>
          <w:lang w:eastAsia="fr-FR"/>
        </w:rPr>
        <w:t xml:space="preserve"> </w:t>
      </w:r>
      <w:r w:rsidR="00D93708" w:rsidRPr="00962206">
        <w:rPr>
          <w:rFonts w:cs="Arial"/>
          <w:sz w:val="20"/>
          <w:szCs w:val="20"/>
          <w:lang w:eastAsia="fr-FR"/>
        </w:rPr>
        <w:t>be</w:t>
      </w:r>
      <w:r w:rsidRPr="00962206">
        <w:rPr>
          <w:rFonts w:cs="Arial"/>
          <w:sz w:val="20"/>
          <w:szCs w:val="20"/>
          <w:lang w:eastAsia="fr-FR"/>
        </w:rPr>
        <w:t xml:space="preserve"> applied through appropriate support and/or corrective measures in a timely and remedial fashion </w:t>
      </w:r>
      <w:r w:rsidR="000D1207">
        <w:rPr>
          <w:rFonts w:cs="Arial"/>
          <w:sz w:val="20"/>
          <w:szCs w:val="20"/>
          <w:lang w:eastAsia="fr-FR"/>
        </w:rPr>
        <w:t>and</w:t>
      </w:r>
      <w:r w:rsidRPr="00962206">
        <w:rPr>
          <w:rFonts w:cs="Arial"/>
          <w:sz w:val="20"/>
          <w:szCs w:val="20"/>
          <w:lang w:eastAsia="fr-FR"/>
        </w:rPr>
        <w:t xml:space="preserve"> that the progress of the project is not hindered</w:t>
      </w:r>
      <w:r w:rsidR="006B0568">
        <w:rPr>
          <w:rFonts w:cs="Arial"/>
          <w:sz w:val="20"/>
          <w:szCs w:val="20"/>
          <w:lang w:eastAsia="fr-FR"/>
        </w:rPr>
        <w:t xml:space="preserve"> by unnecessary delays</w:t>
      </w:r>
      <w:r w:rsidRPr="00962206">
        <w:rPr>
          <w:rFonts w:cs="Arial"/>
          <w:sz w:val="20"/>
          <w:szCs w:val="20"/>
          <w:lang w:eastAsia="fr-FR"/>
        </w:rPr>
        <w:t>. To the best of the knowledge of the evaluators, no such actions were taken.</w:t>
      </w:r>
      <w:r w:rsidR="006255B3" w:rsidRPr="00962206">
        <w:rPr>
          <w:rFonts w:cs="Arial"/>
          <w:sz w:val="20"/>
          <w:szCs w:val="20"/>
          <w:lang w:eastAsia="fr-FR"/>
        </w:rPr>
        <w:t xml:space="preserve"> </w:t>
      </w:r>
    </w:p>
    <w:p w:rsidR="00E97EDE" w:rsidRPr="00962206" w:rsidRDefault="00E97EDE" w:rsidP="001278C9">
      <w:pPr>
        <w:autoSpaceDE w:val="0"/>
        <w:autoSpaceDN w:val="0"/>
        <w:adjustRightInd w:val="0"/>
        <w:spacing w:before="0" w:after="0"/>
        <w:rPr>
          <w:rFonts w:cs="Arial"/>
          <w:sz w:val="20"/>
          <w:szCs w:val="20"/>
          <w:lang w:eastAsia="fr-FR"/>
        </w:rPr>
      </w:pPr>
    </w:p>
    <w:p w:rsidR="00E97EDE" w:rsidRPr="00962206" w:rsidRDefault="00E97EDE" w:rsidP="001278C9">
      <w:pPr>
        <w:autoSpaceDE w:val="0"/>
        <w:autoSpaceDN w:val="0"/>
        <w:adjustRightInd w:val="0"/>
        <w:spacing w:before="0" w:after="0"/>
        <w:rPr>
          <w:rFonts w:cs="Arial"/>
          <w:sz w:val="20"/>
          <w:szCs w:val="20"/>
          <w:lang w:eastAsia="fr-FR"/>
        </w:rPr>
      </w:pPr>
      <w:r w:rsidRPr="00962206">
        <w:rPr>
          <w:rFonts w:cs="Arial"/>
          <w:sz w:val="20"/>
          <w:szCs w:val="20"/>
          <w:lang w:eastAsia="fr-FR"/>
        </w:rPr>
        <w:t>Steering committee meeting</w:t>
      </w:r>
      <w:r w:rsidR="00505B27">
        <w:rPr>
          <w:rFonts w:cs="Arial"/>
          <w:sz w:val="20"/>
          <w:szCs w:val="20"/>
          <w:lang w:eastAsia="fr-FR"/>
        </w:rPr>
        <w:t xml:space="preserve">s </w:t>
      </w:r>
      <w:r w:rsidR="004924B3">
        <w:rPr>
          <w:rFonts w:cs="Arial"/>
          <w:sz w:val="20"/>
          <w:szCs w:val="20"/>
          <w:lang w:eastAsia="fr-FR"/>
        </w:rPr>
        <w:t xml:space="preserve">could have brought </w:t>
      </w:r>
      <w:r w:rsidRPr="00962206">
        <w:rPr>
          <w:rFonts w:cs="Arial"/>
          <w:sz w:val="20"/>
          <w:szCs w:val="20"/>
          <w:lang w:eastAsia="fr-FR"/>
        </w:rPr>
        <w:t>the issue of disbursement</w:t>
      </w:r>
      <w:r w:rsidR="004924B3">
        <w:rPr>
          <w:rFonts w:cs="Arial"/>
          <w:sz w:val="20"/>
          <w:szCs w:val="20"/>
          <w:lang w:eastAsia="fr-FR"/>
        </w:rPr>
        <w:t xml:space="preserve"> to light.  </w:t>
      </w:r>
      <w:r w:rsidR="00505B27">
        <w:rPr>
          <w:rFonts w:cs="Arial"/>
          <w:sz w:val="20"/>
          <w:szCs w:val="20"/>
          <w:lang w:eastAsia="fr-FR"/>
        </w:rPr>
        <w:t>However,</w:t>
      </w:r>
      <w:r w:rsidRPr="00962206">
        <w:rPr>
          <w:rFonts w:cs="Arial"/>
          <w:sz w:val="20"/>
          <w:szCs w:val="20"/>
          <w:lang w:eastAsia="fr-FR"/>
        </w:rPr>
        <w:t xml:space="preserve"> the evaluation team could not find any trace of Steering committee meeting or </w:t>
      </w:r>
      <w:r w:rsidR="004924B3">
        <w:rPr>
          <w:rFonts w:cs="Arial"/>
          <w:sz w:val="20"/>
          <w:szCs w:val="20"/>
          <w:lang w:eastAsia="fr-FR"/>
        </w:rPr>
        <w:t xml:space="preserve">any meeting </w:t>
      </w:r>
      <w:r w:rsidRPr="00962206">
        <w:rPr>
          <w:rFonts w:cs="Arial"/>
          <w:sz w:val="20"/>
          <w:szCs w:val="20"/>
          <w:lang w:eastAsia="fr-FR"/>
        </w:rPr>
        <w:t>minute.</w:t>
      </w:r>
    </w:p>
    <w:p w:rsidR="005274EC" w:rsidRPr="00962206" w:rsidRDefault="005274EC" w:rsidP="001278C9">
      <w:pPr>
        <w:autoSpaceDE w:val="0"/>
        <w:autoSpaceDN w:val="0"/>
        <w:adjustRightInd w:val="0"/>
        <w:spacing w:before="0" w:after="0"/>
        <w:rPr>
          <w:rFonts w:cs="Arial"/>
          <w:sz w:val="20"/>
          <w:szCs w:val="20"/>
          <w:lang w:eastAsia="fr-FR"/>
        </w:rPr>
      </w:pPr>
    </w:p>
    <w:p w:rsidR="005274EC" w:rsidRPr="00962206" w:rsidRDefault="005274EC" w:rsidP="001278C9">
      <w:pPr>
        <w:autoSpaceDE w:val="0"/>
        <w:autoSpaceDN w:val="0"/>
        <w:adjustRightInd w:val="0"/>
        <w:spacing w:before="0" w:after="0"/>
        <w:rPr>
          <w:rFonts w:cs="Arial"/>
          <w:sz w:val="20"/>
          <w:szCs w:val="20"/>
          <w:lang w:eastAsia="fr-FR"/>
        </w:rPr>
      </w:pPr>
      <w:r w:rsidRPr="00962206">
        <w:rPr>
          <w:rFonts w:cs="Arial"/>
          <w:sz w:val="20"/>
          <w:szCs w:val="20"/>
          <w:lang w:eastAsia="fr-FR"/>
        </w:rPr>
        <w:t xml:space="preserve">There were a </w:t>
      </w:r>
      <w:r w:rsidR="004924B3">
        <w:rPr>
          <w:rFonts w:cs="Arial"/>
          <w:sz w:val="20"/>
          <w:szCs w:val="20"/>
          <w:lang w:eastAsia="fr-FR"/>
        </w:rPr>
        <w:t>number</w:t>
      </w:r>
      <w:r w:rsidRPr="00962206">
        <w:rPr>
          <w:rFonts w:cs="Arial"/>
          <w:sz w:val="20"/>
          <w:szCs w:val="20"/>
          <w:lang w:eastAsia="fr-FR"/>
        </w:rPr>
        <w:t xml:space="preserve"> of activities which did not require disbursement which were never explored</w:t>
      </w:r>
      <w:r w:rsidR="00D93708" w:rsidRPr="00962206">
        <w:rPr>
          <w:rFonts w:cs="Arial"/>
          <w:sz w:val="20"/>
          <w:szCs w:val="20"/>
          <w:lang w:eastAsia="fr-FR"/>
        </w:rPr>
        <w:t xml:space="preserve"> by the PMU</w:t>
      </w:r>
      <w:r w:rsidRPr="00962206">
        <w:rPr>
          <w:rFonts w:cs="Arial"/>
          <w:sz w:val="20"/>
          <w:szCs w:val="20"/>
          <w:lang w:eastAsia="fr-FR"/>
        </w:rPr>
        <w:t xml:space="preserve">. </w:t>
      </w:r>
    </w:p>
    <w:p w:rsidR="005274EC" w:rsidRDefault="005274EC" w:rsidP="001278C9">
      <w:pPr>
        <w:autoSpaceDE w:val="0"/>
        <w:autoSpaceDN w:val="0"/>
        <w:adjustRightInd w:val="0"/>
        <w:spacing w:before="0" w:after="0"/>
        <w:rPr>
          <w:rFonts w:cs="Arial"/>
          <w:sz w:val="20"/>
          <w:szCs w:val="20"/>
          <w:lang w:eastAsia="fr-FR"/>
        </w:rPr>
      </w:pPr>
      <w:r w:rsidRPr="00962206">
        <w:rPr>
          <w:rFonts w:cs="Arial"/>
          <w:sz w:val="20"/>
          <w:szCs w:val="20"/>
          <w:lang w:eastAsia="fr-FR"/>
        </w:rPr>
        <w:t>For example, as suggested</w:t>
      </w:r>
      <w:r w:rsidR="00960E08" w:rsidRPr="00962206">
        <w:rPr>
          <w:rFonts w:cs="Arial"/>
          <w:sz w:val="20"/>
          <w:szCs w:val="20"/>
          <w:lang w:eastAsia="fr-FR"/>
        </w:rPr>
        <w:t xml:space="preserve"> by the stakeholders</w:t>
      </w:r>
      <w:r w:rsidR="004924B3">
        <w:rPr>
          <w:rFonts w:cs="Arial"/>
          <w:sz w:val="20"/>
          <w:szCs w:val="20"/>
          <w:lang w:eastAsia="fr-FR"/>
        </w:rPr>
        <w:t xml:space="preserve"> during</w:t>
      </w:r>
      <w:r w:rsidRPr="00962206">
        <w:rPr>
          <w:rFonts w:cs="Arial"/>
          <w:sz w:val="20"/>
          <w:szCs w:val="20"/>
          <w:lang w:eastAsia="fr-FR"/>
        </w:rPr>
        <w:t xml:space="preserve"> the Inception Workshop,</w:t>
      </w:r>
    </w:p>
    <w:p w:rsidR="003F11A7" w:rsidRPr="00962206" w:rsidRDefault="003F11A7" w:rsidP="001278C9">
      <w:pPr>
        <w:autoSpaceDE w:val="0"/>
        <w:autoSpaceDN w:val="0"/>
        <w:adjustRightInd w:val="0"/>
        <w:spacing w:before="0" w:after="0"/>
        <w:rPr>
          <w:rFonts w:cs="Arial"/>
          <w:sz w:val="20"/>
          <w:szCs w:val="20"/>
          <w:lang w:eastAsia="fr-FR"/>
        </w:rPr>
      </w:pPr>
    </w:p>
    <w:p w:rsidR="005274EC" w:rsidRPr="00962206" w:rsidRDefault="005274EC" w:rsidP="001278C9">
      <w:pPr>
        <w:numPr>
          <w:ilvl w:val="0"/>
          <w:numId w:val="7"/>
        </w:numPr>
        <w:autoSpaceDE w:val="0"/>
        <w:autoSpaceDN w:val="0"/>
        <w:adjustRightInd w:val="0"/>
        <w:spacing w:before="0" w:after="0"/>
        <w:rPr>
          <w:rFonts w:cs="Arial"/>
          <w:sz w:val="20"/>
          <w:szCs w:val="20"/>
          <w:lang w:eastAsia="fr-FR"/>
        </w:rPr>
      </w:pPr>
      <w:r w:rsidRPr="00962206">
        <w:rPr>
          <w:rFonts w:cs="Arial"/>
          <w:sz w:val="20"/>
          <w:szCs w:val="20"/>
          <w:lang w:eastAsia="fr-FR"/>
        </w:rPr>
        <w:t xml:space="preserve">MAL has an Information </w:t>
      </w:r>
      <w:r w:rsidR="00480DB6" w:rsidRPr="00962206">
        <w:rPr>
          <w:rFonts w:cs="Arial"/>
          <w:sz w:val="20"/>
          <w:szCs w:val="20"/>
          <w:lang w:eastAsia="fr-FR"/>
        </w:rPr>
        <w:t>Centre</w:t>
      </w:r>
      <w:r w:rsidRPr="00962206">
        <w:rPr>
          <w:rFonts w:cs="Arial"/>
          <w:sz w:val="20"/>
          <w:szCs w:val="20"/>
          <w:lang w:eastAsia="fr-FR"/>
        </w:rPr>
        <w:t xml:space="preserve"> that can assist in</w:t>
      </w:r>
      <w:r w:rsidR="004924B3">
        <w:rPr>
          <w:rFonts w:cs="Arial"/>
          <w:sz w:val="20"/>
          <w:szCs w:val="20"/>
          <w:lang w:eastAsia="fr-FR"/>
        </w:rPr>
        <w:t xml:space="preserve"> the</w:t>
      </w:r>
      <w:r w:rsidRPr="00962206">
        <w:rPr>
          <w:rFonts w:cs="Arial"/>
          <w:sz w:val="20"/>
          <w:szCs w:val="20"/>
          <w:lang w:eastAsia="fr-FR"/>
        </w:rPr>
        <w:t xml:space="preserve"> facilitation of </w:t>
      </w:r>
      <w:r w:rsidR="004924B3">
        <w:rPr>
          <w:rFonts w:cs="Arial"/>
          <w:sz w:val="20"/>
          <w:szCs w:val="20"/>
          <w:lang w:eastAsia="fr-FR"/>
        </w:rPr>
        <w:t xml:space="preserve">information dissemination. The centre </w:t>
      </w:r>
      <w:r w:rsidRPr="00962206">
        <w:rPr>
          <w:rFonts w:cs="Arial"/>
          <w:sz w:val="20"/>
          <w:szCs w:val="20"/>
          <w:lang w:eastAsia="fr-FR"/>
        </w:rPr>
        <w:t>also run</w:t>
      </w:r>
      <w:r w:rsidR="004924B3">
        <w:rPr>
          <w:rFonts w:cs="Arial"/>
          <w:sz w:val="20"/>
          <w:szCs w:val="20"/>
          <w:lang w:eastAsia="fr-FR"/>
        </w:rPr>
        <w:t>s</w:t>
      </w:r>
      <w:r w:rsidRPr="00962206">
        <w:rPr>
          <w:rFonts w:cs="Arial"/>
          <w:sz w:val="20"/>
          <w:szCs w:val="20"/>
          <w:lang w:eastAsia="fr-FR"/>
        </w:rPr>
        <w:t xml:space="preserve"> a radio programme for which awareness on SLM could have been broadcasted;</w:t>
      </w:r>
    </w:p>
    <w:p w:rsidR="005274EC" w:rsidRDefault="005274EC" w:rsidP="001278C9">
      <w:pPr>
        <w:numPr>
          <w:ilvl w:val="0"/>
          <w:numId w:val="7"/>
        </w:numPr>
        <w:autoSpaceDE w:val="0"/>
        <w:autoSpaceDN w:val="0"/>
        <w:adjustRightInd w:val="0"/>
        <w:spacing w:before="0" w:after="0"/>
        <w:rPr>
          <w:rFonts w:cs="Arial"/>
          <w:sz w:val="20"/>
          <w:szCs w:val="20"/>
          <w:lang w:eastAsia="fr-FR"/>
        </w:rPr>
      </w:pPr>
      <w:r w:rsidRPr="00962206">
        <w:rPr>
          <w:rFonts w:cs="Arial"/>
          <w:sz w:val="20"/>
          <w:szCs w:val="20"/>
          <w:lang w:eastAsia="fr-FR"/>
        </w:rPr>
        <w:t>Ministry of Rural Development</w:t>
      </w:r>
      <w:r w:rsidR="004A0842">
        <w:rPr>
          <w:rFonts w:cs="Arial"/>
          <w:sz w:val="20"/>
          <w:szCs w:val="20"/>
          <w:lang w:eastAsia="fr-FR"/>
        </w:rPr>
        <w:t xml:space="preserve"> (currently Mi</w:t>
      </w:r>
      <w:r w:rsidR="004A0842">
        <w:rPr>
          <w:rFonts w:ascii="Tahoma" w:hAnsi="Tahoma" w:cs="Tahoma"/>
          <w:sz w:val="20"/>
          <w:szCs w:val="20"/>
        </w:rPr>
        <w:t xml:space="preserve">nistry of Rural Development and Indigenous) </w:t>
      </w:r>
      <w:r w:rsidRPr="00962206">
        <w:rPr>
          <w:rFonts w:cs="Arial"/>
          <w:sz w:val="20"/>
          <w:szCs w:val="20"/>
          <w:lang w:eastAsia="fr-FR"/>
        </w:rPr>
        <w:t>host</w:t>
      </w:r>
      <w:r w:rsidR="004924B3">
        <w:rPr>
          <w:rFonts w:cs="Arial"/>
          <w:sz w:val="20"/>
          <w:szCs w:val="20"/>
          <w:lang w:eastAsia="fr-FR"/>
        </w:rPr>
        <w:t>s</w:t>
      </w:r>
      <w:r w:rsidRPr="00962206">
        <w:rPr>
          <w:rFonts w:cs="Arial"/>
          <w:sz w:val="20"/>
          <w:szCs w:val="20"/>
          <w:lang w:eastAsia="fr-FR"/>
        </w:rPr>
        <w:t xml:space="preserve"> workshops for its </w:t>
      </w:r>
      <w:r w:rsidR="00F66349">
        <w:rPr>
          <w:rFonts w:cs="Arial"/>
          <w:sz w:val="20"/>
          <w:szCs w:val="20"/>
          <w:lang w:eastAsia="fr-FR"/>
        </w:rPr>
        <w:t xml:space="preserve">Community Development Officers. </w:t>
      </w:r>
      <w:r w:rsidRPr="00962206">
        <w:rPr>
          <w:rFonts w:cs="Arial"/>
          <w:sz w:val="20"/>
          <w:szCs w:val="20"/>
          <w:lang w:eastAsia="fr-FR"/>
        </w:rPr>
        <w:t>SLM awareness</w:t>
      </w:r>
      <w:r w:rsidR="00A759AE">
        <w:rPr>
          <w:rFonts w:cs="Arial"/>
          <w:sz w:val="20"/>
          <w:szCs w:val="20"/>
          <w:lang w:eastAsia="fr-FR"/>
        </w:rPr>
        <w:t xml:space="preserve"> </w:t>
      </w:r>
      <w:r w:rsidR="00A759AE" w:rsidRPr="00A759AE">
        <w:rPr>
          <w:rFonts w:cs="Arial"/>
          <w:sz w:val="20"/>
          <w:szCs w:val="20"/>
          <w:lang w:eastAsia="fr-FR"/>
        </w:rPr>
        <w:t>building</w:t>
      </w:r>
      <w:r w:rsidRPr="00962206">
        <w:rPr>
          <w:rFonts w:cs="Arial"/>
          <w:sz w:val="20"/>
          <w:szCs w:val="20"/>
          <w:lang w:eastAsia="fr-FR"/>
        </w:rPr>
        <w:t xml:space="preserve"> could have been integrated in these workshops;</w:t>
      </w:r>
    </w:p>
    <w:p w:rsidR="004924B3" w:rsidRPr="00962206" w:rsidRDefault="004924B3" w:rsidP="001278C9">
      <w:pPr>
        <w:numPr>
          <w:ilvl w:val="0"/>
          <w:numId w:val="7"/>
        </w:numPr>
        <w:autoSpaceDE w:val="0"/>
        <w:autoSpaceDN w:val="0"/>
        <w:adjustRightInd w:val="0"/>
        <w:spacing w:before="0" w:after="0"/>
        <w:rPr>
          <w:rFonts w:cs="Arial"/>
          <w:sz w:val="20"/>
          <w:szCs w:val="20"/>
          <w:lang w:eastAsia="fr-FR"/>
        </w:rPr>
      </w:pPr>
      <w:r>
        <w:rPr>
          <w:rFonts w:cs="Arial"/>
          <w:sz w:val="20"/>
          <w:szCs w:val="20"/>
          <w:lang w:eastAsia="fr-FR"/>
        </w:rPr>
        <w:t>Other stakeholders such as Kastom Gaden and Live &amp; Learn host workshops at their respective work sites.  SLM knowledge and experience could have been made use of.</w:t>
      </w:r>
    </w:p>
    <w:p w:rsidR="004924B3" w:rsidRPr="00962206" w:rsidRDefault="004924B3" w:rsidP="001278C9">
      <w:pPr>
        <w:autoSpaceDE w:val="0"/>
        <w:autoSpaceDN w:val="0"/>
        <w:adjustRightInd w:val="0"/>
        <w:spacing w:before="0" w:after="0"/>
        <w:ind w:left="360"/>
        <w:rPr>
          <w:rFonts w:cs="Arial"/>
          <w:sz w:val="20"/>
          <w:szCs w:val="20"/>
          <w:lang w:eastAsia="fr-FR"/>
        </w:rPr>
      </w:pPr>
    </w:p>
    <w:p w:rsidR="005274EC" w:rsidRPr="00962206" w:rsidRDefault="005274EC" w:rsidP="001278C9">
      <w:pPr>
        <w:autoSpaceDE w:val="0"/>
        <w:autoSpaceDN w:val="0"/>
        <w:adjustRightInd w:val="0"/>
        <w:spacing w:before="0" w:after="0"/>
        <w:rPr>
          <w:rFonts w:cs="Arial"/>
          <w:sz w:val="20"/>
          <w:szCs w:val="20"/>
          <w:lang w:eastAsia="fr-FR"/>
        </w:rPr>
      </w:pPr>
      <w:r w:rsidRPr="00962206">
        <w:rPr>
          <w:rFonts w:cs="Arial"/>
          <w:sz w:val="20"/>
          <w:szCs w:val="20"/>
          <w:lang w:eastAsia="fr-FR"/>
        </w:rPr>
        <w:t>However, the evaluation team could not find any evidence of these events.</w:t>
      </w:r>
      <w:r w:rsidR="004924B3">
        <w:rPr>
          <w:rFonts w:cs="Arial"/>
          <w:sz w:val="20"/>
          <w:szCs w:val="20"/>
          <w:lang w:eastAsia="fr-FR"/>
        </w:rPr>
        <w:t xml:space="preserve"> This showed</w:t>
      </w:r>
      <w:r w:rsidR="00960E08" w:rsidRPr="00962206">
        <w:rPr>
          <w:rFonts w:cs="Arial"/>
          <w:sz w:val="20"/>
          <w:szCs w:val="20"/>
          <w:lang w:eastAsia="fr-FR"/>
        </w:rPr>
        <w:t xml:space="preserve"> not only that the Project Management lacked flexibility, but </w:t>
      </w:r>
      <w:r w:rsidR="004924B3">
        <w:rPr>
          <w:rFonts w:cs="Arial"/>
          <w:sz w:val="20"/>
          <w:szCs w:val="20"/>
          <w:lang w:eastAsia="fr-FR"/>
        </w:rPr>
        <w:t>he did not follow</w:t>
      </w:r>
      <w:r w:rsidR="001965F7">
        <w:rPr>
          <w:rFonts w:cs="Arial"/>
          <w:sz w:val="20"/>
          <w:szCs w:val="20"/>
          <w:lang w:eastAsia="fr-FR"/>
        </w:rPr>
        <w:t xml:space="preserve"> closely </w:t>
      </w:r>
      <w:r w:rsidR="00960E08" w:rsidRPr="00962206">
        <w:rPr>
          <w:rFonts w:cs="Arial"/>
          <w:sz w:val="20"/>
          <w:szCs w:val="20"/>
          <w:lang w:eastAsia="fr-FR"/>
        </w:rPr>
        <w:t xml:space="preserve">crucial documents such as the </w:t>
      </w:r>
      <w:r w:rsidR="005B1D2D">
        <w:rPr>
          <w:rFonts w:cs="Arial"/>
          <w:sz w:val="20"/>
          <w:szCs w:val="20"/>
          <w:lang w:eastAsia="fr-FR"/>
        </w:rPr>
        <w:t xml:space="preserve">Project Document </w:t>
      </w:r>
      <w:r w:rsidR="00D93708" w:rsidRPr="00962206">
        <w:rPr>
          <w:rFonts w:cs="Arial"/>
          <w:sz w:val="20"/>
          <w:szCs w:val="20"/>
          <w:lang w:eastAsia="fr-FR"/>
        </w:rPr>
        <w:t xml:space="preserve">and the </w:t>
      </w:r>
      <w:r w:rsidR="004924B3">
        <w:rPr>
          <w:rFonts w:cs="Arial"/>
          <w:sz w:val="20"/>
          <w:szCs w:val="20"/>
          <w:lang w:eastAsia="fr-FR"/>
        </w:rPr>
        <w:t>IW reports.</w:t>
      </w:r>
    </w:p>
    <w:p w:rsidR="005274EC" w:rsidRPr="00962206" w:rsidRDefault="005274EC" w:rsidP="001278C9">
      <w:pPr>
        <w:autoSpaceDE w:val="0"/>
        <w:autoSpaceDN w:val="0"/>
        <w:adjustRightInd w:val="0"/>
        <w:spacing w:before="0" w:after="0"/>
        <w:rPr>
          <w:rFonts w:cs="Arial"/>
          <w:sz w:val="20"/>
          <w:szCs w:val="20"/>
          <w:lang w:eastAsia="fr-FR"/>
        </w:rPr>
      </w:pPr>
      <w:r w:rsidRPr="00962206">
        <w:rPr>
          <w:rFonts w:cs="Arial"/>
          <w:sz w:val="20"/>
          <w:szCs w:val="20"/>
          <w:lang w:eastAsia="fr-FR"/>
        </w:rPr>
        <w:t xml:space="preserve"> </w:t>
      </w:r>
    </w:p>
    <w:p w:rsidR="00DA314B" w:rsidRPr="00486A6E" w:rsidRDefault="00486A6E" w:rsidP="001278C9">
      <w:pPr>
        <w:pStyle w:val="Heading3"/>
        <w:rPr>
          <w:lang w:val="en-GB"/>
        </w:rPr>
      </w:pPr>
      <w:bookmarkStart w:id="67" w:name="_Toc339273639"/>
      <w:r w:rsidRPr="00486A6E">
        <w:rPr>
          <w:lang w:val="en-GB"/>
        </w:rPr>
        <w:t xml:space="preserve">3.1.7 </w:t>
      </w:r>
      <w:r w:rsidR="00DA314B" w:rsidRPr="00486A6E">
        <w:rPr>
          <w:lang w:val="en-GB"/>
        </w:rPr>
        <w:t>Q</w:t>
      </w:r>
      <w:r w:rsidR="00E97EDE" w:rsidRPr="00486A6E">
        <w:rPr>
          <w:lang w:val="en-GB"/>
        </w:rPr>
        <w:t xml:space="preserve">uality of the identification </w:t>
      </w:r>
      <w:r w:rsidR="00DA314B" w:rsidRPr="00486A6E">
        <w:rPr>
          <w:lang w:val="en-GB"/>
        </w:rPr>
        <w:t>of institutional capacity</w:t>
      </w:r>
      <w:bookmarkEnd w:id="67"/>
    </w:p>
    <w:p w:rsidR="00E97EDE" w:rsidRPr="00962206" w:rsidRDefault="00F66349" w:rsidP="001278C9">
      <w:pPr>
        <w:autoSpaceDE w:val="0"/>
        <w:autoSpaceDN w:val="0"/>
        <w:adjustRightInd w:val="0"/>
        <w:spacing w:before="0" w:after="0"/>
        <w:rPr>
          <w:rFonts w:cs="Arial"/>
          <w:sz w:val="20"/>
          <w:szCs w:val="20"/>
          <w:lang w:eastAsia="fr-FR"/>
        </w:rPr>
      </w:pPr>
      <w:r>
        <w:rPr>
          <w:rFonts w:cs="Arial"/>
          <w:sz w:val="20"/>
          <w:szCs w:val="20"/>
          <w:lang w:eastAsia="fr-FR"/>
        </w:rPr>
        <w:t xml:space="preserve">According to the </w:t>
      </w:r>
      <w:r w:rsidR="001965F7">
        <w:rPr>
          <w:rFonts w:cs="Arial"/>
          <w:sz w:val="20"/>
          <w:szCs w:val="20"/>
          <w:lang w:eastAsia="fr-FR"/>
        </w:rPr>
        <w:t>former</w:t>
      </w:r>
      <w:r>
        <w:rPr>
          <w:rFonts w:cs="Arial"/>
          <w:sz w:val="20"/>
          <w:szCs w:val="20"/>
          <w:lang w:eastAsia="fr-FR"/>
        </w:rPr>
        <w:t xml:space="preserve"> (in 2005) Director of Research </w:t>
      </w:r>
      <w:r w:rsidR="001965F7">
        <w:rPr>
          <w:rFonts w:cs="Arial"/>
          <w:sz w:val="20"/>
          <w:szCs w:val="20"/>
          <w:lang w:eastAsia="fr-FR"/>
        </w:rPr>
        <w:t xml:space="preserve">of MAL, </w:t>
      </w:r>
      <w:r>
        <w:rPr>
          <w:rFonts w:cs="Arial"/>
          <w:sz w:val="20"/>
          <w:szCs w:val="20"/>
          <w:lang w:eastAsia="fr-FR"/>
        </w:rPr>
        <w:t>who was very much involved in the designed phase, institution capacity analysis did take place.</w:t>
      </w:r>
      <w:r w:rsidRPr="00962206">
        <w:rPr>
          <w:rFonts w:cs="Arial"/>
          <w:sz w:val="20"/>
          <w:szCs w:val="20"/>
          <w:lang w:eastAsia="fr-FR"/>
        </w:rPr>
        <w:t xml:space="preserve">  </w:t>
      </w:r>
      <w:r w:rsidR="00D86415">
        <w:rPr>
          <w:rFonts w:cs="Arial"/>
          <w:sz w:val="20"/>
          <w:szCs w:val="20"/>
          <w:lang w:eastAsia="fr-FR"/>
        </w:rPr>
        <w:t xml:space="preserve">The Appendix 7 of the </w:t>
      </w:r>
      <w:r w:rsidR="005B1D2D">
        <w:rPr>
          <w:rFonts w:cs="Arial"/>
          <w:sz w:val="20"/>
          <w:szCs w:val="20"/>
          <w:lang w:eastAsia="fr-FR"/>
        </w:rPr>
        <w:t xml:space="preserve">Project Document </w:t>
      </w:r>
      <w:r w:rsidR="00D86415">
        <w:rPr>
          <w:rFonts w:cs="Arial"/>
          <w:sz w:val="20"/>
          <w:szCs w:val="20"/>
          <w:lang w:eastAsia="fr-FR"/>
        </w:rPr>
        <w:t xml:space="preserve">also showed a </w:t>
      </w:r>
      <w:r w:rsidR="001965F7">
        <w:rPr>
          <w:rFonts w:cs="Arial"/>
          <w:sz w:val="20"/>
          <w:szCs w:val="20"/>
          <w:lang w:eastAsia="fr-FR"/>
        </w:rPr>
        <w:t xml:space="preserve">detail </w:t>
      </w:r>
      <w:r w:rsidR="00D86415">
        <w:rPr>
          <w:rFonts w:cs="Arial"/>
          <w:sz w:val="20"/>
          <w:szCs w:val="20"/>
          <w:lang w:eastAsia="fr-FR"/>
        </w:rPr>
        <w:t xml:space="preserve">stakeholder matrix confirming this analysis. </w:t>
      </w:r>
      <w:r w:rsidR="00E97EDE" w:rsidRPr="00962206">
        <w:rPr>
          <w:rFonts w:cs="Arial"/>
          <w:sz w:val="20"/>
          <w:szCs w:val="20"/>
        </w:rPr>
        <w:t>The</w:t>
      </w:r>
      <w:r w:rsidR="00E97EDE" w:rsidRPr="00962206">
        <w:rPr>
          <w:rFonts w:cs="Arial"/>
          <w:sz w:val="20"/>
          <w:szCs w:val="20"/>
          <w:lang w:eastAsia="fr-FR"/>
        </w:rPr>
        <w:t xml:space="preserve"> Planning Division</w:t>
      </w:r>
      <w:r w:rsidR="008C7A26" w:rsidRPr="00962206">
        <w:rPr>
          <w:rFonts w:cs="Arial"/>
          <w:sz w:val="20"/>
          <w:szCs w:val="20"/>
          <w:lang w:eastAsia="fr-FR"/>
        </w:rPr>
        <w:t xml:space="preserve"> </w:t>
      </w:r>
      <w:r w:rsidR="003F11A7">
        <w:rPr>
          <w:rFonts w:cs="Arial"/>
          <w:sz w:val="20"/>
          <w:szCs w:val="20"/>
          <w:lang w:eastAsia="fr-FR"/>
        </w:rPr>
        <w:t xml:space="preserve">of </w:t>
      </w:r>
      <w:r w:rsidR="001965F7">
        <w:rPr>
          <w:rFonts w:cs="Arial"/>
          <w:sz w:val="20"/>
          <w:szCs w:val="20"/>
          <w:lang w:eastAsia="fr-FR"/>
        </w:rPr>
        <w:t xml:space="preserve">MAL </w:t>
      </w:r>
      <w:r w:rsidR="00E97EDE" w:rsidRPr="00962206">
        <w:rPr>
          <w:rFonts w:cs="Arial"/>
          <w:sz w:val="20"/>
          <w:szCs w:val="20"/>
          <w:lang w:eastAsia="fr-FR"/>
        </w:rPr>
        <w:t xml:space="preserve">was </w:t>
      </w:r>
      <w:r w:rsidR="00893D4C" w:rsidRPr="00962206">
        <w:rPr>
          <w:rFonts w:cs="Arial"/>
          <w:sz w:val="20"/>
          <w:szCs w:val="20"/>
          <w:lang w:eastAsia="fr-FR"/>
        </w:rPr>
        <w:t>identified</w:t>
      </w:r>
      <w:r w:rsidR="00E97EDE" w:rsidRPr="00962206">
        <w:rPr>
          <w:rFonts w:cs="Arial"/>
          <w:sz w:val="20"/>
          <w:szCs w:val="20"/>
          <w:lang w:eastAsia="fr-FR"/>
        </w:rPr>
        <w:t xml:space="preserve"> as the </w:t>
      </w:r>
      <w:r w:rsidR="000B744E" w:rsidRPr="00962206">
        <w:rPr>
          <w:rFonts w:cs="Arial"/>
          <w:sz w:val="20"/>
          <w:szCs w:val="20"/>
          <w:lang w:eastAsia="fr-FR"/>
        </w:rPr>
        <w:t>implementing office for UNCCD.</w:t>
      </w:r>
      <w:r w:rsidR="00893D4C" w:rsidRPr="00962206">
        <w:rPr>
          <w:rFonts w:cs="Arial"/>
          <w:sz w:val="20"/>
          <w:szCs w:val="20"/>
          <w:lang w:eastAsia="fr-FR"/>
        </w:rPr>
        <w:t xml:space="preserve"> </w:t>
      </w:r>
      <w:r>
        <w:rPr>
          <w:rFonts w:cs="Arial"/>
          <w:sz w:val="20"/>
          <w:szCs w:val="20"/>
          <w:lang w:eastAsia="fr-FR"/>
        </w:rPr>
        <w:t xml:space="preserve"> </w:t>
      </w:r>
      <w:r w:rsidR="00E97EDE" w:rsidRPr="00962206">
        <w:rPr>
          <w:rFonts w:cs="Arial"/>
          <w:sz w:val="20"/>
          <w:szCs w:val="20"/>
          <w:lang w:eastAsia="fr-FR"/>
        </w:rPr>
        <w:t xml:space="preserve">It is also where the Project Management Unit was based. Its </w:t>
      </w:r>
      <w:r w:rsidR="00E97EDE" w:rsidRPr="00962206">
        <w:rPr>
          <w:rFonts w:cs="Arial"/>
          <w:i/>
          <w:iCs/>
          <w:sz w:val="20"/>
          <w:szCs w:val="20"/>
          <w:lang w:eastAsia="fr-FR"/>
        </w:rPr>
        <w:t>Mandate is on</w:t>
      </w:r>
      <w:r w:rsidR="000B744E" w:rsidRPr="00962206">
        <w:rPr>
          <w:rFonts w:cs="Arial"/>
          <w:sz w:val="20"/>
          <w:szCs w:val="20"/>
          <w:lang w:eastAsia="fr-FR"/>
        </w:rPr>
        <w:t xml:space="preserve"> r</w:t>
      </w:r>
      <w:r w:rsidR="00E97EDE" w:rsidRPr="00962206">
        <w:rPr>
          <w:rFonts w:cs="Arial"/>
          <w:sz w:val="20"/>
          <w:szCs w:val="20"/>
          <w:lang w:eastAsia="fr-FR"/>
        </w:rPr>
        <w:t>ural land use and planning; agriculture research and extension servi</w:t>
      </w:r>
      <w:r w:rsidR="001965F7">
        <w:rPr>
          <w:rFonts w:cs="Arial"/>
          <w:sz w:val="20"/>
          <w:szCs w:val="20"/>
          <w:lang w:eastAsia="fr-FR"/>
        </w:rPr>
        <w:t xml:space="preserve">ces (wider Department).  As a </w:t>
      </w:r>
      <w:r w:rsidR="00E97EDE" w:rsidRPr="00962206">
        <w:rPr>
          <w:rFonts w:cs="Arial"/>
          <w:sz w:val="20"/>
          <w:szCs w:val="20"/>
          <w:lang w:eastAsia="fr-FR"/>
        </w:rPr>
        <w:t>resource use agency</w:t>
      </w:r>
      <w:r w:rsidR="001965F7">
        <w:rPr>
          <w:rFonts w:cs="Arial"/>
          <w:sz w:val="20"/>
          <w:szCs w:val="20"/>
          <w:lang w:eastAsia="fr-FR"/>
        </w:rPr>
        <w:t>, it is r</w:t>
      </w:r>
      <w:r w:rsidR="001965F7" w:rsidRPr="00962206">
        <w:rPr>
          <w:rFonts w:cs="Arial"/>
          <w:sz w:val="20"/>
          <w:szCs w:val="20"/>
          <w:lang w:eastAsia="fr-FR"/>
        </w:rPr>
        <w:t>esponsible for</w:t>
      </w:r>
      <w:r w:rsidR="00E97EDE" w:rsidRPr="00962206">
        <w:rPr>
          <w:rFonts w:cs="Arial"/>
          <w:sz w:val="20"/>
          <w:szCs w:val="20"/>
          <w:lang w:eastAsia="fr-FR"/>
        </w:rPr>
        <w:t xml:space="preserve"> matters relating to sustainable development of land and land-based </w:t>
      </w:r>
      <w:r w:rsidR="000B744E" w:rsidRPr="00962206">
        <w:rPr>
          <w:rFonts w:cs="Arial"/>
          <w:sz w:val="20"/>
          <w:szCs w:val="20"/>
          <w:lang w:eastAsia="fr-FR"/>
        </w:rPr>
        <w:t>resources.</w:t>
      </w:r>
      <w:r w:rsidR="00E97EDE" w:rsidRPr="00962206">
        <w:rPr>
          <w:rFonts w:cs="Arial"/>
          <w:sz w:val="20"/>
          <w:szCs w:val="20"/>
          <w:lang w:eastAsia="fr-FR"/>
        </w:rPr>
        <w:t xml:space="preserve"> It has </w:t>
      </w:r>
      <w:r w:rsidR="001965F7">
        <w:rPr>
          <w:rFonts w:cs="Arial"/>
          <w:sz w:val="20"/>
          <w:szCs w:val="20"/>
          <w:lang w:eastAsia="fr-FR"/>
        </w:rPr>
        <w:t xml:space="preserve">ministerial </w:t>
      </w:r>
      <w:r w:rsidR="00E97EDE" w:rsidRPr="00962206">
        <w:rPr>
          <w:rFonts w:cs="Arial"/>
          <w:sz w:val="20"/>
          <w:szCs w:val="20"/>
          <w:lang w:eastAsia="fr-FR"/>
        </w:rPr>
        <w:t>connections with the Department of Lands in the management of the use of colonial plantation and gov</w:t>
      </w:r>
      <w:r w:rsidR="004027E0">
        <w:rPr>
          <w:rFonts w:cs="Arial"/>
          <w:sz w:val="20"/>
          <w:szCs w:val="20"/>
          <w:lang w:eastAsia="fr-FR"/>
        </w:rPr>
        <w:t>ernment</w:t>
      </w:r>
      <w:r w:rsidR="00E97EDE" w:rsidRPr="00962206">
        <w:rPr>
          <w:rFonts w:cs="Arial"/>
          <w:sz w:val="20"/>
          <w:szCs w:val="20"/>
          <w:lang w:eastAsia="fr-FR"/>
        </w:rPr>
        <w:t xml:space="preserve"> lands in the rural areas.  It carries out </w:t>
      </w:r>
      <w:r w:rsidR="001965F7">
        <w:rPr>
          <w:rFonts w:cs="Arial"/>
          <w:sz w:val="20"/>
          <w:szCs w:val="20"/>
          <w:lang w:eastAsia="fr-FR"/>
        </w:rPr>
        <w:t xml:space="preserve">projects for </w:t>
      </w:r>
      <w:r w:rsidR="00D86415" w:rsidRPr="00962206">
        <w:rPr>
          <w:rFonts w:cs="Arial"/>
          <w:sz w:val="20"/>
          <w:szCs w:val="20"/>
          <w:lang w:eastAsia="fr-FR"/>
        </w:rPr>
        <w:t>Development of Sustainable Agriculture in the Pacific</w:t>
      </w:r>
      <w:r w:rsidR="001965F7">
        <w:rPr>
          <w:rFonts w:cs="Arial"/>
          <w:sz w:val="20"/>
          <w:szCs w:val="20"/>
          <w:lang w:eastAsia="fr-FR"/>
        </w:rPr>
        <w:t xml:space="preserve"> (DSAP)</w:t>
      </w:r>
      <w:r w:rsidR="00E97EDE" w:rsidRPr="00962206">
        <w:rPr>
          <w:rFonts w:cs="Arial"/>
          <w:sz w:val="20"/>
          <w:szCs w:val="20"/>
          <w:lang w:eastAsia="fr-FR"/>
        </w:rPr>
        <w:t xml:space="preserve">, </w:t>
      </w:r>
      <w:r w:rsidR="00D86415">
        <w:rPr>
          <w:rFonts w:cs="Arial"/>
          <w:sz w:val="20"/>
          <w:szCs w:val="20"/>
          <w:lang w:eastAsia="fr-FR"/>
        </w:rPr>
        <w:t>Food and</w:t>
      </w:r>
      <w:r w:rsidR="00D86415" w:rsidRPr="00962206">
        <w:rPr>
          <w:rFonts w:cs="Arial"/>
          <w:sz w:val="20"/>
          <w:szCs w:val="20"/>
          <w:lang w:eastAsia="fr-FR"/>
        </w:rPr>
        <w:t xml:space="preserve"> Agriculture Organization</w:t>
      </w:r>
      <w:r w:rsidR="001965F7">
        <w:rPr>
          <w:rFonts w:cs="Arial"/>
          <w:sz w:val="20"/>
          <w:szCs w:val="20"/>
          <w:lang w:eastAsia="fr-FR"/>
        </w:rPr>
        <w:t xml:space="preserve"> (</w:t>
      </w:r>
      <w:r w:rsidR="001965F7" w:rsidRPr="00962206">
        <w:rPr>
          <w:rFonts w:cs="Arial"/>
          <w:sz w:val="20"/>
          <w:szCs w:val="20"/>
          <w:lang w:eastAsia="fr-FR"/>
        </w:rPr>
        <w:t>FAO</w:t>
      </w:r>
      <w:r w:rsidR="001965F7">
        <w:rPr>
          <w:rFonts w:cs="Arial"/>
          <w:sz w:val="20"/>
          <w:szCs w:val="20"/>
          <w:lang w:eastAsia="fr-FR"/>
        </w:rPr>
        <w:t>)</w:t>
      </w:r>
      <w:r w:rsidR="00E97EDE" w:rsidRPr="00962206">
        <w:rPr>
          <w:rFonts w:cs="Arial"/>
          <w:sz w:val="20"/>
          <w:szCs w:val="20"/>
          <w:lang w:eastAsia="fr-FR"/>
        </w:rPr>
        <w:t xml:space="preserve"> and </w:t>
      </w:r>
      <w:r w:rsidR="001965F7">
        <w:rPr>
          <w:rFonts w:cs="Arial"/>
          <w:sz w:val="20"/>
          <w:szCs w:val="20"/>
          <w:lang w:eastAsia="fr-FR"/>
        </w:rPr>
        <w:t>European Union (</w:t>
      </w:r>
      <w:r w:rsidR="00E97EDE" w:rsidRPr="00962206">
        <w:rPr>
          <w:rFonts w:cs="Arial"/>
          <w:sz w:val="20"/>
          <w:szCs w:val="20"/>
          <w:lang w:eastAsia="fr-FR"/>
        </w:rPr>
        <w:t>EU</w:t>
      </w:r>
      <w:r w:rsidR="001965F7">
        <w:rPr>
          <w:rFonts w:cs="Arial"/>
          <w:sz w:val="20"/>
          <w:szCs w:val="20"/>
          <w:lang w:eastAsia="fr-FR"/>
        </w:rPr>
        <w:t>)</w:t>
      </w:r>
      <w:r w:rsidR="00E97EDE" w:rsidRPr="00962206">
        <w:rPr>
          <w:rFonts w:cs="Arial"/>
          <w:sz w:val="20"/>
          <w:szCs w:val="20"/>
          <w:lang w:eastAsia="fr-FR"/>
        </w:rPr>
        <w:t xml:space="preserve"> through the Research and Extension Division which </w:t>
      </w:r>
      <w:r w:rsidR="00D958E7">
        <w:rPr>
          <w:rFonts w:cs="Arial"/>
          <w:sz w:val="20"/>
          <w:szCs w:val="20"/>
          <w:lang w:eastAsia="fr-FR"/>
        </w:rPr>
        <w:t>could have been</w:t>
      </w:r>
      <w:r w:rsidR="00E97EDE" w:rsidRPr="00962206">
        <w:rPr>
          <w:rFonts w:cs="Arial"/>
          <w:sz w:val="20"/>
          <w:szCs w:val="20"/>
          <w:lang w:eastAsia="fr-FR"/>
        </w:rPr>
        <w:t xml:space="preserve"> integrated within pilot </w:t>
      </w:r>
      <w:r w:rsidR="00480DB6" w:rsidRPr="00962206">
        <w:rPr>
          <w:rFonts w:cs="Arial"/>
          <w:sz w:val="20"/>
          <w:szCs w:val="20"/>
          <w:lang w:eastAsia="fr-FR"/>
        </w:rPr>
        <w:t>catchments</w:t>
      </w:r>
      <w:r w:rsidR="00E97EDE" w:rsidRPr="00962206">
        <w:rPr>
          <w:rFonts w:cs="Arial"/>
          <w:sz w:val="20"/>
          <w:szCs w:val="20"/>
          <w:lang w:eastAsia="fr-FR"/>
        </w:rPr>
        <w:t>.</w:t>
      </w:r>
    </w:p>
    <w:p w:rsidR="00E97EDE" w:rsidRPr="00962206" w:rsidRDefault="00E97EDE" w:rsidP="001278C9">
      <w:pPr>
        <w:autoSpaceDE w:val="0"/>
        <w:autoSpaceDN w:val="0"/>
        <w:adjustRightInd w:val="0"/>
        <w:spacing w:before="0" w:after="0"/>
        <w:rPr>
          <w:rFonts w:cs="Arial"/>
          <w:sz w:val="20"/>
          <w:szCs w:val="20"/>
        </w:rPr>
      </w:pPr>
    </w:p>
    <w:p w:rsidR="00893D4C" w:rsidRPr="00962206" w:rsidRDefault="00E97EDE" w:rsidP="001278C9">
      <w:pPr>
        <w:autoSpaceDE w:val="0"/>
        <w:autoSpaceDN w:val="0"/>
        <w:adjustRightInd w:val="0"/>
        <w:spacing w:before="0" w:after="0"/>
        <w:rPr>
          <w:rFonts w:cs="Arial"/>
          <w:sz w:val="20"/>
          <w:szCs w:val="20"/>
          <w:lang w:eastAsia="fr-FR"/>
        </w:rPr>
      </w:pPr>
      <w:r w:rsidRPr="00962206">
        <w:rPr>
          <w:rFonts w:cs="Arial"/>
          <w:sz w:val="20"/>
          <w:szCs w:val="20"/>
        </w:rPr>
        <w:t>I</w:t>
      </w:r>
      <w:r w:rsidR="00893D4C" w:rsidRPr="00962206">
        <w:rPr>
          <w:rFonts w:cs="Arial"/>
          <w:sz w:val="20"/>
          <w:szCs w:val="20"/>
        </w:rPr>
        <w:t>n the CBSLM</w:t>
      </w:r>
      <w:r w:rsidR="00B53088">
        <w:rPr>
          <w:rFonts w:cs="Arial"/>
          <w:sz w:val="20"/>
          <w:szCs w:val="20"/>
        </w:rPr>
        <w:t xml:space="preserve"> project, MAL </w:t>
      </w:r>
      <w:r w:rsidR="00F923A1" w:rsidRPr="00962206">
        <w:rPr>
          <w:rFonts w:cs="Arial"/>
          <w:sz w:val="20"/>
          <w:szCs w:val="20"/>
        </w:rPr>
        <w:t>was supposed to play</w:t>
      </w:r>
      <w:r w:rsidRPr="00962206">
        <w:rPr>
          <w:rFonts w:cs="Arial"/>
          <w:sz w:val="20"/>
          <w:szCs w:val="20"/>
        </w:rPr>
        <w:t xml:space="preserve"> </w:t>
      </w:r>
      <w:r w:rsidR="00F923A1" w:rsidRPr="00962206">
        <w:rPr>
          <w:rFonts w:cs="Arial"/>
          <w:sz w:val="20"/>
          <w:szCs w:val="20"/>
        </w:rPr>
        <w:t xml:space="preserve">the </w:t>
      </w:r>
      <w:r w:rsidR="00B53088">
        <w:rPr>
          <w:rFonts w:cs="Arial"/>
          <w:sz w:val="20"/>
          <w:szCs w:val="20"/>
        </w:rPr>
        <w:t>r</w:t>
      </w:r>
      <w:r w:rsidRPr="00962206">
        <w:rPr>
          <w:rFonts w:cs="Arial"/>
          <w:sz w:val="20"/>
          <w:szCs w:val="20"/>
        </w:rPr>
        <w:t>ole of</w:t>
      </w:r>
      <w:r w:rsidR="00B53088">
        <w:rPr>
          <w:rFonts w:cs="Arial"/>
          <w:sz w:val="20"/>
          <w:szCs w:val="20"/>
          <w:lang w:eastAsia="fr-FR"/>
        </w:rPr>
        <w:t xml:space="preserve"> p</w:t>
      </w:r>
      <w:r w:rsidRPr="00962206">
        <w:rPr>
          <w:rFonts w:cs="Arial"/>
          <w:sz w:val="20"/>
          <w:szCs w:val="20"/>
          <w:lang w:eastAsia="fr-FR"/>
        </w:rPr>
        <w:t>rincipl</w:t>
      </w:r>
      <w:r w:rsidR="00F923A1" w:rsidRPr="00962206">
        <w:rPr>
          <w:rFonts w:cs="Arial"/>
          <w:sz w:val="20"/>
          <w:szCs w:val="20"/>
          <w:lang w:eastAsia="fr-FR"/>
        </w:rPr>
        <w:t>e project management of the SLM, to prepare the NAP and to</w:t>
      </w:r>
      <w:r w:rsidRPr="00962206">
        <w:rPr>
          <w:rFonts w:cs="Arial"/>
          <w:sz w:val="20"/>
          <w:szCs w:val="20"/>
          <w:lang w:eastAsia="fr-FR"/>
        </w:rPr>
        <w:t xml:space="preserve"> mainstr</w:t>
      </w:r>
      <w:r w:rsidR="00F923A1" w:rsidRPr="00962206">
        <w:rPr>
          <w:rFonts w:cs="Arial"/>
          <w:sz w:val="20"/>
          <w:szCs w:val="20"/>
          <w:lang w:eastAsia="fr-FR"/>
        </w:rPr>
        <w:t>eam</w:t>
      </w:r>
      <w:r w:rsidRPr="00962206">
        <w:rPr>
          <w:rFonts w:cs="Arial"/>
          <w:sz w:val="20"/>
          <w:szCs w:val="20"/>
          <w:lang w:eastAsia="fr-FR"/>
        </w:rPr>
        <w:t xml:space="preserve"> advocacy</w:t>
      </w:r>
      <w:r w:rsidR="00893D4C" w:rsidRPr="00962206">
        <w:rPr>
          <w:rFonts w:cs="Arial"/>
          <w:sz w:val="20"/>
          <w:szCs w:val="20"/>
          <w:lang w:eastAsia="fr-FR"/>
        </w:rPr>
        <w:t xml:space="preserve"> </w:t>
      </w:r>
      <w:r w:rsidR="000546AE">
        <w:rPr>
          <w:rFonts w:cs="Arial"/>
          <w:sz w:val="20"/>
          <w:szCs w:val="20"/>
          <w:lang w:eastAsia="fr-FR"/>
        </w:rPr>
        <w:t>and research. The P</w:t>
      </w:r>
      <w:r w:rsidR="00F923A1" w:rsidRPr="00962206">
        <w:rPr>
          <w:rFonts w:cs="Arial"/>
          <w:sz w:val="20"/>
          <w:szCs w:val="20"/>
          <w:lang w:eastAsia="fr-FR"/>
        </w:rPr>
        <w:t xml:space="preserve">lanning </w:t>
      </w:r>
      <w:r w:rsidR="000546AE">
        <w:rPr>
          <w:rFonts w:cs="Arial"/>
          <w:sz w:val="20"/>
          <w:szCs w:val="20"/>
          <w:lang w:eastAsia="fr-FR"/>
        </w:rPr>
        <w:t>D</w:t>
      </w:r>
      <w:r w:rsidR="00F923A1" w:rsidRPr="00962206">
        <w:rPr>
          <w:rFonts w:cs="Arial"/>
          <w:sz w:val="20"/>
          <w:szCs w:val="20"/>
          <w:lang w:eastAsia="fr-FR"/>
        </w:rPr>
        <w:t>ivision should be responsible for the</w:t>
      </w:r>
      <w:r w:rsidRPr="00962206">
        <w:rPr>
          <w:rFonts w:cs="Arial"/>
          <w:sz w:val="20"/>
          <w:szCs w:val="20"/>
          <w:lang w:eastAsia="fr-FR"/>
        </w:rPr>
        <w:t xml:space="preserve"> liaison and c</w:t>
      </w:r>
      <w:r w:rsidR="00F923A1" w:rsidRPr="00962206">
        <w:rPr>
          <w:rFonts w:cs="Arial"/>
          <w:sz w:val="20"/>
          <w:szCs w:val="20"/>
          <w:lang w:eastAsia="fr-FR"/>
        </w:rPr>
        <w:t>ommunications with team members, engagement of consultants</w:t>
      </w:r>
      <w:r w:rsidR="00B53088">
        <w:rPr>
          <w:rFonts w:cs="Arial"/>
          <w:sz w:val="20"/>
          <w:szCs w:val="20"/>
          <w:lang w:eastAsia="fr-FR"/>
        </w:rPr>
        <w:t xml:space="preserve"> to conduct the project activities, supervision of</w:t>
      </w:r>
      <w:r w:rsidR="00F923A1" w:rsidRPr="00962206">
        <w:rPr>
          <w:rFonts w:cs="Arial"/>
          <w:sz w:val="20"/>
          <w:szCs w:val="20"/>
          <w:lang w:eastAsia="fr-FR"/>
        </w:rPr>
        <w:t xml:space="preserve"> the</w:t>
      </w:r>
      <w:r w:rsidRPr="00962206">
        <w:rPr>
          <w:rFonts w:cs="Arial"/>
          <w:sz w:val="20"/>
          <w:szCs w:val="20"/>
          <w:lang w:eastAsia="fr-FR"/>
        </w:rPr>
        <w:t xml:space="preserve"> M&amp;E processes and </w:t>
      </w:r>
      <w:r w:rsidR="00962206" w:rsidRPr="00962206">
        <w:rPr>
          <w:rFonts w:cs="Arial"/>
          <w:sz w:val="20"/>
          <w:szCs w:val="20"/>
          <w:lang w:eastAsia="fr-FR"/>
        </w:rPr>
        <w:t>reporting</w:t>
      </w:r>
      <w:r w:rsidRPr="00962206">
        <w:rPr>
          <w:rFonts w:cs="Arial"/>
          <w:sz w:val="20"/>
          <w:szCs w:val="20"/>
          <w:lang w:eastAsia="fr-FR"/>
        </w:rPr>
        <w:t xml:space="preserve"> to donors. It was supposed to hous</w:t>
      </w:r>
      <w:r w:rsidR="00893D4C" w:rsidRPr="00962206">
        <w:rPr>
          <w:rFonts w:cs="Arial"/>
          <w:sz w:val="20"/>
          <w:szCs w:val="20"/>
          <w:lang w:eastAsia="fr-FR"/>
        </w:rPr>
        <w:t>e</w:t>
      </w:r>
      <w:r w:rsidRPr="00962206">
        <w:rPr>
          <w:rFonts w:cs="Arial"/>
          <w:sz w:val="20"/>
          <w:szCs w:val="20"/>
          <w:lang w:eastAsia="fr-FR"/>
        </w:rPr>
        <w:t xml:space="preserve"> the UNCCD focal point.</w:t>
      </w:r>
      <w:r w:rsidR="00F923A1" w:rsidRPr="00962206">
        <w:rPr>
          <w:rFonts w:cs="Arial"/>
          <w:sz w:val="20"/>
          <w:szCs w:val="20"/>
          <w:lang w:eastAsia="fr-FR"/>
        </w:rPr>
        <w:t xml:space="preserve"> </w:t>
      </w:r>
    </w:p>
    <w:p w:rsidR="00F923A1" w:rsidRPr="00962206" w:rsidRDefault="00F923A1" w:rsidP="001278C9">
      <w:pPr>
        <w:rPr>
          <w:rFonts w:cs="Arial"/>
          <w:sz w:val="20"/>
          <w:szCs w:val="20"/>
        </w:rPr>
      </w:pPr>
    </w:p>
    <w:p w:rsidR="00E61A72" w:rsidRDefault="00B53088" w:rsidP="001278C9">
      <w:pPr>
        <w:autoSpaceDE w:val="0"/>
        <w:autoSpaceDN w:val="0"/>
        <w:adjustRightInd w:val="0"/>
        <w:spacing w:before="0" w:after="0"/>
        <w:rPr>
          <w:rFonts w:cs="Arial"/>
          <w:sz w:val="20"/>
          <w:szCs w:val="20"/>
        </w:rPr>
      </w:pPr>
      <w:r>
        <w:rPr>
          <w:rFonts w:cs="Arial"/>
          <w:sz w:val="20"/>
          <w:szCs w:val="20"/>
          <w:lang w:eastAsia="fr-FR"/>
        </w:rPr>
        <w:t xml:space="preserve">The background setting of MAL </w:t>
      </w:r>
      <w:r w:rsidR="00F923A1" w:rsidRPr="00962206">
        <w:rPr>
          <w:rFonts w:cs="Arial"/>
          <w:sz w:val="20"/>
          <w:szCs w:val="20"/>
          <w:lang w:eastAsia="fr-FR"/>
        </w:rPr>
        <w:t>seemed appropriate for the project. Nevertheless, a</w:t>
      </w:r>
      <w:r w:rsidR="00893D4C" w:rsidRPr="00962206">
        <w:rPr>
          <w:rFonts w:cs="Arial"/>
          <w:sz w:val="20"/>
          <w:szCs w:val="20"/>
        </w:rPr>
        <w:t>fter the departure of an experienced agricultural researcher in the beginning of the project, the project appeared to have hampered a good deal.  Indeed a young college leaver was to be the successor taking up the backstopp</w:t>
      </w:r>
      <w:r w:rsidR="008C7A26" w:rsidRPr="00962206">
        <w:rPr>
          <w:rFonts w:cs="Arial"/>
          <w:sz w:val="20"/>
          <w:szCs w:val="20"/>
        </w:rPr>
        <w:t xml:space="preserve">ing and representing MAL in this ambitious project.  Both Project Managers did not take this as a strong commitment from MAL. A representative of higher profile was expected.  </w:t>
      </w:r>
    </w:p>
    <w:p w:rsidR="003F11A7" w:rsidRPr="00962206" w:rsidRDefault="003F11A7" w:rsidP="001278C9">
      <w:pPr>
        <w:autoSpaceDE w:val="0"/>
        <w:autoSpaceDN w:val="0"/>
        <w:adjustRightInd w:val="0"/>
        <w:spacing w:before="0" w:after="0"/>
        <w:rPr>
          <w:rFonts w:cs="Arial"/>
          <w:sz w:val="20"/>
          <w:szCs w:val="20"/>
        </w:rPr>
      </w:pPr>
    </w:p>
    <w:p w:rsidR="00E61A72" w:rsidRDefault="008C7A26" w:rsidP="001278C9">
      <w:pPr>
        <w:rPr>
          <w:rFonts w:cs="Arial"/>
          <w:sz w:val="20"/>
          <w:szCs w:val="20"/>
        </w:rPr>
      </w:pPr>
      <w:r w:rsidRPr="00962206">
        <w:rPr>
          <w:rFonts w:cs="Arial"/>
          <w:sz w:val="20"/>
          <w:szCs w:val="20"/>
        </w:rPr>
        <w:t xml:space="preserve">A GIS system hardware and </w:t>
      </w:r>
      <w:r w:rsidR="00480DB6" w:rsidRPr="00962206">
        <w:rPr>
          <w:rFonts w:cs="Arial"/>
          <w:sz w:val="20"/>
          <w:szCs w:val="20"/>
        </w:rPr>
        <w:t>software</w:t>
      </w:r>
      <w:r w:rsidRPr="00962206">
        <w:rPr>
          <w:rFonts w:cs="Arial"/>
          <w:sz w:val="20"/>
          <w:szCs w:val="20"/>
        </w:rPr>
        <w:t xml:space="preserve"> were said to have</w:t>
      </w:r>
      <w:r w:rsidR="00F923A1" w:rsidRPr="00962206">
        <w:rPr>
          <w:rFonts w:cs="Arial"/>
          <w:sz w:val="20"/>
          <w:szCs w:val="20"/>
        </w:rPr>
        <w:t xml:space="preserve"> been</w:t>
      </w:r>
      <w:r w:rsidRPr="00962206">
        <w:rPr>
          <w:rFonts w:cs="Arial"/>
          <w:sz w:val="20"/>
          <w:szCs w:val="20"/>
        </w:rPr>
        <w:t xml:space="preserve"> purchased and installed</w:t>
      </w:r>
      <w:r w:rsidR="008229AA" w:rsidRPr="00962206">
        <w:rPr>
          <w:rFonts w:cs="Arial"/>
          <w:sz w:val="20"/>
          <w:szCs w:val="20"/>
        </w:rPr>
        <w:t xml:space="preserve"> for the project</w:t>
      </w:r>
      <w:r w:rsidRPr="00962206">
        <w:rPr>
          <w:rFonts w:cs="Arial"/>
          <w:sz w:val="20"/>
          <w:szCs w:val="20"/>
        </w:rPr>
        <w:t xml:space="preserve">. </w:t>
      </w:r>
      <w:r w:rsidR="00107FF0" w:rsidRPr="00962206">
        <w:rPr>
          <w:rFonts w:cs="Arial"/>
          <w:sz w:val="20"/>
          <w:szCs w:val="20"/>
        </w:rPr>
        <w:t xml:space="preserve"> However,</w:t>
      </w:r>
      <w:r w:rsidR="00B53088">
        <w:rPr>
          <w:rFonts w:cs="Arial"/>
          <w:sz w:val="20"/>
          <w:szCs w:val="20"/>
        </w:rPr>
        <w:t xml:space="preserve"> </w:t>
      </w:r>
      <w:r w:rsidR="00B53088" w:rsidRPr="00962206">
        <w:rPr>
          <w:rFonts w:cs="Arial"/>
          <w:sz w:val="20"/>
          <w:szCs w:val="20"/>
        </w:rPr>
        <w:t>the evaluation team coul</w:t>
      </w:r>
      <w:r w:rsidR="00B53088">
        <w:rPr>
          <w:rFonts w:cs="Arial"/>
          <w:sz w:val="20"/>
          <w:szCs w:val="20"/>
        </w:rPr>
        <w:t xml:space="preserve">d not sight the physical system at the Research </w:t>
      </w:r>
      <w:r w:rsidR="00505B27">
        <w:rPr>
          <w:rFonts w:cs="Arial"/>
          <w:sz w:val="20"/>
          <w:szCs w:val="20"/>
        </w:rPr>
        <w:t>Division</w:t>
      </w:r>
      <w:r w:rsidR="000546AE">
        <w:rPr>
          <w:rFonts w:cs="Arial"/>
          <w:sz w:val="20"/>
          <w:szCs w:val="20"/>
        </w:rPr>
        <w:t xml:space="preserve"> (where the GIS system was said to have been installed)</w:t>
      </w:r>
      <w:r w:rsidR="00B53088">
        <w:rPr>
          <w:rFonts w:cs="Arial"/>
          <w:sz w:val="20"/>
          <w:szCs w:val="20"/>
        </w:rPr>
        <w:t xml:space="preserve"> as </w:t>
      </w:r>
      <w:r w:rsidR="000546AE">
        <w:rPr>
          <w:rFonts w:cs="Arial"/>
          <w:sz w:val="20"/>
          <w:szCs w:val="20"/>
        </w:rPr>
        <w:t xml:space="preserve">the person in charge of the </w:t>
      </w:r>
      <w:r w:rsidR="00B53088">
        <w:rPr>
          <w:rFonts w:cs="Arial"/>
          <w:sz w:val="20"/>
          <w:szCs w:val="20"/>
        </w:rPr>
        <w:t>GIS</w:t>
      </w:r>
      <w:r w:rsidR="00107FF0" w:rsidRPr="00962206">
        <w:rPr>
          <w:rFonts w:cs="Arial"/>
          <w:sz w:val="20"/>
          <w:szCs w:val="20"/>
        </w:rPr>
        <w:t xml:space="preserve"> was on leave for weeks</w:t>
      </w:r>
      <w:r w:rsidR="00B53088">
        <w:rPr>
          <w:rFonts w:cs="Arial"/>
          <w:sz w:val="20"/>
          <w:szCs w:val="20"/>
        </w:rPr>
        <w:t xml:space="preserve">.  </w:t>
      </w:r>
      <w:r w:rsidRPr="00962206">
        <w:rPr>
          <w:rFonts w:cs="Arial"/>
          <w:sz w:val="20"/>
          <w:szCs w:val="20"/>
        </w:rPr>
        <w:t>Interviews were made with other p</w:t>
      </w:r>
      <w:r w:rsidR="003F11A7">
        <w:rPr>
          <w:rFonts w:cs="Arial"/>
          <w:sz w:val="20"/>
          <w:szCs w:val="20"/>
        </w:rPr>
        <w:t>roject actors such as the Land U</w:t>
      </w:r>
      <w:r w:rsidRPr="00962206">
        <w:rPr>
          <w:rFonts w:cs="Arial"/>
          <w:sz w:val="20"/>
          <w:szCs w:val="20"/>
        </w:rPr>
        <w:t>se Planner</w:t>
      </w:r>
      <w:r w:rsidR="00107FF0" w:rsidRPr="00962206">
        <w:rPr>
          <w:rFonts w:cs="Arial"/>
          <w:sz w:val="20"/>
          <w:szCs w:val="20"/>
        </w:rPr>
        <w:t xml:space="preserve"> who </w:t>
      </w:r>
      <w:r w:rsidR="00B53088">
        <w:rPr>
          <w:rFonts w:cs="Arial"/>
          <w:sz w:val="20"/>
          <w:szCs w:val="20"/>
        </w:rPr>
        <w:t>was</w:t>
      </w:r>
      <w:r w:rsidR="00107FF0" w:rsidRPr="00962206">
        <w:rPr>
          <w:rFonts w:cs="Arial"/>
          <w:sz w:val="20"/>
          <w:szCs w:val="20"/>
        </w:rPr>
        <w:t xml:space="preserve"> involved in </w:t>
      </w:r>
      <w:r w:rsidR="00480DB6" w:rsidRPr="00962206">
        <w:rPr>
          <w:rFonts w:cs="Arial"/>
          <w:sz w:val="20"/>
          <w:szCs w:val="20"/>
        </w:rPr>
        <w:t>catchments</w:t>
      </w:r>
      <w:r w:rsidR="00B53088">
        <w:rPr>
          <w:rFonts w:cs="Arial"/>
          <w:sz w:val="20"/>
          <w:szCs w:val="20"/>
        </w:rPr>
        <w:t xml:space="preserve"> area</w:t>
      </w:r>
      <w:r w:rsidR="00107FF0" w:rsidRPr="00962206">
        <w:rPr>
          <w:rFonts w:cs="Arial"/>
          <w:sz w:val="20"/>
          <w:szCs w:val="20"/>
        </w:rPr>
        <w:t xml:space="preserve"> mapping</w:t>
      </w:r>
      <w:r w:rsidR="008229AA" w:rsidRPr="00962206">
        <w:rPr>
          <w:rFonts w:cs="Arial"/>
          <w:sz w:val="20"/>
          <w:szCs w:val="20"/>
        </w:rPr>
        <w:t xml:space="preserve"> of the project</w:t>
      </w:r>
      <w:r w:rsidRPr="00962206">
        <w:rPr>
          <w:rFonts w:cs="Arial"/>
          <w:sz w:val="20"/>
          <w:szCs w:val="20"/>
        </w:rPr>
        <w:t xml:space="preserve">. </w:t>
      </w:r>
      <w:r w:rsidR="00107FF0" w:rsidRPr="00962206">
        <w:rPr>
          <w:rFonts w:cs="Arial"/>
          <w:sz w:val="20"/>
          <w:szCs w:val="20"/>
        </w:rPr>
        <w:t xml:space="preserve"> Yet</w:t>
      </w:r>
      <w:r w:rsidR="001D612F" w:rsidRPr="00962206">
        <w:rPr>
          <w:rFonts w:cs="Arial"/>
          <w:sz w:val="20"/>
          <w:szCs w:val="20"/>
        </w:rPr>
        <w:t xml:space="preserve"> the evaluators</w:t>
      </w:r>
      <w:r w:rsidR="000546AE">
        <w:rPr>
          <w:rFonts w:cs="Arial"/>
          <w:sz w:val="20"/>
          <w:szCs w:val="20"/>
        </w:rPr>
        <w:t xml:space="preserve"> failed to obtain any trace</w:t>
      </w:r>
      <w:r w:rsidRPr="00962206">
        <w:rPr>
          <w:rFonts w:cs="Arial"/>
          <w:sz w:val="20"/>
          <w:szCs w:val="20"/>
        </w:rPr>
        <w:t xml:space="preserve"> of mapping data</w:t>
      </w:r>
      <w:r w:rsidR="008229AA" w:rsidRPr="00962206">
        <w:rPr>
          <w:rFonts w:cs="Arial"/>
          <w:sz w:val="20"/>
          <w:szCs w:val="20"/>
        </w:rPr>
        <w:t xml:space="preserve"> (result/outcome)</w:t>
      </w:r>
      <w:r w:rsidR="000546AE">
        <w:rPr>
          <w:rFonts w:cs="Arial"/>
          <w:sz w:val="20"/>
          <w:szCs w:val="20"/>
        </w:rPr>
        <w:t>, not</w:t>
      </w:r>
      <w:r w:rsidRPr="00962206">
        <w:rPr>
          <w:rFonts w:cs="Arial"/>
          <w:sz w:val="20"/>
          <w:szCs w:val="20"/>
        </w:rPr>
        <w:t xml:space="preserve"> even </w:t>
      </w:r>
      <w:r w:rsidR="000546AE">
        <w:rPr>
          <w:rFonts w:cs="Arial"/>
          <w:sz w:val="20"/>
          <w:szCs w:val="20"/>
        </w:rPr>
        <w:t xml:space="preserve">sketches </w:t>
      </w:r>
      <w:r w:rsidRPr="00962206">
        <w:rPr>
          <w:rFonts w:cs="Arial"/>
          <w:sz w:val="20"/>
          <w:szCs w:val="20"/>
        </w:rPr>
        <w:t>on paper</w:t>
      </w:r>
      <w:r w:rsidR="000546AE">
        <w:rPr>
          <w:rFonts w:cs="Arial"/>
          <w:sz w:val="20"/>
          <w:szCs w:val="20"/>
        </w:rPr>
        <w:t xml:space="preserve"> support</w:t>
      </w:r>
      <w:r w:rsidRPr="00962206">
        <w:rPr>
          <w:rFonts w:cs="Arial"/>
          <w:sz w:val="20"/>
          <w:szCs w:val="20"/>
        </w:rPr>
        <w:t>, let alone any</w:t>
      </w:r>
      <w:r w:rsidR="000546AE">
        <w:rPr>
          <w:rFonts w:cs="Arial"/>
          <w:sz w:val="20"/>
          <w:szCs w:val="20"/>
        </w:rPr>
        <w:t xml:space="preserve"> possible</w:t>
      </w:r>
      <w:r w:rsidRPr="00962206">
        <w:rPr>
          <w:rFonts w:cs="Arial"/>
          <w:sz w:val="20"/>
          <w:szCs w:val="20"/>
        </w:rPr>
        <w:t xml:space="preserve"> integration into the GIS. </w:t>
      </w:r>
      <w:r w:rsidR="00CA6060" w:rsidRPr="00962206">
        <w:rPr>
          <w:rFonts w:cs="Arial"/>
          <w:sz w:val="20"/>
          <w:szCs w:val="20"/>
        </w:rPr>
        <w:t xml:space="preserve"> </w:t>
      </w:r>
      <w:r w:rsidR="00B53088">
        <w:rPr>
          <w:rFonts w:cs="Arial"/>
          <w:sz w:val="20"/>
          <w:szCs w:val="20"/>
        </w:rPr>
        <w:t xml:space="preserve">Nevertheless </w:t>
      </w:r>
      <w:r w:rsidR="000546AE">
        <w:rPr>
          <w:rFonts w:cs="Arial"/>
          <w:sz w:val="20"/>
          <w:szCs w:val="20"/>
        </w:rPr>
        <w:t>another</w:t>
      </w:r>
      <w:r w:rsidR="00107FF0" w:rsidRPr="00962206">
        <w:rPr>
          <w:rFonts w:cs="Arial"/>
          <w:sz w:val="20"/>
          <w:szCs w:val="20"/>
        </w:rPr>
        <w:t xml:space="preserve"> GIS specialist</w:t>
      </w:r>
      <w:r w:rsidR="00B53088">
        <w:rPr>
          <w:rFonts w:cs="Arial"/>
          <w:sz w:val="20"/>
          <w:szCs w:val="20"/>
        </w:rPr>
        <w:t xml:space="preserve"> of the Planning Division, who worked on another project, did confirm that </w:t>
      </w:r>
      <w:r w:rsidR="00364D44" w:rsidRPr="00962206">
        <w:rPr>
          <w:rFonts w:cs="Arial"/>
          <w:sz w:val="20"/>
          <w:szCs w:val="20"/>
        </w:rPr>
        <w:t>the GIS system</w:t>
      </w:r>
      <w:r w:rsidR="000546AE">
        <w:rPr>
          <w:rFonts w:cs="Arial"/>
          <w:sz w:val="20"/>
          <w:szCs w:val="20"/>
        </w:rPr>
        <w:t xml:space="preserve"> of the CBSLM project</w:t>
      </w:r>
      <w:r w:rsidR="00364D44" w:rsidRPr="00962206">
        <w:rPr>
          <w:rFonts w:cs="Arial"/>
          <w:sz w:val="20"/>
          <w:szCs w:val="20"/>
        </w:rPr>
        <w:t xml:space="preserve"> was never operational.</w:t>
      </w:r>
      <w:r w:rsidR="004E2A1D" w:rsidRPr="00962206">
        <w:rPr>
          <w:rFonts w:cs="Arial"/>
          <w:sz w:val="20"/>
          <w:szCs w:val="20"/>
        </w:rPr>
        <w:t xml:space="preserve"> This </w:t>
      </w:r>
      <w:r w:rsidR="000546AE">
        <w:rPr>
          <w:rFonts w:cs="Arial"/>
          <w:sz w:val="20"/>
          <w:szCs w:val="20"/>
        </w:rPr>
        <w:t>shows that capacity can be found within the institution. However the project implementation failed to render the GIS effective and operational by making use of technical synergy within MAL.</w:t>
      </w:r>
    </w:p>
    <w:p w:rsidR="000546AE" w:rsidRPr="00962206" w:rsidRDefault="000546AE" w:rsidP="001278C9">
      <w:pPr>
        <w:rPr>
          <w:rFonts w:cs="Arial"/>
          <w:sz w:val="20"/>
          <w:szCs w:val="20"/>
        </w:rPr>
      </w:pPr>
    </w:p>
    <w:p w:rsidR="00DA314B" w:rsidRPr="00486A6E" w:rsidRDefault="00486A6E" w:rsidP="001278C9">
      <w:pPr>
        <w:pStyle w:val="Heading3"/>
        <w:rPr>
          <w:lang w:val="en-GB"/>
        </w:rPr>
      </w:pPr>
      <w:bookmarkStart w:id="68" w:name="_Toc339273640"/>
      <w:r w:rsidRPr="00486A6E">
        <w:rPr>
          <w:lang w:val="en-GB"/>
        </w:rPr>
        <w:t xml:space="preserve">3.1.8 </w:t>
      </w:r>
      <w:r w:rsidR="00DA314B" w:rsidRPr="00486A6E">
        <w:rPr>
          <w:lang w:val="en-GB"/>
        </w:rPr>
        <w:t xml:space="preserve">Participation in design and management/implementation </w:t>
      </w:r>
      <w:r w:rsidR="008229AA" w:rsidRPr="00486A6E">
        <w:rPr>
          <w:lang w:val="en-GB"/>
        </w:rPr>
        <w:t>MAL</w:t>
      </w:r>
      <w:r w:rsidR="00DA314B" w:rsidRPr="00486A6E">
        <w:rPr>
          <w:lang w:val="en-GB"/>
        </w:rPr>
        <w:t xml:space="preserve"> ownership</w:t>
      </w:r>
      <w:bookmarkEnd w:id="68"/>
    </w:p>
    <w:p w:rsidR="00892A08" w:rsidRPr="00962206" w:rsidRDefault="001D7BB4" w:rsidP="001278C9">
      <w:pPr>
        <w:rPr>
          <w:rFonts w:cs="Arial"/>
          <w:sz w:val="20"/>
          <w:szCs w:val="20"/>
          <w:u w:val="single"/>
        </w:rPr>
      </w:pPr>
      <w:r w:rsidRPr="00962206">
        <w:rPr>
          <w:rFonts w:cs="Arial"/>
          <w:sz w:val="20"/>
          <w:szCs w:val="20"/>
          <w:u w:val="single"/>
        </w:rPr>
        <w:t>Consultation in Design phase</w:t>
      </w:r>
    </w:p>
    <w:p w:rsidR="00E94DD8" w:rsidRPr="00962206" w:rsidRDefault="00892A08" w:rsidP="001278C9">
      <w:pPr>
        <w:rPr>
          <w:rFonts w:cs="Arial"/>
          <w:sz w:val="20"/>
          <w:szCs w:val="20"/>
          <w:lang w:eastAsia="fr-FR"/>
        </w:rPr>
      </w:pPr>
      <w:r w:rsidRPr="00962206">
        <w:rPr>
          <w:rFonts w:cs="Arial"/>
          <w:sz w:val="20"/>
          <w:szCs w:val="20"/>
          <w:lang w:eastAsia="fr-FR"/>
        </w:rPr>
        <w:t xml:space="preserve">Many interviewees of </w:t>
      </w:r>
      <w:r w:rsidR="000546AE">
        <w:rPr>
          <w:rFonts w:cs="Arial"/>
          <w:sz w:val="20"/>
          <w:szCs w:val="20"/>
          <w:lang w:eastAsia="fr-FR"/>
        </w:rPr>
        <w:t>MAL</w:t>
      </w:r>
      <w:r w:rsidR="00DB4957" w:rsidRPr="00962206">
        <w:rPr>
          <w:rFonts w:cs="Arial"/>
          <w:sz w:val="20"/>
          <w:szCs w:val="20"/>
          <w:lang w:eastAsia="fr-FR"/>
        </w:rPr>
        <w:t xml:space="preserve"> have participated in the design phase of the project indicating that early consultation took place</w:t>
      </w:r>
      <w:r w:rsidR="0059477A" w:rsidRPr="00962206">
        <w:rPr>
          <w:rFonts w:cs="Arial"/>
          <w:sz w:val="20"/>
          <w:szCs w:val="20"/>
          <w:lang w:eastAsia="fr-FR"/>
        </w:rPr>
        <w:t xml:space="preserve"> during </w:t>
      </w:r>
      <w:r w:rsidR="000546AE">
        <w:rPr>
          <w:rFonts w:cs="Arial"/>
          <w:sz w:val="20"/>
          <w:szCs w:val="20"/>
          <w:lang w:eastAsia="fr-FR"/>
        </w:rPr>
        <w:t xml:space="preserve">the period between 2005 and </w:t>
      </w:r>
      <w:r w:rsidR="0059477A" w:rsidRPr="00962206">
        <w:rPr>
          <w:rFonts w:cs="Arial"/>
          <w:sz w:val="20"/>
          <w:szCs w:val="20"/>
          <w:lang w:eastAsia="fr-FR"/>
        </w:rPr>
        <w:t>2006</w:t>
      </w:r>
      <w:r w:rsidR="00DB4957" w:rsidRPr="00962206">
        <w:rPr>
          <w:rFonts w:cs="Arial"/>
          <w:sz w:val="20"/>
          <w:szCs w:val="20"/>
          <w:lang w:eastAsia="fr-FR"/>
        </w:rPr>
        <w:t xml:space="preserve">. </w:t>
      </w:r>
      <w:r w:rsidR="001D7BB4" w:rsidRPr="00962206">
        <w:rPr>
          <w:rFonts w:cs="Arial"/>
          <w:sz w:val="20"/>
          <w:szCs w:val="20"/>
          <w:lang w:eastAsia="fr-FR"/>
        </w:rPr>
        <w:t xml:space="preserve"> Some representatives of the communities were consulted in the design phase of the project who </w:t>
      </w:r>
      <w:r w:rsidR="000546AE">
        <w:rPr>
          <w:rFonts w:cs="Arial"/>
          <w:sz w:val="20"/>
          <w:szCs w:val="20"/>
          <w:lang w:eastAsia="fr-FR"/>
        </w:rPr>
        <w:t xml:space="preserve">had </w:t>
      </w:r>
      <w:r w:rsidR="001D7BB4" w:rsidRPr="00962206">
        <w:rPr>
          <w:rFonts w:cs="Arial"/>
          <w:sz w:val="20"/>
          <w:szCs w:val="20"/>
          <w:lang w:eastAsia="fr-FR"/>
        </w:rPr>
        <w:t xml:space="preserve">expected </w:t>
      </w:r>
      <w:r w:rsidR="000546AE">
        <w:rPr>
          <w:rFonts w:cs="Arial"/>
          <w:sz w:val="20"/>
          <w:szCs w:val="20"/>
          <w:lang w:eastAsia="fr-FR"/>
        </w:rPr>
        <w:t>active</w:t>
      </w:r>
      <w:r w:rsidR="001D7BB4" w:rsidRPr="00962206">
        <w:rPr>
          <w:rFonts w:cs="Arial"/>
          <w:sz w:val="20"/>
          <w:szCs w:val="20"/>
          <w:lang w:eastAsia="fr-FR"/>
        </w:rPr>
        <w:t xml:space="preserve"> involvements.  The evaluation team </w:t>
      </w:r>
      <w:r w:rsidR="00505B27">
        <w:rPr>
          <w:rFonts w:cs="Arial"/>
          <w:sz w:val="20"/>
          <w:szCs w:val="20"/>
          <w:lang w:eastAsia="fr-FR"/>
        </w:rPr>
        <w:t>thought</w:t>
      </w:r>
      <w:r w:rsidR="001D7BB4" w:rsidRPr="00962206">
        <w:rPr>
          <w:rFonts w:cs="Arial"/>
          <w:sz w:val="20"/>
          <w:szCs w:val="20"/>
          <w:lang w:eastAsia="fr-FR"/>
        </w:rPr>
        <w:t xml:space="preserve"> that </w:t>
      </w:r>
      <w:r w:rsidR="000546AE">
        <w:rPr>
          <w:rFonts w:cs="Arial"/>
          <w:sz w:val="20"/>
          <w:szCs w:val="20"/>
          <w:lang w:eastAsia="fr-FR"/>
        </w:rPr>
        <w:t xml:space="preserve">additional </w:t>
      </w:r>
      <w:r w:rsidR="000546AE" w:rsidRPr="00962206">
        <w:rPr>
          <w:rFonts w:cs="Arial"/>
          <w:sz w:val="20"/>
          <w:szCs w:val="20"/>
          <w:lang w:eastAsia="fr-FR"/>
        </w:rPr>
        <w:t xml:space="preserve">communities </w:t>
      </w:r>
      <w:r w:rsidR="001D7BB4" w:rsidRPr="00962206">
        <w:rPr>
          <w:rFonts w:cs="Arial"/>
          <w:sz w:val="20"/>
          <w:szCs w:val="20"/>
          <w:lang w:eastAsia="fr-FR"/>
        </w:rPr>
        <w:t>consultation</w:t>
      </w:r>
      <w:r w:rsidR="000546AE">
        <w:rPr>
          <w:rFonts w:cs="Arial"/>
          <w:sz w:val="20"/>
          <w:szCs w:val="20"/>
          <w:lang w:eastAsia="fr-FR"/>
        </w:rPr>
        <w:t>s</w:t>
      </w:r>
      <w:r w:rsidR="001D7BB4" w:rsidRPr="00962206">
        <w:rPr>
          <w:rFonts w:cs="Arial"/>
          <w:sz w:val="20"/>
          <w:szCs w:val="20"/>
          <w:lang w:eastAsia="fr-FR"/>
        </w:rPr>
        <w:t xml:space="preserve"> should have been done </w:t>
      </w:r>
      <w:r w:rsidR="000546AE">
        <w:rPr>
          <w:rFonts w:cs="Arial"/>
          <w:sz w:val="20"/>
          <w:szCs w:val="20"/>
          <w:lang w:eastAsia="fr-FR"/>
        </w:rPr>
        <w:t>at</w:t>
      </w:r>
      <w:r w:rsidR="001D7BB4" w:rsidRPr="00962206">
        <w:rPr>
          <w:rFonts w:cs="Arial"/>
          <w:sz w:val="20"/>
          <w:szCs w:val="20"/>
          <w:lang w:eastAsia="fr-FR"/>
        </w:rPr>
        <w:t xml:space="preserve"> the </w:t>
      </w:r>
      <w:r w:rsidR="000546AE">
        <w:rPr>
          <w:rFonts w:cs="Arial"/>
          <w:sz w:val="20"/>
          <w:szCs w:val="20"/>
          <w:lang w:eastAsia="fr-FR"/>
        </w:rPr>
        <w:t>inception</w:t>
      </w:r>
      <w:r w:rsidR="001D7BB4" w:rsidRPr="00962206">
        <w:rPr>
          <w:rFonts w:cs="Arial"/>
          <w:sz w:val="20"/>
          <w:szCs w:val="20"/>
          <w:lang w:eastAsia="fr-FR"/>
        </w:rPr>
        <w:t xml:space="preserve"> phase of the project </w:t>
      </w:r>
      <w:r w:rsidR="000546AE">
        <w:rPr>
          <w:rFonts w:cs="Arial"/>
          <w:sz w:val="20"/>
          <w:szCs w:val="20"/>
          <w:lang w:eastAsia="fr-FR"/>
        </w:rPr>
        <w:t>given that</w:t>
      </w:r>
      <w:r w:rsidR="001D7BB4" w:rsidRPr="00962206">
        <w:rPr>
          <w:rFonts w:cs="Arial"/>
          <w:sz w:val="20"/>
          <w:szCs w:val="20"/>
          <w:lang w:eastAsia="fr-FR"/>
        </w:rPr>
        <w:t xml:space="preserve"> pilot sites were confirmed during </w:t>
      </w:r>
      <w:r w:rsidR="000546AE" w:rsidRPr="00962206">
        <w:rPr>
          <w:rFonts w:cs="Arial"/>
          <w:sz w:val="20"/>
          <w:szCs w:val="20"/>
          <w:lang w:eastAsia="fr-FR"/>
        </w:rPr>
        <w:t xml:space="preserve">project </w:t>
      </w:r>
      <w:r w:rsidR="000546AE">
        <w:rPr>
          <w:rFonts w:cs="Arial"/>
          <w:sz w:val="20"/>
          <w:szCs w:val="20"/>
          <w:lang w:eastAsia="fr-FR"/>
        </w:rPr>
        <w:t>implementation</w:t>
      </w:r>
      <w:r w:rsidR="001D7BB4" w:rsidRPr="00962206">
        <w:rPr>
          <w:rFonts w:cs="Arial"/>
          <w:sz w:val="20"/>
          <w:szCs w:val="20"/>
          <w:lang w:eastAsia="fr-FR"/>
        </w:rPr>
        <w:t xml:space="preserve">.  Community background and needs should have been identified at the early implementation stage to secure ownership.  In </w:t>
      </w:r>
      <w:r w:rsidR="003F11A7">
        <w:rPr>
          <w:rFonts w:cs="Arial"/>
          <w:sz w:val="20"/>
          <w:szCs w:val="20"/>
          <w:lang w:eastAsia="fr-FR"/>
        </w:rPr>
        <w:t>addition, it is obvious that</w:t>
      </w:r>
      <w:r w:rsidR="001D7BB4" w:rsidRPr="00962206">
        <w:rPr>
          <w:rFonts w:cs="Arial"/>
          <w:sz w:val="20"/>
          <w:szCs w:val="20"/>
          <w:lang w:eastAsia="fr-FR"/>
        </w:rPr>
        <w:t xml:space="preserve"> community members should have been explained very clearly the objective</w:t>
      </w:r>
      <w:r w:rsidR="000546AE">
        <w:rPr>
          <w:rFonts w:cs="Arial"/>
          <w:sz w:val="20"/>
          <w:szCs w:val="20"/>
          <w:lang w:eastAsia="fr-FR"/>
        </w:rPr>
        <w:t>s</w:t>
      </w:r>
      <w:r w:rsidR="001D7BB4" w:rsidRPr="00962206">
        <w:rPr>
          <w:rFonts w:cs="Arial"/>
          <w:sz w:val="20"/>
          <w:szCs w:val="20"/>
          <w:lang w:eastAsia="fr-FR"/>
        </w:rPr>
        <w:t xml:space="preserve"> of the demonstration farms and the </w:t>
      </w:r>
      <w:r w:rsidR="000546AE">
        <w:rPr>
          <w:rFonts w:cs="Arial"/>
          <w:sz w:val="20"/>
          <w:szCs w:val="20"/>
          <w:lang w:eastAsia="fr-FR"/>
        </w:rPr>
        <w:t>roles of all parties involved.  However, these did not take place.  Consequently, t</w:t>
      </w:r>
      <w:r w:rsidR="001D7BB4" w:rsidRPr="00962206">
        <w:rPr>
          <w:rFonts w:cs="Arial"/>
          <w:sz w:val="20"/>
          <w:szCs w:val="20"/>
          <w:lang w:eastAsia="fr-FR"/>
        </w:rPr>
        <w:t xml:space="preserve">he community members </w:t>
      </w:r>
      <w:r w:rsidR="000546AE">
        <w:rPr>
          <w:rFonts w:cs="Arial"/>
          <w:sz w:val="20"/>
          <w:szCs w:val="20"/>
          <w:lang w:eastAsia="fr-FR"/>
        </w:rPr>
        <w:t>regard</w:t>
      </w:r>
      <w:r w:rsidR="00F270D2">
        <w:rPr>
          <w:rFonts w:cs="Arial"/>
          <w:sz w:val="20"/>
          <w:szCs w:val="20"/>
          <w:lang w:eastAsia="fr-FR"/>
        </w:rPr>
        <w:t>ed</w:t>
      </w:r>
      <w:r w:rsidR="001D7BB4" w:rsidRPr="00962206">
        <w:rPr>
          <w:rFonts w:cs="Arial"/>
          <w:sz w:val="20"/>
          <w:szCs w:val="20"/>
          <w:lang w:eastAsia="fr-FR"/>
        </w:rPr>
        <w:t xml:space="preserve"> the pilot sites as a top-down undertaking</w:t>
      </w:r>
      <w:r w:rsidR="000546AE">
        <w:rPr>
          <w:rFonts w:cs="Arial"/>
          <w:sz w:val="20"/>
          <w:szCs w:val="20"/>
          <w:lang w:eastAsia="fr-FR"/>
        </w:rPr>
        <w:t xml:space="preserve">.  </w:t>
      </w:r>
      <w:r w:rsidR="00F270D2">
        <w:rPr>
          <w:rFonts w:cs="Arial"/>
          <w:sz w:val="20"/>
          <w:szCs w:val="20"/>
          <w:lang w:eastAsia="fr-FR"/>
        </w:rPr>
        <w:t>This drawback in ownership not only showed that r</w:t>
      </w:r>
      <w:r w:rsidR="00F270D2" w:rsidRPr="00A638F5">
        <w:rPr>
          <w:rFonts w:cs="Arial"/>
          <w:sz w:val="20"/>
          <w:szCs w:val="20"/>
          <w:lang w:eastAsia="fr-FR"/>
        </w:rPr>
        <w:t xml:space="preserve">ural people’s perceptions of problems and solutions </w:t>
      </w:r>
      <w:r w:rsidR="00F270D2">
        <w:rPr>
          <w:rFonts w:cs="Arial"/>
          <w:sz w:val="20"/>
          <w:szCs w:val="20"/>
          <w:lang w:eastAsia="fr-FR"/>
        </w:rPr>
        <w:t>were overlooked, but local information, needs and</w:t>
      </w:r>
      <w:r w:rsidR="00F270D2" w:rsidRPr="00A638F5">
        <w:rPr>
          <w:rFonts w:cs="Arial"/>
          <w:sz w:val="20"/>
          <w:szCs w:val="20"/>
          <w:lang w:eastAsia="fr-FR"/>
        </w:rPr>
        <w:t xml:space="preserve"> experience </w:t>
      </w:r>
      <w:r w:rsidR="00F270D2">
        <w:rPr>
          <w:rFonts w:cs="Arial"/>
          <w:sz w:val="20"/>
          <w:szCs w:val="20"/>
          <w:lang w:eastAsia="fr-FR"/>
        </w:rPr>
        <w:t>were</w:t>
      </w:r>
      <w:r w:rsidR="00F270D2" w:rsidRPr="00A638F5">
        <w:rPr>
          <w:rFonts w:cs="Arial"/>
          <w:sz w:val="20"/>
          <w:szCs w:val="20"/>
          <w:lang w:eastAsia="fr-FR"/>
        </w:rPr>
        <w:t xml:space="preserve"> neglected</w:t>
      </w:r>
      <w:r w:rsidR="00F270D2">
        <w:rPr>
          <w:rFonts w:cs="Arial"/>
          <w:sz w:val="20"/>
          <w:szCs w:val="20"/>
          <w:lang w:eastAsia="fr-FR"/>
        </w:rPr>
        <w:t xml:space="preserve"> </w:t>
      </w:r>
    </w:p>
    <w:p w:rsidR="00892A08" w:rsidRPr="00962206" w:rsidRDefault="0059477A" w:rsidP="001278C9">
      <w:pPr>
        <w:rPr>
          <w:rFonts w:cs="Arial"/>
          <w:sz w:val="20"/>
          <w:szCs w:val="20"/>
          <w:lang w:eastAsia="fr-FR"/>
        </w:rPr>
      </w:pPr>
      <w:r w:rsidRPr="00962206">
        <w:rPr>
          <w:rFonts w:cs="Arial"/>
          <w:sz w:val="20"/>
          <w:szCs w:val="20"/>
          <w:lang w:eastAsia="fr-FR"/>
        </w:rPr>
        <w:t xml:space="preserve">The </w:t>
      </w:r>
      <w:r w:rsidR="001D7BB4" w:rsidRPr="00962206">
        <w:rPr>
          <w:rFonts w:cs="Arial"/>
          <w:sz w:val="20"/>
          <w:szCs w:val="20"/>
          <w:lang w:eastAsia="fr-FR"/>
        </w:rPr>
        <w:t xml:space="preserve">project </w:t>
      </w:r>
      <w:r w:rsidRPr="00962206">
        <w:rPr>
          <w:rFonts w:cs="Arial"/>
          <w:sz w:val="20"/>
          <w:szCs w:val="20"/>
          <w:lang w:eastAsia="fr-FR"/>
        </w:rPr>
        <w:t xml:space="preserve">inception workshop took place </w:t>
      </w:r>
      <w:r w:rsidR="00F270D2">
        <w:rPr>
          <w:rFonts w:cs="Arial"/>
          <w:sz w:val="20"/>
          <w:szCs w:val="20"/>
          <w:lang w:eastAsia="fr-FR"/>
        </w:rPr>
        <w:t xml:space="preserve">in March 2009, </w:t>
      </w:r>
      <w:r w:rsidRPr="00962206">
        <w:rPr>
          <w:rFonts w:cs="Arial"/>
          <w:sz w:val="20"/>
          <w:szCs w:val="20"/>
          <w:lang w:eastAsia="fr-FR"/>
        </w:rPr>
        <w:t xml:space="preserve">one year after the project commencement </w:t>
      </w:r>
      <w:r w:rsidR="005274EC" w:rsidRPr="00962206">
        <w:rPr>
          <w:rFonts w:cs="Arial"/>
          <w:sz w:val="20"/>
          <w:szCs w:val="20"/>
          <w:lang w:eastAsia="fr-FR"/>
        </w:rPr>
        <w:t>and six months before the second PM assume</w:t>
      </w:r>
      <w:r w:rsidR="00F923A1" w:rsidRPr="00962206">
        <w:rPr>
          <w:rFonts w:cs="Arial"/>
          <w:sz w:val="20"/>
          <w:szCs w:val="20"/>
          <w:lang w:eastAsia="fr-FR"/>
        </w:rPr>
        <w:t>d</w:t>
      </w:r>
      <w:r w:rsidR="005274EC" w:rsidRPr="00962206">
        <w:rPr>
          <w:rFonts w:cs="Arial"/>
          <w:sz w:val="20"/>
          <w:szCs w:val="20"/>
          <w:lang w:eastAsia="fr-FR"/>
        </w:rPr>
        <w:t xml:space="preserve"> duty</w:t>
      </w:r>
      <w:r w:rsidR="00402211">
        <w:rPr>
          <w:rFonts w:cs="Arial"/>
          <w:sz w:val="20"/>
          <w:szCs w:val="20"/>
          <w:lang w:eastAsia="fr-FR"/>
        </w:rPr>
        <w:t xml:space="preserve">. </w:t>
      </w:r>
      <w:r w:rsidR="005274EC" w:rsidRPr="00962206">
        <w:rPr>
          <w:rFonts w:cs="Arial"/>
          <w:sz w:val="20"/>
          <w:szCs w:val="20"/>
          <w:lang w:eastAsia="fr-FR"/>
        </w:rPr>
        <w:t xml:space="preserve"> </w:t>
      </w:r>
      <w:r w:rsidR="00402211">
        <w:rPr>
          <w:rFonts w:cs="Arial"/>
          <w:sz w:val="20"/>
          <w:szCs w:val="20"/>
          <w:lang w:eastAsia="fr-FR"/>
        </w:rPr>
        <w:t xml:space="preserve"> According to the Inception Report</w:t>
      </w:r>
      <w:r w:rsidR="00402211" w:rsidRPr="00962206">
        <w:rPr>
          <w:rFonts w:cs="Arial"/>
          <w:sz w:val="20"/>
          <w:szCs w:val="20"/>
          <w:lang w:eastAsia="fr-FR"/>
        </w:rPr>
        <w:t>,</w:t>
      </w:r>
      <w:r w:rsidR="00402211">
        <w:rPr>
          <w:rFonts w:cs="Arial"/>
          <w:sz w:val="20"/>
          <w:szCs w:val="20"/>
          <w:lang w:eastAsia="fr-FR"/>
        </w:rPr>
        <w:t xml:space="preserve"> a</w:t>
      </w:r>
      <w:r w:rsidRPr="00962206">
        <w:rPr>
          <w:rFonts w:cs="Arial"/>
          <w:sz w:val="20"/>
          <w:szCs w:val="20"/>
          <w:lang w:eastAsia="fr-FR"/>
        </w:rPr>
        <w:t xml:space="preserve"> wide stakeholder </w:t>
      </w:r>
      <w:r w:rsidR="00402211">
        <w:rPr>
          <w:rFonts w:cs="Arial"/>
          <w:sz w:val="20"/>
          <w:szCs w:val="20"/>
          <w:lang w:eastAsia="fr-FR"/>
        </w:rPr>
        <w:t xml:space="preserve">participation was observed, </w:t>
      </w:r>
      <w:r w:rsidRPr="00962206">
        <w:rPr>
          <w:rFonts w:cs="Arial"/>
          <w:sz w:val="20"/>
          <w:szCs w:val="20"/>
          <w:lang w:eastAsia="fr-FR"/>
        </w:rPr>
        <w:t>namely, MAL Agricultural Research Unit, Mana’abu Training based community, RWSS, Live n Learn, Kastom Gaden, MEC</w:t>
      </w:r>
      <w:r w:rsidR="00402211">
        <w:rPr>
          <w:rFonts w:cs="Arial"/>
          <w:sz w:val="20"/>
          <w:szCs w:val="20"/>
          <w:lang w:eastAsia="fr-FR"/>
        </w:rPr>
        <w:t>D</w:t>
      </w:r>
      <w:r w:rsidRPr="00962206">
        <w:rPr>
          <w:rFonts w:cs="Arial"/>
          <w:sz w:val="20"/>
          <w:szCs w:val="20"/>
          <w:lang w:eastAsia="fr-FR"/>
        </w:rPr>
        <w:t xml:space="preserve">M, SNR – School of Natural Resources of the Solomon Islands College of </w:t>
      </w:r>
      <w:r w:rsidR="00480DB6" w:rsidRPr="00962206">
        <w:rPr>
          <w:rFonts w:cs="Arial"/>
          <w:sz w:val="20"/>
          <w:szCs w:val="20"/>
          <w:lang w:eastAsia="fr-FR"/>
        </w:rPr>
        <w:t>Higher</w:t>
      </w:r>
      <w:r w:rsidRPr="00962206">
        <w:rPr>
          <w:rFonts w:cs="Arial"/>
          <w:sz w:val="20"/>
          <w:szCs w:val="20"/>
          <w:lang w:eastAsia="fr-FR"/>
        </w:rPr>
        <w:t xml:space="preserve"> Education (SICHE), Curriculum </w:t>
      </w:r>
      <w:r w:rsidR="00480DB6" w:rsidRPr="00962206">
        <w:rPr>
          <w:rFonts w:cs="Arial"/>
          <w:sz w:val="20"/>
          <w:szCs w:val="20"/>
          <w:lang w:eastAsia="fr-FR"/>
        </w:rPr>
        <w:t>Development</w:t>
      </w:r>
      <w:r w:rsidRPr="00962206">
        <w:rPr>
          <w:rFonts w:cs="Arial"/>
          <w:sz w:val="20"/>
          <w:szCs w:val="20"/>
          <w:lang w:eastAsia="fr-FR"/>
        </w:rPr>
        <w:t xml:space="preserve"> Unit, MAL National Rice Project, </w:t>
      </w:r>
      <w:r w:rsidR="00402211">
        <w:rPr>
          <w:rFonts w:cs="Arial"/>
          <w:sz w:val="20"/>
          <w:szCs w:val="20"/>
          <w:lang w:eastAsia="fr-FR"/>
        </w:rPr>
        <w:t>APHEDA</w:t>
      </w:r>
      <w:r w:rsidR="005274EC" w:rsidRPr="00962206">
        <w:rPr>
          <w:rFonts w:cs="Arial"/>
          <w:sz w:val="20"/>
          <w:szCs w:val="20"/>
          <w:lang w:eastAsia="fr-FR"/>
        </w:rPr>
        <w:t>, Ministry of Rural Development</w:t>
      </w:r>
      <w:r w:rsidR="004A0842">
        <w:rPr>
          <w:rFonts w:cs="Arial"/>
          <w:sz w:val="20"/>
          <w:szCs w:val="20"/>
          <w:lang w:eastAsia="fr-FR"/>
        </w:rPr>
        <w:t xml:space="preserve"> (currently Mi</w:t>
      </w:r>
      <w:r w:rsidR="004A0842">
        <w:rPr>
          <w:rFonts w:ascii="Tahoma" w:hAnsi="Tahoma" w:cs="Tahoma"/>
          <w:sz w:val="20"/>
          <w:szCs w:val="20"/>
        </w:rPr>
        <w:t>nistry of Rural Development and Indigenous</w:t>
      </w:r>
      <w:r w:rsidR="003F11A7">
        <w:rPr>
          <w:rFonts w:ascii="Tahoma" w:hAnsi="Tahoma" w:cs="Tahoma"/>
          <w:sz w:val="20"/>
          <w:szCs w:val="20"/>
        </w:rPr>
        <w:t xml:space="preserve"> Affairs</w:t>
      </w:r>
      <w:r w:rsidR="004A0842">
        <w:rPr>
          <w:rFonts w:ascii="Tahoma" w:hAnsi="Tahoma" w:cs="Tahoma"/>
          <w:sz w:val="20"/>
          <w:szCs w:val="20"/>
        </w:rPr>
        <w:t>)</w:t>
      </w:r>
      <w:r w:rsidR="005274EC" w:rsidRPr="00962206">
        <w:rPr>
          <w:rFonts w:cs="Arial"/>
          <w:sz w:val="20"/>
          <w:szCs w:val="20"/>
          <w:lang w:eastAsia="fr-FR"/>
        </w:rPr>
        <w:t xml:space="preserve">, </w:t>
      </w:r>
      <w:r w:rsidR="00E94DD8" w:rsidRPr="00962206">
        <w:rPr>
          <w:rFonts w:cs="Arial"/>
          <w:sz w:val="20"/>
          <w:szCs w:val="20"/>
          <w:lang w:eastAsia="fr-FR"/>
        </w:rPr>
        <w:t>Conservation Groups, Oxfam, World Vision, R</w:t>
      </w:r>
      <w:r w:rsidR="00402211">
        <w:rPr>
          <w:rFonts w:cs="Arial"/>
          <w:sz w:val="20"/>
          <w:szCs w:val="20"/>
          <w:lang w:eastAsia="fr-FR"/>
        </w:rPr>
        <w:t xml:space="preserve">ural </w:t>
      </w:r>
      <w:r w:rsidR="00505B27" w:rsidRPr="00962206">
        <w:rPr>
          <w:rFonts w:cs="Arial"/>
          <w:sz w:val="20"/>
          <w:szCs w:val="20"/>
          <w:lang w:eastAsia="fr-FR"/>
        </w:rPr>
        <w:t>T</w:t>
      </w:r>
      <w:r w:rsidR="00505B27">
        <w:rPr>
          <w:rFonts w:cs="Arial"/>
          <w:sz w:val="20"/>
          <w:szCs w:val="20"/>
          <w:lang w:eastAsia="fr-FR"/>
        </w:rPr>
        <w:t>raining</w:t>
      </w:r>
      <w:r w:rsidR="00402211">
        <w:rPr>
          <w:rFonts w:cs="Arial"/>
          <w:sz w:val="20"/>
          <w:szCs w:val="20"/>
          <w:lang w:eastAsia="fr-FR"/>
        </w:rPr>
        <w:t xml:space="preserve"> </w:t>
      </w:r>
      <w:r w:rsidR="00505B27" w:rsidRPr="00962206">
        <w:rPr>
          <w:rFonts w:cs="Arial"/>
          <w:sz w:val="20"/>
          <w:szCs w:val="20"/>
          <w:lang w:eastAsia="fr-FR"/>
        </w:rPr>
        <w:t>C</w:t>
      </w:r>
      <w:r w:rsidR="00505B27">
        <w:rPr>
          <w:rFonts w:cs="Arial"/>
          <w:sz w:val="20"/>
          <w:szCs w:val="20"/>
          <w:lang w:eastAsia="fr-FR"/>
        </w:rPr>
        <w:t>entre</w:t>
      </w:r>
      <w:r w:rsidR="00402211">
        <w:rPr>
          <w:rFonts w:cs="Arial"/>
          <w:sz w:val="20"/>
          <w:szCs w:val="20"/>
          <w:lang w:eastAsia="fr-FR"/>
        </w:rPr>
        <w:t xml:space="preserve"> representative</w:t>
      </w:r>
      <w:r w:rsidR="00E94DD8" w:rsidRPr="00962206">
        <w:rPr>
          <w:rFonts w:cs="Arial"/>
          <w:sz w:val="20"/>
          <w:szCs w:val="20"/>
          <w:lang w:eastAsia="fr-FR"/>
        </w:rPr>
        <w:t>,</w:t>
      </w:r>
      <w:r w:rsidR="00402211">
        <w:rPr>
          <w:rFonts w:cs="Arial"/>
          <w:sz w:val="20"/>
          <w:szCs w:val="20"/>
          <w:lang w:eastAsia="fr-FR"/>
        </w:rPr>
        <w:t xml:space="preserve"> MLY&amp;S, Forestry Association, M</w:t>
      </w:r>
      <w:r w:rsidR="00E94DD8" w:rsidRPr="00962206">
        <w:rPr>
          <w:rFonts w:cs="Arial"/>
          <w:sz w:val="20"/>
          <w:szCs w:val="20"/>
          <w:lang w:eastAsia="fr-FR"/>
        </w:rPr>
        <w:t>F,  MEMRE, Statistic Division, etc.</w:t>
      </w:r>
    </w:p>
    <w:p w:rsidR="0059477A" w:rsidRPr="00962206" w:rsidRDefault="0059477A" w:rsidP="001278C9">
      <w:pPr>
        <w:rPr>
          <w:rFonts w:cs="Arial"/>
          <w:sz w:val="20"/>
          <w:szCs w:val="20"/>
          <w:lang w:eastAsia="fr-FR"/>
        </w:rPr>
      </w:pPr>
      <w:r w:rsidRPr="00962206">
        <w:rPr>
          <w:rFonts w:cs="Arial"/>
          <w:sz w:val="20"/>
          <w:szCs w:val="20"/>
          <w:lang w:eastAsia="fr-FR"/>
        </w:rPr>
        <w:t xml:space="preserve">In addition, it was pointed out that </w:t>
      </w:r>
      <w:r w:rsidR="00402211">
        <w:rPr>
          <w:rFonts w:cs="Arial"/>
          <w:sz w:val="20"/>
          <w:szCs w:val="20"/>
          <w:lang w:eastAsia="fr-FR"/>
        </w:rPr>
        <w:t xml:space="preserve">“SLM </w:t>
      </w:r>
      <w:r w:rsidRPr="00962206">
        <w:rPr>
          <w:rFonts w:cs="Arial"/>
          <w:sz w:val="20"/>
          <w:szCs w:val="20"/>
          <w:lang w:eastAsia="fr-FR"/>
        </w:rPr>
        <w:t>Best Practices</w:t>
      </w:r>
      <w:r w:rsidR="00402211">
        <w:rPr>
          <w:rFonts w:cs="Arial"/>
          <w:sz w:val="20"/>
          <w:szCs w:val="20"/>
          <w:lang w:eastAsia="fr-FR"/>
        </w:rPr>
        <w:t>”</w:t>
      </w:r>
      <w:r w:rsidRPr="00962206">
        <w:rPr>
          <w:rFonts w:cs="Arial"/>
          <w:sz w:val="20"/>
          <w:szCs w:val="20"/>
          <w:lang w:eastAsia="fr-FR"/>
        </w:rPr>
        <w:t xml:space="preserve"> were already available in Kastom Gaden which could </w:t>
      </w:r>
      <w:r w:rsidR="004873D7">
        <w:rPr>
          <w:rFonts w:cs="Arial"/>
          <w:sz w:val="20"/>
          <w:szCs w:val="20"/>
          <w:lang w:eastAsia="fr-FR"/>
        </w:rPr>
        <w:t>have been</w:t>
      </w:r>
      <w:r w:rsidRPr="00962206">
        <w:rPr>
          <w:rFonts w:cs="Arial"/>
          <w:sz w:val="20"/>
          <w:szCs w:val="20"/>
          <w:lang w:eastAsia="fr-FR"/>
        </w:rPr>
        <w:t xml:space="preserve"> employed to disseminate information</w:t>
      </w:r>
      <w:r w:rsidR="005274EC" w:rsidRPr="00962206">
        <w:rPr>
          <w:rFonts w:cs="Arial"/>
          <w:sz w:val="20"/>
          <w:szCs w:val="20"/>
          <w:lang w:eastAsia="fr-FR"/>
        </w:rPr>
        <w:t xml:space="preserve"> and </w:t>
      </w:r>
      <w:r w:rsidR="004873D7">
        <w:rPr>
          <w:rFonts w:cs="Arial"/>
          <w:sz w:val="20"/>
          <w:szCs w:val="20"/>
          <w:lang w:eastAsia="fr-FR"/>
        </w:rPr>
        <w:t xml:space="preserve">that </w:t>
      </w:r>
      <w:r w:rsidR="00402211" w:rsidRPr="00962206">
        <w:rPr>
          <w:rFonts w:cs="Arial"/>
          <w:sz w:val="20"/>
          <w:szCs w:val="20"/>
          <w:lang w:eastAsia="fr-FR"/>
        </w:rPr>
        <w:t xml:space="preserve">awareness </w:t>
      </w:r>
      <w:r w:rsidR="00A759AE" w:rsidRPr="00A759AE">
        <w:rPr>
          <w:rFonts w:cs="Arial"/>
          <w:sz w:val="20"/>
          <w:szCs w:val="20"/>
          <w:lang w:eastAsia="fr-FR"/>
        </w:rPr>
        <w:t xml:space="preserve">building </w:t>
      </w:r>
      <w:r w:rsidR="00402211" w:rsidRPr="00962206">
        <w:rPr>
          <w:rFonts w:cs="Arial"/>
          <w:sz w:val="20"/>
          <w:szCs w:val="20"/>
          <w:lang w:eastAsia="fr-FR"/>
        </w:rPr>
        <w:t>programs</w:t>
      </w:r>
      <w:r w:rsidR="004873D7">
        <w:rPr>
          <w:rFonts w:cs="Arial"/>
          <w:sz w:val="20"/>
          <w:szCs w:val="20"/>
          <w:lang w:eastAsia="fr-FR"/>
        </w:rPr>
        <w:t xml:space="preserve"> at the community level</w:t>
      </w:r>
      <w:r w:rsidR="00402211" w:rsidRPr="00962206">
        <w:rPr>
          <w:rFonts w:cs="Arial"/>
          <w:sz w:val="20"/>
          <w:szCs w:val="20"/>
          <w:lang w:eastAsia="fr-FR"/>
        </w:rPr>
        <w:t xml:space="preserve"> </w:t>
      </w:r>
      <w:r w:rsidR="00402211">
        <w:rPr>
          <w:rFonts w:cs="Arial"/>
          <w:sz w:val="20"/>
          <w:szCs w:val="20"/>
          <w:lang w:eastAsia="fr-FR"/>
        </w:rPr>
        <w:t xml:space="preserve">could </w:t>
      </w:r>
      <w:r w:rsidR="004873D7">
        <w:rPr>
          <w:rFonts w:cs="Arial"/>
          <w:sz w:val="20"/>
          <w:szCs w:val="20"/>
          <w:lang w:eastAsia="fr-FR"/>
        </w:rPr>
        <w:t>have been</w:t>
      </w:r>
      <w:r w:rsidR="00402211">
        <w:rPr>
          <w:rFonts w:cs="Arial"/>
          <w:sz w:val="20"/>
          <w:szCs w:val="20"/>
          <w:lang w:eastAsia="fr-FR"/>
        </w:rPr>
        <w:t xml:space="preserve"> carried out.</w:t>
      </w:r>
    </w:p>
    <w:p w:rsidR="00E94DD8" w:rsidRPr="00962206" w:rsidRDefault="00EE1653" w:rsidP="001278C9">
      <w:pPr>
        <w:rPr>
          <w:rFonts w:cs="Arial"/>
          <w:sz w:val="20"/>
          <w:szCs w:val="20"/>
          <w:u w:val="single"/>
        </w:rPr>
      </w:pPr>
      <w:r w:rsidRPr="00962206">
        <w:rPr>
          <w:rFonts w:cs="Arial"/>
          <w:sz w:val="20"/>
          <w:szCs w:val="20"/>
          <w:u w:val="single"/>
        </w:rPr>
        <w:t>Extremely poor</w:t>
      </w:r>
      <w:r w:rsidR="001D7BB4" w:rsidRPr="00962206">
        <w:rPr>
          <w:rFonts w:cs="Arial"/>
          <w:sz w:val="20"/>
          <w:szCs w:val="20"/>
          <w:u w:val="single"/>
        </w:rPr>
        <w:t xml:space="preserve"> stakeholder involvement in implementation</w:t>
      </w:r>
    </w:p>
    <w:p w:rsidR="00E94DD8" w:rsidRPr="00962206" w:rsidRDefault="004873D7" w:rsidP="001278C9">
      <w:pPr>
        <w:rPr>
          <w:rFonts w:cs="Arial"/>
          <w:sz w:val="20"/>
          <w:szCs w:val="20"/>
        </w:rPr>
      </w:pPr>
      <w:r>
        <w:rPr>
          <w:rFonts w:cs="Arial"/>
          <w:sz w:val="20"/>
          <w:szCs w:val="20"/>
        </w:rPr>
        <w:t>T</w:t>
      </w:r>
      <w:r w:rsidR="00E94DD8" w:rsidRPr="00962206">
        <w:rPr>
          <w:rFonts w:cs="Arial"/>
          <w:sz w:val="20"/>
          <w:szCs w:val="20"/>
        </w:rPr>
        <w:t xml:space="preserve">he evaluators failed to identify any stakeholder participations </w:t>
      </w:r>
      <w:r>
        <w:rPr>
          <w:rFonts w:cs="Arial"/>
          <w:sz w:val="20"/>
          <w:szCs w:val="20"/>
        </w:rPr>
        <w:t xml:space="preserve">throughout project implementation </w:t>
      </w:r>
      <w:r w:rsidR="00E94DD8" w:rsidRPr="00962206">
        <w:rPr>
          <w:rFonts w:cs="Arial"/>
          <w:sz w:val="20"/>
          <w:szCs w:val="20"/>
        </w:rPr>
        <w:t xml:space="preserve">except </w:t>
      </w:r>
      <w:r>
        <w:rPr>
          <w:rFonts w:cs="Arial"/>
          <w:sz w:val="20"/>
          <w:szCs w:val="20"/>
        </w:rPr>
        <w:t>at</w:t>
      </w:r>
      <w:r w:rsidR="00E94DD8" w:rsidRPr="00962206">
        <w:rPr>
          <w:rFonts w:cs="Arial"/>
          <w:sz w:val="20"/>
          <w:szCs w:val="20"/>
        </w:rPr>
        <w:t xml:space="preserve"> the pilot areas and the </w:t>
      </w:r>
      <w:r w:rsidRPr="00962206">
        <w:rPr>
          <w:rFonts w:cs="Arial"/>
          <w:sz w:val="20"/>
          <w:szCs w:val="20"/>
        </w:rPr>
        <w:t xml:space="preserve">development </w:t>
      </w:r>
      <w:r>
        <w:rPr>
          <w:rFonts w:cs="Arial"/>
          <w:sz w:val="20"/>
          <w:szCs w:val="20"/>
        </w:rPr>
        <w:t xml:space="preserve">of the school </w:t>
      </w:r>
      <w:r w:rsidR="00E94DD8" w:rsidRPr="00962206">
        <w:rPr>
          <w:rFonts w:cs="Arial"/>
          <w:sz w:val="20"/>
          <w:szCs w:val="20"/>
        </w:rPr>
        <w:t>curriculum.</w:t>
      </w:r>
      <w:r w:rsidR="00D21595" w:rsidRPr="00962206">
        <w:rPr>
          <w:rFonts w:cs="Arial"/>
          <w:sz w:val="20"/>
          <w:szCs w:val="20"/>
        </w:rPr>
        <w:t xml:space="preserve"> Sta</w:t>
      </w:r>
      <w:r w:rsidR="001D7BB4" w:rsidRPr="00962206">
        <w:rPr>
          <w:rFonts w:cs="Arial"/>
          <w:sz w:val="20"/>
          <w:szCs w:val="20"/>
        </w:rPr>
        <w:t>keholder</w:t>
      </w:r>
      <w:r w:rsidR="00D21595" w:rsidRPr="00962206">
        <w:rPr>
          <w:rFonts w:cs="Arial"/>
          <w:sz w:val="20"/>
          <w:szCs w:val="20"/>
        </w:rPr>
        <w:t xml:space="preserve"> interviews also revealed that </w:t>
      </w:r>
      <w:r w:rsidR="001D7BB4" w:rsidRPr="00962206">
        <w:rPr>
          <w:rFonts w:cs="Arial"/>
          <w:sz w:val="20"/>
          <w:szCs w:val="20"/>
        </w:rPr>
        <w:t>no invitation had been sent and no information about the project has been received.</w:t>
      </w:r>
    </w:p>
    <w:p w:rsidR="00EE1653" w:rsidRPr="00962206" w:rsidRDefault="00EE1653" w:rsidP="001278C9">
      <w:pPr>
        <w:rPr>
          <w:rFonts w:cs="Arial"/>
          <w:sz w:val="20"/>
          <w:szCs w:val="20"/>
          <w:lang w:eastAsia="fr-FR"/>
        </w:rPr>
      </w:pPr>
      <w:r w:rsidRPr="00962206">
        <w:rPr>
          <w:rFonts w:cs="Arial"/>
          <w:sz w:val="20"/>
          <w:szCs w:val="20"/>
          <w:lang w:eastAsia="fr-FR"/>
        </w:rPr>
        <w:t>The Curriculum Development Division of MEHRD, one of the only stakeholders</w:t>
      </w:r>
      <w:r w:rsidR="003F11A7">
        <w:rPr>
          <w:rFonts w:cs="Arial"/>
          <w:sz w:val="20"/>
          <w:szCs w:val="20"/>
          <w:lang w:eastAsia="fr-FR"/>
        </w:rPr>
        <w:t xml:space="preserve"> who</w:t>
      </w:r>
      <w:r w:rsidRPr="00962206">
        <w:rPr>
          <w:rFonts w:cs="Arial"/>
          <w:sz w:val="20"/>
          <w:szCs w:val="20"/>
          <w:lang w:eastAsia="fr-FR"/>
        </w:rPr>
        <w:t xml:space="preserve"> worked in the project implementation, </w:t>
      </w:r>
      <w:r w:rsidR="004873D7">
        <w:rPr>
          <w:rFonts w:cs="Arial"/>
          <w:sz w:val="20"/>
          <w:szCs w:val="20"/>
          <w:lang w:eastAsia="fr-FR"/>
        </w:rPr>
        <w:t xml:space="preserve">had nevertheless </w:t>
      </w:r>
      <w:r w:rsidRPr="00962206">
        <w:rPr>
          <w:rFonts w:cs="Arial"/>
          <w:sz w:val="20"/>
          <w:szCs w:val="20"/>
          <w:lang w:eastAsia="fr-FR"/>
        </w:rPr>
        <w:t>expected more exchanges with other ministries for the enrichment of curriculum development</w:t>
      </w:r>
      <w:r w:rsidR="007001D4" w:rsidRPr="00962206">
        <w:rPr>
          <w:rFonts w:cs="Arial"/>
          <w:sz w:val="20"/>
          <w:szCs w:val="20"/>
          <w:lang w:eastAsia="fr-FR"/>
        </w:rPr>
        <w:t xml:space="preserve"> in the perspective of Agriculture, Lands and Environment</w:t>
      </w:r>
      <w:r w:rsidRPr="00962206">
        <w:rPr>
          <w:rFonts w:cs="Arial"/>
          <w:sz w:val="20"/>
          <w:szCs w:val="20"/>
          <w:lang w:eastAsia="fr-FR"/>
        </w:rPr>
        <w:t>.  They also</w:t>
      </w:r>
      <w:r w:rsidR="004873D7">
        <w:rPr>
          <w:rFonts w:cs="Arial"/>
          <w:sz w:val="20"/>
          <w:szCs w:val="20"/>
          <w:lang w:eastAsia="fr-FR"/>
        </w:rPr>
        <w:t xml:space="preserve"> had</w:t>
      </w:r>
      <w:r w:rsidRPr="00962206">
        <w:rPr>
          <w:rFonts w:cs="Arial"/>
          <w:sz w:val="20"/>
          <w:szCs w:val="20"/>
          <w:lang w:eastAsia="fr-FR"/>
        </w:rPr>
        <w:t xml:space="preserve"> expected to visit the community demonstration farms </w:t>
      </w:r>
      <w:r w:rsidR="004873D7">
        <w:rPr>
          <w:rFonts w:cs="Arial"/>
          <w:sz w:val="20"/>
          <w:szCs w:val="20"/>
          <w:lang w:eastAsia="fr-FR"/>
        </w:rPr>
        <w:t xml:space="preserve">so as </w:t>
      </w:r>
      <w:r w:rsidRPr="00962206">
        <w:rPr>
          <w:rFonts w:cs="Arial"/>
          <w:sz w:val="20"/>
          <w:szCs w:val="20"/>
          <w:lang w:eastAsia="fr-FR"/>
        </w:rPr>
        <w:t xml:space="preserve">to illustrate in the books. However, it had never </w:t>
      </w:r>
      <w:r w:rsidR="007001D4" w:rsidRPr="00962206">
        <w:rPr>
          <w:rFonts w:cs="Arial"/>
          <w:sz w:val="20"/>
          <w:szCs w:val="20"/>
          <w:lang w:eastAsia="fr-FR"/>
        </w:rPr>
        <w:t>happened</w:t>
      </w:r>
      <w:r w:rsidRPr="00962206">
        <w:rPr>
          <w:rFonts w:cs="Arial"/>
          <w:sz w:val="20"/>
          <w:szCs w:val="20"/>
          <w:lang w:eastAsia="fr-FR"/>
        </w:rPr>
        <w:t>.</w:t>
      </w:r>
    </w:p>
    <w:p w:rsidR="00E94DD8" w:rsidRPr="00962206" w:rsidRDefault="00DE0980" w:rsidP="001278C9">
      <w:pPr>
        <w:rPr>
          <w:rFonts w:cs="Arial"/>
          <w:sz w:val="20"/>
          <w:szCs w:val="20"/>
          <w:u w:val="single"/>
        </w:rPr>
      </w:pPr>
      <w:r w:rsidRPr="00962206">
        <w:rPr>
          <w:rFonts w:cs="Arial"/>
          <w:sz w:val="20"/>
          <w:szCs w:val="20"/>
          <w:u w:val="single"/>
        </w:rPr>
        <w:t>MAL as the implementing Office</w:t>
      </w:r>
    </w:p>
    <w:p w:rsidR="0071555A" w:rsidRDefault="008229AA" w:rsidP="001278C9">
      <w:pPr>
        <w:rPr>
          <w:rFonts w:cs="Arial"/>
          <w:sz w:val="20"/>
          <w:szCs w:val="20"/>
        </w:rPr>
      </w:pPr>
      <w:r w:rsidRPr="00962206">
        <w:rPr>
          <w:rFonts w:cs="Arial"/>
          <w:sz w:val="20"/>
          <w:szCs w:val="20"/>
        </w:rPr>
        <w:t>MAL</w:t>
      </w:r>
      <w:r w:rsidR="006160D8" w:rsidRPr="00962206">
        <w:rPr>
          <w:rFonts w:cs="Arial"/>
          <w:sz w:val="20"/>
          <w:szCs w:val="20"/>
        </w:rPr>
        <w:t xml:space="preserve"> is</w:t>
      </w:r>
      <w:r w:rsidR="008C5AC0" w:rsidRPr="00962206">
        <w:rPr>
          <w:rFonts w:cs="Arial"/>
          <w:sz w:val="20"/>
          <w:szCs w:val="20"/>
        </w:rPr>
        <w:t xml:space="preserve"> regarded</w:t>
      </w:r>
      <w:r w:rsidR="004873D7">
        <w:rPr>
          <w:rFonts w:cs="Arial"/>
          <w:sz w:val="20"/>
          <w:szCs w:val="20"/>
        </w:rPr>
        <w:t xml:space="preserve"> by the evaluators</w:t>
      </w:r>
      <w:r w:rsidR="008C5AC0" w:rsidRPr="00962206">
        <w:rPr>
          <w:rFonts w:cs="Arial"/>
          <w:sz w:val="20"/>
          <w:szCs w:val="20"/>
        </w:rPr>
        <w:t xml:space="preserve"> as</w:t>
      </w:r>
      <w:r w:rsidR="006160D8" w:rsidRPr="00962206">
        <w:rPr>
          <w:rFonts w:cs="Arial"/>
          <w:sz w:val="20"/>
          <w:szCs w:val="20"/>
        </w:rPr>
        <w:t xml:space="preserve"> a</w:t>
      </w:r>
      <w:r w:rsidR="0071555A" w:rsidRPr="00962206">
        <w:rPr>
          <w:rFonts w:cs="Arial"/>
          <w:sz w:val="20"/>
          <w:szCs w:val="20"/>
        </w:rPr>
        <w:t>n</w:t>
      </w:r>
      <w:r w:rsidR="006160D8" w:rsidRPr="00962206">
        <w:rPr>
          <w:rFonts w:cs="Arial"/>
          <w:sz w:val="20"/>
          <w:szCs w:val="20"/>
        </w:rPr>
        <w:t xml:space="preserve"> appropriate </w:t>
      </w:r>
      <w:r w:rsidR="00480DB6" w:rsidRPr="00962206">
        <w:rPr>
          <w:rFonts w:cs="Arial"/>
          <w:sz w:val="20"/>
          <w:szCs w:val="20"/>
        </w:rPr>
        <w:t>implementation</w:t>
      </w:r>
      <w:r w:rsidR="007001D4" w:rsidRPr="00962206">
        <w:rPr>
          <w:rFonts w:cs="Arial"/>
          <w:sz w:val="20"/>
          <w:szCs w:val="20"/>
        </w:rPr>
        <w:t xml:space="preserve"> office for UNCCD and the CBSLM project since its mandate is on rural land use and planning, agriculture research and extension services. </w:t>
      </w:r>
      <w:r w:rsidR="004873D7">
        <w:rPr>
          <w:rFonts w:cs="Arial"/>
          <w:sz w:val="20"/>
          <w:szCs w:val="20"/>
        </w:rPr>
        <w:t>MAL</w:t>
      </w:r>
      <w:r w:rsidR="000C18FE" w:rsidRPr="00962206">
        <w:rPr>
          <w:rFonts w:cs="Arial"/>
          <w:sz w:val="20"/>
          <w:szCs w:val="20"/>
        </w:rPr>
        <w:t xml:space="preserve"> is also responsible for matters relating to </w:t>
      </w:r>
      <w:r w:rsidR="00480DB6" w:rsidRPr="00962206">
        <w:rPr>
          <w:rFonts w:cs="Arial"/>
          <w:sz w:val="20"/>
          <w:szCs w:val="20"/>
        </w:rPr>
        <w:t>sustainable</w:t>
      </w:r>
      <w:r w:rsidR="000C18FE" w:rsidRPr="00962206">
        <w:rPr>
          <w:rFonts w:cs="Arial"/>
          <w:sz w:val="20"/>
          <w:szCs w:val="20"/>
        </w:rPr>
        <w:t xml:space="preserve"> development of land and land-base resources. In addition, i</w:t>
      </w:r>
      <w:r w:rsidR="007001D4" w:rsidRPr="00962206">
        <w:rPr>
          <w:rFonts w:cs="Arial"/>
          <w:sz w:val="20"/>
          <w:szCs w:val="20"/>
        </w:rPr>
        <w:t>t possess</w:t>
      </w:r>
      <w:r w:rsidR="00DE0980" w:rsidRPr="00962206">
        <w:rPr>
          <w:rFonts w:cs="Arial"/>
          <w:sz w:val="20"/>
          <w:szCs w:val="20"/>
        </w:rPr>
        <w:t>es</w:t>
      </w:r>
      <w:r w:rsidR="007001D4" w:rsidRPr="00962206">
        <w:rPr>
          <w:rFonts w:cs="Arial"/>
          <w:sz w:val="20"/>
          <w:szCs w:val="20"/>
        </w:rPr>
        <w:t xml:space="preserve"> the know-how of good SLM practices with provincial administration in Malaita and in Kolombangara to assist and oversee the demonstration farms in very remote rural areas.</w:t>
      </w:r>
      <w:r w:rsidR="00DE0980" w:rsidRPr="00962206">
        <w:rPr>
          <w:rFonts w:cs="Arial"/>
          <w:sz w:val="20"/>
          <w:szCs w:val="20"/>
        </w:rPr>
        <w:t xml:space="preserve"> If managed well </w:t>
      </w:r>
      <w:r w:rsidR="00AE686C">
        <w:rPr>
          <w:rFonts w:cs="Arial"/>
          <w:sz w:val="20"/>
          <w:szCs w:val="20"/>
        </w:rPr>
        <w:t xml:space="preserve">by </w:t>
      </w:r>
      <w:r w:rsidR="00DE0980" w:rsidRPr="00962206">
        <w:rPr>
          <w:rFonts w:cs="Arial"/>
          <w:sz w:val="20"/>
          <w:szCs w:val="20"/>
        </w:rPr>
        <w:t>making full use of the resources of stakeholders, the project could have been successful with very tangible outcomes.</w:t>
      </w:r>
      <w:r w:rsidR="00E779D6" w:rsidRPr="00962206">
        <w:rPr>
          <w:rFonts w:cs="Arial"/>
          <w:sz w:val="20"/>
          <w:szCs w:val="20"/>
        </w:rPr>
        <w:t xml:space="preserve"> </w:t>
      </w:r>
      <w:r w:rsidR="006758EE" w:rsidRPr="00962206">
        <w:rPr>
          <w:rFonts w:cs="Arial"/>
          <w:sz w:val="20"/>
          <w:szCs w:val="20"/>
        </w:rPr>
        <w:t xml:space="preserve"> There might have</w:t>
      </w:r>
      <w:r w:rsidR="000C18FE" w:rsidRPr="00962206">
        <w:rPr>
          <w:rFonts w:cs="Arial"/>
          <w:sz w:val="20"/>
          <w:szCs w:val="20"/>
        </w:rPr>
        <w:t xml:space="preserve"> been insufficient availability, capacity </w:t>
      </w:r>
      <w:r w:rsidR="006758EE" w:rsidRPr="00962206">
        <w:rPr>
          <w:rFonts w:cs="Arial"/>
          <w:sz w:val="20"/>
          <w:szCs w:val="20"/>
        </w:rPr>
        <w:t>and experience of the staff from MAL</w:t>
      </w:r>
      <w:r w:rsidR="00AE686C">
        <w:rPr>
          <w:rFonts w:cs="Arial"/>
          <w:sz w:val="20"/>
          <w:szCs w:val="20"/>
        </w:rPr>
        <w:t xml:space="preserve"> that could have required improvement, but the evaluators did</w:t>
      </w:r>
      <w:r w:rsidR="006758EE" w:rsidRPr="00962206">
        <w:rPr>
          <w:rFonts w:cs="Arial"/>
          <w:sz w:val="20"/>
          <w:szCs w:val="20"/>
        </w:rPr>
        <w:t xml:space="preserve"> not regard this as the </w:t>
      </w:r>
      <w:r w:rsidR="003F11A7">
        <w:rPr>
          <w:rFonts w:cs="Arial"/>
          <w:sz w:val="20"/>
          <w:szCs w:val="20"/>
        </w:rPr>
        <w:t>determing</w:t>
      </w:r>
      <w:r w:rsidR="006758EE" w:rsidRPr="00962206">
        <w:rPr>
          <w:rFonts w:cs="Arial"/>
          <w:sz w:val="20"/>
          <w:szCs w:val="20"/>
        </w:rPr>
        <w:t xml:space="preserve"> factor </w:t>
      </w:r>
      <w:r w:rsidR="00AE686C">
        <w:rPr>
          <w:rFonts w:cs="Arial"/>
          <w:sz w:val="20"/>
          <w:szCs w:val="20"/>
        </w:rPr>
        <w:t>for</w:t>
      </w:r>
      <w:r w:rsidR="006758EE" w:rsidRPr="00962206">
        <w:rPr>
          <w:rFonts w:cs="Arial"/>
          <w:sz w:val="20"/>
          <w:szCs w:val="20"/>
        </w:rPr>
        <w:t xml:space="preserve"> the poor performance of the project. Poor project management should be the root cause of the overall project failure.</w:t>
      </w:r>
    </w:p>
    <w:p w:rsidR="003F11A7" w:rsidRPr="00962206" w:rsidRDefault="003F11A7" w:rsidP="001278C9">
      <w:pPr>
        <w:rPr>
          <w:rFonts w:cs="Arial"/>
          <w:sz w:val="20"/>
          <w:szCs w:val="20"/>
        </w:rPr>
      </w:pPr>
    </w:p>
    <w:p w:rsidR="00DA314B" w:rsidRPr="00AE686C" w:rsidRDefault="00486A6E" w:rsidP="001278C9">
      <w:pPr>
        <w:pStyle w:val="Heading3"/>
        <w:rPr>
          <w:lang w:val="en-GB"/>
        </w:rPr>
      </w:pPr>
      <w:bookmarkStart w:id="69" w:name="_Toc339273641"/>
      <w:r w:rsidRPr="00AE686C">
        <w:rPr>
          <w:lang w:val="en-GB"/>
        </w:rPr>
        <w:t xml:space="preserve">3.1.9 </w:t>
      </w:r>
      <w:r w:rsidR="00DA314B" w:rsidRPr="00AE686C">
        <w:rPr>
          <w:lang w:val="en-GB"/>
        </w:rPr>
        <w:t>Analysis of assumptions and risks</w:t>
      </w:r>
      <w:bookmarkEnd w:id="69"/>
      <w:r w:rsidR="00DA314B" w:rsidRPr="00AE686C">
        <w:rPr>
          <w:lang w:val="en-GB"/>
        </w:rPr>
        <w:t xml:space="preserve"> </w:t>
      </w:r>
    </w:p>
    <w:p w:rsidR="00FF6D88" w:rsidRPr="00962206" w:rsidRDefault="00FF6D88" w:rsidP="001278C9">
      <w:pPr>
        <w:autoSpaceDE w:val="0"/>
        <w:autoSpaceDN w:val="0"/>
        <w:adjustRightInd w:val="0"/>
        <w:spacing w:before="0" w:after="0"/>
        <w:rPr>
          <w:rFonts w:ascii="Calibri" w:hAnsi="Calibri" w:cs="Calibri"/>
          <w:sz w:val="20"/>
          <w:szCs w:val="20"/>
          <w:lang w:eastAsia="fr-FR"/>
        </w:rPr>
      </w:pPr>
      <w:r w:rsidRPr="00962206">
        <w:rPr>
          <w:rFonts w:ascii="Calibri" w:hAnsi="Calibri" w:cs="Calibri"/>
          <w:sz w:val="21"/>
          <w:szCs w:val="21"/>
          <w:lang w:eastAsia="fr-FR"/>
        </w:rPr>
        <w:t xml:space="preserve">The </w:t>
      </w:r>
      <w:r w:rsidR="005B1D2D" w:rsidRPr="003F11A7">
        <w:rPr>
          <w:rFonts w:cs="Arial"/>
          <w:sz w:val="20"/>
          <w:szCs w:val="20"/>
        </w:rPr>
        <w:t xml:space="preserve">Project Document </w:t>
      </w:r>
      <w:r w:rsidRPr="003F11A7">
        <w:rPr>
          <w:rFonts w:cs="Arial"/>
          <w:sz w:val="20"/>
          <w:szCs w:val="20"/>
        </w:rPr>
        <w:t>identified the key assumptions underpinning the design of this project</w:t>
      </w:r>
      <w:r w:rsidR="00AE686C" w:rsidRPr="003F11A7">
        <w:rPr>
          <w:rFonts w:cs="Arial"/>
          <w:sz w:val="20"/>
          <w:szCs w:val="20"/>
        </w:rPr>
        <w:t xml:space="preserve"> as follows</w:t>
      </w:r>
      <w:r w:rsidRPr="003F11A7">
        <w:rPr>
          <w:rFonts w:cs="Arial"/>
          <w:sz w:val="20"/>
          <w:szCs w:val="20"/>
        </w:rPr>
        <w:t>:</w:t>
      </w:r>
    </w:p>
    <w:p w:rsidR="00FF6D88" w:rsidRPr="00962206" w:rsidRDefault="00FF6D88" w:rsidP="001278C9">
      <w:pPr>
        <w:autoSpaceDE w:val="0"/>
        <w:autoSpaceDN w:val="0"/>
        <w:adjustRightInd w:val="0"/>
        <w:spacing w:before="0" w:after="0"/>
        <w:rPr>
          <w:rFonts w:cs="Arial"/>
          <w:color w:val="000000"/>
          <w:sz w:val="20"/>
          <w:szCs w:val="20"/>
          <w:lang w:eastAsia="fr-FR"/>
        </w:rPr>
      </w:pPr>
    </w:p>
    <w:p w:rsidR="00FF6D88" w:rsidRPr="00962206" w:rsidRDefault="00FF6D88" w:rsidP="001278C9">
      <w:pPr>
        <w:numPr>
          <w:ilvl w:val="0"/>
          <w:numId w:val="9"/>
        </w:numPr>
        <w:autoSpaceDE w:val="0"/>
        <w:autoSpaceDN w:val="0"/>
        <w:adjustRightInd w:val="0"/>
        <w:spacing w:before="0" w:after="0"/>
        <w:rPr>
          <w:rFonts w:cs="Arial"/>
          <w:sz w:val="20"/>
          <w:szCs w:val="20"/>
          <w:lang w:eastAsia="fr-FR"/>
        </w:rPr>
      </w:pPr>
      <w:r w:rsidRPr="00962206">
        <w:rPr>
          <w:rFonts w:cs="Arial"/>
          <w:sz w:val="20"/>
          <w:szCs w:val="20"/>
          <w:lang w:eastAsia="fr-FR"/>
        </w:rPr>
        <w:t>National and provincial agencies and institutions are willing to collaborate on integrated approaches for sustainable land management;</w:t>
      </w:r>
    </w:p>
    <w:p w:rsidR="00FF6D88" w:rsidRPr="00962206" w:rsidRDefault="00FF6D88" w:rsidP="001278C9">
      <w:pPr>
        <w:numPr>
          <w:ilvl w:val="0"/>
          <w:numId w:val="9"/>
        </w:numPr>
        <w:autoSpaceDE w:val="0"/>
        <w:autoSpaceDN w:val="0"/>
        <w:adjustRightInd w:val="0"/>
        <w:spacing w:before="0" w:after="0"/>
        <w:rPr>
          <w:rFonts w:cs="Arial"/>
          <w:sz w:val="20"/>
          <w:szCs w:val="20"/>
          <w:lang w:eastAsia="fr-FR"/>
        </w:rPr>
      </w:pPr>
      <w:r w:rsidRPr="00962206">
        <w:rPr>
          <w:rFonts w:cs="Arial"/>
          <w:sz w:val="20"/>
          <w:szCs w:val="20"/>
          <w:lang w:eastAsia="fr-FR"/>
        </w:rPr>
        <w:t>Governments will remain committed to mainstreaming SLM in government development plans, legislations, sector and cross-cutting policy;</w:t>
      </w:r>
    </w:p>
    <w:p w:rsidR="00FF6D88" w:rsidRPr="00962206" w:rsidRDefault="00FF6D88" w:rsidP="001278C9">
      <w:pPr>
        <w:numPr>
          <w:ilvl w:val="0"/>
          <w:numId w:val="9"/>
        </w:numPr>
        <w:autoSpaceDE w:val="0"/>
        <w:autoSpaceDN w:val="0"/>
        <w:adjustRightInd w:val="0"/>
        <w:spacing w:before="0" w:after="0"/>
        <w:rPr>
          <w:rFonts w:cs="Arial"/>
          <w:sz w:val="20"/>
          <w:szCs w:val="20"/>
          <w:lang w:eastAsia="fr-FR"/>
        </w:rPr>
      </w:pPr>
      <w:r w:rsidRPr="00962206">
        <w:rPr>
          <w:rFonts w:cs="Arial"/>
          <w:sz w:val="20"/>
          <w:szCs w:val="20"/>
          <w:lang w:eastAsia="fr-FR"/>
        </w:rPr>
        <w:t>National and provincial agencies and institutions are willing to allow access to geographic and other land resource and information systems;</w:t>
      </w:r>
    </w:p>
    <w:p w:rsidR="00FF6D88" w:rsidRPr="00962206" w:rsidRDefault="00FF6D88" w:rsidP="001278C9">
      <w:pPr>
        <w:numPr>
          <w:ilvl w:val="0"/>
          <w:numId w:val="9"/>
        </w:numPr>
        <w:autoSpaceDE w:val="0"/>
        <w:autoSpaceDN w:val="0"/>
        <w:adjustRightInd w:val="0"/>
        <w:spacing w:before="0" w:after="0"/>
        <w:rPr>
          <w:rFonts w:cs="Arial"/>
          <w:sz w:val="20"/>
          <w:szCs w:val="20"/>
          <w:lang w:eastAsia="fr-FR"/>
        </w:rPr>
      </w:pPr>
      <w:r w:rsidRPr="00962206">
        <w:rPr>
          <w:rFonts w:cs="Arial"/>
          <w:sz w:val="20"/>
          <w:szCs w:val="20"/>
          <w:lang w:eastAsia="fr-FR"/>
        </w:rPr>
        <w:t>Agencies and Institutions will assist with the medium term investment plan to ensure resources continue to be committed beyond the life of the project,</w:t>
      </w:r>
    </w:p>
    <w:p w:rsidR="00FF6D88" w:rsidRPr="00962206" w:rsidRDefault="00FF6D88" w:rsidP="001278C9">
      <w:pPr>
        <w:numPr>
          <w:ilvl w:val="0"/>
          <w:numId w:val="9"/>
        </w:numPr>
        <w:autoSpaceDE w:val="0"/>
        <w:autoSpaceDN w:val="0"/>
        <w:adjustRightInd w:val="0"/>
        <w:spacing w:before="0" w:after="0"/>
        <w:rPr>
          <w:rFonts w:cs="Arial"/>
          <w:sz w:val="20"/>
          <w:szCs w:val="20"/>
          <w:lang w:eastAsia="fr-FR"/>
        </w:rPr>
      </w:pPr>
      <w:r w:rsidRPr="00962206">
        <w:rPr>
          <w:rFonts w:cs="Arial"/>
          <w:sz w:val="20"/>
          <w:szCs w:val="20"/>
          <w:lang w:eastAsia="fr-FR"/>
        </w:rPr>
        <w:t>That efforts in monitoring and evaluation (systems) are amalgamated or adapted to assist with measuring land degradation and the implementation of SLM;</w:t>
      </w:r>
    </w:p>
    <w:p w:rsidR="00FF6D88" w:rsidRPr="00962206" w:rsidRDefault="00FF6D88" w:rsidP="001278C9">
      <w:pPr>
        <w:numPr>
          <w:ilvl w:val="0"/>
          <w:numId w:val="9"/>
        </w:numPr>
        <w:autoSpaceDE w:val="0"/>
        <w:autoSpaceDN w:val="0"/>
        <w:adjustRightInd w:val="0"/>
        <w:spacing w:before="0" w:after="0"/>
        <w:rPr>
          <w:rFonts w:cs="Arial"/>
          <w:sz w:val="20"/>
          <w:szCs w:val="20"/>
          <w:lang w:eastAsia="fr-FR"/>
        </w:rPr>
      </w:pPr>
      <w:r w:rsidRPr="00962206">
        <w:rPr>
          <w:rFonts w:cs="Arial"/>
          <w:sz w:val="20"/>
          <w:szCs w:val="20"/>
          <w:lang w:eastAsia="fr-FR"/>
        </w:rPr>
        <w:t>That all stakeholders maintain a team approach for a strategic approach to SLM and not be guided by short term project or donor biases.</w:t>
      </w:r>
    </w:p>
    <w:p w:rsidR="00FF6D88" w:rsidRPr="00962206" w:rsidRDefault="00FF6D88" w:rsidP="001278C9">
      <w:pPr>
        <w:autoSpaceDE w:val="0"/>
        <w:autoSpaceDN w:val="0"/>
        <w:adjustRightInd w:val="0"/>
        <w:spacing w:before="0" w:after="0"/>
        <w:rPr>
          <w:rFonts w:cs="Arial"/>
          <w:sz w:val="20"/>
          <w:szCs w:val="20"/>
          <w:lang w:eastAsia="fr-FR"/>
        </w:rPr>
      </w:pPr>
    </w:p>
    <w:p w:rsidR="00FF6D88" w:rsidRPr="00962206" w:rsidRDefault="00FF6D88" w:rsidP="001278C9">
      <w:pPr>
        <w:autoSpaceDE w:val="0"/>
        <w:autoSpaceDN w:val="0"/>
        <w:adjustRightInd w:val="0"/>
        <w:spacing w:before="0" w:after="0"/>
        <w:rPr>
          <w:rFonts w:cs="Arial"/>
          <w:sz w:val="20"/>
          <w:szCs w:val="20"/>
          <w:lang w:eastAsia="fr-FR"/>
        </w:rPr>
      </w:pPr>
      <w:r w:rsidRPr="00962206">
        <w:rPr>
          <w:rFonts w:cs="Arial"/>
          <w:sz w:val="20"/>
          <w:szCs w:val="20"/>
          <w:lang w:eastAsia="fr-FR"/>
        </w:rPr>
        <w:t>To ensure risks and assumptions are regularly monitored and addressed</w:t>
      </w:r>
      <w:r w:rsidR="003F11A7">
        <w:rPr>
          <w:rFonts w:cs="Arial"/>
          <w:sz w:val="20"/>
          <w:szCs w:val="20"/>
          <w:lang w:eastAsia="fr-FR"/>
        </w:rPr>
        <w:t>,</w:t>
      </w:r>
      <w:r w:rsidRPr="00962206">
        <w:rPr>
          <w:rFonts w:cs="Arial"/>
          <w:sz w:val="20"/>
          <w:szCs w:val="20"/>
          <w:lang w:eastAsia="fr-FR"/>
        </w:rPr>
        <w:t xml:space="preserve"> a Risk Management Strategy should be developed through the Inception phase of the project.</w:t>
      </w:r>
    </w:p>
    <w:p w:rsidR="0081798D" w:rsidRPr="00962206" w:rsidRDefault="0081798D" w:rsidP="001278C9">
      <w:pPr>
        <w:autoSpaceDE w:val="0"/>
        <w:autoSpaceDN w:val="0"/>
        <w:adjustRightInd w:val="0"/>
        <w:spacing w:before="0" w:after="0"/>
        <w:rPr>
          <w:rFonts w:cs="Arial"/>
          <w:sz w:val="20"/>
          <w:szCs w:val="20"/>
          <w:lang w:eastAsia="fr-FR"/>
        </w:rPr>
      </w:pPr>
    </w:p>
    <w:p w:rsidR="0081798D" w:rsidRPr="00962206" w:rsidRDefault="004D4792" w:rsidP="001278C9">
      <w:pPr>
        <w:autoSpaceDE w:val="0"/>
        <w:autoSpaceDN w:val="0"/>
        <w:adjustRightInd w:val="0"/>
        <w:spacing w:before="0" w:after="0"/>
        <w:rPr>
          <w:rFonts w:cs="Arial"/>
          <w:sz w:val="20"/>
          <w:szCs w:val="20"/>
          <w:lang w:eastAsia="fr-FR"/>
        </w:rPr>
      </w:pPr>
      <w:r>
        <w:rPr>
          <w:rFonts w:cs="Arial"/>
          <w:sz w:val="20"/>
          <w:szCs w:val="20"/>
          <w:lang w:eastAsia="fr-FR"/>
        </w:rPr>
        <w:t>Many</w:t>
      </w:r>
      <w:r w:rsidR="0081798D" w:rsidRPr="00962206">
        <w:rPr>
          <w:rFonts w:cs="Arial"/>
          <w:sz w:val="20"/>
          <w:szCs w:val="20"/>
          <w:lang w:eastAsia="fr-FR"/>
        </w:rPr>
        <w:t xml:space="preserve"> of these assumptions proved </w:t>
      </w:r>
      <w:r w:rsidR="00F7693F" w:rsidRPr="00962206">
        <w:rPr>
          <w:rFonts w:cs="Arial"/>
          <w:b/>
          <w:sz w:val="20"/>
          <w:szCs w:val="20"/>
          <w:lang w:eastAsia="fr-FR"/>
        </w:rPr>
        <w:t>not</w:t>
      </w:r>
      <w:r w:rsidR="00F7693F" w:rsidRPr="00962206">
        <w:rPr>
          <w:rFonts w:cs="Arial"/>
          <w:sz w:val="20"/>
          <w:szCs w:val="20"/>
          <w:lang w:eastAsia="fr-FR"/>
        </w:rPr>
        <w:t xml:space="preserve"> </w:t>
      </w:r>
      <w:r w:rsidR="0081798D" w:rsidRPr="00962206">
        <w:rPr>
          <w:rFonts w:cs="Arial"/>
          <w:sz w:val="20"/>
          <w:szCs w:val="20"/>
          <w:lang w:eastAsia="fr-FR"/>
        </w:rPr>
        <w:t>to be valid for the duration of the project. An M &amp; E expert was to be recruited (</w:t>
      </w:r>
      <w:r w:rsidR="00F7693F" w:rsidRPr="00962206">
        <w:rPr>
          <w:rFonts w:cs="Arial"/>
          <w:sz w:val="20"/>
          <w:szCs w:val="20"/>
          <w:lang w:eastAsia="fr-FR"/>
        </w:rPr>
        <w:t>though</w:t>
      </w:r>
      <w:r w:rsidR="0081798D" w:rsidRPr="00962206">
        <w:rPr>
          <w:rFonts w:cs="Arial"/>
          <w:sz w:val="20"/>
          <w:szCs w:val="20"/>
          <w:lang w:eastAsia="fr-FR"/>
        </w:rPr>
        <w:t xml:space="preserve"> budgeted) to set up an M &amp; E system for the project. Disappointingly, no </w:t>
      </w:r>
      <w:r>
        <w:rPr>
          <w:rFonts w:cs="Arial"/>
          <w:sz w:val="20"/>
          <w:szCs w:val="20"/>
          <w:lang w:eastAsia="fr-FR"/>
        </w:rPr>
        <w:t>M&amp;E expert was recruited to implement a system to</w:t>
      </w:r>
      <w:r w:rsidRPr="00962206">
        <w:rPr>
          <w:rFonts w:cs="Arial"/>
          <w:sz w:val="20"/>
          <w:szCs w:val="20"/>
          <w:lang w:eastAsia="fr-FR"/>
        </w:rPr>
        <w:t xml:space="preserve"> </w:t>
      </w:r>
      <w:r w:rsidR="00505B27">
        <w:rPr>
          <w:rFonts w:cs="Arial"/>
          <w:sz w:val="20"/>
          <w:szCs w:val="20"/>
          <w:lang w:eastAsia="fr-FR"/>
        </w:rPr>
        <w:t>measure</w:t>
      </w:r>
      <w:r w:rsidRPr="00962206">
        <w:rPr>
          <w:rFonts w:cs="Arial"/>
          <w:sz w:val="20"/>
          <w:szCs w:val="20"/>
          <w:lang w:eastAsia="fr-FR"/>
        </w:rPr>
        <w:t xml:space="preserve"> land degradation</w:t>
      </w:r>
      <w:r>
        <w:rPr>
          <w:rFonts w:cs="Arial"/>
          <w:sz w:val="20"/>
          <w:szCs w:val="20"/>
          <w:lang w:eastAsia="fr-FR"/>
        </w:rPr>
        <w:t xml:space="preserve"> </w:t>
      </w:r>
      <w:r w:rsidRPr="00962206">
        <w:rPr>
          <w:rFonts w:cs="Arial"/>
          <w:sz w:val="20"/>
          <w:szCs w:val="20"/>
          <w:lang w:eastAsia="fr-FR"/>
        </w:rPr>
        <w:t>and the implementation of SLM</w:t>
      </w:r>
      <w:r w:rsidR="0081798D" w:rsidRPr="00962206">
        <w:rPr>
          <w:rFonts w:cs="Arial"/>
          <w:sz w:val="20"/>
          <w:szCs w:val="20"/>
          <w:lang w:eastAsia="fr-FR"/>
        </w:rPr>
        <w:t xml:space="preserve">. </w:t>
      </w:r>
      <w:r w:rsidR="00F7693F" w:rsidRPr="00962206">
        <w:rPr>
          <w:rFonts w:cs="Arial"/>
          <w:sz w:val="20"/>
          <w:szCs w:val="20"/>
          <w:lang w:eastAsia="fr-FR"/>
        </w:rPr>
        <w:t>In addition, no investment plan was carried out</w:t>
      </w:r>
      <w:r>
        <w:rPr>
          <w:rFonts w:cs="Arial"/>
          <w:sz w:val="20"/>
          <w:szCs w:val="20"/>
          <w:lang w:eastAsia="fr-FR"/>
        </w:rPr>
        <w:t xml:space="preserve"> to ensure </w:t>
      </w:r>
      <w:r w:rsidRPr="00962206">
        <w:rPr>
          <w:rFonts w:cs="Arial"/>
          <w:sz w:val="20"/>
          <w:szCs w:val="20"/>
          <w:lang w:eastAsia="fr-FR"/>
        </w:rPr>
        <w:t xml:space="preserve">resources </w:t>
      </w:r>
      <w:r>
        <w:rPr>
          <w:rFonts w:cs="Arial"/>
          <w:sz w:val="20"/>
          <w:szCs w:val="20"/>
          <w:lang w:eastAsia="fr-FR"/>
        </w:rPr>
        <w:t>beyond the life of the project</w:t>
      </w:r>
      <w:r w:rsidR="00F7693F" w:rsidRPr="00962206">
        <w:rPr>
          <w:rFonts w:cs="Arial"/>
          <w:sz w:val="20"/>
          <w:szCs w:val="20"/>
          <w:lang w:eastAsia="fr-FR"/>
        </w:rPr>
        <w:t>.  Stakeholders were not even invited to participate in the activities of the project,</w:t>
      </w:r>
      <w:r>
        <w:rPr>
          <w:rFonts w:cs="Arial"/>
          <w:sz w:val="20"/>
          <w:szCs w:val="20"/>
          <w:lang w:eastAsia="fr-FR"/>
        </w:rPr>
        <w:t xml:space="preserve"> let alone the idea of teamwork to share resources and experience.</w:t>
      </w:r>
    </w:p>
    <w:p w:rsidR="00FF6D88" w:rsidRPr="00962206" w:rsidRDefault="00FF6D88" w:rsidP="001278C9">
      <w:pPr>
        <w:autoSpaceDE w:val="0"/>
        <w:autoSpaceDN w:val="0"/>
        <w:adjustRightInd w:val="0"/>
        <w:spacing w:before="0" w:after="0"/>
        <w:rPr>
          <w:rFonts w:cs="Arial"/>
          <w:color w:val="000000"/>
          <w:sz w:val="20"/>
          <w:szCs w:val="20"/>
          <w:lang w:eastAsia="fr-FR"/>
        </w:rPr>
      </w:pPr>
    </w:p>
    <w:p w:rsidR="00F419B2" w:rsidRPr="00962206" w:rsidRDefault="000C18FE" w:rsidP="001278C9">
      <w:pPr>
        <w:autoSpaceDE w:val="0"/>
        <w:autoSpaceDN w:val="0"/>
        <w:adjustRightInd w:val="0"/>
        <w:spacing w:before="0" w:after="0"/>
        <w:rPr>
          <w:rFonts w:cs="Arial"/>
          <w:color w:val="000000"/>
          <w:sz w:val="20"/>
          <w:szCs w:val="20"/>
          <w:lang w:eastAsia="fr-FR"/>
        </w:rPr>
      </w:pPr>
      <w:r w:rsidRPr="00962206">
        <w:rPr>
          <w:rFonts w:cs="Arial"/>
          <w:color w:val="000000"/>
          <w:sz w:val="20"/>
          <w:szCs w:val="20"/>
          <w:lang w:eastAsia="fr-FR"/>
        </w:rPr>
        <w:t>T</w:t>
      </w:r>
      <w:r w:rsidR="00993C7F" w:rsidRPr="00962206">
        <w:rPr>
          <w:rFonts w:cs="Arial"/>
          <w:color w:val="000000"/>
          <w:sz w:val="20"/>
          <w:szCs w:val="20"/>
          <w:lang w:eastAsia="fr-FR"/>
        </w:rPr>
        <w:t>he projec</w:t>
      </w:r>
      <w:r w:rsidR="00F419B2" w:rsidRPr="00962206">
        <w:rPr>
          <w:rFonts w:cs="Arial"/>
          <w:color w:val="000000"/>
          <w:sz w:val="20"/>
          <w:szCs w:val="20"/>
          <w:lang w:eastAsia="fr-FR"/>
        </w:rPr>
        <w:t>t</w:t>
      </w:r>
      <w:r w:rsidR="00993C7F" w:rsidRPr="00962206">
        <w:rPr>
          <w:rFonts w:cs="Arial"/>
          <w:color w:val="000000"/>
          <w:sz w:val="20"/>
          <w:szCs w:val="20"/>
          <w:lang w:eastAsia="fr-FR"/>
        </w:rPr>
        <w:t>’</w:t>
      </w:r>
      <w:r w:rsidRPr="00962206">
        <w:rPr>
          <w:rFonts w:cs="Arial"/>
          <w:color w:val="000000"/>
          <w:sz w:val="20"/>
          <w:szCs w:val="20"/>
          <w:lang w:eastAsia="fr-FR"/>
        </w:rPr>
        <w:t xml:space="preserve">s design </w:t>
      </w:r>
      <w:r w:rsidR="004D4792">
        <w:rPr>
          <w:rFonts w:cs="Arial"/>
          <w:color w:val="000000"/>
          <w:sz w:val="20"/>
          <w:szCs w:val="20"/>
          <w:lang w:eastAsia="fr-FR"/>
        </w:rPr>
        <w:t>had taken</w:t>
      </w:r>
      <w:r w:rsidRPr="00962206">
        <w:rPr>
          <w:rFonts w:cs="Arial"/>
          <w:color w:val="000000"/>
          <w:sz w:val="20"/>
          <w:szCs w:val="20"/>
          <w:lang w:eastAsia="fr-FR"/>
        </w:rPr>
        <w:t xml:space="preserve"> into account risk exposure </w:t>
      </w:r>
      <w:r w:rsidR="00B525A2" w:rsidRPr="00962206">
        <w:rPr>
          <w:rFonts w:cs="Arial"/>
          <w:color w:val="000000"/>
          <w:sz w:val="20"/>
          <w:szCs w:val="20"/>
          <w:lang w:eastAsia="fr-FR"/>
        </w:rPr>
        <w:t>which would have neg</w:t>
      </w:r>
      <w:r w:rsidR="00993C7F" w:rsidRPr="00962206">
        <w:rPr>
          <w:rFonts w:cs="Arial"/>
          <w:color w:val="000000"/>
          <w:sz w:val="20"/>
          <w:szCs w:val="20"/>
          <w:lang w:eastAsia="fr-FR"/>
        </w:rPr>
        <w:t>atively affected the projec</w:t>
      </w:r>
      <w:r w:rsidR="00F419B2" w:rsidRPr="00962206">
        <w:rPr>
          <w:rFonts w:cs="Arial"/>
          <w:color w:val="000000"/>
          <w:sz w:val="20"/>
          <w:szCs w:val="20"/>
          <w:lang w:eastAsia="fr-FR"/>
        </w:rPr>
        <w:t>t</w:t>
      </w:r>
      <w:r w:rsidR="00993C7F" w:rsidRPr="00962206">
        <w:rPr>
          <w:rFonts w:cs="Arial"/>
          <w:color w:val="000000"/>
          <w:sz w:val="20"/>
          <w:szCs w:val="20"/>
          <w:lang w:eastAsia="fr-FR"/>
        </w:rPr>
        <w:t>’</w:t>
      </w:r>
      <w:r w:rsidR="00B525A2" w:rsidRPr="00962206">
        <w:rPr>
          <w:rFonts w:cs="Arial"/>
          <w:color w:val="000000"/>
          <w:sz w:val="20"/>
          <w:szCs w:val="20"/>
          <w:lang w:eastAsia="fr-FR"/>
        </w:rPr>
        <w:t xml:space="preserve">s outputs </w:t>
      </w:r>
      <w:r w:rsidRPr="00962206">
        <w:rPr>
          <w:rFonts w:cs="Arial"/>
          <w:color w:val="000000"/>
          <w:sz w:val="20"/>
          <w:szCs w:val="20"/>
          <w:lang w:eastAsia="fr-FR"/>
        </w:rPr>
        <w:t xml:space="preserve">and </w:t>
      </w:r>
      <w:r w:rsidR="004D4792">
        <w:rPr>
          <w:rFonts w:cs="Arial"/>
          <w:color w:val="000000"/>
          <w:sz w:val="20"/>
          <w:szCs w:val="20"/>
          <w:lang w:eastAsia="fr-FR"/>
        </w:rPr>
        <w:t xml:space="preserve">had </w:t>
      </w:r>
      <w:r w:rsidR="00B525A2" w:rsidRPr="00962206">
        <w:rPr>
          <w:rFonts w:cs="Arial"/>
          <w:color w:val="000000"/>
          <w:sz w:val="20"/>
          <w:szCs w:val="20"/>
          <w:lang w:eastAsia="fr-FR"/>
        </w:rPr>
        <w:t xml:space="preserve">provided </w:t>
      </w:r>
      <w:r w:rsidR="00187B24" w:rsidRPr="00962206">
        <w:rPr>
          <w:rFonts w:cs="Arial"/>
          <w:color w:val="000000"/>
          <w:sz w:val="20"/>
          <w:szCs w:val="20"/>
          <w:lang w:eastAsia="fr-FR"/>
        </w:rPr>
        <w:t xml:space="preserve">detailed </w:t>
      </w:r>
      <w:r w:rsidRPr="00962206">
        <w:rPr>
          <w:rFonts w:cs="Arial"/>
          <w:color w:val="000000"/>
          <w:sz w:val="20"/>
          <w:szCs w:val="20"/>
          <w:lang w:eastAsia="fr-FR"/>
        </w:rPr>
        <w:t xml:space="preserve">mitigating plans. </w:t>
      </w:r>
      <w:r w:rsidR="00D86415">
        <w:rPr>
          <w:rFonts w:cs="Arial"/>
          <w:color w:val="000000"/>
          <w:sz w:val="20"/>
          <w:szCs w:val="20"/>
          <w:lang w:eastAsia="fr-FR"/>
        </w:rPr>
        <w:t xml:space="preserve"> They are summarised in table 3 below.</w:t>
      </w:r>
      <w:r w:rsidR="004D4792">
        <w:rPr>
          <w:rFonts w:cs="Arial"/>
          <w:color w:val="000000"/>
          <w:sz w:val="20"/>
          <w:szCs w:val="20"/>
          <w:lang w:eastAsia="fr-FR"/>
        </w:rPr>
        <w:t xml:space="preserve"> The project design had</w:t>
      </w:r>
      <w:r w:rsidR="00F419B2" w:rsidRPr="00962206">
        <w:rPr>
          <w:rFonts w:cs="Arial"/>
          <w:color w:val="000000"/>
          <w:sz w:val="20"/>
          <w:szCs w:val="20"/>
          <w:lang w:eastAsia="fr-FR"/>
        </w:rPr>
        <w:t xml:space="preserve"> identified four major risks</w:t>
      </w:r>
      <w:r w:rsidR="00ED763F" w:rsidRPr="00962206">
        <w:rPr>
          <w:rFonts w:cs="Arial"/>
          <w:color w:val="000000"/>
          <w:sz w:val="20"/>
          <w:szCs w:val="20"/>
          <w:lang w:eastAsia="fr-FR"/>
        </w:rPr>
        <w:t xml:space="preserve"> which we</w:t>
      </w:r>
      <w:r w:rsidR="00F419B2" w:rsidRPr="00962206">
        <w:rPr>
          <w:rFonts w:cs="Arial"/>
          <w:color w:val="000000"/>
          <w:sz w:val="20"/>
          <w:szCs w:val="20"/>
          <w:lang w:eastAsia="fr-FR"/>
        </w:rPr>
        <w:t xml:space="preserve">re well analysed as they </w:t>
      </w:r>
      <w:r w:rsidR="00205DAA">
        <w:rPr>
          <w:rFonts w:cs="Arial"/>
          <w:color w:val="000000"/>
          <w:sz w:val="20"/>
          <w:szCs w:val="20"/>
          <w:lang w:eastAsia="fr-FR"/>
        </w:rPr>
        <w:t>were found to be</w:t>
      </w:r>
      <w:r w:rsidR="00F419B2" w:rsidRPr="00962206">
        <w:rPr>
          <w:rFonts w:cs="Arial"/>
          <w:color w:val="000000"/>
          <w:sz w:val="20"/>
          <w:szCs w:val="20"/>
          <w:lang w:eastAsia="fr-FR"/>
        </w:rPr>
        <w:t xml:space="preserve"> </w:t>
      </w:r>
      <w:r w:rsidR="00ED763F" w:rsidRPr="00962206">
        <w:rPr>
          <w:rFonts w:cs="Arial"/>
          <w:color w:val="000000"/>
          <w:sz w:val="20"/>
          <w:szCs w:val="20"/>
          <w:lang w:eastAsia="fr-FR"/>
        </w:rPr>
        <w:t xml:space="preserve">real </w:t>
      </w:r>
      <w:r w:rsidR="003F11A7">
        <w:rPr>
          <w:rFonts w:cs="Arial"/>
          <w:color w:val="000000"/>
          <w:sz w:val="20"/>
          <w:szCs w:val="20"/>
          <w:lang w:eastAsia="fr-FR"/>
        </w:rPr>
        <w:t>threats during</w:t>
      </w:r>
      <w:r w:rsidR="00F419B2" w:rsidRPr="00962206">
        <w:rPr>
          <w:rFonts w:cs="Arial"/>
          <w:color w:val="000000"/>
          <w:sz w:val="20"/>
          <w:szCs w:val="20"/>
          <w:lang w:eastAsia="fr-FR"/>
        </w:rPr>
        <w:t xml:space="preserve"> i</w:t>
      </w:r>
      <w:r w:rsidR="00D86415">
        <w:rPr>
          <w:rFonts w:cs="Arial"/>
          <w:color w:val="000000"/>
          <w:sz w:val="20"/>
          <w:szCs w:val="20"/>
          <w:lang w:eastAsia="fr-FR"/>
        </w:rPr>
        <w:t>mplementation</w:t>
      </w:r>
      <w:r w:rsidR="004D4792">
        <w:rPr>
          <w:rFonts w:cs="Arial"/>
          <w:color w:val="000000"/>
          <w:sz w:val="20"/>
          <w:szCs w:val="20"/>
          <w:lang w:eastAsia="fr-FR"/>
        </w:rPr>
        <w:t xml:space="preserve">.  However the project implementation did not manage the identified risks as </w:t>
      </w:r>
      <w:r w:rsidR="00E00751">
        <w:rPr>
          <w:rFonts w:cs="Arial"/>
          <w:color w:val="000000"/>
          <w:sz w:val="20"/>
          <w:szCs w:val="20"/>
          <w:lang w:eastAsia="fr-FR"/>
        </w:rPr>
        <w:t>foreseen</w:t>
      </w:r>
      <w:r w:rsidR="004D4792">
        <w:rPr>
          <w:rFonts w:cs="Arial"/>
          <w:color w:val="000000"/>
          <w:sz w:val="20"/>
          <w:szCs w:val="20"/>
          <w:lang w:eastAsia="fr-FR"/>
        </w:rPr>
        <w:t xml:space="preserve"> in the </w:t>
      </w:r>
      <w:r w:rsidR="005B1D2D">
        <w:rPr>
          <w:rFonts w:cs="Arial"/>
          <w:color w:val="000000"/>
          <w:sz w:val="20"/>
          <w:szCs w:val="20"/>
          <w:lang w:eastAsia="fr-FR"/>
        </w:rPr>
        <w:t xml:space="preserve">Project Document </w:t>
      </w:r>
      <w:r w:rsidR="00D86415">
        <w:rPr>
          <w:rFonts w:cs="Arial"/>
          <w:color w:val="000000"/>
          <w:sz w:val="20"/>
          <w:szCs w:val="20"/>
          <w:lang w:eastAsia="fr-FR"/>
        </w:rPr>
        <w:t xml:space="preserve">(please refer to paragraph </w:t>
      </w:r>
      <w:r w:rsidR="00F419B2" w:rsidRPr="00962206">
        <w:rPr>
          <w:rFonts w:cs="Arial"/>
          <w:color w:val="000000"/>
          <w:sz w:val="20"/>
          <w:szCs w:val="20"/>
          <w:lang w:eastAsia="fr-FR"/>
        </w:rPr>
        <w:t>3.2.5 Management of risks)</w:t>
      </w:r>
      <w:r w:rsidR="00C66EC7" w:rsidRPr="00962206">
        <w:rPr>
          <w:rFonts w:cs="Arial"/>
          <w:color w:val="000000"/>
          <w:sz w:val="20"/>
          <w:szCs w:val="20"/>
          <w:lang w:eastAsia="fr-FR"/>
        </w:rPr>
        <w:t xml:space="preserve">. </w:t>
      </w:r>
      <w:r w:rsidR="004D4792">
        <w:rPr>
          <w:rFonts w:cs="Arial"/>
          <w:color w:val="000000"/>
          <w:sz w:val="20"/>
          <w:szCs w:val="20"/>
          <w:lang w:eastAsia="fr-FR"/>
        </w:rPr>
        <w:t xml:space="preserve"> </w:t>
      </w:r>
    </w:p>
    <w:p w:rsidR="00187B24" w:rsidRPr="00962206" w:rsidRDefault="00187B24" w:rsidP="001278C9">
      <w:pPr>
        <w:autoSpaceDE w:val="0"/>
        <w:autoSpaceDN w:val="0"/>
        <w:adjustRightInd w:val="0"/>
        <w:spacing w:before="0" w:after="0"/>
        <w:rPr>
          <w:rFonts w:cs="Arial"/>
          <w:color w:val="000000"/>
          <w:sz w:val="20"/>
          <w:szCs w:val="20"/>
          <w:lang w:eastAsia="fr-F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18"/>
        <w:gridCol w:w="6056"/>
      </w:tblGrid>
      <w:tr w:rsidR="00F419B2" w:rsidRPr="00E07543" w:rsidTr="00E07543">
        <w:tc>
          <w:tcPr>
            <w:tcW w:w="3618" w:type="dxa"/>
            <w:shd w:val="clear" w:color="auto" w:fill="CCFFCC"/>
          </w:tcPr>
          <w:p w:rsidR="00F419B2" w:rsidRPr="00E07543" w:rsidRDefault="00F419B2" w:rsidP="00E07543">
            <w:pPr>
              <w:autoSpaceDE w:val="0"/>
              <w:autoSpaceDN w:val="0"/>
              <w:adjustRightInd w:val="0"/>
              <w:spacing w:before="0" w:after="0"/>
              <w:rPr>
                <w:rFonts w:cs="Arial"/>
                <w:b/>
                <w:color w:val="000000"/>
                <w:sz w:val="20"/>
                <w:szCs w:val="20"/>
                <w:lang w:eastAsia="fr-FR"/>
              </w:rPr>
            </w:pPr>
            <w:r w:rsidRPr="00E07543">
              <w:rPr>
                <w:rFonts w:cs="Arial"/>
                <w:b/>
                <w:color w:val="000000"/>
                <w:sz w:val="20"/>
                <w:szCs w:val="20"/>
                <w:lang w:eastAsia="fr-FR"/>
              </w:rPr>
              <w:t xml:space="preserve"> Identified Risks in Design Phase</w:t>
            </w:r>
          </w:p>
        </w:tc>
        <w:tc>
          <w:tcPr>
            <w:tcW w:w="6056" w:type="dxa"/>
            <w:shd w:val="clear" w:color="auto" w:fill="CCFFCC"/>
          </w:tcPr>
          <w:p w:rsidR="00F419B2" w:rsidRPr="00E07543" w:rsidRDefault="00F419B2" w:rsidP="00E07543">
            <w:pPr>
              <w:autoSpaceDE w:val="0"/>
              <w:autoSpaceDN w:val="0"/>
              <w:adjustRightInd w:val="0"/>
              <w:spacing w:before="0" w:after="0"/>
              <w:rPr>
                <w:rFonts w:cs="Arial"/>
                <w:b/>
                <w:color w:val="000000"/>
                <w:sz w:val="20"/>
                <w:szCs w:val="20"/>
                <w:lang w:eastAsia="fr-FR"/>
              </w:rPr>
            </w:pPr>
            <w:r w:rsidRPr="00E07543">
              <w:rPr>
                <w:rFonts w:cs="Arial"/>
                <w:b/>
                <w:color w:val="000000"/>
                <w:sz w:val="20"/>
                <w:szCs w:val="20"/>
                <w:lang w:eastAsia="fr-FR"/>
              </w:rPr>
              <w:t>Mitigating plans</w:t>
            </w:r>
            <w:r w:rsidR="004D4792" w:rsidRPr="00E07543">
              <w:rPr>
                <w:rFonts w:cs="Arial"/>
                <w:b/>
                <w:color w:val="000000"/>
                <w:sz w:val="20"/>
                <w:szCs w:val="20"/>
                <w:lang w:eastAsia="fr-FR"/>
              </w:rPr>
              <w:t xml:space="preserve"> suggested in the project document</w:t>
            </w:r>
          </w:p>
        </w:tc>
      </w:tr>
      <w:tr w:rsidR="00F419B2" w:rsidRPr="00E07543" w:rsidTr="00E07543">
        <w:tc>
          <w:tcPr>
            <w:tcW w:w="3618" w:type="dxa"/>
          </w:tcPr>
          <w:p w:rsidR="00F419B2" w:rsidRPr="00E07543" w:rsidRDefault="00F419B2" w:rsidP="00E07543">
            <w:p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Financial risk i.e., delay in disbursement of project funds</w:t>
            </w:r>
          </w:p>
        </w:tc>
        <w:tc>
          <w:tcPr>
            <w:tcW w:w="6056" w:type="dxa"/>
          </w:tcPr>
          <w:p w:rsidR="00F419B2" w:rsidRPr="00E07543" w:rsidRDefault="00F419B2" w:rsidP="00E07543">
            <w:pPr>
              <w:numPr>
                <w:ilvl w:val="0"/>
                <w:numId w:val="8"/>
              </w:num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financial monitoring</w:t>
            </w:r>
          </w:p>
          <w:p w:rsidR="00F419B2" w:rsidRPr="00E07543" w:rsidRDefault="00F419B2" w:rsidP="00E07543">
            <w:pPr>
              <w:numPr>
                <w:ilvl w:val="0"/>
                <w:numId w:val="8"/>
              </w:num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financial training</w:t>
            </w:r>
          </w:p>
          <w:p w:rsidR="00F419B2" w:rsidRPr="00E07543" w:rsidRDefault="00F419B2" w:rsidP="00E07543">
            <w:pPr>
              <w:numPr>
                <w:ilvl w:val="0"/>
                <w:numId w:val="8"/>
              </w:num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discussion with government finance</w:t>
            </w:r>
          </w:p>
          <w:p w:rsidR="00F419B2" w:rsidRPr="00E07543" w:rsidRDefault="00F419B2" w:rsidP="00E07543">
            <w:pPr>
              <w:numPr>
                <w:ilvl w:val="0"/>
                <w:numId w:val="8"/>
              </w:num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no review of business processes</w:t>
            </w:r>
          </w:p>
        </w:tc>
      </w:tr>
      <w:tr w:rsidR="00F419B2" w:rsidRPr="00E07543" w:rsidTr="00E07543">
        <w:tc>
          <w:tcPr>
            <w:tcW w:w="3618" w:type="dxa"/>
          </w:tcPr>
          <w:p w:rsidR="00F419B2" w:rsidRPr="00E07543" w:rsidRDefault="00F419B2" w:rsidP="00E07543">
            <w:p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non-inclusive of stakeholder involvement</w:t>
            </w:r>
          </w:p>
        </w:tc>
        <w:tc>
          <w:tcPr>
            <w:tcW w:w="6056" w:type="dxa"/>
          </w:tcPr>
          <w:p w:rsidR="00F419B2" w:rsidRPr="00E07543" w:rsidRDefault="00F419B2" w:rsidP="00E07543">
            <w:pPr>
              <w:numPr>
                <w:ilvl w:val="0"/>
                <w:numId w:val="8"/>
              </w:num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Clear guidelines to stakeholders describing their roles</w:t>
            </w:r>
          </w:p>
          <w:p w:rsidR="00F419B2" w:rsidRPr="00E07543" w:rsidRDefault="00F419B2" w:rsidP="00E07543">
            <w:pPr>
              <w:numPr>
                <w:ilvl w:val="0"/>
                <w:numId w:val="8"/>
              </w:num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monitoring of stakeholder involvement &amp; engagement</w:t>
            </w:r>
          </w:p>
          <w:p w:rsidR="00F419B2" w:rsidRPr="00E07543" w:rsidRDefault="00F419B2" w:rsidP="00E07543">
            <w:pPr>
              <w:autoSpaceDE w:val="0"/>
              <w:autoSpaceDN w:val="0"/>
              <w:adjustRightInd w:val="0"/>
              <w:spacing w:before="0" w:after="0"/>
              <w:rPr>
                <w:rFonts w:cs="Arial"/>
                <w:color w:val="000000"/>
                <w:sz w:val="20"/>
                <w:szCs w:val="20"/>
                <w:lang w:eastAsia="fr-FR"/>
              </w:rPr>
            </w:pPr>
          </w:p>
        </w:tc>
      </w:tr>
      <w:tr w:rsidR="00F419B2" w:rsidRPr="00E07543" w:rsidTr="00E07543">
        <w:tc>
          <w:tcPr>
            <w:tcW w:w="3618" w:type="dxa"/>
          </w:tcPr>
          <w:p w:rsidR="00F419B2" w:rsidRPr="00E07543" w:rsidRDefault="00F419B2" w:rsidP="00E07543">
            <w:p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Risk of Delay in the implementation of activities,</w:t>
            </w:r>
          </w:p>
        </w:tc>
        <w:tc>
          <w:tcPr>
            <w:tcW w:w="6056" w:type="dxa"/>
          </w:tcPr>
          <w:p w:rsidR="00F419B2" w:rsidRPr="00E07543" w:rsidRDefault="00F419B2" w:rsidP="00E07543">
            <w:pPr>
              <w:numPr>
                <w:ilvl w:val="0"/>
                <w:numId w:val="8"/>
              </w:num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review of pending activities as part of the APR reporting</w:t>
            </w:r>
          </w:p>
        </w:tc>
      </w:tr>
      <w:tr w:rsidR="00F419B2" w:rsidRPr="00E07543" w:rsidTr="00E07543">
        <w:tc>
          <w:tcPr>
            <w:tcW w:w="3618" w:type="dxa"/>
          </w:tcPr>
          <w:p w:rsidR="00F419B2" w:rsidRPr="00E07543" w:rsidRDefault="00F419B2" w:rsidP="00E07543">
            <w:p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availability of Legal drafting capacity</w:t>
            </w:r>
          </w:p>
        </w:tc>
        <w:tc>
          <w:tcPr>
            <w:tcW w:w="6056" w:type="dxa"/>
          </w:tcPr>
          <w:p w:rsidR="00F419B2" w:rsidRPr="00E07543" w:rsidRDefault="00F419B2" w:rsidP="00E07543">
            <w:pPr>
              <w:numPr>
                <w:ilvl w:val="0"/>
                <w:numId w:val="8"/>
              </w:num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allocating sufficient budget for the recruitment of an expert</w:t>
            </w:r>
          </w:p>
          <w:p w:rsidR="00F419B2" w:rsidRPr="00E07543" w:rsidRDefault="00F419B2" w:rsidP="00E07543">
            <w:pPr>
              <w:numPr>
                <w:ilvl w:val="0"/>
                <w:numId w:val="8"/>
              </w:numPr>
              <w:autoSpaceDE w:val="0"/>
              <w:autoSpaceDN w:val="0"/>
              <w:adjustRightInd w:val="0"/>
              <w:spacing w:before="0" w:after="0"/>
              <w:rPr>
                <w:rFonts w:cs="Arial"/>
                <w:sz w:val="20"/>
                <w:szCs w:val="20"/>
                <w:lang w:eastAsia="fr-FR"/>
              </w:rPr>
            </w:pPr>
            <w:r w:rsidRPr="00E07543">
              <w:rPr>
                <w:rFonts w:cs="Arial"/>
                <w:color w:val="000000"/>
                <w:sz w:val="20"/>
                <w:szCs w:val="20"/>
                <w:lang w:eastAsia="fr-FR"/>
              </w:rPr>
              <w:t xml:space="preserve">regular communication with media regarding importance of </w:t>
            </w:r>
            <w:r w:rsidRPr="00E07543">
              <w:rPr>
                <w:rFonts w:cs="Arial"/>
                <w:sz w:val="20"/>
                <w:szCs w:val="20"/>
                <w:lang w:eastAsia="fr-FR"/>
              </w:rPr>
              <w:t>project activities and importance of the issues;</w:t>
            </w:r>
          </w:p>
          <w:p w:rsidR="00F419B2" w:rsidRPr="00E07543" w:rsidRDefault="00F419B2" w:rsidP="00E07543">
            <w:pPr>
              <w:numPr>
                <w:ilvl w:val="0"/>
                <w:numId w:val="8"/>
              </w:numPr>
              <w:autoSpaceDE w:val="0"/>
              <w:autoSpaceDN w:val="0"/>
              <w:adjustRightInd w:val="0"/>
              <w:spacing w:before="0" w:after="0"/>
              <w:rPr>
                <w:rFonts w:cs="Arial"/>
                <w:sz w:val="20"/>
                <w:szCs w:val="20"/>
                <w:lang w:eastAsia="fr-FR"/>
              </w:rPr>
            </w:pPr>
            <w:r w:rsidRPr="00E07543">
              <w:rPr>
                <w:rFonts w:cs="Arial"/>
                <w:sz w:val="20"/>
                <w:szCs w:val="20"/>
                <w:lang w:eastAsia="fr-FR"/>
              </w:rPr>
              <w:t>briefings to Lands Steering Committee</w:t>
            </w:r>
          </w:p>
          <w:p w:rsidR="00F419B2" w:rsidRPr="00E07543" w:rsidRDefault="00F419B2" w:rsidP="00E07543">
            <w:pPr>
              <w:autoSpaceDE w:val="0"/>
              <w:autoSpaceDN w:val="0"/>
              <w:adjustRightInd w:val="0"/>
              <w:spacing w:before="0" w:after="0"/>
              <w:rPr>
                <w:rFonts w:cs="Arial"/>
                <w:color w:val="000000"/>
                <w:sz w:val="20"/>
                <w:szCs w:val="20"/>
                <w:lang w:eastAsia="fr-FR"/>
              </w:rPr>
            </w:pPr>
          </w:p>
        </w:tc>
      </w:tr>
    </w:tbl>
    <w:p w:rsidR="00C66EC7" w:rsidRPr="00962206" w:rsidRDefault="009C34E4" w:rsidP="001278C9">
      <w:pPr>
        <w:autoSpaceDE w:val="0"/>
        <w:autoSpaceDN w:val="0"/>
        <w:adjustRightInd w:val="0"/>
        <w:spacing w:before="0" w:after="0"/>
        <w:rPr>
          <w:rFonts w:cs="Arial"/>
          <w:color w:val="000000"/>
          <w:sz w:val="20"/>
          <w:szCs w:val="20"/>
          <w:lang w:eastAsia="fr-FR"/>
        </w:rPr>
      </w:pPr>
      <w:r w:rsidRPr="00962206">
        <w:t xml:space="preserve">Table </w:t>
      </w:r>
      <w:r>
        <w:t>3</w:t>
      </w:r>
      <w:r w:rsidRPr="00962206">
        <w:t>:</w:t>
      </w:r>
      <w:r w:rsidR="00205DAA">
        <w:t xml:space="preserve"> identified risks and m</w:t>
      </w:r>
      <w:r w:rsidR="00D86415">
        <w:t>i</w:t>
      </w:r>
      <w:r>
        <w:t>t</w:t>
      </w:r>
      <w:r w:rsidR="00D86415">
        <w:t>i</w:t>
      </w:r>
      <w:r>
        <w:t xml:space="preserve">gating </w:t>
      </w:r>
      <w:r w:rsidR="00205DAA">
        <w:t>p</w:t>
      </w:r>
      <w:r>
        <w:t>lans</w:t>
      </w:r>
      <w:r w:rsidR="00205DAA">
        <w:t xml:space="preserve"> foreseen in the Project Document</w:t>
      </w:r>
    </w:p>
    <w:p w:rsidR="00C66EC7" w:rsidRPr="00962206" w:rsidRDefault="0051764F" w:rsidP="001278C9">
      <w:pPr>
        <w:spacing w:before="100" w:beforeAutospacing="1" w:after="0"/>
        <w:rPr>
          <w:rFonts w:cs="Arial"/>
          <w:color w:val="000000"/>
          <w:sz w:val="20"/>
          <w:szCs w:val="20"/>
          <w:lang w:eastAsia="fr-FR"/>
        </w:rPr>
      </w:pPr>
      <w:r w:rsidRPr="00962206">
        <w:rPr>
          <w:rFonts w:cs="Arial"/>
          <w:sz w:val="20"/>
          <w:szCs w:val="20"/>
          <w:lang w:eastAsia="fr-FR"/>
        </w:rPr>
        <w:t xml:space="preserve">These assumptions and risks were identified in achieving the project’s Outcomes.  Rationales were developed which have helped determine the activities and outputs. </w:t>
      </w:r>
      <w:r w:rsidR="00C66EC7" w:rsidRPr="00962206">
        <w:rPr>
          <w:rFonts w:cs="Arial"/>
          <w:color w:val="000000"/>
          <w:sz w:val="20"/>
          <w:szCs w:val="20"/>
          <w:lang w:eastAsia="fr-FR"/>
        </w:rPr>
        <w:t>The evaluation team thinks that assumption and risks have been well analysed</w:t>
      </w:r>
      <w:r w:rsidRPr="00962206">
        <w:rPr>
          <w:rFonts w:cs="Arial"/>
          <w:color w:val="000000"/>
          <w:sz w:val="20"/>
          <w:szCs w:val="20"/>
          <w:lang w:eastAsia="fr-FR"/>
        </w:rPr>
        <w:t xml:space="preserve">, </w:t>
      </w:r>
      <w:r w:rsidRPr="00962206">
        <w:rPr>
          <w:rFonts w:cs="Arial"/>
          <w:sz w:val="20"/>
          <w:szCs w:val="20"/>
          <w:lang w:eastAsia="fr-FR"/>
        </w:rPr>
        <w:t>logical and robust</w:t>
      </w:r>
      <w:r w:rsidR="00C66EC7" w:rsidRPr="00962206">
        <w:rPr>
          <w:rFonts w:cs="Arial"/>
          <w:color w:val="000000"/>
          <w:sz w:val="20"/>
          <w:szCs w:val="20"/>
          <w:lang w:eastAsia="fr-FR"/>
        </w:rPr>
        <w:t xml:space="preserve"> </w:t>
      </w:r>
      <w:r w:rsidRPr="00962206">
        <w:rPr>
          <w:rFonts w:cs="Arial"/>
          <w:color w:val="000000"/>
          <w:sz w:val="20"/>
          <w:szCs w:val="20"/>
          <w:lang w:eastAsia="fr-FR"/>
        </w:rPr>
        <w:t>with</w:t>
      </w:r>
      <w:r w:rsidR="00C66EC7" w:rsidRPr="00962206">
        <w:rPr>
          <w:rFonts w:cs="Arial"/>
          <w:color w:val="000000"/>
          <w:sz w:val="20"/>
          <w:szCs w:val="20"/>
          <w:lang w:eastAsia="fr-FR"/>
        </w:rPr>
        <w:t xml:space="preserve"> mitigation plans well prepared during the design phase.</w:t>
      </w:r>
      <w:r w:rsidR="00D86415">
        <w:rPr>
          <w:rFonts w:cs="Arial"/>
          <w:color w:val="000000"/>
          <w:sz w:val="20"/>
          <w:szCs w:val="20"/>
          <w:lang w:eastAsia="fr-FR"/>
        </w:rPr>
        <w:t xml:space="preserve"> </w:t>
      </w:r>
    </w:p>
    <w:p w:rsidR="000C18FE" w:rsidRPr="00962206" w:rsidRDefault="000C18FE" w:rsidP="001278C9">
      <w:pPr>
        <w:autoSpaceDE w:val="0"/>
        <w:autoSpaceDN w:val="0"/>
        <w:adjustRightInd w:val="0"/>
        <w:spacing w:before="0" w:after="0"/>
        <w:rPr>
          <w:rFonts w:cs="Arial"/>
          <w:color w:val="000000"/>
          <w:sz w:val="20"/>
          <w:szCs w:val="20"/>
          <w:lang w:eastAsia="fr-FR"/>
        </w:rPr>
      </w:pPr>
    </w:p>
    <w:p w:rsidR="00DA314B" w:rsidRPr="00486A6E" w:rsidRDefault="00486A6E" w:rsidP="001278C9">
      <w:pPr>
        <w:pStyle w:val="Heading3"/>
        <w:rPr>
          <w:lang w:val="en-GB"/>
        </w:rPr>
      </w:pPr>
      <w:bookmarkStart w:id="70" w:name="_Toc339273642"/>
      <w:r w:rsidRPr="00486A6E">
        <w:rPr>
          <w:lang w:val="en-GB"/>
        </w:rPr>
        <w:t xml:space="preserve">3.1.10 </w:t>
      </w:r>
      <w:r w:rsidR="00DA314B" w:rsidRPr="00486A6E">
        <w:rPr>
          <w:lang w:val="en-GB"/>
        </w:rPr>
        <w:t>Monitoring and evaluation arrangement ha</w:t>
      </w:r>
      <w:r w:rsidR="008C5AC0" w:rsidRPr="00486A6E">
        <w:rPr>
          <w:lang w:val="en-GB"/>
        </w:rPr>
        <w:t>v</w:t>
      </w:r>
      <w:r w:rsidR="00DA314B" w:rsidRPr="00486A6E">
        <w:rPr>
          <w:lang w:val="en-GB"/>
        </w:rPr>
        <w:t>e been appropriate</w:t>
      </w:r>
      <w:bookmarkEnd w:id="70"/>
      <w:r w:rsidR="00E00751">
        <w:rPr>
          <w:lang w:val="en-GB"/>
        </w:rPr>
        <w:t>ly designed</w:t>
      </w:r>
    </w:p>
    <w:p w:rsidR="00ED763F" w:rsidRPr="00962206" w:rsidRDefault="00ED763F" w:rsidP="001278C9">
      <w:pPr>
        <w:autoSpaceDE w:val="0"/>
        <w:autoSpaceDN w:val="0"/>
        <w:adjustRightInd w:val="0"/>
        <w:spacing w:before="0" w:after="0"/>
        <w:rPr>
          <w:rFonts w:cs="Arial"/>
          <w:i/>
          <w:sz w:val="20"/>
          <w:szCs w:val="20"/>
          <w:lang w:eastAsia="fr-FR"/>
        </w:rPr>
      </w:pPr>
      <w:r w:rsidRPr="00962206">
        <w:rPr>
          <w:rFonts w:cs="Arial"/>
          <w:sz w:val="20"/>
          <w:szCs w:val="20"/>
          <w:lang w:eastAsia="fr-FR"/>
        </w:rPr>
        <w:t>According to the project design document,</w:t>
      </w:r>
      <w:r w:rsidRPr="00962206">
        <w:rPr>
          <w:rFonts w:ascii="TimesNewRomanPSMT" w:hAnsi="TimesNewRomanPSMT" w:cs="TimesNewRomanPSMT"/>
          <w:sz w:val="24"/>
          <w:lang w:eastAsia="fr-FR"/>
        </w:rPr>
        <w:t xml:space="preserve"> </w:t>
      </w:r>
      <w:r w:rsidRPr="00962206">
        <w:rPr>
          <w:rFonts w:cs="Arial"/>
          <w:i/>
          <w:sz w:val="20"/>
          <w:szCs w:val="20"/>
          <w:lang w:eastAsia="fr-FR"/>
        </w:rPr>
        <w:t>“Project monitoring and evaluation will be conducted consistent with established UNDP and GEF procedures and guided by the Monitoring and Evaluation Tool Kit provided by the Global Support Unit (GSU). Reporting in the first instance will be provided by the National Project Committee (NPC) with support from the UNDP Country Office (UNDPCO) and the UNDP/GEF Global Support Unit. The PM will have lead responsibility for reporting requirements to UNDP.</w:t>
      </w:r>
    </w:p>
    <w:p w:rsidR="00ED763F" w:rsidRPr="00962206" w:rsidRDefault="00ED763F" w:rsidP="001278C9">
      <w:pPr>
        <w:autoSpaceDE w:val="0"/>
        <w:autoSpaceDN w:val="0"/>
        <w:adjustRightInd w:val="0"/>
        <w:spacing w:before="0" w:after="0"/>
        <w:rPr>
          <w:rFonts w:cs="Arial"/>
          <w:i/>
          <w:sz w:val="20"/>
          <w:szCs w:val="20"/>
          <w:lang w:eastAsia="fr-FR"/>
        </w:rPr>
      </w:pPr>
      <w:r w:rsidRPr="00962206">
        <w:rPr>
          <w:rFonts w:cs="Arial"/>
          <w:i/>
          <w:sz w:val="20"/>
          <w:szCs w:val="20"/>
          <w:lang w:eastAsia="fr-FR"/>
        </w:rPr>
        <w:t>The APR Form will outline project identifiers, monitoring impact and performance, including monitoring project processes, adaptive management and lessons learnt. The project identifiers cover the basic background data of the project. Questions in this section have to be completed by the Project Manager.”</w:t>
      </w:r>
    </w:p>
    <w:p w:rsidR="00ED763F" w:rsidRPr="00962206" w:rsidRDefault="00ED763F" w:rsidP="001278C9">
      <w:pPr>
        <w:autoSpaceDE w:val="0"/>
        <w:autoSpaceDN w:val="0"/>
        <w:adjustRightInd w:val="0"/>
        <w:spacing w:before="0" w:after="0"/>
        <w:rPr>
          <w:rFonts w:cs="Arial"/>
          <w:i/>
          <w:sz w:val="20"/>
          <w:szCs w:val="20"/>
          <w:lang w:eastAsia="fr-FR"/>
        </w:rPr>
      </w:pPr>
      <w:r w:rsidRPr="00962206">
        <w:rPr>
          <w:rFonts w:cs="Arial"/>
          <w:i/>
          <w:sz w:val="20"/>
          <w:szCs w:val="20"/>
          <w:lang w:eastAsia="fr-FR"/>
        </w:rPr>
        <w:t>The Monitoring Impact and Performance section will report on whether the impacts</w:t>
      </w:r>
      <w:r w:rsidR="00067C35" w:rsidRPr="00962206">
        <w:rPr>
          <w:rFonts w:cs="Arial"/>
          <w:i/>
          <w:sz w:val="20"/>
          <w:szCs w:val="20"/>
          <w:lang w:eastAsia="fr-FR"/>
        </w:rPr>
        <w:t xml:space="preserve"> </w:t>
      </w:r>
      <w:r w:rsidRPr="00962206">
        <w:rPr>
          <w:rFonts w:cs="Arial"/>
          <w:i/>
          <w:sz w:val="20"/>
          <w:szCs w:val="20"/>
          <w:lang w:eastAsia="fr-FR"/>
        </w:rPr>
        <w:t>and performance of the project so far have resulted in an increased or strengthen capacity for</w:t>
      </w:r>
      <w:r w:rsidR="00067C35" w:rsidRPr="00962206">
        <w:rPr>
          <w:rFonts w:cs="Arial"/>
          <w:i/>
          <w:sz w:val="20"/>
          <w:szCs w:val="20"/>
          <w:lang w:eastAsia="fr-FR"/>
        </w:rPr>
        <w:t xml:space="preserve"> </w:t>
      </w:r>
      <w:r w:rsidRPr="00962206">
        <w:rPr>
          <w:rFonts w:cs="Arial"/>
          <w:i/>
          <w:sz w:val="20"/>
          <w:szCs w:val="20"/>
          <w:lang w:eastAsia="fr-FR"/>
        </w:rPr>
        <w:t>sustainable land management. The project impact will report on the progress of achieving the</w:t>
      </w:r>
      <w:r w:rsidR="00067C35" w:rsidRPr="00962206">
        <w:rPr>
          <w:rFonts w:cs="Arial"/>
          <w:i/>
          <w:sz w:val="20"/>
          <w:szCs w:val="20"/>
          <w:lang w:eastAsia="fr-FR"/>
        </w:rPr>
        <w:t xml:space="preserve"> </w:t>
      </w:r>
      <w:r w:rsidRPr="00962206">
        <w:rPr>
          <w:rFonts w:cs="Arial"/>
          <w:i/>
          <w:sz w:val="20"/>
          <w:szCs w:val="20"/>
          <w:lang w:eastAsia="fr-FR"/>
        </w:rPr>
        <w:t>national MSP project objective while the project performance measures the progress towards</w:t>
      </w:r>
      <w:r w:rsidR="00067C35" w:rsidRPr="00962206">
        <w:rPr>
          <w:rFonts w:cs="Arial"/>
          <w:i/>
          <w:sz w:val="20"/>
          <w:szCs w:val="20"/>
          <w:lang w:eastAsia="fr-FR"/>
        </w:rPr>
        <w:t xml:space="preserve"> </w:t>
      </w:r>
      <w:r w:rsidRPr="00962206">
        <w:rPr>
          <w:rFonts w:cs="Arial"/>
          <w:i/>
          <w:sz w:val="20"/>
          <w:szCs w:val="20"/>
          <w:lang w:eastAsia="fr-FR"/>
        </w:rPr>
        <w:t>achieving the four (4) MSP outcomes. Furthermore, this section will elaborate on how the</w:t>
      </w:r>
      <w:r w:rsidR="00067C35" w:rsidRPr="00962206">
        <w:rPr>
          <w:rFonts w:cs="Arial"/>
          <w:i/>
          <w:sz w:val="20"/>
          <w:szCs w:val="20"/>
          <w:lang w:eastAsia="fr-FR"/>
        </w:rPr>
        <w:t xml:space="preserve"> </w:t>
      </w:r>
      <w:r w:rsidRPr="00962206">
        <w:rPr>
          <w:rFonts w:cs="Arial"/>
          <w:i/>
          <w:sz w:val="20"/>
          <w:szCs w:val="20"/>
          <w:lang w:eastAsia="fr-FR"/>
        </w:rPr>
        <w:t>project activities are meeting GEF requirements and principles.</w:t>
      </w:r>
      <w:r w:rsidR="00067C35" w:rsidRPr="00962206">
        <w:rPr>
          <w:rFonts w:cs="Arial"/>
          <w:i/>
          <w:sz w:val="20"/>
          <w:szCs w:val="20"/>
          <w:lang w:eastAsia="fr-FR"/>
        </w:rPr>
        <w:t>”</w:t>
      </w:r>
    </w:p>
    <w:p w:rsidR="00ED763F" w:rsidRPr="00962206" w:rsidRDefault="00ED763F" w:rsidP="001278C9">
      <w:pPr>
        <w:autoSpaceDE w:val="0"/>
        <w:autoSpaceDN w:val="0"/>
        <w:adjustRightInd w:val="0"/>
        <w:spacing w:before="0" w:after="0"/>
        <w:rPr>
          <w:rFonts w:ascii="TimesNewRomanPSMT" w:hAnsi="TimesNewRomanPSMT" w:cs="TimesNewRomanPSMT"/>
          <w:sz w:val="20"/>
          <w:szCs w:val="20"/>
          <w:lang w:eastAsia="fr-FR"/>
        </w:rPr>
      </w:pPr>
    </w:p>
    <w:p w:rsidR="00993C7F" w:rsidRPr="00962206" w:rsidRDefault="00A44090" w:rsidP="001278C9">
      <w:pPr>
        <w:autoSpaceDE w:val="0"/>
        <w:autoSpaceDN w:val="0"/>
        <w:adjustRightInd w:val="0"/>
        <w:spacing w:before="0" w:after="0"/>
        <w:rPr>
          <w:rFonts w:cs="Arial"/>
          <w:sz w:val="20"/>
          <w:szCs w:val="20"/>
          <w:lang w:eastAsia="fr-FR"/>
        </w:rPr>
      </w:pPr>
      <w:r w:rsidRPr="00962206">
        <w:rPr>
          <w:rFonts w:cs="Arial"/>
          <w:sz w:val="20"/>
          <w:szCs w:val="20"/>
          <w:lang w:eastAsia="fr-FR"/>
        </w:rPr>
        <w:t xml:space="preserve">Day to day monitoring of implementation progress </w:t>
      </w:r>
      <w:r w:rsidR="00993C7F" w:rsidRPr="00962206">
        <w:rPr>
          <w:rFonts w:cs="Arial"/>
          <w:sz w:val="20"/>
          <w:szCs w:val="20"/>
          <w:lang w:eastAsia="fr-FR"/>
        </w:rPr>
        <w:t>should be</w:t>
      </w:r>
      <w:r w:rsidRPr="00962206">
        <w:rPr>
          <w:rFonts w:cs="Arial"/>
          <w:sz w:val="20"/>
          <w:szCs w:val="20"/>
          <w:lang w:eastAsia="fr-FR"/>
        </w:rPr>
        <w:t xml:space="preserve"> the responsibility of the</w:t>
      </w:r>
      <w:r w:rsidR="00993C7F" w:rsidRPr="00962206">
        <w:rPr>
          <w:rFonts w:cs="Arial"/>
          <w:sz w:val="20"/>
          <w:szCs w:val="20"/>
          <w:lang w:eastAsia="fr-FR"/>
        </w:rPr>
        <w:t xml:space="preserve"> </w:t>
      </w:r>
      <w:r w:rsidRPr="00962206">
        <w:rPr>
          <w:rFonts w:cs="Arial"/>
          <w:sz w:val="20"/>
          <w:szCs w:val="20"/>
          <w:lang w:eastAsia="fr-FR"/>
        </w:rPr>
        <w:t xml:space="preserve">Project Manager based on the project's Annual Work Plan and its indicators. </w:t>
      </w:r>
    </w:p>
    <w:p w:rsidR="00067C35" w:rsidRPr="00962206" w:rsidRDefault="00067C35" w:rsidP="001278C9">
      <w:pPr>
        <w:autoSpaceDE w:val="0"/>
        <w:autoSpaceDN w:val="0"/>
        <w:adjustRightInd w:val="0"/>
        <w:spacing w:before="0" w:after="0"/>
        <w:rPr>
          <w:rFonts w:cs="Arial"/>
          <w:sz w:val="20"/>
          <w:szCs w:val="20"/>
          <w:lang w:eastAsia="fr-FR"/>
        </w:rPr>
      </w:pPr>
    </w:p>
    <w:p w:rsidR="00067C35" w:rsidRPr="00962206" w:rsidRDefault="00067C35" w:rsidP="001278C9">
      <w:pPr>
        <w:autoSpaceDE w:val="0"/>
        <w:autoSpaceDN w:val="0"/>
        <w:adjustRightInd w:val="0"/>
        <w:spacing w:before="0" w:after="0"/>
        <w:rPr>
          <w:rFonts w:cs="Arial"/>
          <w:sz w:val="20"/>
          <w:szCs w:val="20"/>
          <w:lang w:eastAsia="fr-FR"/>
        </w:rPr>
      </w:pPr>
      <w:r w:rsidRPr="00962206">
        <w:rPr>
          <w:rFonts w:cs="Arial"/>
          <w:sz w:val="20"/>
          <w:szCs w:val="20"/>
          <w:lang w:eastAsia="fr-FR"/>
        </w:rPr>
        <w:t>In addition, the project design foresaw a schedule of key monitoring and coordination events, namely,  tentative time frames for Tripartite Reviews, TWG/Technical Advisory Group, (TAG) meetings; and project related Monitoring and Evaluation activities; all to be discussed and validated during the Inception Workshop.</w:t>
      </w:r>
    </w:p>
    <w:p w:rsidR="00067C35" w:rsidRPr="00962206" w:rsidRDefault="00067C35" w:rsidP="001278C9">
      <w:pPr>
        <w:autoSpaceDE w:val="0"/>
        <w:autoSpaceDN w:val="0"/>
        <w:adjustRightInd w:val="0"/>
        <w:spacing w:before="0" w:after="0"/>
        <w:rPr>
          <w:rFonts w:cs="Arial"/>
          <w:sz w:val="20"/>
          <w:szCs w:val="20"/>
          <w:lang w:eastAsia="fr-FR"/>
        </w:rPr>
      </w:pPr>
    </w:p>
    <w:p w:rsidR="00067C35" w:rsidRPr="00962206" w:rsidRDefault="00067C35" w:rsidP="001278C9">
      <w:pPr>
        <w:autoSpaceDE w:val="0"/>
        <w:autoSpaceDN w:val="0"/>
        <w:adjustRightInd w:val="0"/>
        <w:spacing w:before="0" w:after="0"/>
        <w:rPr>
          <w:rFonts w:cs="Arial"/>
          <w:b/>
          <w:bCs/>
          <w:iCs/>
          <w:sz w:val="20"/>
          <w:szCs w:val="20"/>
          <w:lang w:eastAsia="fr-FR"/>
        </w:rPr>
      </w:pPr>
      <w:r w:rsidRPr="00962206">
        <w:rPr>
          <w:rFonts w:cs="Arial"/>
          <w:b/>
          <w:bCs/>
          <w:iCs/>
          <w:sz w:val="20"/>
          <w:szCs w:val="20"/>
          <w:lang w:eastAsia="fr-FR"/>
        </w:rPr>
        <w:t xml:space="preserve">Annual Monitoring </w:t>
      </w:r>
      <w:r w:rsidRPr="00962206">
        <w:rPr>
          <w:rFonts w:cs="Arial"/>
          <w:sz w:val="20"/>
          <w:szCs w:val="20"/>
          <w:lang w:eastAsia="fr-FR"/>
        </w:rPr>
        <w:t xml:space="preserve">by the highest level of parties directly involved in project implementation </w:t>
      </w:r>
      <w:r w:rsidR="00E00751">
        <w:rPr>
          <w:rFonts w:cs="Arial"/>
          <w:sz w:val="20"/>
          <w:szCs w:val="20"/>
          <w:lang w:eastAsia="fr-FR"/>
        </w:rPr>
        <w:t>should</w:t>
      </w:r>
      <w:r w:rsidRPr="00962206">
        <w:rPr>
          <w:rFonts w:cs="Arial"/>
          <w:sz w:val="20"/>
          <w:szCs w:val="20"/>
          <w:lang w:eastAsia="fr-FR"/>
        </w:rPr>
        <w:t xml:space="preserve"> occur through the </w:t>
      </w:r>
      <w:r w:rsidRPr="00962206">
        <w:rPr>
          <w:rFonts w:cs="Arial"/>
          <w:b/>
          <w:bCs/>
          <w:iCs/>
          <w:sz w:val="20"/>
          <w:szCs w:val="20"/>
          <w:lang w:eastAsia="fr-FR"/>
        </w:rPr>
        <w:t xml:space="preserve">Tripartite Review (TPR) </w:t>
      </w:r>
      <w:r w:rsidRPr="00962206">
        <w:rPr>
          <w:rFonts w:cs="Arial"/>
          <w:sz w:val="20"/>
          <w:szCs w:val="20"/>
          <w:lang w:eastAsia="fr-FR"/>
        </w:rPr>
        <w:t>to be held at least once every year</w:t>
      </w:r>
      <w:r w:rsidRPr="00962206">
        <w:rPr>
          <w:rFonts w:cs="Arial"/>
          <w:b/>
          <w:bCs/>
          <w:iCs/>
          <w:sz w:val="20"/>
          <w:szCs w:val="20"/>
          <w:lang w:eastAsia="fr-FR"/>
        </w:rPr>
        <w:t>.</w:t>
      </w:r>
    </w:p>
    <w:p w:rsidR="002B65E9" w:rsidRPr="00962206" w:rsidRDefault="002B65E9" w:rsidP="001278C9">
      <w:pPr>
        <w:autoSpaceDE w:val="0"/>
        <w:autoSpaceDN w:val="0"/>
        <w:adjustRightInd w:val="0"/>
        <w:spacing w:before="0" w:after="0"/>
        <w:rPr>
          <w:rFonts w:cs="Arial"/>
          <w:b/>
          <w:bCs/>
          <w:iCs/>
          <w:sz w:val="20"/>
          <w:szCs w:val="20"/>
          <w:lang w:eastAsia="fr-FR"/>
        </w:rPr>
      </w:pPr>
    </w:p>
    <w:p w:rsidR="002B65E9" w:rsidRPr="00962206" w:rsidRDefault="002B65E9" w:rsidP="001278C9">
      <w:pPr>
        <w:autoSpaceDE w:val="0"/>
        <w:autoSpaceDN w:val="0"/>
        <w:adjustRightInd w:val="0"/>
        <w:spacing w:before="0" w:after="0"/>
        <w:rPr>
          <w:rFonts w:cs="Arial"/>
          <w:sz w:val="20"/>
          <w:szCs w:val="20"/>
          <w:lang w:eastAsia="fr-FR"/>
        </w:rPr>
      </w:pPr>
      <w:r w:rsidRPr="00205DAA">
        <w:rPr>
          <w:rFonts w:cs="Arial"/>
          <w:bCs/>
          <w:iCs/>
          <w:sz w:val="20"/>
          <w:szCs w:val="20"/>
          <w:lang w:eastAsia="fr-FR"/>
        </w:rPr>
        <w:t>A</w:t>
      </w:r>
      <w:r w:rsidRPr="00962206">
        <w:rPr>
          <w:rFonts w:cs="Arial"/>
          <w:sz w:val="20"/>
          <w:szCs w:val="20"/>
          <w:lang w:eastAsia="fr-FR"/>
        </w:rPr>
        <w:t xml:space="preserve">n </w:t>
      </w:r>
      <w:r w:rsidR="00480DB6" w:rsidRPr="00962206">
        <w:rPr>
          <w:rFonts w:cs="Arial"/>
          <w:sz w:val="20"/>
          <w:szCs w:val="20"/>
          <w:lang w:eastAsia="fr-FR"/>
        </w:rPr>
        <w:t>independent</w:t>
      </w:r>
      <w:r w:rsidRPr="00962206">
        <w:rPr>
          <w:rFonts w:cs="Arial"/>
          <w:sz w:val="20"/>
          <w:szCs w:val="20"/>
          <w:lang w:eastAsia="fr-FR"/>
        </w:rPr>
        <w:t xml:space="preserve"> mid-term evaluation was to be carried out by an independent evaluator and to be paid for by the project.</w:t>
      </w:r>
    </w:p>
    <w:p w:rsidR="002B65E9" w:rsidRPr="00962206" w:rsidRDefault="002B65E9" w:rsidP="001278C9">
      <w:pPr>
        <w:autoSpaceDE w:val="0"/>
        <w:autoSpaceDN w:val="0"/>
        <w:adjustRightInd w:val="0"/>
        <w:spacing w:before="0" w:after="0"/>
        <w:rPr>
          <w:rFonts w:cs="Arial"/>
          <w:sz w:val="20"/>
          <w:szCs w:val="20"/>
          <w:lang w:eastAsia="fr-FR"/>
        </w:rPr>
      </w:pPr>
    </w:p>
    <w:p w:rsidR="00DC6099" w:rsidRPr="00962206" w:rsidRDefault="00E00751" w:rsidP="001278C9">
      <w:pPr>
        <w:rPr>
          <w:rFonts w:cs="Arial"/>
          <w:sz w:val="20"/>
          <w:szCs w:val="20"/>
        </w:rPr>
      </w:pPr>
      <w:r>
        <w:rPr>
          <w:rFonts w:cs="Arial"/>
          <w:sz w:val="20"/>
          <w:szCs w:val="20"/>
        </w:rPr>
        <w:t>One set back of</w:t>
      </w:r>
      <w:r w:rsidR="002B65E9" w:rsidRPr="00962206">
        <w:rPr>
          <w:rFonts w:cs="Arial"/>
          <w:sz w:val="20"/>
          <w:szCs w:val="20"/>
        </w:rPr>
        <w:t xml:space="preserve"> the logical framework </w:t>
      </w:r>
      <w:r>
        <w:rPr>
          <w:rFonts w:cs="Arial"/>
          <w:sz w:val="20"/>
          <w:szCs w:val="20"/>
        </w:rPr>
        <w:t>in</w:t>
      </w:r>
      <w:r w:rsidR="002B65E9" w:rsidRPr="00962206">
        <w:rPr>
          <w:rFonts w:cs="Arial"/>
          <w:sz w:val="20"/>
          <w:szCs w:val="20"/>
        </w:rPr>
        <w:t xml:space="preserve"> the</w:t>
      </w:r>
      <w:r>
        <w:rPr>
          <w:rFonts w:cs="Arial"/>
          <w:sz w:val="20"/>
          <w:szCs w:val="20"/>
        </w:rPr>
        <w:t xml:space="preserve"> project </w:t>
      </w:r>
      <w:r w:rsidR="002B65E9" w:rsidRPr="00962206">
        <w:rPr>
          <w:rFonts w:cs="Arial"/>
          <w:sz w:val="20"/>
          <w:szCs w:val="20"/>
        </w:rPr>
        <w:t xml:space="preserve">design </w:t>
      </w:r>
      <w:r>
        <w:rPr>
          <w:rFonts w:cs="Arial"/>
          <w:sz w:val="20"/>
          <w:szCs w:val="20"/>
        </w:rPr>
        <w:t>is that it did not</w:t>
      </w:r>
      <w:r w:rsidR="002B65E9" w:rsidRPr="00962206">
        <w:rPr>
          <w:rFonts w:cs="Arial"/>
          <w:sz w:val="20"/>
          <w:szCs w:val="20"/>
        </w:rPr>
        <w:t xml:space="preserve"> provide appropriate SMART indicators. </w:t>
      </w:r>
      <w:r>
        <w:rPr>
          <w:rFonts w:cs="Arial"/>
          <w:sz w:val="20"/>
          <w:szCs w:val="20"/>
        </w:rPr>
        <w:t xml:space="preserve"> </w:t>
      </w:r>
      <w:r w:rsidR="00233075">
        <w:rPr>
          <w:rFonts w:cs="Arial"/>
          <w:sz w:val="20"/>
          <w:szCs w:val="20"/>
        </w:rPr>
        <w:t>Very few</w:t>
      </w:r>
      <w:r w:rsidRPr="00962206">
        <w:rPr>
          <w:rFonts w:cs="Arial"/>
          <w:sz w:val="20"/>
          <w:szCs w:val="20"/>
        </w:rPr>
        <w:t xml:space="preserve"> of the</w:t>
      </w:r>
      <w:r w:rsidR="00233075">
        <w:rPr>
          <w:rFonts w:cs="Arial"/>
          <w:sz w:val="20"/>
          <w:szCs w:val="20"/>
        </w:rPr>
        <w:t xml:space="preserve"> indicators were SMART. The project design had perhaps</w:t>
      </w:r>
      <w:r w:rsidR="00233075" w:rsidRPr="00962206">
        <w:rPr>
          <w:rFonts w:cs="Arial"/>
          <w:sz w:val="20"/>
          <w:szCs w:val="20"/>
        </w:rPr>
        <w:t xml:space="preserve"> underestimated the difficulties o</w:t>
      </w:r>
      <w:r w:rsidR="00E40BA9">
        <w:rPr>
          <w:rFonts w:cs="Arial"/>
          <w:sz w:val="20"/>
          <w:szCs w:val="20"/>
        </w:rPr>
        <w:t>f Monitoring &amp; Evaluation based</w:t>
      </w:r>
      <w:r w:rsidR="00233075" w:rsidRPr="00962206">
        <w:rPr>
          <w:rFonts w:cs="Arial"/>
          <w:sz w:val="20"/>
          <w:szCs w:val="20"/>
        </w:rPr>
        <w:t xml:space="preserve"> on the</w:t>
      </w:r>
      <w:r w:rsidR="00233075">
        <w:rPr>
          <w:rFonts w:cs="Arial"/>
          <w:sz w:val="20"/>
          <w:szCs w:val="20"/>
        </w:rPr>
        <w:t xml:space="preserve"> </w:t>
      </w:r>
      <w:r w:rsidR="00233075" w:rsidRPr="00962206">
        <w:rPr>
          <w:rFonts w:cs="Arial"/>
          <w:sz w:val="20"/>
          <w:szCs w:val="20"/>
        </w:rPr>
        <w:t>provided indicators.</w:t>
      </w:r>
      <w:r w:rsidR="00233075">
        <w:rPr>
          <w:rFonts w:cs="Arial"/>
          <w:sz w:val="20"/>
          <w:szCs w:val="20"/>
        </w:rPr>
        <w:t xml:space="preserve">  </w:t>
      </w:r>
      <w:r w:rsidR="002B65E9" w:rsidRPr="00962206">
        <w:rPr>
          <w:rFonts w:cs="Arial"/>
          <w:sz w:val="20"/>
          <w:szCs w:val="20"/>
        </w:rPr>
        <w:t xml:space="preserve">The </w:t>
      </w:r>
      <w:r>
        <w:rPr>
          <w:rFonts w:cs="Arial"/>
          <w:sz w:val="20"/>
          <w:szCs w:val="20"/>
        </w:rPr>
        <w:t>PMU was</w:t>
      </w:r>
      <w:r w:rsidR="002B65E9" w:rsidRPr="00962206">
        <w:rPr>
          <w:rFonts w:cs="Arial"/>
          <w:sz w:val="20"/>
          <w:szCs w:val="20"/>
        </w:rPr>
        <w:t xml:space="preserve"> supposed to replace them with</w:t>
      </w:r>
      <w:r w:rsidR="00DC6099" w:rsidRPr="00962206">
        <w:rPr>
          <w:rFonts w:cs="Arial"/>
          <w:sz w:val="20"/>
          <w:szCs w:val="20"/>
        </w:rPr>
        <w:t xml:space="preserve"> appropriate indicators</w:t>
      </w:r>
      <w:r w:rsidR="00233075">
        <w:rPr>
          <w:rFonts w:cs="Arial"/>
          <w:sz w:val="20"/>
          <w:szCs w:val="20"/>
        </w:rPr>
        <w:t xml:space="preserve"> </w:t>
      </w:r>
      <w:r w:rsidR="00233075" w:rsidRPr="00962206">
        <w:rPr>
          <w:rFonts w:cs="Arial"/>
          <w:sz w:val="20"/>
          <w:szCs w:val="20"/>
        </w:rPr>
        <w:t xml:space="preserve">and </w:t>
      </w:r>
      <w:r w:rsidR="00233075">
        <w:rPr>
          <w:rFonts w:cs="Arial"/>
          <w:sz w:val="20"/>
          <w:szCs w:val="20"/>
        </w:rPr>
        <w:t xml:space="preserve">to establish </w:t>
      </w:r>
      <w:r w:rsidR="00233075" w:rsidRPr="00962206">
        <w:rPr>
          <w:rFonts w:cs="Arial"/>
          <w:sz w:val="20"/>
          <w:szCs w:val="20"/>
        </w:rPr>
        <w:t>baseline</w:t>
      </w:r>
      <w:r w:rsidR="00233075">
        <w:rPr>
          <w:rFonts w:cs="Arial"/>
          <w:sz w:val="20"/>
          <w:szCs w:val="20"/>
        </w:rPr>
        <w:t>s</w:t>
      </w:r>
      <w:r w:rsidR="00DC6099" w:rsidRPr="00962206">
        <w:rPr>
          <w:rFonts w:cs="Arial"/>
          <w:sz w:val="20"/>
          <w:szCs w:val="20"/>
        </w:rPr>
        <w:t xml:space="preserve"> to ensure accurate monitoring and evaluation of the programme. To our dismay,</w:t>
      </w:r>
      <w:r w:rsidR="00233075">
        <w:rPr>
          <w:rFonts w:cs="Arial"/>
          <w:sz w:val="20"/>
          <w:szCs w:val="20"/>
        </w:rPr>
        <w:t xml:space="preserve"> the indicators in the logical framework were never reviewed and no </w:t>
      </w:r>
      <w:r w:rsidR="00505B27">
        <w:rPr>
          <w:rFonts w:cs="Arial"/>
          <w:sz w:val="20"/>
          <w:szCs w:val="20"/>
        </w:rPr>
        <w:t>base lining</w:t>
      </w:r>
      <w:r w:rsidR="00233075">
        <w:rPr>
          <w:rFonts w:cs="Arial"/>
          <w:sz w:val="20"/>
          <w:szCs w:val="20"/>
        </w:rPr>
        <w:t xml:space="preserve"> was done.  These hampered</w:t>
      </w:r>
      <w:r w:rsidR="00233075" w:rsidRPr="00962206">
        <w:rPr>
          <w:rFonts w:cs="Arial"/>
          <w:sz w:val="20"/>
          <w:szCs w:val="20"/>
        </w:rPr>
        <w:t xml:space="preserve"> effective evaluation</w:t>
      </w:r>
      <w:r w:rsidR="00233075">
        <w:rPr>
          <w:rFonts w:cs="Arial"/>
          <w:sz w:val="20"/>
          <w:szCs w:val="20"/>
        </w:rPr>
        <w:t xml:space="preserve">. </w:t>
      </w:r>
    </w:p>
    <w:p w:rsidR="002B65E9" w:rsidRPr="00962206" w:rsidRDefault="002B65E9" w:rsidP="001278C9">
      <w:pPr>
        <w:rPr>
          <w:rFonts w:cs="Arial"/>
          <w:sz w:val="20"/>
          <w:szCs w:val="20"/>
        </w:rPr>
      </w:pPr>
    </w:p>
    <w:p w:rsidR="002B65E9" w:rsidRDefault="002B65E9" w:rsidP="001278C9">
      <w:pPr>
        <w:autoSpaceDE w:val="0"/>
        <w:autoSpaceDN w:val="0"/>
        <w:adjustRightInd w:val="0"/>
        <w:spacing w:before="0" w:after="0"/>
        <w:rPr>
          <w:rFonts w:cs="Arial"/>
          <w:sz w:val="20"/>
          <w:szCs w:val="20"/>
          <w:lang w:eastAsia="fr-FR"/>
        </w:rPr>
      </w:pPr>
      <w:r w:rsidRPr="00962206">
        <w:rPr>
          <w:rFonts w:cs="Arial"/>
          <w:sz w:val="20"/>
          <w:szCs w:val="20"/>
          <w:lang w:eastAsia="fr-FR"/>
        </w:rPr>
        <w:t>Despite the non-smart indicators, the evaluation team still found that these arrangements should have been appropriate had adequate</w:t>
      </w:r>
      <w:r w:rsidR="00233075">
        <w:rPr>
          <w:rFonts w:cs="Arial"/>
          <w:sz w:val="20"/>
          <w:szCs w:val="20"/>
          <w:lang w:eastAsia="fr-FR"/>
        </w:rPr>
        <w:t xml:space="preserve"> and good quality</w:t>
      </w:r>
      <w:r w:rsidRPr="00962206">
        <w:rPr>
          <w:rFonts w:cs="Arial"/>
          <w:sz w:val="20"/>
          <w:szCs w:val="20"/>
          <w:lang w:eastAsia="fr-FR"/>
        </w:rPr>
        <w:t xml:space="preserve"> reports</w:t>
      </w:r>
      <w:r w:rsidR="00AB5B2D">
        <w:rPr>
          <w:rFonts w:cs="Arial"/>
          <w:sz w:val="20"/>
          <w:szCs w:val="20"/>
          <w:lang w:eastAsia="fr-FR"/>
        </w:rPr>
        <w:t xml:space="preserve"> (e.g. appropriate APR forms)</w:t>
      </w:r>
      <w:r w:rsidRPr="00962206">
        <w:rPr>
          <w:rFonts w:cs="Arial"/>
          <w:sz w:val="20"/>
          <w:szCs w:val="20"/>
          <w:lang w:eastAsia="fr-FR"/>
        </w:rPr>
        <w:t xml:space="preserve"> </w:t>
      </w:r>
      <w:r w:rsidR="00033D0A" w:rsidRPr="00962206">
        <w:rPr>
          <w:rFonts w:cs="Arial"/>
          <w:sz w:val="20"/>
          <w:szCs w:val="20"/>
          <w:lang w:eastAsia="fr-FR"/>
        </w:rPr>
        <w:t>been</w:t>
      </w:r>
      <w:r w:rsidRPr="00962206">
        <w:rPr>
          <w:rFonts w:cs="Arial"/>
          <w:sz w:val="20"/>
          <w:szCs w:val="20"/>
          <w:lang w:eastAsia="fr-FR"/>
        </w:rPr>
        <w:t xml:space="preserve"> submitted</w:t>
      </w:r>
      <w:r w:rsidR="00233075">
        <w:rPr>
          <w:rFonts w:cs="Arial"/>
          <w:sz w:val="20"/>
          <w:szCs w:val="20"/>
          <w:lang w:eastAsia="fr-FR"/>
        </w:rPr>
        <w:t xml:space="preserve"> </w:t>
      </w:r>
      <w:r w:rsidR="00E40BA9">
        <w:rPr>
          <w:rFonts w:cs="Arial"/>
          <w:sz w:val="20"/>
          <w:szCs w:val="20"/>
          <w:lang w:eastAsia="fr-FR"/>
        </w:rPr>
        <w:t xml:space="preserve">in a </w:t>
      </w:r>
      <w:r w:rsidR="00233075">
        <w:rPr>
          <w:rFonts w:cs="Arial"/>
          <w:sz w:val="20"/>
          <w:szCs w:val="20"/>
          <w:lang w:eastAsia="fr-FR"/>
        </w:rPr>
        <w:t>timely</w:t>
      </w:r>
      <w:r w:rsidR="00E40BA9">
        <w:rPr>
          <w:rFonts w:cs="Arial"/>
          <w:sz w:val="20"/>
          <w:szCs w:val="20"/>
          <w:lang w:eastAsia="fr-FR"/>
        </w:rPr>
        <w:t xml:space="preserve"> manner</w:t>
      </w:r>
      <w:r w:rsidR="00233075">
        <w:rPr>
          <w:rFonts w:cs="Arial"/>
          <w:sz w:val="20"/>
          <w:szCs w:val="20"/>
          <w:lang w:eastAsia="fr-FR"/>
        </w:rPr>
        <w:t xml:space="preserve"> </w:t>
      </w:r>
      <w:r w:rsidRPr="00962206">
        <w:rPr>
          <w:rFonts w:cs="Arial"/>
          <w:sz w:val="20"/>
          <w:szCs w:val="20"/>
          <w:lang w:eastAsia="fr-FR"/>
        </w:rPr>
        <w:t>and evaluation &amp; monitoring events</w:t>
      </w:r>
      <w:r w:rsidR="00AB5B2D">
        <w:rPr>
          <w:rFonts w:cs="Arial"/>
          <w:sz w:val="20"/>
          <w:szCs w:val="20"/>
          <w:lang w:eastAsia="fr-FR"/>
        </w:rPr>
        <w:t xml:space="preserve"> been</w:t>
      </w:r>
      <w:r w:rsidRPr="00962206">
        <w:rPr>
          <w:rFonts w:cs="Arial"/>
          <w:sz w:val="20"/>
          <w:szCs w:val="20"/>
          <w:lang w:eastAsia="fr-FR"/>
        </w:rPr>
        <w:t xml:space="preserve"> held accordingly.</w:t>
      </w:r>
    </w:p>
    <w:p w:rsidR="00E40BA9" w:rsidRPr="00962206" w:rsidRDefault="00E40BA9" w:rsidP="001278C9">
      <w:pPr>
        <w:autoSpaceDE w:val="0"/>
        <w:autoSpaceDN w:val="0"/>
        <w:adjustRightInd w:val="0"/>
        <w:spacing w:before="0" w:after="0"/>
        <w:rPr>
          <w:rFonts w:cs="Arial"/>
          <w:sz w:val="20"/>
          <w:szCs w:val="20"/>
          <w:lang w:eastAsia="fr-FR"/>
        </w:rPr>
      </w:pPr>
    </w:p>
    <w:p w:rsidR="00DA314B" w:rsidRPr="00962206" w:rsidRDefault="00486A6E" w:rsidP="001278C9">
      <w:pPr>
        <w:pStyle w:val="Heading3"/>
      </w:pPr>
      <w:bookmarkStart w:id="71" w:name="_Toc339273643"/>
      <w:r>
        <w:t xml:space="preserve">3.1.11 </w:t>
      </w:r>
      <w:r w:rsidR="00DA314B" w:rsidRPr="00962206">
        <w:t>Quality of design</w:t>
      </w:r>
      <w:bookmarkEnd w:id="71"/>
    </w:p>
    <w:p w:rsidR="006A35E6" w:rsidRPr="00962206" w:rsidRDefault="00ED1AE5" w:rsidP="001278C9">
      <w:pPr>
        <w:rPr>
          <w:rFonts w:cs="Arial"/>
          <w:sz w:val="20"/>
          <w:szCs w:val="20"/>
        </w:rPr>
      </w:pPr>
      <w:r w:rsidRPr="00962206">
        <w:rPr>
          <w:rFonts w:cs="Arial"/>
          <w:sz w:val="20"/>
          <w:szCs w:val="20"/>
        </w:rPr>
        <w:t>CBSLM is an important project</w:t>
      </w:r>
      <w:r w:rsidR="007903D5" w:rsidRPr="00962206">
        <w:rPr>
          <w:rFonts w:cs="Arial"/>
          <w:sz w:val="20"/>
          <w:szCs w:val="20"/>
        </w:rPr>
        <w:t xml:space="preserve"> and intervention consisting of a lot of actors, target groups and multiple expected effects</w:t>
      </w:r>
      <w:r w:rsidR="00536FCC" w:rsidRPr="00962206">
        <w:rPr>
          <w:rFonts w:cs="Arial"/>
          <w:sz w:val="20"/>
          <w:szCs w:val="20"/>
        </w:rPr>
        <w:t xml:space="preserve">. It is </w:t>
      </w:r>
      <w:r w:rsidRPr="00962206">
        <w:rPr>
          <w:rFonts w:cs="Arial"/>
          <w:sz w:val="20"/>
          <w:szCs w:val="20"/>
        </w:rPr>
        <w:t>large</w:t>
      </w:r>
      <w:r w:rsidR="00536FCC" w:rsidRPr="00962206">
        <w:rPr>
          <w:rFonts w:cs="Arial"/>
          <w:sz w:val="20"/>
          <w:szCs w:val="20"/>
        </w:rPr>
        <w:t xml:space="preserve"> in </w:t>
      </w:r>
      <w:r w:rsidR="00B35B33" w:rsidRPr="00962206">
        <w:rPr>
          <w:rFonts w:cs="Arial"/>
          <w:sz w:val="20"/>
          <w:szCs w:val="20"/>
        </w:rPr>
        <w:t xml:space="preserve">geographic </w:t>
      </w:r>
      <w:r w:rsidR="00F730AF" w:rsidRPr="00962206">
        <w:rPr>
          <w:rFonts w:cs="Arial"/>
          <w:sz w:val="20"/>
          <w:szCs w:val="20"/>
        </w:rPr>
        <w:t>extent</w:t>
      </w:r>
      <w:r w:rsidRPr="00962206">
        <w:rPr>
          <w:rFonts w:cs="Arial"/>
          <w:sz w:val="20"/>
          <w:szCs w:val="20"/>
        </w:rPr>
        <w:t xml:space="preserve"> reaching very remote villages</w:t>
      </w:r>
      <w:r w:rsidR="00536FCC" w:rsidRPr="00962206">
        <w:rPr>
          <w:rFonts w:cs="Arial"/>
          <w:sz w:val="20"/>
          <w:szCs w:val="20"/>
        </w:rPr>
        <w:t xml:space="preserve">, </w:t>
      </w:r>
      <w:r w:rsidR="00B35B33" w:rsidRPr="00962206">
        <w:rPr>
          <w:rFonts w:cs="Arial"/>
          <w:sz w:val="20"/>
          <w:szCs w:val="20"/>
        </w:rPr>
        <w:t>in terms of technology</w:t>
      </w:r>
      <w:r w:rsidRPr="00962206">
        <w:rPr>
          <w:rFonts w:cs="Arial"/>
          <w:sz w:val="20"/>
          <w:szCs w:val="20"/>
        </w:rPr>
        <w:t xml:space="preserve"> notably in GIS and </w:t>
      </w:r>
      <w:r w:rsidR="00A12552" w:rsidRPr="00962206">
        <w:rPr>
          <w:rFonts w:cs="Arial"/>
          <w:sz w:val="20"/>
          <w:szCs w:val="20"/>
        </w:rPr>
        <w:t>web-</w:t>
      </w:r>
      <w:r w:rsidR="00C61D38" w:rsidRPr="00962206">
        <w:rPr>
          <w:rFonts w:cs="Arial"/>
          <w:sz w:val="20"/>
          <w:szCs w:val="20"/>
        </w:rPr>
        <w:t>communication</w:t>
      </w:r>
      <w:r w:rsidR="00B35B33" w:rsidRPr="00962206">
        <w:rPr>
          <w:rFonts w:cs="Arial"/>
          <w:sz w:val="20"/>
          <w:szCs w:val="20"/>
        </w:rPr>
        <w:t xml:space="preserve">. </w:t>
      </w:r>
      <w:r w:rsidR="006A35E6" w:rsidRPr="00962206">
        <w:rPr>
          <w:rFonts w:cs="Arial"/>
          <w:sz w:val="20"/>
          <w:szCs w:val="20"/>
        </w:rPr>
        <w:t>The stated objectives are consider</w:t>
      </w:r>
      <w:r w:rsidR="00C66EC7" w:rsidRPr="00962206">
        <w:rPr>
          <w:rFonts w:cs="Arial"/>
          <w:sz w:val="20"/>
          <w:szCs w:val="20"/>
        </w:rPr>
        <w:t xml:space="preserve">ed to be consistent internally and the project strategy to be appropriate though there was no evidence of recruitment of “south-south Landcare expert from the </w:t>
      </w:r>
      <w:smartTag w:uri="urn:schemas-microsoft-com:office:smarttags" w:element="place">
        <w:smartTag w:uri="urn:schemas-microsoft-com:office:smarttags" w:element="country-region">
          <w:r w:rsidR="00962206" w:rsidRPr="00962206">
            <w:rPr>
              <w:rFonts w:cs="Arial"/>
              <w:sz w:val="20"/>
              <w:szCs w:val="20"/>
            </w:rPr>
            <w:t>Philippines</w:t>
          </w:r>
        </w:smartTag>
      </w:smartTag>
      <w:r w:rsidR="00C66EC7" w:rsidRPr="00962206">
        <w:rPr>
          <w:rFonts w:cs="Arial"/>
          <w:sz w:val="20"/>
          <w:szCs w:val="20"/>
        </w:rPr>
        <w:t>” as suggested by the project d</w:t>
      </w:r>
      <w:r w:rsidR="00C30D87">
        <w:rPr>
          <w:rFonts w:cs="Arial"/>
          <w:sz w:val="20"/>
          <w:szCs w:val="20"/>
        </w:rPr>
        <w:t xml:space="preserve">ocument.  The evaluation team could </w:t>
      </w:r>
      <w:r w:rsidR="00C66EC7" w:rsidRPr="00962206">
        <w:rPr>
          <w:rFonts w:cs="Arial"/>
          <w:sz w:val="20"/>
          <w:szCs w:val="20"/>
        </w:rPr>
        <w:t>not confirm this practicality.</w:t>
      </w:r>
    </w:p>
    <w:p w:rsidR="00AD5AC9" w:rsidRPr="00962206" w:rsidRDefault="008326B9" w:rsidP="001278C9">
      <w:pPr>
        <w:rPr>
          <w:rFonts w:cs="Arial"/>
          <w:sz w:val="20"/>
          <w:szCs w:val="20"/>
        </w:rPr>
      </w:pPr>
      <w:r w:rsidRPr="00962206">
        <w:rPr>
          <w:rFonts w:cs="Arial"/>
          <w:sz w:val="20"/>
          <w:szCs w:val="20"/>
        </w:rPr>
        <w:t>While the design shows internal consistency, t</w:t>
      </w:r>
      <w:r w:rsidR="00AD5AC9" w:rsidRPr="00962206">
        <w:rPr>
          <w:rFonts w:cs="Arial"/>
          <w:sz w:val="20"/>
          <w:szCs w:val="20"/>
        </w:rPr>
        <w:t xml:space="preserve">he indicators used in the </w:t>
      </w:r>
      <w:r w:rsidR="005143EF" w:rsidRPr="00962206">
        <w:rPr>
          <w:rFonts w:cs="Arial"/>
          <w:sz w:val="20"/>
          <w:szCs w:val="20"/>
        </w:rPr>
        <w:t>Logical</w:t>
      </w:r>
      <w:r w:rsidR="00AD5AC9" w:rsidRPr="00962206">
        <w:rPr>
          <w:rFonts w:cs="Arial"/>
          <w:sz w:val="20"/>
          <w:szCs w:val="20"/>
        </w:rPr>
        <w:t xml:space="preserve"> Framework for </w:t>
      </w:r>
      <w:r w:rsidR="00ED1AE5" w:rsidRPr="00962206">
        <w:rPr>
          <w:rFonts w:cs="Arial"/>
          <w:sz w:val="20"/>
          <w:szCs w:val="20"/>
        </w:rPr>
        <w:t xml:space="preserve">the Goals </w:t>
      </w:r>
      <w:r w:rsidR="00AD5AC9" w:rsidRPr="00962206">
        <w:rPr>
          <w:rFonts w:cs="Arial"/>
          <w:sz w:val="20"/>
          <w:szCs w:val="20"/>
        </w:rPr>
        <w:t xml:space="preserve">and Project </w:t>
      </w:r>
      <w:r w:rsidR="00ED1AE5" w:rsidRPr="00962206">
        <w:rPr>
          <w:rFonts w:cs="Arial"/>
          <w:sz w:val="20"/>
          <w:szCs w:val="20"/>
        </w:rPr>
        <w:t xml:space="preserve">Objectives </w:t>
      </w:r>
      <w:r w:rsidR="00AD5AC9" w:rsidRPr="00962206">
        <w:rPr>
          <w:rFonts w:cs="Arial"/>
          <w:sz w:val="20"/>
          <w:szCs w:val="20"/>
        </w:rPr>
        <w:t xml:space="preserve">are not all measurable easily. </w:t>
      </w:r>
      <w:r w:rsidR="006A35E6" w:rsidRPr="00962206">
        <w:rPr>
          <w:rFonts w:cs="Arial"/>
          <w:sz w:val="20"/>
          <w:szCs w:val="20"/>
        </w:rPr>
        <w:t xml:space="preserve">This resulted in difficulties in monitoring and evaluation. </w:t>
      </w:r>
      <w:r w:rsidR="00AD5AC9" w:rsidRPr="00962206">
        <w:rPr>
          <w:rFonts w:cs="Arial"/>
          <w:sz w:val="20"/>
          <w:szCs w:val="20"/>
        </w:rPr>
        <w:t>The indicators also suffer from some lack of clarity and specificity so that they can not be considered as SMART</w:t>
      </w:r>
      <w:r w:rsidR="006A35E6" w:rsidRPr="00962206">
        <w:rPr>
          <w:rFonts w:cs="Arial"/>
          <w:sz w:val="20"/>
          <w:szCs w:val="20"/>
        </w:rPr>
        <w:t xml:space="preserve"> </w:t>
      </w:r>
      <w:r w:rsidR="00A12552" w:rsidRPr="00962206">
        <w:rPr>
          <w:rFonts w:cs="Arial"/>
          <w:sz w:val="20"/>
          <w:szCs w:val="20"/>
        </w:rPr>
        <w:t>Some indicato</w:t>
      </w:r>
      <w:r w:rsidR="00EC2A6C" w:rsidRPr="00962206">
        <w:rPr>
          <w:rFonts w:cs="Arial"/>
          <w:sz w:val="20"/>
          <w:szCs w:val="20"/>
        </w:rPr>
        <w:t>rs are duplicated such as the ND</w:t>
      </w:r>
      <w:r w:rsidR="00A12552" w:rsidRPr="00962206">
        <w:rPr>
          <w:rFonts w:cs="Arial"/>
          <w:sz w:val="20"/>
          <w:szCs w:val="20"/>
        </w:rPr>
        <w:t xml:space="preserve">P paying attention to SLM – (in </w:t>
      </w:r>
      <w:r w:rsidR="00EC2A6C" w:rsidRPr="00962206">
        <w:rPr>
          <w:rFonts w:cs="Arial"/>
          <w:sz w:val="20"/>
          <w:szCs w:val="20"/>
        </w:rPr>
        <w:t>component 1 &amp; 2</w:t>
      </w:r>
      <w:r w:rsidR="00A12552" w:rsidRPr="00962206">
        <w:rPr>
          <w:rFonts w:cs="Arial"/>
          <w:sz w:val="20"/>
          <w:szCs w:val="20"/>
        </w:rPr>
        <w:t>).   These hinder</w:t>
      </w:r>
      <w:r w:rsidR="00AD5AC9" w:rsidRPr="00962206">
        <w:rPr>
          <w:rFonts w:cs="Arial"/>
          <w:sz w:val="20"/>
          <w:szCs w:val="20"/>
        </w:rPr>
        <w:t xml:space="preserve"> the evaluation team to give efficient judgements to the degree of relevance of the </w:t>
      </w:r>
      <w:r w:rsidR="00ED1AE5" w:rsidRPr="00962206">
        <w:rPr>
          <w:rFonts w:cs="Arial"/>
          <w:sz w:val="20"/>
          <w:szCs w:val="20"/>
        </w:rPr>
        <w:t>project</w:t>
      </w:r>
      <w:r w:rsidR="00AD5AC9" w:rsidRPr="00962206">
        <w:rPr>
          <w:rFonts w:cs="Arial"/>
          <w:sz w:val="20"/>
          <w:szCs w:val="20"/>
        </w:rPr>
        <w:t>.</w:t>
      </w:r>
      <w:r w:rsidR="00FE500E" w:rsidRPr="00962206">
        <w:rPr>
          <w:rFonts w:cs="Arial"/>
          <w:sz w:val="20"/>
          <w:szCs w:val="20"/>
        </w:rPr>
        <w:t xml:space="preserve"> (Annex 5.7.2 discusses the “non-smartness” of the key indicators of the logFrame).</w:t>
      </w:r>
    </w:p>
    <w:p w:rsidR="006A35E6" w:rsidRPr="00962206" w:rsidRDefault="006A35E6" w:rsidP="001278C9">
      <w:pPr>
        <w:rPr>
          <w:rFonts w:cs="Arial"/>
          <w:sz w:val="20"/>
          <w:szCs w:val="20"/>
        </w:rPr>
      </w:pPr>
      <w:r w:rsidRPr="00962206">
        <w:rPr>
          <w:rFonts w:cs="Arial"/>
          <w:sz w:val="20"/>
          <w:szCs w:val="20"/>
        </w:rPr>
        <w:t>Financial input is felt to be realistic had management been efficient with ample human and administrative capacity and resources</w:t>
      </w:r>
      <w:r w:rsidR="00ED1AE5" w:rsidRPr="00962206">
        <w:rPr>
          <w:rFonts w:cs="Arial"/>
          <w:sz w:val="20"/>
          <w:szCs w:val="20"/>
        </w:rPr>
        <w:t>, both from the PMU and the stakeholders</w:t>
      </w:r>
      <w:r w:rsidRPr="00962206">
        <w:rPr>
          <w:rFonts w:cs="Arial"/>
          <w:sz w:val="20"/>
          <w:szCs w:val="20"/>
        </w:rPr>
        <w:t>.</w:t>
      </w:r>
    </w:p>
    <w:p w:rsidR="00735123" w:rsidRPr="00962206" w:rsidRDefault="00382788" w:rsidP="001278C9">
      <w:pPr>
        <w:pStyle w:val="Heading2"/>
        <w:jc w:val="both"/>
        <w:rPr>
          <w:rFonts w:ascii="Arial" w:hAnsi="Arial"/>
          <w:iCs w:val="0"/>
          <w:shd w:val="clear" w:color="auto" w:fill="auto"/>
        </w:rPr>
      </w:pPr>
      <w:bookmarkStart w:id="72" w:name="_Toc339273644"/>
      <w:r w:rsidRPr="00962206">
        <w:rPr>
          <w:rFonts w:ascii="Arial" w:hAnsi="Arial"/>
          <w:iCs w:val="0"/>
          <w:shd w:val="clear" w:color="auto" w:fill="auto"/>
        </w:rPr>
        <w:t xml:space="preserve">Effectiveness - </w:t>
      </w:r>
      <w:r w:rsidR="00735123" w:rsidRPr="00962206">
        <w:rPr>
          <w:rFonts w:ascii="Arial" w:hAnsi="Arial"/>
          <w:iCs w:val="0"/>
          <w:shd w:val="clear" w:color="auto" w:fill="auto"/>
        </w:rPr>
        <w:t>Achievement of Purpose</w:t>
      </w:r>
      <w:bookmarkEnd w:id="72"/>
      <w:r w:rsidR="00735123" w:rsidRPr="00962206">
        <w:rPr>
          <w:rFonts w:ascii="Arial" w:hAnsi="Arial"/>
          <w:iCs w:val="0"/>
          <w:shd w:val="clear" w:color="auto" w:fill="auto"/>
        </w:rPr>
        <w:t xml:space="preserve"> </w:t>
      </w:r>
    </w:p>
    <w:p w:rsidR="00B03DCA" w:rsidRPr="00C30D87" w:rsidRDefault="00A4373C" w:rsidP="001278C9">
      <w:pPr>
        <w:pStyle w:val="Heading3"/>
        <w:rPr>
          <w:lang w:val="en-GB"/>
        </w:rPr>
      </w:pPr>
      <w:bookmarkStart w:id="73" w:name="_Toc339273645"/>
      <w:r w:rsidRPr="00C30D87">
        <w:rPr>
          <w:lang w:val="en-GB"/>
        </w:rPr>
        <w:t xml:space="preserve">3.2.1 </w:t>
      </w:r>
      <w:r w:rsidR="00936736" w:rsidRPr="00C30D87">
        <w:rPr>
          <w:lang w:val="en-GB"/>
        </w:rPr>
        <w:t>The Programme’s Purpose</w:t>
      </w:r>
      <w:bookmarkEnd w:id="73"/>
    </w:p>
    <w:p w:rsidR="00965F15" w:rsidRPr="00962206" w:rsidRDefault="00936736" w:rsidP="001278C9">
      <w:pPr>
        <w:autoSpaceDE w:val="0"/>
        <w:autoSpaceDN w:val="0"/>
        <w:adjustRightInd w:val="0"/>
        <w:rPr>
          <w:rFonts w:cs="Arial"/>
          <w:i/>
          <w:sz w:val="20"/>
          <w:szCs w:val="20"/>
        </w:rPr>
      </w:pPr>
      <w:r w:rsidRPr="00962206">
        <w:rPr>
          <w:rFonts w:cs="Arial"/>
          <w:sz w:val="20"/>
          <w:szCs w:val="20"/>
        </w:rPr>
        <w:t xml:space="preserve">The </w:t>
      </w:r>
      <w:r w:rsidR="00F7693F" w:rsidRPr="00962206">
        <w:rPr>
          <w:rFonts w:cs="Arial"/>
          <w:sz w:val="20"/>
          <w:szCs w:val="20"/>
        </w:rPr>
        <w:t>Project Goal</w:t>
      </w:r>
      <w:r w:rsidRPr="00962206">
        <w:rPr>
          <w:rFonts w:cs="Arial"/>
          <w:sz w:val="20"/>
          <w:szCs w:val="20"/>
        </w:rPr>
        <w:t xml:space="preserve"> </w:t>
      </w:r>
      <w:r w:rsidR="00C30D87">
        <w:rPr>
          <w:rFonts w:cs="Arial"/>
          <w:sz w:val="20"/>
          <w:szCs w:val="20"/>
        </w:rPr>
        <w:t>of CBSLM wa</w:t>
      </w:r>
      <w:r w:rsidR="00F7693F" w:rsidRPr="00962206">
        <w:rPr>
          <w:rFonts w:cs="Arial"/>
          <w:sz w:val="20"/>
          <w:szCs w:val="20"/>
        </w:rPr>
        <w:t>s</w:t>
      </w:r>
      <w:r w:rsidRPr="00962206">
        <w:rPr>
          <w:rFonts w:cs="Arial"/>
          <w:sz w:val="20"/>
          <w:szCs w:val="20"/>
        </w:rPr>
        <w:t xml:space="preserve"> </w:t>
      </w:r>
      <w:r w:rsidR="006E5736" w:rsidRPr="00962206">
        <w:rPr>
          <w:rFonts w:cs="Arial"/>
          <w:sz w:val="20"/>
          <w:szCs w:val="20"/>
        </w:rPr>
        <w:t>“</w:t>
      </w:r>
      <w:r w:rsidR="00F7693F" w:rsidRPr="00962206">
        <w:rPr>
          <w:rFonts w:cs="Arial"/>
          <w:i/>
          <w:sz w:val="20"/>
          <w:szCs w:val="20"/>
        </w:rPr>
        <w:t>Contribute to maintaining and improving ecosystem stability, integrity, functions and services while enhancing sustainable livelihoods by building the capacity to implement sustainable land management into all levels of decision-making</w:t>
      </w:r>
      <w:r w:rsidR="00F7693F" w:rsidRPr="00962206">
        <w:rPr>
          <w:rFonts w:cs="Arial"/>
          <w:sz w:val="20"/>
          <w:szCs w:val="20"/>
        </w:rPr>
        <w:t>.</w:t>
      </w:r>
      <w:r w:rsidRPr="00962206">
        <w:rPr>
          <w:rFonts w:cs="Arial"/>
          <w:i/>
          <w:sz w:val="20"/>
          <w:szCs w:val="20"/>
          <w:u w:val="single"/>
        </w:rPr>
        <w:t>”</w:t>
      </w:r>
    </w:p>
    <w:p w:rsidR="00B03DCA" w:rsidRPr="00962206" w:rsidRDefault="00B03DCA" w:rsidP="001278C9">
      <w:pPr>
        <w:autoSpaceDE w:val="0"/>
        <w:autoSpaceDN w:val="0"/>
        <w:adjustRightInd w:val="0"/>
        <w:rPr>
          <w:rFonts w:cs="Arial"/>
          <w:sz w:val="20"/>
          <w:szCs w:val="20"/>
        </w:rPr>
      </w:pPr>
      <w:r w:rsidRPr="00962206">
        <w:rPr>
          <w:rFonts w:cs="Arial"/>
          <w:sz w:val="20"/>
          <w:szCs w:val="20"/>
        </w:rPr>
        <w:t xml:space="preserve">The </w:t>
      </w:r>
      <w:r w:rsidR="006E5736" w:rsidRPr="00962206">
        <w:rPr>
          <w:rFonts w:cs="Arial"/>
          <w:sz w:val="20"/>
          <w:szCs w:val="20"/>
        </w:rPr>
        <w:t>project</w:t>
      </w:r>
      <w:r w:rsidRPr="00962206">
        <w:rPr>
          <w:rFonts w:cs="Arial"/>
          <w:sz w:val="20"/>
          <w:szCs w:val="20"/>
        </w:rPr>
        <w:t xml:space="preserve"> had not resulted in significant changes respect to improving </w:t>
      </w:r>
      <w:r w:rsidR="00F7693F" w:rsidRPr="00962206">
        <w:rPr>
          <w:rFonts w:cs="Arial"/>
          <w:sz w:val="20"/>
          <w:szCs w:val="20"/>
          <w:u w:val="single"/>
        </w:rPr>
        <w:t>ecosystem stability, integrity, functions and services</w:t>
      </w:r>
      <w:r w:rsidR="00982EB8">
        <w:rPr>
          <w:rFonts w:cs="Arial"/>
          <w:sz w:val="20"/>
          <w:szCs w:val="20"/>
        </w:rPr>
        <w:t xml:space="preserve"> and</w:t>
      </w:r>
      <w:r w:rsidRPr="00962206">
        <w:rPr>
          <w:rFonts w:cs="Arial"/>
          <w:sz w:val="20"/>
          <w:szCs w:val="20"/>
        </w:rPr>
        <w:t xml:space="preserve"> </w:t>
      </w:r>
      <w:r w:rsidR="00F7693F" w:rsidRPr="00962206">
        <w:rPr>
          <w:rFonts w:cs="Arial"/>
          <w:sz w:val="20"/>
          <w:szCs w:val="20"/>
        </w:rPr>
        <w:t xml:space="preserve">enhancing </w:t>
      </w:r>
      <w:r w:rsidR="00F7693F" w:rsidRPr="00962206">
        <w:rPr>
          <w:rFonts w:cs="Arial"/>
          <w:sz w:val="20"/>
          <w:szCs w:val="20"/>
          <w:u w:val="single"/>
        </w:rPr>
        <w:t>sustainable livelihoods</w:t>
      </w:r>
      <w:r w:rsidRPr="00962206">
        <w:rPr>
          <w:rFonts w:cs="Arial"/>
          <w:sz w:val="20"/>
          <w:szCs w:val="20"/>
        </w:rPr>
        <w:t>.</w:t>
      </w:r>
      <w:r w:rsidR="005C6EE4" w:rsidRPr="00962206">
        <w:rPr>
          <w:rFonts w:cs="Arial"/>
          <w:sz w:val="20"/>
          <w:szCs w:val="20"/>
        </w:rPr>
        <w:t xml:space="preserve"> </w:t>
      </w:r>
      <w:r w:rsidR="00F7693F" w:rsidRPr="00962206">
        <w:rPr>
          <w:rFonts w:cs="Arial"/>
          <w:sz w:val="20"/>
          <w:szCs w:val="20"/>
        </w:rPr>
        <w:t xml:space="preserve"> Moreover, n</w:t>
      </w:r>
      <w:r w:rsidR="005C6EE4" w:rsidRPr="00962206">
        <w:rPr>
          <w:rFonts w:cs="Arial"/>
          <w:sz w:val="20"/>
          <w:szCs w:val="20"/>
        </w:rPr>
        <w:t>o base-line data bas been obtained by the project.</w:t>
      </w:r>
    </w:p>
    <w:p w:rsidR="00F7693F" w:rsidRPr="00962206" w:rsidRDefault="00F730AF" w:rsidP="001278C9">
      <w:pPr>
        <w:rPr>
          <w:rFonts w:cs="Arial"/>
          <w:i/>
          <w:sz w:val="20"/>
          <w:szCs w:val="20"/>
        </w:rPr>
      </w:pPr>
      <w:r w:rsidRPr="00962206">
        <w:rPr>
          <w:rFonts w:cs="Arial"/>
          <w:sz w:val="20"/>
          <w:szCs w:val="20"/>
        </w:rPr>
        <w:t xml:space="preserve">The </w:t>
      </w:r>
      <w:r w:rsidR="00936736" w:rsidRPr="00962206">
        <w:rPr>
          <w:rFonts w:cs="Arial"/>
          <w:sz w:val="20"/>
          <w:szCs w:val="20"/>
        </w:rPr>
        <w:t xml:space="preserve">Project </w:t>
      </w:r>
      <w:r w:rsidR="00F7693F" w:rsidRPr="00962206">
        <w:rPr>
          <w:rFonts w:cs="Arial"/>
          <w:sz w:val="20"/>
          <w:szCs w:val="20"/>
        </w:rPr>
        <w:t>Objectives</w:t>
      </w:r>
      <w:r w:rsidR="006E5736" w:rsidRPr="00962206">
        <w:rPr>
          <w:rFonts w:cs="Arial"/>
          <w:sz w:val="20"/>
          <w:szCs w:val="20"/>
        </w:rPr>
        <w:t xml:space="preserve"> </w:t>
      </w:r>
      <w:r w:rsidR="00C30D87">
        <w:rPr>
          <w:rFonts w:cs="Arial"/>
          <w:sz w:val="20"/>
          <w:szCs w:val="20"/>
        </w:rPr>
        <w:t>wa</w:t>
      </w:r>
      <w:r w:rsidRPr="00962206">
        <w:rPr>
          <w:rFonts w:cs="Arial"/>
          <w:sz w:val="20"/>
          <w:szCs w:val="20"/>
        </w:rPr>
        <w:t>s</w:t>
      </w:r>
      <w:r w:rsidR="00936736" w:rsidRPr="00962206">
        <w:rPr>
          <w:rFonts w:cs="Arial"/>
          <w:sz w:val="20"/>
          <w:szCs w:val="20"/>
          <w:lang w:eastAsia="fr-FR"/>
        </w:rPr>
        <w:t xml:space="preserve"> </w:t>
      </w:r>
      <w:r w:rsidR="00B0733F" w:rsidRPr="00962206">
        <w:rPr>
          <w:rFonts w:cs="Arial"/>
          <w:i/>
          <w:sz w:val="20"/>
          <w:szCs w:val="20"/>
        </w:rPr>
        <w:t>to</w:t>
      </w:r>
      <w:r w:rsidR="00F7693F" w:rsidRPr="00962206">
        <w:rPr>
          <w:rFonts w:cs="Arial"/>
          <w:sz w:val="20"/>
          <w:szCs w:val="20"/>
        </w:rPr>
        <w:t xml:space="preserve"> </w:t>
      </w:r>
      <w:r w:rsidR="006E5736" w:rsidRPr="00962206">
        <w:rPr>
          <w:rFonts w:cs="Arial"/>
          <w:sz w:val="20"/>
          <w:szCs w:val="20"/>
        </w:rPr>
        <w:t>“</w:t>
      </w:r>
      <w:r w:rsidR="00F7693F" w:rsidRPr="00962206">
        <w:rPr>
          <w:rFonts w:cs="Arial"/>
          <w:i/>
          <w:sz w:val="20"/>
          <w:szCs w:val="20"/>
        </w:rPr>
        <w:t xml:space="preserve">strengthen human, institutional capacity, systemic capacity for </w:t>
      </w:r>
      <w:smartTag w:uri="urn:schemas-microsoft-com:office:smarttags" w:element="place">
        <w:smartTag w:uri="urn:schemas-microsoft-com:office:smarttags" w:element="PlaceName">
          <w:r w:rsidR="00F7693F" w:rsidRPr="00962206">
            <w:rPr>
              <w:rFonts w:cs="Arial"/>
              <w:i/>
              <w:sz w:val="20"/>
              <w:szCs w:val="20"/>
            </w:rPr>
            <w:t>Sustainable</w:t>
          </w:r>
        </w:smartTag>
        <w:r w:rsidR="00F7693F" w:rsidRPr="00962206">
          <w:rPr>
            <w:rFonts w:cs="Arial"/>
            <w:i/>
            <w:sz w:val="20"/>
            <w:szCs w:val="20"/>
          </w:rPr>
          <w:t xml:space="preserve"> </w:t>
        </w:r>
        <w:smartTag w:uri="urn:schemas-microsoft-com:office:smarttags" w:element="PlaceType">
          <w:r w:rsidR="00F7693F" w:rsidRPr="00962206">
            <w:rPr>
              <w:rFonts w:cs="Arial"/>
              <w:i/>
              <w:sz w:val="20"/>
              <w:szCs w:val="20"/>
            </w:rPr>
            <w:t>Land</w:t>
          </w:r>
        </w:smartTag>
      </w:smartTag>
      <w:r w:rsidR="00F7693F" w:rsidRPr="00962206">
        <w:rPr>
          <w:rFonts w:cs="Arial"/>
          <w:i/>
          <w:sz w:val="20"/>
          <w:szCs w:val="20"/>
        </w:rPr>
        <w:t xml:space="preserve"> Management (SLM)</w:t>
      </w:r>
      <w:r w:rsidR="006E5736" w:rsidRPr="00962206">
        <w:rPr>
          <w:rFonts w:cs="Arial"/>
          <w:i/>
          <w:sz w:val="20"/>
          <w:szCs w:val="20"/>
        </w:rPr>
        <w:t>”</w:t>
      </w:r>
      <w:r w:rsidR="00F7693F" w:rsidRPr="00962206">
        <w:rPr>
          <w:rFonts w:cs="Arial"/>
          <w:i/>
          <w:sz w:val="20"/>
          <w:szCs w:val="20"/>
        </w:rPr>
        <w:t>.</w:t>
      </w:r>
    </w:p>
    <w:p w:rsidR="006E5736" w:rsidRPr="00962206" w:rsidRDefault="006E5736" w:rsidP="001278C9">
      <w:pPr>
        <w:rPr>
          <w:rFonts w:cs="Arial"/>
          <w:sz w:val="20"/>
          <w:szCs w:val="20"/>
        </w:rPr>
      </w:pPr>
      <w:r w:rsidRPr="00962206">
        <w:rPr>
          <w:rFonts w:cs="Arial"/>
          <w:sz w:val="20"/>
          <w:szCs w:val="20"/>
        </w:rPr>
        <w:t xml:space="preserve">Likewise, the project had not result in significant changes to strengthen human, institutional capacity, systemic capacity for </w:t>
      </w:r>
      <w:r w:rsidR="00C30D87">
        <w:rPr>
          <w:rFonts w:cs="Arial"/>
          <w:sz w:val="20"/>
          <w:szCs w:val="20"/>
        </w:rPr>
        <w:t>Sustainable Land Management</w:t>
      </w:r>
      <w:r w:rsidRPr="00962206">
        <w:rPr>
          <w:rFonts w:cs="Arial"/>
          <w:sz w:val="20"/>
          <w:szCs w:val="20"/>
        </w:rPr>
        <w:t>”</w:t>
      </w:r>
    </w:p>
    <w:p w:rsidR="000E3871" w:rsidRPr="00962206" w:rsidRDefault="000E3871" w:rsidP="001278C9">
      <w:pPr>
        <w:rPr>
          <w:rFonts w:cs="Arial"/>
          <w:sz w:val="20"/>
          <w:szCs w:val="20"/>
        </w:rPr>
      </w:pPr>
      <w:r w:rsidRPr="00962206">
        <w:rPr>
          <w:rFonts w:cs="Arial"/>
          <w:sz w:val="20"/>
          <w:szCs w:val="20"/>
        </w:rPr>
        <w:t xml:space="preserve">The status of output illustrated in Annex 3 summarises the progress achieved by the project as per indicators. Since they are not SMART indicators, quantitative measurement </w:t>
      </w:r>
      <w:r w:rsidR="00C30D87">
        <w:rPr>
          <w:rFonts w:cs="Arial"/>
          <w:sz w:val="20"/>
          <w:szCs w:val="20"/>
        </w:rPr>
        <w:t>could not be</w:t>
      </w:r>
      <w:r w:rsidRPr="00962206">
        <w:rPr>
          <w:rFonts w:cs="Arial"/>
          <w:sz w:val="20"/>
          <w:szCs w:val="20"/>
        </w:rPr>
        <w:t xml:space="preserve"> evaluated. However, it is cle</w:t>
      </w:r>
      <w:r w:rsidR="00C30D87">
        <w:rPr>
          <w:rFonts w:cs="Arial"/>
          <w:sz w:val="20"/>
          <w:szCs w:val="20"/>
        </w:rPr>
        <w:t>ar that very little progress had</w:t>
      </w:r>
      <w:r w:rsidRPr="00962206">
        <w:rPr>
          <w:rFonts w:cs="Arial"/>
          <w:sz w:val="20"/>
          <w:szCs w:val="20"/>
        </w:rPr>
        <w:t xml:space="preserve"> been achieved by the project.</w:t>
      </w:r>
    </w:p>
    <w:p w:rsidR="00936736" w:rsidRPr="00962206" w:rsidRDefault="00A4373C" w:rsidP="001278C9">
      <w:pPr>
        <w:pStyle w:val="Heading3"/>
      </w:pPr>
      <w:bookmarkStart w:id="74" w:name="_Toc339273646"/>
      <w:r>
        <w:t xml:space="preserve">3.2.2 </w:t>
      </w:r>
      <w:r w:rsidR="00936736" w:rsidRPr="00962206">
        <w:t>Measurement of changes</w:t>
      </w:r>
      <w:bookmarkEnd w:id="74"/>
    </w:p>
    <w:p w:rsidR="002B078F" w:rsidRPr="00962206" w:rsidRDefault="00B03DCA" w:rsidP="001278C9">
      <w:pPr>
        <w:autoSpaceDE w:val="0"/>
        <w:autoSpaceDN w:val="0"/>
        <w:adjustRightInd w:val="0"/>
        <w:rPr>
          <w:rFonts w:cs="Arial"/>
          <w:sz w:val="20"/>
          <w:szCs w:val="20"/>
          <w:u w:val="single"/>
        </w:rPr>
      </w:pPr>
      <w:r w:rsidRPr="00962206">
        <w:rPr>
          <w:rFonts w:cs="Arial"/>
          <w:sz w:val="20"/>
          <w:szCs w:val="20"/>
        </w:rPr>
        <w:t xml:space="preserve">The evaluation team failed to gather evidence in significant change with respect to </w:t>
      </w:r>
      <w:r w:rsidR="000210C1" w:rsidRPr="00962206">
        <w:rPr>
          <w:rFonts w:cs="Arial"/>
          <w:sz w:val="20"/>
          <w:szCs w:val="20"/>
          <w:u w:val="single"/>
        </w:rPr>
        <w:t>strengthening</w:t>
      </w:r>
      <w:r w:rsidRPr="00962206">
        <w:rPr>
          <w:rFonts w:cs="Arial"/>
          <w:sz w:val="20"/>
          <w:szCs w:val="20"/>
        </w:rPr>
        <w:t xml:space="preserve"> the </w:t>
      </w:r>
      <w:r w:rsidR="000210C1" w:rsidRPr="00962206">
        <w:rPr>
          <w:rFonts w:cs="Arial"/>
          <w:sz w:val="20"/>
          <w:szCs w:val="20"/>
          <w:u w:val="single"/>
        </w:rPr>
        <w:t>human, institutional and systemic</w:t>
      </w:r>
      <w:r w:rsidRPr="00962206">
        <w:rPr>
          <w:rFonts w:cs="Arial"/>
          <w:sz w:val="20"/>
          <w:szCs w:val="20"/>
          <w:u w:val="single"/>
        </w:rPr>
        <w:t xml:space="preserve"> capacity</w:t>
      </w:r>
      <w:r w:rsidR="002B078F" w:rsidRPr="00962206">
        <w:rPr>
          <w:rFonts w:cs="Arial"/>
          <w:sz w:val="20"/>
          <w:szCs w:val="20"/>
          <w:u w:val="single"/>
        </w:rPr>
        <w:t xml:space="preserve"> for SLM.</w:t>
      </w:r>
    </w:p>
    <w:p w:rsidR="002B078F" w:rsidRPr="00962206" w:rsidRDefault="002B078F" w:rsidP="001278C9">
      <w:pPr>
        <w:autoSpaceDE w:val="0"/>
        <w:autoSpaceDN w:val="0"/>
        <w:adjustRightInd w:val="0"/>
        <w:rPr>
          <w:rFonts w:cs="Arial"/>
          <w:sz w:val="20"/>
          <w:szCs w:val="20"/>
          <w:u w:val="single"/>
        </w:rPr>
      </w:pPr>
    </w:p>
    <w:p w:rsidR="002B078F" w:rsidRPr="00962206" w:rsidRDefault="002B078F" w:rsidP="001278C9">
      <w:pPr>
        <w:autoSpaceDE w:val="0"/>
        <w:autoSpaceDN w:val="0"/>
        <w:adjustRightInd w:val="0"/>
        <w:rPr>
          <w:rFonts w:cs="Arial"/>
          <w:sz w:val="20"/>
          <w:szCs w:val="20"/>
        </w:rPr>
      </w:pPr>
      <w:r w:rsidRPr="00962206">
        <w:rPr>
          <w:rFonts w:cs="Arial"/>
          <w:sz w:val="20"/>
          <w:szCs w:val="20"/>
          <w:u w:val="single"/>
        </w:rPr>
        <w:t xml:space="preserve">Systemic capacity: </w:t>
      </w:r>
      <w:r w:rsidRPr="00962206">
        <w:rPr>
          <w:rFonts w:cs="Arial"/>
          <w:sz w:val="20"/>
          <w:szCs w:val="20"/>
        </w:rPr>
        <w:t xml:space="preserve">though the NAP has been </w:t>
      </w:r>
      <w:r w:rsidR="00FA046F" w:rsidRPr="00962206">
        <w:rPr>
          <w:rFonts w:cs="Arial"/>
          <w:sz w:val="20"/>
          <w:szCs w:val="20"/>
        </w:rPr>
        <w:t>reviewed</w:t>
      </w:r>
      <w:r w:rsidRPr="00962206">
        <w:rPr>
          <w:rFonts w:cs="Arial"/>
          <w:sz w:val="20"/>
          <w:szCs w:val="20"/>
        </w:rPr>
        <w:t xml:space="preserve"> and </w:t>
      </w:r>
      <w:r w:rsidR="00FA046F" w:rsidRPr="00962206">
        <w:rPr>
          <w:rFonts w:cs="Arial"/>
          <w:sz w:val="20"/>
          <w:szCs w:val="20"/>
        </w:rPr>
        <w:t xml:space="preserve">awaits endorsement, on the ground investment needs were not identified through Integrated Financing Strategy </w:t>
      </w:r>
      <w:r w:rsidR="00982EB8">
        <w:rPr>
          <w:rFonts w:cs="Arial"/>
          <w:sz w:val="20"/>
          <w:szCs w:val="20"/>
        </w:rPr>
        <w:t xml:space="preserve">(IFS) </w:t>
      </w:r>
      <w:r w:rsidR="00FA046F" w:rsidRPr="00962206">
        <w:rPr>
          <w:rFonts w:cs="Arial"/>
          <w:sz w:val="20"/>
          <w:szCs w:val="20"/>
        </w:rPr>
        <w:t>which was not conducted.</w:t>
      </w:r>
      <w:r w:rsidR="0059700B" w:rsidRPr="00962206">
        <w:rPr>
          <w:rFonts w:cs="Arial"/>
          <w:sz w:val="20"/>
          <w:szCs w:val="20"/>
        </w:rPr>
        <w:t xml:space="preserve"> Hence, no resource </w:t>
      </w:r>
      <w:r w:rsidR="001C1699">
        <w:rPr>
          <w:rFonts w:cs="Arial"/>
          <w:sz w:val="20"/>
          <w:szCs w:val="20"/>
        </w:rPr>
        <w:t>plan</w:t>
      </w:r>
      <w:r w:rsidR="00982EB8">
        <w:rPr>
          <w:rFonts w:cs="Arial"/>
          <w:sz w:val="20"/>
          <w:szCs w:val="20"/>
        </w:rPr>
        <w:t xml:space="preserve"> with budgets</w:t>
      </w:r>
      <w:r w:rsidR="0059700B" w:rsidRPr="00962206">
        <w:rPr>
          <w:rFonts w:cs="Arial"/>
          <w:sz w:val="20"/>
          <w:szCs w:val="20"/>
        </w:rPr>
        <w:t xml:space="preserve"> resulted</w:t>
      </w:r>
      <w:r w:rsidR="00982EB8">
        <w:rPr>
          <w:rFonts w:cs="Arial"/>
          <w:sz w:val="20"/>
          <w:szCs w:val="20"/>
        </w:rPr>
        <w:t xml:space="preserve"> in</w:t>
      </w:r>
      <w:r w:rsidR="001C1699">
        <w:rPr>
          <w:rFonts w:cs="Arial"/>
          <w:sz w:val="20"/>
          <w:szCs w:val="20"/>
        </w:rPr>
        <w:t xml:space="preserve"> continue </w:t>
      </w:r>
      <w:r w:rsidR="001C1699" w:rsidRPr="00962206">
        <w:rPr>
          <w:rFonts w:cs="Arial"/>
          <w:sz w:val="20"/>
          <w:szCs w:val="20"/>
        </w:rPr>
        <w:t>SLM</w:t>
      </w:r>
      <w:r w:rsidR="001C1699">
        <w:rPr>
          <w:rFonts w:cs="Arial"/>
          <w:sz w:val="20"/>
          <w:szCs w:val="20"/>
        </w:rPr>
        <w:t xml:space="preserve"> activities beyond the project</w:t>
      </w:r>
      <w:r w:rsidR="0059700B" w:rsidRPr="00962206">
        <w:rPr>
          <w:rFonts w:cs="Arial"/>
          <w:sz w:val="20"/>
          <w:szCs w:val="20"/>
        </w:rPr>
        <w:t>. Thus, we have difficulties to be convinced whether there are significant changes</w:t>
      </w:r>
      <w:r w:rsidR="00CA6AF0" w:rsidRPr="00962206">
        <w:rPr>
          <w:rFonts w:cs="Arial"/>
          <w:sz w:val="20"/>
          <w:szCs w:val="20"/>
        </w:rPr>
        <w:t xml:space="preserve"> brought about by the project</w:t>
      </w:r>
      <w:r w:rsidR="0059700B" w:rsidRPr="00962206">
        <w:rPr>
          <w:rFonts w:cs="Arial"/>
          <w:sz w:val="20"/>
          <w:szCs w:val="20"/>
        </w:rPr>
        <w:t xml:space="preserve"> in National Development Plans paying more attention to SLM.</w:t>
      </w:r>
    </w:p>
    <w:p w:rsidR="0059700B" w:rsidRPr="00962206" w:rsidRDefault="0059700B" w:rsidP="001278C9">
      <w:pPr>
        <w:autoSpaceDE w:val="0"/>
        <w:autoSpaceDN w:val="0"/>
        <w:adjustRightInd w:val="0"/>
        <w:rPr>
          <w:rFonts w:cs="Arial"/>
          <w:sz w:val="20"/>
          <w:szCs w:val="20"/>
        </w:rPr>
      </w:pPr>
      <w:r w:rsidRPr="00962206">
        <w:rPr>
          <w:rFonts w:cs="Arial"/>
          <w:sz w:val="20"/>
          <w:szCs w:val="20"/>
          <w:u w:val="single"/>
        </w:rPr>
        <w:t xml:space="preserve">Institutional </w:t>
      </w:r>
      <w:r w:rsidR="00480DB6" w:rsidRPr="00962206">
        <w:rPr>
          <w:rFonts w:cs="Arial"/>
          <w:sz w:val="20"/>
          <w:szCs w:val="20"/>
          <w:u w:val="single"/>
        </w:rPr>
        <w:t>Capacity</w:t>
      </w:r>
      <w:r w:rsidRPr="00962206">
        <w:rPr>
          <w:rFonts w:cs="Arial"/>
          <w:sz w:val="20"/>
          <w:szCs w:val="20"/>
          <w:u w:val="single"/>
        </w:rPr>
        <w:t>:</w:t>
      </w:r>
      <w:r w:rsidRPr="00962206">
        <w:rPr>
          <w:rFonts w:cs="Arial"/>
          <w:sz w:val="20"/>
          <w:szCs w:val="20"/>
        </w:rPr>
        <w:t xml:space="preserve"> </w:t>
      </w:r>
      <w:r w:rsidR="001C1699">
        <w:rPr>
          <w:rFonts w:cs="Arial"/>
          <w:sz w:val="20"/>
          <w:szCs w:val="20"/>
        </w:rPr>
        <w:t xml:space="preserve">  The evaluation team was told that t</w:t>
      </w:r>
      <w:r w:rsidRPr="00962206">
        <w:rPr>
          <w:rFonts w:cs="Arial"/>
          <w:sz w:val="20"/>
          <w:szCs w:val="20"/>
        </w:rPr>
        <w:t xml:space="preserve">he GIS hardware and software system was set up </w:t>
      </w:r>
      <w:r w:rsidR="001C1699">
        <w:rPr>
          <w:rFonts w:cs="Arial"/>
          <w:sz w:val="20"/>
          <w:szCs w:val="20"/>
        </w:rPr>
        <w:t>yet not operational</w:t>
      </w:r>
      <w:r w:rsidRPr="00962206">
        <w:rPr>
          <w:rFonts w:cs="Arial"/>
          <w:sz w:val="20"/>
          <w:szCs w:val="20"/>
        </w:rPr>
        <w:t>.</w:t>
      </w:r>
      <w:r w:rsidR="00F13C26">
        <w:rPr>
          <w:rFonts w:cs="Arial"/>
          <w:sz w:val="20"/>
          <w:szCs w:val="20"/>
        </w:rPr>
        <w:t xml:space="preserve"> </w:t>
      </w:r>
      <w:r w:rsidR="00F13C26" w:rsidRPr="00962206">
        <w:rPr>
          <w:rFonts w:cs="Arial"/>
          <w:sz w:val="20"/>
          <w:szCs w:val="20"/>
        </w:rPr>
        <w:t>No mapping data could be produced by the interviewees.</w:t>
      </w:r>
      <w:r w:rsidR="001C1699">
        <w:rPr>
          <w:rFonts w:cs="Arial"/>
          <w:sz w:val="20"/>
          <w:szCs w:val="20"/>
        </w:rPr>
        <w:t xml:space="preserve"> </w:t>
      </w:r>
      <w:r w:rsidRPr="00962206">
        <w:rPr>
          <w:rFonts w:cs="Arial"/>
          <w:sz w:val="20"/>
          <w:szCs w:val="20"/>
        </w:rPr>
        <w:t xml:space="preserve"> Thus the GIS system </w:t>
      </w:r>
      <w:r w:rsidR="00CA6AF0" w:rsidRPr="00962206">
        <w:rPr>
          <w:rFonts w:cs="Arial"/>
          <w:sz w:val="20"/>
          <w:szCs w:val="20"/>
        </w:rPr>
        <w:t>can</w:t>
      </w:r>
      <w:r w:rsidRPr="00962206">
        <w:rPr>
          <w:rFonts w:cs="Arial"/>
          <w:sz w:val="20"/>
          <w:szCs w:val="20"/>
        </w:rPr>
        <w:t xml:space="preserve"> not contain data of Land Degradation</w:t>
      </w:r>
      <w:r w:rsidR="00F13C26">
        <w:rPr>
          <w:rFonts w:cs="Arial"/>
          <w:sz w:val="20"/>
          <w:szCs w:val="20"/>
        </w:rPr>
        <w:t xml:space="preserve"> as expected according to the project document</w:t>
      </w:r>
      <w:r w:rsidRPr="00962206">
        <w:rPr>
          <w:rFonts w:cs="Arial"/>
          <w:sz w:val="20"/>
          <w:szCs w:val="20"/>
        </w:rPr>
        <w:t xml:space="preserve">. </w:t>
      </w:r>
    </w:p>
    <w:p w:rsidR="0059700B" w:rsidRPr="00962206" w:rsidRDefault="0059700B" w:rsidP="001278C9">
      <w:pPr>
        <w:autoSpaceDE w:val="0"/>
        <w:autoSpaceDN w:val="0"/>
        <w:adjustRightInd w:val="0"/>
        <w:rPr>
          <w:rFonts w:cs="Arial"/>
          <w:sz w:val="20"/>
          <w:szCs w:val="20"/>
        </w:rPr>
      </w:pPr>
    </w:p>
    <w:p w:rsidR="000C3D69" w:rsidRPr="00962206" w:rsidRDefault="0059700B" w:rsidP="001278C9">
      <w:pPr>
        <w:autoSpaceDE w:val="0"/>
        <w:autoSpaceDN w:val="0"/>
        <w:adjustRightInd w:val="0"/>
        <w:rPr>
          <w:rFonts w:cs="Arial"/>
          <w:sz w:val="20"/>
          <w:szCs w:val="20"/>
        </w:rPr>
      </w:pPr>
      <w:r w:rsidRPr="00962206">
        <w:rPr>
          <w:rFonts w:cs="Arial"/>
          <w:sz w:val="20"/>
          <w:szCs w:val="20"/>
          <w:u w:val="single"/>
        </w:rPr>
        <w:t>Human Capacity:</w:t>
      </w:r>
      <w:r w:rsidRPr="00962206">
        <w:rPr>
          <w:rFonts w:cs="Arial"/>
          <w:sz w:val="20"/>
          <w:szCs w:val="20"/>
        </w:rPr>
        <w:t xml:space="preserve">  </w:t>
      </w:r>
    </w:p>
    <w:p w:rsidR="000C3D69" w:rsidRPr="00962206" w:rsidRDefault="001638DC" w:rsidP="001278C9">
      <w:pPr>
        <w:numPr>
          <w:ilvl w:val="0"/>
          <w:numId w:val="10"/>
        </w:numPr>
        <w:autoSpaceDE w:val="0"/>
        <w:autoSpaceDN w:val="0"/>
        <w:adjustRightInd w:val="0"/>
        <w:rPr>
          <w:rFonts w:cs="Arial"/>
          <w:sz w:val="20"/>
          <w:szCs w:val="20"/>
        </w:rPr>
      </w:pPr>
      <w:r w:rsidRPr="00962206">
        <w:rPr>
          <w:rFonts w:cs="Arial"/>
          <w:b/>
          <w:sz w:val="20"/>
          <w:szCs w:val="20"/>
        </w:rPr>
        <w:t>Community Level</w:t>
      </w:r>
      <w:r w:rsidRPr="00962206">
        <w:rPr>
          <w:rFonts w:cs="Arial"/>
          <w:sz w:val="20"/>
          <w:szCs w:val="20"/>
        </w:rPr>
        <w:t xml:space="preserve">: </w:t>
      </w:r>
      <w:r w:rsidR="0059700B" w:rsidRPr="00962206">
        <w:rPr>
          <w:rFonts w:cs="Arial"/>
          <w:sz w:val="20"/>
          <w:szCs w:val="20"/>
        </w:rPr>
        <w:t>The community</w:t>
      </w:r>
      <w:r w:rsidR="00982EB8">
        <w:rPr>
          <w:rFonts w:cs="Arial"/>
          <w:sz w:val="20"/>
          <w:szCs w:val="20"/>
        </w:rPr>
        <w:t xml:space="preserve"> members who participated in both </w:t>
      </w:r>
      <w:r w:rsidR="00574FCE" w:rsidRPr="00962206">
        <w:rPr>
          <w:rFonts w:cs="Arial"/>
          <w:sz w:val="20"/>
          <w:szCs w:val="20"/>
        </w:rPr>
        <w:t>demonstration plot</w:t>
      </w:r>
      <w:r w:rsidR="00F13C26">
        <w:rPr>
          <w:rFonts w:cs="Arial"/>
          <w:sz w:val="20"/>
          <w:szCs w:val="20"/>
        </w:rPr>
        <w:t>s</w:t>
      </w:r>
      <w:r w:rsidR="00574FCE" w:rsidRPr="00962206">
        <w:rPr>
          <w:rFonts w:cs="Arial"/>
          <w:sz w:val="20"/>
          <w:szCs w:val="20"/>
        </w:rPr>
        <w:t xml:space="preserve"> were confused with the objectives of the pilot farm. They were not convinced of the effectiveness of the SLM technique </w:t>
      </w:r>
      <w:r w:rsidR="00F13C26">
        <w:rPr>
          <w:rFonts w:cs="Arial"/>
          <w:sz w:val="20"/>
          <w:szCs w:val="20"/>
        </w:rPr>
        <w:t xml:space="preserve">introduced </w:t>
      </w:r>
      <w:r w:rsidR="00574FCE" w:rsidRPr="00962206">
        <w:rPr>
          <w:rFonts w:cs="Arial"/>
          <w:sz w:val="20"/>
          <w:szCs w:val="20"/>
        </w:rPr>
        <w:t>(</w:t>
      </w:r>
      <w:r w:rsidR="00F13C26">
        <w:rPr>
          <w:rFonts w:cs="Arial"/>
          <w:sz w:val="20"/>
          <w:szCs w:val="20"/>
        </w:rPr>
        <w:t>SLM narrowed</w:t>
      </w:r>
      <w:r w:rsidR="00574FCE" w:rsidRPr="00962206">
        <w:rPr>
          <w:rFonts w:cs="Arial"/>
          <w:sz w:val="20"/>
          <w:szCs w:val="20"/>
        </w:rPr>
        <w:t xml:space="preserve"> to </w:t>
      </w:r>
      <w:r w:rsidR="00F13C26">
        <w:rPr>
          <w:rFonts w:cs="Arial"/>
          <w:sz w:val="20"/>
          <w:szCs w:val="20"/>
        </w:rPr>
        <w:t xml:space="preserve">merely </w:t>
      </w:r>
      <w:r w:rsidR="00574FCE" w:rsidRPr="00962206">
        <w:rPr>
          <w:rFonts w:cs="Arial"/>
          <w:sz w:val="20"/>
          <w:szCs w:val="20"/>
        </w:rPr>
        <w:t xml:space="preserve">planting </w:t>
      </w:r>
      <w:r w:rsidR="00480DB6" w:rsidRPr="00962206">
        <w:rPr>
          <w:rFonts w:cs="Arial"/>
          <w:sz w:val="20"/>
          <w:szCs w:val="20"/>
        </w:rPr>
        <w:t>legumes</w:t>
      </w:r>
      <w:r w:rsidR="00574FCE" w:rsidRPr="00962206">
        <w:rPr>
          <w:rFonts w:cs="Arial"/>
          <w:sz w:val="20"/>
          <w:szCs w:val="20"/>
        </w:rPr>
        <w:t xml:space="preserve"> seeds) as the harvests did not show consecutive soil improvement</w:t>
      </w:r>
      <w:r w:rsidR="00CA6AF0" w:rsidRPr="00962206">
        <w:rPr>
          <w:rFonts w:cs="Arial"/>
          <w:sz w:val="20"/>
          <w:szCs w:val="20"/>
        </w:rPr>
        <w:t>s</w:t>
      </w:r>
      <w:r w:rsidR="00982EB8">
        <w:rPr>
          <w:rFonts w:cs="Arial"/>
          <w:sz w:val="20"/>
          <w:szCs w:val="20"/>
        </w:rPr>
        <w:t>.  Being taught</w:t>
      </w:r>
      <w:r w:rsidR="00574FCE" w:rsidRPr="00962206">
        <w:rPr>
          <w:rFonts w:cs="Arial"/>
          <w:sz w:val="20"/>
          <w:szCs w:val="20"/>
        </w:rPr>
        <w:t xml:space="preserve"> verbally with no physical handout</w:t>
      </w:r>
      <w:r w:rsidR="00F13C26">
        <w:rPr>
          <w:rFonts w:cs="Arial"/>
          <w:sz w:val="20"/>
          <w:szCs w:val="20"/>
        </w:rPr>
        <w:t>s or</w:t>
      </w:r>
      <w:r w:rsidR="00574FCE" w:rsidRPr="00962206">
        <w:rPr>
          <w:rFonts w:cs="Arial"/>
          <w:sz w:val="20"/>
          <w:szCs w:val="20"/>
        </w:rPr>
        <w:t xml:space="preserve"> guidelines, </w:t>
      </w:r>
      <w:r w:rsidR="00F13C26">
        <w:rPr>
          <w:rFonts w:cs="Arial"/>
          <w:sz w:val="20"/>
          <w:szCs w:val="20"/>
        </w:rPr>
        <w:t>farmers were</w:t>
      </w:r>
      <w:r w:rsidR="00574FCE" w:rsidRPr="00962206">
        <w:rPr>
          <w:rFonts w:cs="Arial"/>
          <w:sz w:val="20"/>
          <w:szCs w:val="20"/>
        </w:rPr>
        <w:t xml:space="preserve"> un</w:t>
      </w:r>
      <w:r w:rsidR="00F13C26">
        <w:rPr>
          <w:rFonts w:cs="Arial"/>
          <w:sz w:val="20"/>
          <w:szCs w:val="20"/>
        </w:rPr>
        <w:t>able to reproduce the technique</w:t>
      </w:r>
      <w:r w:rsidR="00574FCE" w:rsidRPr="00962206">
        <w:rPr>
          <w:rFonts w:cs="Arial"/>
          <w:sz w:val="20"/>
          <w:szCs w:val="20"/>
        </w:rPr>
        <w:t xml:space="preserve"> taught in other areas. They also expected feedback from the PMU and realistic awareness </w:t>
      </w:r>
      <w:r w:rsidR="00A759AE" w:rsidRPr="00A759AE">
        <w:rPr>
          <w:rFonts w:cs="Arial"/>
          <w:sz w:val="20"/>
          <w:szCs w:val="20"/>
        </w:rPr>
        <w:t xml:space="preserve">building </w:t>
      </w:r>
      <w:r w:rsidR="00574FCE" w:rsidRPr="00962206">
        <w:rPr>
          <w:rFonts w:cs="Arial"/>
          <w:sz w:val="20"/>
          <w:szCs w:val="20"/>
        </w:rPr>
        <w:t>workshops.</w:t>
      </w:r>
      <w:r w:rsidR="000C3D69" w:rsidRPr="00962206">
        <w:rPr>
          <w:rFonts w:cs="Arial"/>
          <w:sz w:val="20"/>
          <w:szCs w:val="20"/>
        </w:rPr>
        <w:t xml:space="preserve"> </w:t>
      </w:r>
    </w:p>
    <w:p w:rsidR="0059700B" w:rsidRPr="00962206" w:rsidRDefault="00405FA3" w:rsidP="001278C9">
      <w:pPr>
        <w:numPr>
          <w:ilvl w:val="0"/>
          <w:numId w:val="10"/>
        </w:numPr>
        <w:autoSpaceDE w:val="0"/>
        <w:autoSpaceDN w:val="0"/>
        <w:adjustRightInd w:val="0"/>
        <w:rPr>
          <w:rFonts w:cs="Arial"/>
          <w:sz w:val="20"/>
          <w:szCs w:val="20"/>
        </w:rPr>
      </w:pPr>
      <w:r w:rsidRPr="00962206">
        <w:rPr>
          <w:rFonts w:cs="Arial"/>
          <w:sz w:val="20"/>
          <w:szCs w:val="20"/>
        </w:rPr>
        <w:t>One of t</w:t>
      </w:r>
      <w:r w:rsidR="0059700B" w:rsidRPr="00962206">
        <w:rPr>
          <w:rFonts w:cs="Arial"/>
          <w:sz w:val="20"/>
          <w:szCs w:val="20"/>
        </w:rPr>
        <w:t>he only tangible outcome</w:t>
      </w:r>
      <w:r w:rsidRPr="00962206">
        <w:rPr>
          <w:rFonts w:cs="Arial"/>
          <w:sz w:val="20"/>
          <w:szCs w:val="20"/>
        </w:rPr>
        <w:t>s</w:t>
      </w:r>
      <w:r w:rsidR="000C3D69" w:rsidRPr="00962206">
        <w:rPr>
          <w:rFonts w:cs="Arial"/>
          <w:sz w:val="20"/>
          <w:szCs w:val="20"/>
        </w:rPr>
        <w:t xml:space="preserve"> is the </w:t>
      </w:r>
      <w:r w:rsidR="00F13C26">
        <w:rPr>
          <w:rFonts w:cs="Arial"/>
          <w:sz w:val="20"/>
          <w:szCs w:val="20"/>
        </w:rPr>
        <w:t xml:space="preserve">development of school </w:t>
      </w:r>
      <w:r w:rsidR="000C3D69" w:rsidRPr="00962206">
        <w:rPr>
          <w:rFonts w:cs="Arial"/>
          <w:sz w:val="20"/>
          <w:szCs w:val="20"/>
        </w:rPr>
        <w:t xml:space="preserve">curricula on SLM (please refer to </w:t>
      </w:r>
      <w:r w:rsidR="000C3D69" w:rsidRPr="00F13C26">
        <w:rPr>
          <w:rFonts w:cs="Arial"/>
          <w:sz w:val="20"/>
          <w:szCs w:val="20"/>
        </w:rPr>
        <w:t xml:space="preserve">Annex </w:t>
      </w:r>
      <w:r w:rsidR="00F13C26" w:rsidRPr="00F13C26">
        <w:rPr>
          <w:rFonts w:cs="Arial"/>
          <w:sz w:val="20"/>
          <w:szCs w:val="20"/>
        </w:rPr>
        <w:t>7.3</w:t>
      </w:r>
      <w:r w:rsidR="00F13C26">
        <w:rPr>
          <w:rFonts w:cs="Arial"/>
          <w:sz w:val="20"/>
          <w:szCs w:val="20"/>
        </w:rPr>
        <w:t xml:space="preserve"> – the SLM Learners’ Book</w:t>
      </w:r>
      <w:r w:rsidR="000C3D69" w:rsidRPr="00F13C26">
        <w:rPr>
          <w:rFonts w:cs="Arial"/>
          <w:sz w:val="20"/>
          <w:szCs w:val="20"/>
        </w:rPr>
        <w:t>)</w:t>
      </w:r>
      <w:r w:rsidR="000C3D69" w:rsidRPr="00962206">
        <w:rPr>
          <w:rFonts w:cs="Arial"/>
          <w:sz w:val="20"/>
          <w:szCs w:val="20"/>
        </w:rPr>
        <w:t xml:space="preserve">. However, the curriculum developers also </w:t>
      </w:r>
      <w:r w:rsidR="00F13C26">
        <w:rPr>
          <w:rFonts w:cs="Arial"/>
          <w:sz w:val="20"/>
          <w:szCs w:val="20"/>
        </w:rPr>
        <w:t xml:space="preserve">had </w:t>
      </w:r>
      <w:r w:rsidR="000C3D69" w:rsidRPr="00962206">
        <w:rPr>
          <w:rFonts w:cs="Arial"/>
          <w:sz w:val="20"/>
          <w:szCs w:val="20"/>
        </w:rPr>
        <w:t xml:space="preserve">expected to have worked </w:t>
      </w:r>
      <w:r w:rsidR="00F13C26">
        <w:rPr>
          <w:rFonts w:cs="Arial"/>
          <w:sz w:val="20"/>
          <w:szCs w:val="20"/>
        </w:rPr>
        <w:t>with</w:t>
      </w:r>
      <w:r w:rsidR="000C3D69" w:rsidRPr="00962206">
        <w:rPr>
          <w:rFonts w:cs="Arial"/>
          <w:sz w:val="20"/>
          <w:szCs w:val="20"/>
        </w:rPr>
        <w:t xml:space="preserve"> stakeholders such as Ministry of Agriculture, Lands and Environment and other NGOs, as well as participating in other project activities, </w:t>
      </w:r>
      <w:r w:rsidR="00F13C26">
        <w:rPr>
          <w:rFonts w:cs="Arial"/>
          <w:sz w:val="20"/>
          <w:szCs w:val="20"/>
        </w:rPr>
        <w:t xml:space="preserve">in order </w:t>
      </w:r>
      <w:r w:rsidR="000C3D69" w:rsidRPr="00962206">
        <w:rPr>
          <w:rFonts w:cs="Arial"/>
          <w:sz w:val="20"/>
          <w:szCs w:val="20"/>
        </w:rPr>
        <w:t>to strengthen their own capacity.</w:t>
      </w:r>
    </w:p>
    <w:p w:rsidR="000C3D69" w:rsidRDefault="000C3D69" w:rsidP="001278C9">
      <w:pPr>
        <w:numPr>
          <w:ilvl w:val="0"/>
          <w:numId w:val="10"/>
        </w:numPr>
        <w:autoSpaceDE w:val="0"/>
        <w:autoSpaceDN w:val="0"/>
        <w:adjustRightInd w:val="0"/>
        <w:rPr>
          <w:rFonts w:cs="Arial"/>
          <w:sz w:val="20"/>
          <w:szCs w:val="20"/>
        </w:rPr>
      </w:pPr>
      <w:r w:rsidRPr="00962206">
        <w:rPr>
          <w:rFonts w:cs="Arial"/>
          <w:sz w:val="20"/>
          <w:szCs w:val="20"/>
        </w:rPr>
        <w:t xml:space="preserve">The Rural Training </w:t>
      </w:r>
      <w:r w:rsidR="00480DB6" w:rsidRPr="00962206">
        <w:rPr>
          <w:rFonts w:cs="Arial"/>
          <w:sz w:val="20"/>
          <w:szCs w:val="20"/>
        </w:rPr>
        <w:t>Centre</w:t>
      </w:r>
      <w:r w:rsidR="007C7DCA" w:rsidRPr="00962206">
        <w:rPr>
          <w:rFonts w:cs="Arial"/>
          <w:sz w:val="20"/>
          <w:szCs w:val="20"/>
        </w:rPr>
        <w:t xml:space="preserve"> of Mana’abu</w:t>
      </w:r>
      <w:r w:rsidRPr="00962206">
        <w:rPr>
          <w:rFonts w:cs="Arial"/>
          <w:sz w:val="20"/>
          <w:szCs w:val="20"/>
        </w:rPr>
        <w:t xml:space="preserve"> </w:t>
      </w:r>
      <w:r w:rsidR="00F13C26">
        <w:rPr>
          <w:rFonts w:cs="Arial"/>
          <w:sz w:val="20"/>
          <w:szCs w:val="20"/>
        </w:rPr>
        <w:t>had</w:t>
      </w:r>
      <w:r w:rsidRPr="00962206">
        <w:rPr>
          <w:rFonts w:cs="Arial"/>
          <w:sz w:val="20"/>
          <w:szCs w:val="20"/>
        </w:rPr>
        <w:t xml:space="preserve"> expected more </w:t>
      </w:r>
      <w:r w:rsidR="007C7DCA" w:rsidRPr="00962206">
        <w:rPr>
          <w:rFonts w:cs="Arial"/>
          <w:sz w:val="20"/>
          <w:szCs w:val="20"/>
        </w:rPr>
        <w:t xml:space="preserve">awareness </w:t>
      </w:r>
      <w:r w:rsidR="00A759AE" w:rsidRPr="00A759AE">
        <w:rPr>
          <w:rFonts w:cs="Arial"/>
          <w:sz w:val="20"/>
          <w:szCs w:val="20"/>
        </w:rPr>
        <w:t xml:space="preserve">building </w:t>
      </w:r>
      <w:r w:rsidR="007C7DCA" w:rsidRPr="00962206">
        <w:rPr>
          <w:rFonts w:cs="Arial"/>
          <w:sz w:val="20"/>
          <w:szCs w:val="20"/>
        </w:rPr>
        <w:t>workshop</w:t>
      </w:r>
      <w:r w:rsidR="001638DC" w:rsidRPr="00962206">
        <w:rPr>
          <w:rFonts w:cs="Arial"/>
          <w:sz w:val="20"/>
          <w:szCs w:val="20"/>
        </w:rPr>
        <w:t>s</w:t>
      </w:r>
      <w:r w:rsidR="007C7DCA" w:rsidRPr="00962206">
        <w:rPr>
          <w:rFonts w:cs="Arial"/>
          <w:sz w:val="20"/>
          <w:szCs w:val="20"/>
        </w:rPr>
        <w:t xml:space="preserve">, </w:t>
      </w:r>
      <w:r w:rsidRPr="00962206">
        <w:rPr>
          <w:rFonts w:cs="Arial"/>
          <w:sz w:val="20"/>
          <w:szCs w:val="20"/>
        </w:rPr>
        <w:t>feedback and participation</w:t>
      </w:r>
      <w:r w:rsidR="007C7DCA" w:rsidRPr="00962206">
        <w:rPr>
          <w:rFonts w:cs="Arial"/>
          <w:sz w:val="20"/>
          <w:szCs w:val="20"/>
        </w:rPr>
        <w:t xml:space="preserve"> to contribute their local knowledge to SLM and</w:t>
      </w:r>
      <w:r w:rsidRPr="00962206">
        <w:rPr>
          <w:rFonts w:cs="Arial"/>
          <w:sz w:val="20"/>
          <w:szCs w:val="20"/>
        </w:rPr>
        <w:t xml:space="preserve"> of project activities. </w:t>
      </w:r>
      <w:r w:rsidR="00F13C26">
        <w:rPr>
          <w:rFonts w:cs="Arial"/>
          <w:sz w:val="20"/>
          <w:szCs w:val="20"/>
        </w:rPr>
        <w:t xml:space="preserve"> They had</w:t>
      </w:r>
      <w:r w:rsidR="007C7DCA" w:rsidRPr="00962206">
        <w:rPr>
          <w:rFonts w:cs="Arial"/>
          <w:sz w:val="20"/>
          <w:szCs w:val="20"/>
        </w:rPr>
        <w:t xml:space="preserve"> submitted several letters in</w:t>
      </w:r>
      <w:r w:rsidR="00982EB8">
        <w:rPr>
          <w:rFonts w:cs="Arial"/>
          <w:sz w:val="20"/>
          <w:szCs w:val="20"/>
        </w:rPr>
        <w:t xml:space="preserve"> the</w:t>
      </w:r>
      <w:r w:rsidR="007C7DCA" w:rsidRPr="00962206">
        <w:rPr>
          <w:rFonts w:cs="Arial"/>
          <w:sz w:val="20"/>
          <w:szCs w:val="20"/>
        </w:rPr>
        <w:t xml:space="preserve"> form of reports to the PMU but no feedback was received. The evaluation team read through the said reports</w:t>
      </w:r>
      <w:r w:rsidR="00F13C26">
        <w:rPr>
          <w:rFonts w:cs="Arial"/>
          <w:sz w:val="20"/>
          <w:szCs w:val="20"/>
        </w:rPr>
        <w:t>,</w:t>
      </w:r>
      <w:r w:rsidR="007C7DCA" w:rsidRPr="00962206">
        <w:rPr>
          <w:rFonts w:cs="Arial"/>
          <w:sz w:val="20"/>
          <w:szCs w:val="20"/>
        </w:rPr>
        <w:t xml:space="preserve"> </w:t>
      </w:r>
      <w:r w:rsidR="00F13C26">
        <w:rPr>
          <w:rFonts w:cs="Arial"/>
          <w:sz w:val="20"/>
          <w:szCs w:val="20"/>
        </w:rPr>
        <w:t xml:space="preserve">during the pilot site visit, </w:t>
      </w:r>
      <w:r w:rsidR="007C7DCA" w:rsidRPr="00962206">
        <w:rPr>
          <w:rFonts w:cs="Arial"/>
          <w:sz w:val="20"/>
          <w:szCs w:val="20"/>
        </w:rPr>
        <w:t>which were more informative and of better quality than the reports produced by the Project Manager himself.</w:t>
      </w:r>
      <w:r w:rsidR="001638DC" w:rsidRPr="00962206">
        <w:rPr>
          <w:rFonts w:cs="Arial"/>
          <w:sz w:val="20"/>
          <w:szCs w:val="20"/>
        </w:rPr>
        <w:t xml:space="preserve"> </w:t>
      </w:r>
      <w:r w:rsidR="00D87147" w:rsidRPr="00962206">
        <w:rPr>
          <w:rFonts w:cs="Arial"/>
          <w:sz w:val="20"/>
          <w:szCs w:val="20"/>
        </w:rPr>
        <w:t xml:space="preserve">In short, the RTC did not observe capacity improvements contributed by the </w:t>
      </w:r>
      <w:r w:rsidR="00D87147">
        <w:rPr>
          <w:rFonts w:cs="Arial"/>
          <w:sz w:val="20"/>
          <w:szCs w:val="20"/>
        </w:rPr>
        <w:t>project</w:t>
      </w:r>
      <w:r w:rsidR="001638DC" w:rsidRPr="00962206">
        <w:rPr>
          <w:rFonts w:cs="Arial"/>
          <w:sz w:val="20"/>
          <w:szCs w:val="20"/>
        </w:rPr>
        <w:t>.</w:t>
      </w:r>
    </w:p>
    <w:p w:rsidR="00D87147" w:rsidRPr="00962206" w:rsidRDefault="00D87147" w:rsidP="001278C9">
      <w:pPr>
        <w:autoSpaceDE w:val="0"/>
        <w:autoSpaceDN w:val="0"/>
        <w:adjustRightInd w:val="0"/>
        <w:ind w:left="360"/>
        <w:rPr>
          <w:rFonts w:cs="Arial"/>
          <w:sz w:val="20"/>
          <w:szCs w:val="20"/>
        </w:rPr>
      </w:pPr>
    </w:p>
    <w:p w:rsidR="00C66484" w:rsidRPr="00D87147" w:rsidRDefault="00A4373C" w:rsidP="001278C9">
      <w:pPr>
        <w:pStyle w:val="Heading3"/>
        <w:rPr>
          <w:lang w:val="en-GB"/>
        </w:rPr>
      </w:pPr>
      <w:bookmarkStart w:id="75" w:name="_Toc339273647"/>
      <w:r w:rsidRPr="00D87147">
        <w:rPr>
          <w:lang w:val="en-GB"/>
        </w:rPr>
        <w:t xml:space="preserve">3.2.3 </w:t>
      </w:r>
      <w:r w:rsidR="00C66484" w:rsidRPr="00D87147">
        <w:rPr>
          <w:lang w:val="en-GB"/>
        </w:rPr>
        <w:t>Performance</w:t>
      </w:r>
      <w:bookmarkEnd w:id="75"/>
    </w:p>
    <w:p w:rsidR="00996F0E" w:rsidRPr="00962206" w:rsidRDefault="00C66484" w:rsidP="001278C9">
      <w:pPr>
        <w:autoSpaceDE w:val="0"/>
        <w:autoSpaceDN w:val="0"/>
        <w:adjustRightInd w:val="0"/>
        <w:spacing w:before="0" w:after="0"/>
        <w:rPr>
          <w:rFonts w:cs="Arial"/>
          <w:sz w:val="20"/>
          <w:szCs w:val="20"/>
        </w:rPr>
      </w:pPr>
      <w:r w:rsidRPr="00962206">
        <w:rPr>
          <w:rFonts w:cs="Arial"/>
          <w:sz w:val="20"/>
          <w:szCs w:val="20"/>
        </w:rPr>
        <w:t xml:space="preserve">The </w:t>
      </w:r>
      <w:r w:rsidR="001638DC" w:rsidRPr="00962206">
        <w:rPr>
          <w:rFonts w:cs="Arial"/>
          <w:sz w:val="20"/>
          <w:szCs w:val="20"/>
        </w:rPr>
        <w:t>project</w:t>
      </w:r>
      <w:r w:rsidRPr="00962206">
        <w:rPr>
          <w:rFonts w:cs="Arial"/>
          <w:sz w:val="20"/>
          <w:szCs w:val="20"/>
        </w:rPr>
        <w:t xml:space="preserve"> envisaged to realizing achievements in four result areas during the </w:t>
      </w:r>
      <w:r w:rsidR="001638DC" w:rsidRPr="00962206">
        <w:rPr>
          <w:rFonts w:cs="Arial"/>
          <w:sz w:val="20"/>
          <w:szCs w:val="20"/>
        </w:rPr>
        <w:t>project period. These include</w:t>
      </w:r>
      <w:r w:rsidR="00996F0E" w:rsidRPr="00962206">
        <w:rPr>
          <w:rFonts w:cs="Arial"/>
          <w:sz w:val="20"/>
          <w:szCs w:val="20"/>
        </w:rPr>
        <w:t>:</w:t>
      </w:r>
    </w:p>
    <w:p w:rsidR="00996F0E" w:rsidRPr="00962206" w:rsidRDefault="00996F0E" w:rsidP="001278C9">
      <w:pPr>
        <w:autoSpaceDE w:val="0"/>
        <w:autoSpaceDN w:val="0"/>
        <w:adjustRightInd w:val="0"/>
        <w:spacing w:before="0" w:after="0"/>
        <w:rPr>
          <w:rFonts w:cs="Arial"/>
          <w:sz w:val="20"/>
          <w:szCs w:val="20"/>
        </w:rPr>
      </w:pPr>
    </w:p>
    <w:p w:rsidR="00960DCE" w:rsidRDefault="00800ED4" w:rsidP="001278C9">
      <w:pPr>
        <w:autoSpaceDE w:val="0"/>
        <w:autoSpaceDN w:val="0"/>
        <w:adjustRightInd w:val="0"/>
        <w:spacing w:before="0" w:after="0"/>
        <w:rPr>
          <w:rFonts w:cs="Arial"/>
          <w:bCs/>
          <w:sz w:val="20"/>
          <w:szCs w:val="20"/>
          <w:lang w:eastAsia="fr-FR"/>
        </w:rPr>
      </w:pPr>
      <w:r w:rsidRPr="00962206">
        <w:rPr>
          <w:rFonts w:cs="Arial"/>
          <w:b/>
          <w:bCs/>
          <w:sz w:val="20"/>
          <w:szCs w:val="20"/>
          <w:lang w:eastAsia="fr-FR"/>
        </w:rPr>
        <w:t>Component</w:t>
      </w:r>
      <w:r w:rsidR="00960DCE" w:rsidRPr="00962206">
        <w:rPr>
          <w:rFonts w:cs="Arial"/>
          <w:b/>
          <w:bCs/>
          <w:sz w:val="20"/>
          <w:szCs w:val="20"/>
          <w:lang w:eastAsia="fr-FR"/>
        </w:rPr>
        <w:t xml:space="preserve"> 1: Increased knowledge and awareness of land degradation and the importance of sustainable land management.</w:t>
      </w:r>
      <w:r w:rsidR="004D31D6">
        <w:rPr>
          <w:rFonts w:cs="Arial"/>
          <w:bCs/>
          <w:sz w:val="20"/>
          <w:szCs w:val="20"/>
          <w:lang w:eastAsia="fr-FR"/>
        </w:rPr>
        <w:t xml:space="preserve">  The e</w:t>
      </w:r>
      <w:r w:rsidR="00996F0E" w:rsidRPr="00962206">
        <w:rPr>
          <w:rFonts w:cs="Arial"/>
          <w:bCs/>
          <w:sz w:val="20"/>
          <w:szCs w:val="20"/>
          <w:lang w:eastAsia="fr-FR"/>
        </w:rPr>
        <w:t>xpected output includes: Awareness raising materials and social marketing plan. Awareness raising activities are to be organized for local communities, the public, government agencies and schools.</w:t>
      </w:r>
    </w:p>
    <w:p w:rsidR="004D31D6" w:rsidRDefault="004D31D6" w:rsidP="001278C9">
      <w:pPr>
        <w:autoSpaceDE w:val="0"/>
        <w:autoSpaceDN w:val="0"/>
        <w:adjustRightInd w:val="0"/>
        <w:spacing w:before="0" w:after="0"/>
        <w:rPr>
          <w:rFonts w:cs="Arial"/>
          <w:bCs/>
          <w:sz w:val="20"/>
          <w:szCs w:val="20"/>
          <w:lang w:eastAsia="fr-FR"/>
        </w:rPr>
      </w:pPr>
    </w:p>
    <w:p w:rsidR="004D31D6" w:rsidRPr="00962206" w:rsidRDefault="004D31D6" w:rsidP="001278C9">
      <w:pPr>
        <w:autoSpaceDE w:val="0"/>
        <w:autoSpaceDN w:val="0"/>
        <w:adjustRightInd w:val="0"/>
        <w:spacing w:before="0" w:after="0"/>
        <w:rPr>
          <w:rFonts w:cs="Arial"/>
          <w:bCs/>
          <w:sz w:val="20"/>
          <w:szCs w:val="20"/>
          <w:lang w:eastAsia="fr-FR"/>
        </w:rPr>
      </w:pPr>
      <w:r>
        <w:rPr>
          <w:rFonts w:cs="Arial"/>
          <w:bCs/>
          <w:sz w:val="20"/>
          <w:szCs w:val="20"/>
          <w:lang w:eastAsia="fr-FR"/>
        </w:rPr>
        <w:t>Progress towards results in component 1 is summarised as follows:</w:t>
      </w:r>
    </w:p>
    <w:p w:rsidR="00CA6AF0" w:rsidRPr="00962206" w:rsidRDefault="00CA6AF0" w:rsidP="001278C9">
      <w:pPr>
        <w:autoSpaceDE w:val="0"/>
        <w:autoSpaceDN w:val="0"/>
        <w:adjustRightInd w:val="0"/>
        <w:spacing w:before="0" w:after="0"/>
        <w:rPr>
          <w:rFonts w:cs="Arial"/>
          <w:bCs/>
          <w:sz w:val="20"/>
          <w:szCs w:val="20"/>
          <w:lang w:eastAsia="fr-FR"/>
        </w:rPr>
      </w:pPr>
    </w:p>
    <w:tbl>
      <w:tblPr>
        <w:tblW w:w="9376" w:type="dxa"/>
        <w:tblCellSpacing w:w="0" w:type="dxa"/>
        <w:tblCellMar>
          <w:left w:w="0" w:type="dxa"/>
          <w:right w:w="0" w:type="dxa"/>
        </w:tblCellMar>
        <w:tblLook w:val="0000" w:firstRow="0" w:lastRow="0" w:firstColumn="0" w:lastColumn="0" w:noHBand="0" w:noVBand="0"/>
      </w:tblPr>
      <w:tblGrid>
        <w:gridCol w:w="4980"/>
        <w:gridCol w:w="4396"/>
      </w:tblGrid>
      <w:tr w:rsidR="00996F0E" w:rsidRPr="00962206">
        <w:trPr>
          <w:trHeight w:val="357"/>
          <w:tblCellSpacing w:w="0" w:type="dxa"/>
        </w:trPr>
        <w:tc>
          <w:tcPr>
            <w:tcW w:w="9376" w:type="dxa"/>
            <w:gridSpan w:val="2"/>
            <w:tcBorders>
              <w:top w:val="single" w:sz="8" w:space="0" w:color="000000"/>
              <w:left w:val="single" w:sz="8" w:space="0" w:color="000000"/>
              <w:bottom w:val="single" w:sz="4" w:space="0" w:color="000000"/>
            </w:tcBorders>
            <w:shd w:val="clear" w:color="auto" w:fill="DDDDDD"/>
          </w:tcPr>
          <w:p w:rsidR="00996F0E" w:rsidRPr="00962206" w:rsidRDefault="00996F0E" w:rsidP="001278C9">
            <w:pPr>
              <w:autoSpaceDE w:val="0"/>
              <w:autoSpaceDN w:val="0"/>
              <w:adjustRightInd w:val="0"/>
              <w:spacing w:before="0" w:after="0"/>
              <w:rPr>
                <w:rFonts w:cs="Arial"/>
                <w:bCs/>
                <w:sz w:val="20"/>
                <w:szCs w:val="20"/>
                <w:lang w:eastAsia="fr-FR"/>
              </w:rPr>
            </w:pPr>
            <w:r w:rsidRPr="00962206">
              <w:rPr>
                <w:rFonts w:cs="Arial"/>
                <w:b/>
                <w:bCs/>
                <w:sz w:val="20"/>
                <w:szCs w:val="20"/>
                <w:lang w:eastAsia="fr-FR"/>
              </w:rPr>
              <w:t xml:space="preserve">Progress towards results – </w:t>
            </w:r>
            <w:r w:rsidR="00800ED4" w:rsidRPr="00962206">
              <w:rPr>
                <w:rFonts w:cs="Arial"/>
                <w:b/>
                <w:bCs/>
                <w:sz w:val="20"/>
                <w:szCs w:val="20"/>
                <w:lang w:eastAsia="fr-FR"/>
              </w:rPr>
              <w:t xml:space="preserve">Component </w:t>
            </w:r>
            <w:r w:rsidRPr="00962206">
              <w:rPr>
                <w:rFonts w:cs="Arial"/>
                <w:b/>
                <w:bCs/>
                <w:sz w:val="20"/>
                <w:szCs w:val="20"/>
                <w:lang w:eastAsia="fr-FR"/>
              </w:rPr>
              <w:t xml:space="preserve">1 </w:t>
            </w:r>
            <w:r w:rsidR="004D31D6">
              <w:rPr>
                <w:rFonts w:cs="Arial"/>
                <w:b/>
                <w:bCs/>
                <w:sz w:val="20"/>
                <w:szCs w:val="20"/>
                <w:lang w:eastAsia="fr-FR"/>
              </w:rPr>
              <w:t>–</w:t>
            </w:r>
            <w:r w:rsidRPr="00962206">
              <w:rPr>
                <w:rFonts w:cs="Arial"/>
                <w:b/>
                <w:bCs/>
                <w:sz w:val="20"/>
                <w:szCs w:val="20"/>
                <w:lang w:eastAsia="fr-FR"/>
              </w:rPr>
              <w:t xml:space="preserve"> </w:t>
            </w:r>
            <w:r w:rsidR="004D31D6">
              <w:rPr>
                <w:rFonts w:cs="Arial"/>
                <w:b/>
                <w:bCs/>
                <w:sz w:val="20"/>
                <w:szCs w:val="20"/>
                <w:lang w:eastAsia="fr-FR"/>
              </w:rPr>
              <w:t>low outputs</w:t>
            </w:r>
          </w:p>
        </w:tc>
      </w:tr>
      <w:tr w:rsidR="00996F0E" w:rsidRPr="00962206">
        <w:trPr>
          <w:trHeight w:val="258"/>
          <w:tblCellSpacing w:w="0" w:type="dxa"/>
        </w:trPr>
        <w:tc>
          <w:tcPr>
            <w:tcW w:w="4980" w:type="dxa"/>
            <w:tcBorders>
              <w:top w:val="single" w:sz="4" w:space="0" w:color="000000"/>
              <w:left w:val="single" w:sz="8" w:space="0" w:color="000000"/>
              <w:bottom w:val="single" w:sz="4" w:space="0" w:color="000000"/>
              <w:right w:val="single" w:sz="4" w:space="0" w:color="000000"/>
            </w:tcBorders>
            <w:shd w:val="clear" w:color="auto" w:fill="DDDDDD"/>
          </w:tcPr>
          <w:p w:rsidR="00996F0E" w:rsidRPr="00962206" w:rsidRDefault="00996F0E" w:rsidP="001278C9">
            <w:pPr>
              <w:autoSpaceDE w:val="0"/>
              <w:autoSpaceDN w:val="0"/>
              <w:adjustRightInd w:val="0"/>
              <w:spacing w:before="0" w:after="0"/>
              <w:rPr>
                <w:rFonts w:cs="Arial"/>
                <w:bCs/>
                <w:sz w:val="20"/>
                <w:szCs w:val="20"/>
                <w:lang w:eastAsia="fr-FR"/>
              </w:rPr>
            </w:pPr>
            <w:r w:rsidRPr="00962206">
              <w:rPr>
                <w:rFonts w:cs="Arial"/>
                <w:b/>
                <w:bCs/>
                <w:sz w:val="20"/>
                <w:szCs w:val="20"/>
                <w:lang w:eastAsia="fr-FR"/>
              </w:rPr>
              <w:t xml:space="preserve">Project performance indicators </w:t>
            </w:r>
          </w:p>
        </w:tc>
        <w:tc>
          <w:tcPr>
            <w:tcW w:w="4396" w:type="dxa"/>
            <w:tcBorders>
              <w:top w:val="single" w:sz="4" w:space="0" w:color="000000"/>
              <w:left w:val="single" w:sz="4" w:space="0" w:color="000000"/>
              <w:bottom w:val="single" w:sz="4" w:space="0" w:color="000000"/>
              <w:right w:val="single" w:sz="8" w:space="0" w:color="000000"/>
            </w:tcBorders>
            <w:shd w:val="clear" w:color="auto" w:fill="DDDDDD"/>
          </w:tcPr>
          <w:p w:rsidR="00996F0E" w:rsidRPr="00962206" w:rsidRDefault="004D31D6" w:rsidP="001278C9">
            <w:pPr>
              <w:autoSpaceDE w:val="0"/>
              <w:autoSpaceDN w:val="0"/>
              <w:adjustRightInd w:val="0"/>
              <w:spacing w:before="0" w:after="0"/>
              <w:rPr>
                <w:rFonts w:cs="Arial"/>
                <w:b/>
                <w:bCs/>
                <w:sz w:val="20"/>
                <w:szCs w:val="20"/>
                <w:lang w:eastAsia="fr-FR"/>
              </w:rPr>
            </w:pPr>
            <w:r>
              <w:rPr>
                <w:rFonts w:cs="Arial"/>
                <w:b/>
                <w:bCs/>
                <w:sz w:val="20"/>
                <w:szCs w:val="20"/>
                <w:lang w:eastAsia="fr-FR"/>
              </w:rPr>
              <w:t xml:space="preserve">Project output </w:t>
            </w:r>
            <w:r w:rsidR="00996F0E" w:rsidRPr="00962206">
              <w:rPr>
                <w:rFonts w:cs="Arial"/>
                <w:b/>
                <w:bCs/>
                <w:sz w:val="20"/>
                <w:szCs w:val="20"/>
                <w:lang w:eastAsia="fr-FR"/>
              </w:rPr>
              <w:t>Status</w:t>
            </w:r>
          </w:p>
        </w:tc>
      </w:tr>
      <w:tr w:rsidR="00996F0E" w:rsidRPr="00962206">
        <w:trPr>
          <w:trHeight w:val="870"/>
          <w:tblCellSpacing w:w="0" w:type="dxa"/>
        </w:trPr>
        <w:tc>
          <w:tcPr>
            <w:tcW w:w="4980" w:type="dxa"/>
            <w:tcBorders>
              <w:top w:val="single" w:sz="4" w:space="0" w:color="000000"/>
              <w:left w:val="single" w:sz="8" w:space="0" w:color="000000"/>
              <w:bottom w:val="single" w:sz="4" w:space="0" w:color="000000"/>
              <w:right w:val="single" w:sz="4" w:space="0" w:color="000000"/>
            </w:tcBorders>
          </w:tcPr>
          <w:p w:rsidR="00996F0E" w:rsidRPr="00962206" w:rsidRDefault="00996F0E" w:rsidP="001278C9">
            <w:pPr>
              <w:autoSpaceDE w:val="0"/>
              <w:autoSpaceDN w:val="0"/>
              <w:adjustRightInd w:val="0"/>
              <w:spacing w:before="0" w:after="0"/>
              <w:rPr>
                <w:rFonts w:cs="Arial"/>
                <w:bCs/>
                <w:sz w:val="20"/>
                <w:szCs w:val="20"/>
                <w:lang w:eastAsia="fr-FR"/>
              </w:rPr>
            </w:pPr>
            <w:r w:rsidRPr="00962206">
              <w:rPr>
                <w:rFonts w:cs="Arial"/>
                <w:bCs/>
                <w:sz w:val="20"/>
                <w:szCs w:val="20"/>
                <w:lang w:eastAsia="fr-FR"/>
              </w:rPr>
              <w:t>Efficient and effective knowledge management systems in place</w:t>
            </w:r>
          </w:p>
        </w:tc>
        <w:tc>
          <w:tcPr>
            <w:tcW w:w="4396" w:type="dxa"/>
            <w:tcBorders>
              <w:top w:val="single" w:sz="4" w:space="0" w:color="000000"/>
              <w:left w:val="single" w:sz="4" w:space="0" w:color="000000"/>
              <w:bottom w:val="single" w:sz="4" w:space="0" w:color="000000"/>
              <w:right w:val="single" w:sz="8" w:space="0" w:color="000000"/>
            </w:tcBorders>
          </w:tcPr>
          <w:p w:rsidR="00996F0E" w:rsidRPr="00962206" w:rsidRDefault="00996F0E" w:rsidP="001278C9">
            <w:pPr>
              <w:autoSpaceDE w:val="0"/>
              <w:autoSpaceDN w:val="0"/>
              <w:adjustRightInd w:val="0"/>
              <w:spacing w:before="0" w:after="0"/>
              <w:rPr>
                <w:rFonts w:cs="Arial"/>
                <w:bCs/>
                <w:sz w:val="20"/>
                <w:szCs w:val="20"/>
                <w:lang w:eastAsia="fr-FR"/>
              </w:rPr>
            </w:pPr>
            <w:r w:rsidRPr="00962206">
              <w:rPr>
                <w:rFonts w:cs="Arial"/>
                <w:bCs/>
                <w:sz w:val="20"/>
                <w:szCs w:val="20"/>
                <w:lang w:eastAsia="fr-FR"/>
              </w:rPr>
              <w:t>Not delivered</w:t>
            </w:r>
            <w:r w:rsidR="004D31D6">
              <w:rPr>
                <w:rFonts w:cs="Arial"/>
                <w:bCs/>
                <w:sz w:val="20"/>
                <w:szCs w:val="20"/>
                <w:lang w:eastAsia="fr-FR"/>
              </w:rPr>
              <w:t>:</w:t>
            </w:r>
          </w:p>
          <w:p w:rsidR="00295CB5" w:rsidRPr="00962206" w:rsidRDefault="004D31D6" w:rsidP="001278C9">
            <w:pPr>
              <w:numPr>
                <w:ilvl w:val="0"/>
                <w:numId w:val="11"/>
              </w:numPr>
              <w:tabs>
                <w:tab w:val="clear" w:pos="720"/>
                <w:tab w:val="num" w:pos="417"/>
              </w:tabs>
              <w:autoSpaceDE w:val="0"/>
              <w:autoSpaceDN w:val="0"/>
              <w:adjustRightInd w:val="0"/>
              <w:spacing w:before="0" w:after="0"/>
              <w:ind w:left="417" w:hanging="284"/>
              <w:rPr>
                <w:rFonts w:cs="Arial"/>
                <w:bCs/>
                <w:sz w:val="20"/>
                <w:szCs w:val="20"/>
                <w:lang w:eastAsia="fr-FR"/>
              </w:rPr>
            </w:pPr>
            <w:r>
              <w:rPr>
                <w:rFonts w:cs="Arial"/>
                <w:bCs/>
                <w:sz w:val="20"/>
                <w:szCs w:val="20"/>
                <w:lang w:eastAsia="fr-FR"/>
              </w:rPr>
              <w:t>No a</w:t>
            </w:r>
            <w:r w:rsidR="00295CB5" w:rsidRPr="00962206">
              <w:rPr>
                <w:rFonts w:cs="Arial"/>
                <w:bCs/>
                <w:sz w:val="20"/>
                <w:szCs w:val="20"/>
                <w:lang w:eastAsia="fr-FR"/>
              </w:rPr>
              <w:t>wareness materials on LD and SLM found with a lot of difficulties at National and provincial Govt. levels</w:t>
            </w:r>
          </w:p>
          <w:p w:rsidR="00295CB5" w:rsidRDefault="00295CB5" w:rsidP="001278C9">
            <w:pPr>
              <w:numPr>
                <w:ilvl w:val="0"/>
                <w:numId w:val="11"/>
              </w:numPr>
              <w:tabs>
                <w:tab w:val="clear" w:pos="720"/>
                <w:tab w:val="num" w:pos="417"/>
              </w:tabs>
              <w:autoSpaceDE w:val="0"/>
              <w:autoSpaceDN w:val="0"/>
              <w:adjustRightInd w:val="0"/>
              <w:spacing w:before="0" w:after="0"/>
              <w:ind w:left="417" w:hanging="284"/>
              <w:rPr>
                <w:rFonts w:cs="Arial"/>
                <w:bCs/>
                <w:sz w:val="20"/>
                <w:szCs w:val="20"/>
                <w:lang w:eastAsia="fr-FR"/>
              </w:rPr>
            </w:pPr>
            <w:r w:rsidRPr="00962206">
              <w:rPr>
                <w:rFonts w:cs="Arial"/>
                <w:bCs/>
                <w:sz w:val="20"/>
                <w:szCs w:val="20"/>
                <w:lang w:eastAsia="fr-FR"/>
              </w:rPr>
              <w:t>Awareness materials on LD not found at community levels</w:t>
            </w:r>
          </w:p>
          <w:p w:rsidR="004D31D6" w:rsidRPr="00962206" w:rsidRDefault="004D31D6" w:rsidP="001278C9">
            <w:pPr>
              <w:numPr>
                <w:ilvl w:val="0"/>
                <w:numId w:val="11"/>
              </w:numPr>
              <w:tabs>
                <w:tab w:val="clear" w:pos="720"/>
                <w:tab w:val="num" w:pos="417"/>
              </w:tabs>
              <w:autoSpaceDE w:val="0"/>
              <w:autoSpaceDN w:val="0"/>
              <w:adjustRightInd w:val="0"/>
              <w:spacing w:before="0" w:after="0"/>
              <w:ind w:left="417" w:hanging="284"/>
              <w:rPr>
                <w:rFonts w:cs="Arial"/>
                <w:bCs/>
                <w:sz w:val="20"/>
                <w:szCs w:val="20"/>
                <w:lang w:eastAsia="fr-FR"/>
              </w:rPr>
            </w:pPr>
            <w:r>
              <w:rPr>
                <w:rFonts w:cs="Arial"/>
                <w:bCs/>
                <w:sz w:val="20"/>
                <w:szCs w:val="20"/>
                <w:lang w:eastAsia="fr-FR"/>
              </w:rPr>
              <w:t>Social marketing plan not developed</w:t>
            </w:r>
          </w:p>
        </w:tc>
      </w:tr>
      <w:tr w:rsidR="00996F0E" w:rsidRPr="00962206">
        <w:trPr>
          <w:trHeight w:val="459"/>
          <w:tblCellSpacing w:w="0" w:type="dxa"/>
        </w:trPr>
        <w:tc>
          <w:tcPr>
            <w:tcW w:w="4980" w:type="dxa"/>
            <w:tcBorders>
              <w:top w:val="single" w:sz="4" w:space="0" w:color="000000"/>
              <w:left w:val="single" w:sz="8" w:space="0" w:color="000000"/>
              <w:bottom w:val="single" w:sz="8" w:space="0" w:color="000000"/>
              <w:right w:val="single" w:sz="4" w:space="0" w:color="000000"/>
            </w:tcBorders>
          </w:tcPr>
          <w:p w:rsidR="00996F0E" w:rsidRPr="00962206" w:rsidRDefault="00996F0E" w:rsidP="001278C9">
            <w:pPr>
              <w:autoSpaceDE w:val="0"/>
              <w:autoSpaceDN w:val="0"/>
              <w:adjustRightInd w:val="0"/>
              <w:spacing w:before="0" w:after="0"/>
              <w:rPr>
                <w:rFonts w:cs="Arial"/>
                <w:bCs/>
                <w:sz w:val="20"/>
                <w:szCs w:val="20"/>
                <w:lang w:eastAsia="fr-FR"/>
              </w:rPr>
            </w:pPr>
            <w:r w:rsidRPr="00962206">
              <w:rPr>
                <w:rFonts w:cs="Arial"/>
                <w:bCs/>
                <w:sz w:val="20"/>
                <w:szCs w:val="20"/>
                <w:lang w:eastAsia="fr-FR"/>
              </w:rPr>
              <w:t>Information on SLM is developed and utilized for land use planning</w:t>
            </w:r>
          </w:p>
        </w:tc>
        <w:tc>
          <w:tcPr>
            <w:tcW w:w="4396" w:type="dxa"/>
            <w:tcBorders>
              <w:top w:val="single" w:sz="4" w:space="0" w:color="000000"/>
              <w:left w:val="single" w:sz="4" w:space="0" w:color="000000"/>
              <w:bottom w:val="single" w:sz="8" w:space="0" w:color="000000"/>
              <w:right w:val="single" w:sz="8" w:space="0" w:color="000000"/>
            </w:tcBorders>
          </w:tcPr>
          <w:p w:rsidR="00996F0E" w:rsidRPr="00962206" w:rsidRDefault="004D31D6" w:rsidP="001278C9">
            <w:pPr>
              <w:autoSpaceDE w:val="0"/>
              <w:autoSpaceDN w:val="0"/>
              <w:adjustRightInd w:val="0"/>
              <w:spacing w:before="0" w:after="0"/>
              <w:rPr>
                <w:rFonts w:cs="Arial"/>
                <w:bCs/>
                <w:sz w:val="20"/>
                <w:szCs w:val="20"/>
                <w:lang w:eastAsia="fr-FR"/>
              </w:rPr>
            </w:pPr>
            <w:r w:rsidRPr="00962206">
              <w:rPr>
                <w:rFonts w:cs="Arial"/>
                <w:bCs/>
                <w:sz w:val="20"/>
                <w:szCs w:val="20"/>
                <w:lang w:eastAsia="fr-FR"/>
              </w:rPr>
              <w:t>Information</w:t>
            </w:r>
            <w:r>
              <w:rPr>
                <w:rFonts w:cs="Arial"/>
                <w:bCs/>
                <w:sz w:val="20"/>
                <w:szCs w:val="20"/>
                <w:lang w:eastAsia="fr-FR"/>
              </w:rPr>
              <w:t xml:space="preserve"> material</w:t>
            </w:r>
            <w:r w:rsidRPr="00962206">
              <w:rPr>
                <w:rFonts w:cs="Arial"/>
                <w:bCs/>
                <w:sz w:val="20"/>
                <w:szCs w:val="20"/>
                <w:lang w:eastAsia="fr-FR"/>
              </w:rPr>
              <w:t xml:space="preserve"> on SLM </w:t>
            </w:r>
            <w:r>
              <w:rPr>
                <w:rFonts w:cs="Arial"/>
                <w:bCs/>
                <w:sz w:val="20"/>
                <w:szCs w:val="20"/>
                <w:lang w:eastAsia="fr-FR"/>
              </w:rPr>
              <w:t>was n</w:t>
            </w:r>
            <w:r w:rsidR="00996F0E" w:rsidRPr="00962206">
              <w:rPr>
                <w:rFonts w:cs="Arial"/>
                <w:bCs/>
                <w:sz w:val="20"/>
                <w:szCs w:val="20"/>
                <w:lang w:eastAsia="fr-FR"/>
              </w:rPr>
              <w:t>o</w:t>
            </w:r>
            <w:r w:rsidR="00982EB8">
              <w:rPr>
                <w:rFonts w:cs="Arial"/>
                <w:bCs/>
                <w:sz w:val="20"/>
                <w:szCs w:val="20"/>
                <w:lang w:eastAsia="fr-FR"/>
              </w:rPr>
              <w:t>t</w:t>
            </w:r>
            <w:r w:rsidR="00CA6AF0" w:rsidRPr="00962206">
              <w:rPr>
                <w:rFonts w:cs="Arial"/>
                <w:bCs/>
                <w:sz w:val="20"/>
                <w:szCs w:val="20"/>
                <w:lang w:eastAsia="fr-FR"/>
              </w:rPr>
              <w:t xml:space="preserve"> </w:t>
            </w:r>
            <w:r>
              <w:rPr>
                <w:rFonts w:cs="Arial"/>
                <w:bCs/>
                <w:sz w:val="20"/>
                <w:szCs w:val="20"/>
                <w:lang w:eastAsia="fr-FR"/>
              </w:rPr>
              <w:t xml:space="preserve">delivered to the </w:t>
            </w:r>
            <w:r w:rsidR="00CA6AF0" w:rsidRPr="00962206">
              <w:rPr>
                <w:rFonts w:cs="Arial"/>
                <w:bCs/>
                <w:sz w:val="20"/>
                <w:szCs w:val="20"/>
                <w:lang w:eastAsia="fr-FR"/>
              </w:rPr>
              <w:t>communities, the public and other government agencies but only to some targeted schools</w:t>
            </w:r>
          </w:p>
        </w:tc>
      </w:tr>
    </w:tbl>
    <w:p w:rsidR="009C34E4" w:rsidRDefault="009C34E4" w:rsidP="001278C9">
      <w:pPr>
        <w:autoSpaceDE w:val="0"/>
        <w:autoSpaceDN w:val="0"/>
        <w:adjustRightInd w:val="0"/>
        <w:spacing w:before="0" w:after="0"/>
        <w:rPr>
          <w:rFonts w:cs="Arial"/>
          <w:b/>
          <w:bCs/>
          <w:sz w:val="20"/>
          <w:szCs w:val="20"/>
          <w:lang w:eastAsia="fr-FR"/>
        </w:rPr>
      </w:pPr>
    </w:p>
    <w:p w:rsidR="00996F0E" w:rsidRDefault="00800ED4" w:rsidP="001278C9">
      <w:pPr>
        <w:autoSpaceDE w:val="0"/>
        <w:autoSpaceDN w:val="0"/>
        <w:adjustRightInd w:val="0"/>
        <w:spacing w:before="0" w:after="0"/>
        <w:rPr>
          <w:rFonts w:cs="Arial"/>
          <w:bCs/>
          <w:sz w:val="20"/>
          <w:szCs w:val="20"/>
          <w:lang w:eastAsia="fr-FR"/>
        </w:rPr>
      </w:pPr>
      <w:r w:rsidRPr="00962206">
        <w:rPr>
          <w:rFonts w:cs="Arial"/>
          <w:b/>
          <w:bCs/>
          <w:sz w:val="20"/>
          <w:szCs w:val="20"/>
          <w:lang w:eastAsia="fr-FR"/>
        </w:rPr>
        <w:t xml:space="preserve">Component </w:t>
      </w:r>
      <w:r w:rsidR="00960DCE" w:rsidRPr="00962206">
        <w:rPr>
          <w:rFonts w:cs="Arial"/>
          <w:b/>
          <w:bCs/>
          <w:sz w:val="20"/>
          <w:szCs w:val="20"/>
          <w:lang w:eastAsia="fr-FR"/>
        </w:rPr>
        <w:t xml:space="preserve">2: Systemic capacity building and mainstreaming of SLM principles and objectives </w:t>
      </w:r>
      <w:r w:rsidR="00996F0E" w:rsidRPr="00962206">
        <w:rPr>
          <w:rFonts w:cs="Arial"/>
          <w:b/>
          <w:bCs/>
          <w:sz w:val="20"/>
          <w:szCs w:val="20"/>
          <w:lang w:eastAsia="fr-FR"/>
        </w:rPr>
        <w:t xml:space="preserve">- </w:t>
      </w:r>
      <w:r w:rsidR="00996F0E" w:rsidRPr="00962206">
        <w:rPr>
          <w:rFonts w:cs="Arial"/>
          <w:bCs/>
          <w:sz w:val="20"/>
          <w:szCs w:val="20"/>
          <w:lang w:eastAsia="fr-FR"/>
        </w:rPr>
        <w:t>The NAP was to be elaborated and implemented through co-financing, on-the-ground investments in the medium to l</w:t>
      </w:r>
      <w:r w:rsidR="00982EB8">
        <w:rPr>
          <w:rFonts w:cs="Arial"/>
          <w:bCs/>
          <w:sz w:val="20"/>
          <w:szCs w:val="20"/>
          <w:lang w:eastAsia="fr-FR"/>
        </w:rPr>
        <w:t>ong term on the NAP</w:t>
      </w:r>
      <w:r w:rsidR="00996F0E" w:rsidRPr="00962206">
        <w:rPr>
          <w:rFonts w:cs="Arial"/>
          <w:bCs/>
          <w:sz w:val="20"/>
          <w:szCs w:val="20"/>
          <w:lang w:eastAsia="fr-FR"/>
        </w:rPr>
        <w:t xml:space="preserve">.  SLM </w:t>
      </w:r>
      <w:r w:rsidR="00480DB6" w:rsidRPr="00962206">
        <w:rPr>
          <w:rFonts w:cs="Arial"/>
          <w:bCs/>
          <w:sz w:val="20"/>
          <w:szCs w:val="20"/>
          <w:lang w:eastAsia="fr-FR"/>
        </w:rPr>
        <w:t>principles</w:t>
      </w:r>
      <w:r w:rsidR="00996F0E" w:rsidRPr="00962206">
        <w:rPr>
          <w:rFonts w:cs="Arial"/>
          <w:bCs/>
          <w:sz w:val="20"/>
          <w:szCs w:val="20"/>
          <w:lang w:eastAsia="fr-FR"/>
        </w:rPr>
        <w:t xml:space="preserve"> and NAP priorities </w:t>
      </w:r>
      <w:r w:rsidR="00D87147">
        <w:rPr>
          <w:rFonts w:cs="Arial"/>
          <w:bCs/>
          <w:sz w:val="20"/>
          <w:szCs w:val="20"/>
          <w:lang w:eastAsia="fr-FR"/>
        </w:rPr>
        <w:t xml:space="preserve">were to be </w:t>
      </w:r>
      <w:r w:rsidR="00996F0E" w:rsidRPr="00962206">
        <w:rPr>
          <w:rFonts w:cs="Arial"/>
          <w:bCs/>
          <w:sz w:val="20"/>
          <w:szCs w:val="20"/>
          <w:lang w:eastAsia="fr-FR"/>
        </w:rPr>
        <w:t xml:space="preserve">integrated with national development plans, sector/thematic action plans &amp;/or national sustainable development strategies to achieve the Millennium Development Goals. Medium-term Investment Plan was to be developed to secure long-term support.  </w:t>
      </w:r>
      <w:smartTag w:uri="urn:schemas-microsoft-com:office:smarttags" w:element="place">
        <w:smartTag w:uri="urn:schemas-microsoft-com:office:smarttags" w:element="PlaceName">
          <w:r w:rsidR="00D87147">
            <w:rPr>
              <w:rFonts w:cs="Arial"/>
              <w:bCs/>
              <w:sz w:val="20"/>
              <w:szCs w:val="20"/>
              <w:lang w:eastAsia="fr-FR"/>
            </w:rPr>
            <w:t>Operational</w:t>
          </w:r>
        </w:smartTag>
        <w:r w:rsidR="00D87147" w:rsidRPr="00962206">
          <w:rPr>
            <w:rFonts w:cs="Arial"/>
            <w:bCs/>
            <w:sz w:val="20"/>
            <w:szCs w:val="20"/>
            <w:lang w:eastAsia="fr-FR"/>
          </w:rPr>
          <w:t xml:space="preserve"> </w:t>
        </w:r>
        <w:smartTag w:uri="urn:schemas-microsoft-com:office:smarttags" w:element="PlaceType">
          <w:r w:rsidR="00996F0E" w:rsidRPr="00962206">
            <w:rPr>
              <w:rFonts w:cs="Arial"/>
              <w:bCs/>
              <w:sz w:val="20"/>
              <w:szCs w:val="20"/>
              <w:lang w:eastAsia="fr-FR"/>
            </w:rPr>
            <w:t>Land</w:t>
          </w:r>
        </w:smartTag>
      </w:smartTag>
      <w:r w:rsidR="00996F0E" w:rsidRPr="00962206">
        <w:rPr>
          <w:rFonts w:cs="Arial"/>
          <w:bCs/>
          <w:sz w:val="20"/>
          <w:szCs w:val="20"/>
          <w:lang w:eastAsia="fr-FR"/>
        </w:rPr>
        <w:t xml:space="preserve"> use planning system </w:t>
      </w:r>
      <w:r w:rsidR="00D87147">
        <w:rPr>
          <w:rFonts w:cs="Arial"/>
          <w:bCs/>
          <w:sz w:val="20"/>
          <w:szCs w:val="20"/>
          <w:lang w:eastAsia="fr-FR"/>
        </w:rPr>
        <w:t xml:space="preserve">should be in place </w:t>
      </w:r>
      <w:r w:rsidR="00996F0E" w:rsidRPr="00962206">
        <w:rPr>
          <w:rFonts w:cs="Arial"/>
          <w:bCs/>
          <w:sz w:val="20"/>
          <w:szCs w:val="20"/>
          <w:lang w:eastAsia="fr-FR"/>
        </w:rPr>
        <w:t>for medium-long term development.</w:t>
      </w:r>
    </w:p>
    <w:p w:rsidR="00D87147" w:rsidRDefault="00D87147" w:rsidP="001278C9">
      <w:pPr>
        <w:autoSpaceDE w:val="0"/>
        <w:autoSpaceDN w:val="0"/>
        <w:adjustRightInd w:val="0"/>
        <w:spacing w:before="0" w:after="0"/>
        <w:rPr>
          <w:rFonts w:cs="Arial"/>
          <w:bCs/>
          <w:sz w:val="20"/>
          <w:szCs w:val="20"/>
          <w:lang w:eastAsia="fr-FR"/>
        </w:rPr>
      </w:pPr>
    </w:p>
    <w:p w:rsidR="00D87147" w:rsidRPr="00962206" w:rsidRDefault="00D87147" w:rsidP="001278C9">
      <w:pPr>
        <w:autoSpaceDE w:val="0"/>
        <w:autoSpaceDN w:val="0"/>
        <w:adjustRightInd w:val="0"/>
        <w:spacing w:before="0" w:after="0"/>
        <w:rPr>
          <w:rFonts w:cs="Arial"/>
          <w:bCs/>
          <w:sz w:val="20"/>
          <w:szCs w:val="20"/>
          <w:lang w:eastAsia="fr-FR"/>
        </w:rPr>
      </w:pPr>
      <w:r>
        <w:rPr>
          <w:rFonts w:cs="Arial"/>
          <w:bCs/>
          <w:sz w:val="20"/>
          <w:szCs w:val="20"/>
          <w:lang w:eastAsia="fr-FR"/>
        </w:rPr>
        <w:t>However, little progress was observed as illustrated as follows:</w:t>
      </w:r>
    </w:p>
    <w:p w:rsidR="00996F0E" w:rsidRPr="00962206" w:rsidRDefault="00996F0E" w:rsidP="001278C9">
      <w:pPr>
        <w:autoSpaceDE w:val="0"/>
        <w:autoSpaceDN w:val="0"/>
        <w:adjustRightInd w:val="0"/>
        <w:spacing w:before="0" w:after="0"/>
        <w:rPr>
          <w:rFonts w:cs="Arial"/>
          <w:b/>
          <w:bCs/>
          <w:sz w:val="20"/>
          <w:szCs w:val="20"/>
          <w:lang w:eastAsia="fr-FR"/>
        </w:rPr>
      </w:pPr>
    </w:p>
    <w:tbl>
      <w:tblPr>
        <w:tblW w:w="9376" w:type="dxa"/>
        <w:tblCellSpacing w:w="0" w:type="dxa"/>
        <w:tblCellMar>
          <w:left w:w="0" w:type="dxa"/>
          <w:right w:w="0" w:type="dxa"/>
        </w:tblCellMar>
        <w:tblLook w:val="0000" w:firstRow="0" w:lastRow="0" w:firstColumn="0" w:lastColumn="0" w:noHBand="0" w:noVBand="0"/>
      </w:tblPr>
      <w:tblGrid>
        <w:gridCol w:w="4415"/>
        <w:gridCol w:w="4961"/>
      </w:tblGrid>
      <w:tr w:rsidR="00996F0E" w:rsidRPr="00962206">
        <w:trPr>
          <w:trHeight w:val="240"/>
          <w:tblCellSpacing w:w="0" w:type="dxa"/>
        </w:trPr>
        <w:tc>
          <w:tcPr>
            <w:tcW w:w="9376" w:type="dxa"/>
            <w:gridSpan w:val="2"/>
            <w:tcBorders>
              <w:top w:val="single" w:sz="8" w:space="0" w:color="000000"/>
              <w:left w:val="single" w:sz="8" w:space="0" w:color="000000"/>
              <w:bottom w:val="single" w:sz="4" w:space="0" w:color="000000"/>
            </w:tcBorders>
            <w:shd w:val="clear" w:color="auto" w:fill="DDDDDD"/>
          </w:tcPr>
          <w:p w:rsidR="00996F0E" w:rsidRPr="00962206" w:rsidRDefault="004D31D6" w:rsidP="001278C9">
            <w:pPr>
              <w:autoSpaceDE w:val="0"/>
              <w:autoSpaceDN w:val="0"/>
              <w:adjustRightInd w:val="0"/>
              <w:spacing w:before="0" w:after="0"/>
              <w:rPr>
                <w:rFonts w:cs="Arial"/>
                <w:b/>
                <w:bCs/>
                <w:sz w:val="20"/>
                <w:szCs w:val="20"/>
                <w:lang w:eastAsia="fr-FR"/>
              </w:rPr>
            </w:pPr>
            <w:r w:rsidRPr="00962206">
              <w:rPr>
                <w:rFonts w:cs="Arial"/>
                <w:b/>
                <w:bCs/>
                <w:sz w:val="20"/>
                <w:szCs w:val="20"/>
                <w:lang w:eastAsia="fr-FR"/>
              </w:rPr>
              <w:t xml:space="preserve">Progress towards results – </w:t>
            </w:r>
            <w:r w:rsidR="00D87147" w:rsidRPr="00962206">
              <w:rPr>
                <w:rFonts w:cs="Arial"/>
                <w:b/>
                <w:bCs/>
                <w:sz w:val="20"/>
                <w:szCs w:val="20"/>
                <w:lang w:eastAsia="fr-FR"/>
              </w:rPr>
              <w:t>Component 2</w:t>
            </w:r>
            <w:r w:rsidR="00D87147">
              <w:rPr>
                <w:rFonts w:cs="Arial"/>
                <w:b/>
                <w:bCs/>
                <w:sz w:val="20"/>
                <w:szCs w:val="20"/>
                <w:lang w:eastAsia="fr-FR"/>
              </w:rPr>
              <w:t xml:space="preserve"> - little</w:t>
            </w:r>
            <w:r w:rsidR="00D87147" w:rsidRPr="00962206">
              <w:rPr>
                <w:rFonts w:cs="Arial"/>
                <w:b/>
                <w:bCs/>
                <w:sz w:val="20"/>
                <w:szCs w:val="20"/>
                <w:lang w:eastAsia="fr-FR"/>
              </w:rPr>
              <w:t xml:space="preserve"> </w:t>
            </w:r>
            <w:r w:rsidR="00D87147">
              <w:rPr>
                <w:rFonts w:cs="Arial"/>
                <w:b/>
                <w:bCs/>
                <w:sz w:val="20"/>
                <w:szCs w:val="20"/>
                <w:lang w:eastAsia="fr-FR"/>
              </w:rPr>
              <w:t>p</w:t>
            </w:r>
            <w:r w:rsidR="00996F0E" w:rsidRPr="00962206">
              <w:rPr>
                <w:rFonts w:cs="Arial"/>
                <w:b/>
                <w:bCs/>
                <w:sz w:val="20"/>
                <w:szCs w:val="20"/>
                <w:lang w:eastAsia="fr-FR"/>
              </w:rPr>
              <w:t xml:space="preserve">rogress towards results </w:t>
            </w:r>
          </w:p>
        </w:tc>
      </w:tr>
      <w:tr w:rsidR="00996F0E" w:rsidRPr="00962206">
        <w:trPr>
          <w:trHeight w:val="187"/>
          <w:tblCellSpacing w:w="0" w:type="dxa"/>
        </w:trPr>
        <w:tc>
          <w:tcPr>
            <w:tcW w:w="4415" w:type="dxa"/>
            <w:tcBorders>
              <w:top w:val="single" w:sz="4" w:space="0" w:color="000000"/>
              <w:left w:val="single" w:sz="8" w:space="0" w:color="000000"/>
              <w:bottom w:val="single" w:sz="4" w:space="0" w:color="000000"/>
              <w:right w:val="single" w:sz="4" w:space="0" w:color="000000"/>
            </w:tcBorders>
            <w:shd w:val="clear" w:color="auto" w:fill="DDDDDD"/>
          </w:tcPr>
          <w:p w:rsidR="00996F0E" w:rsidRPr="00962206" w:rsidRDefault="00D87147" w:rsidP="001278C9">
            <w:pPr>
              <w:autoSpaceDE w:val="0"/>
              <w:autoSpaceDN w:val="0"/>
              <w:adjustRightInd w:val="0"/>
              <w:spacing w:before="0" w:after="0"/>
              <w:rPr>
                <w:rFonts w:cs="Arial"/>
                <w:b/>
                <w:bCs/>
                <w:sz w:val="20"/>
                <w:szCs w:val="20"/>
                <w:lang w:eastAsia="fr-FR"/>
              </w:rPr>
            </w:pPr>
            <w:r w:rsidRPr="00962206">
              <w:rPr>
                <w:rFonts w:cs="Arial"/>
                <w:b/>
                <w:bCs/>
                <w:sz w:val="20"/>
                <w:szCs w:val="20"/>
                <w:lang w:eastAsia="fr-FR"/>
              </w:rPr>
              <w:t xml:space="preserve">Project performance indicators </w:t>
            </w:r>
          </w:p>
        </w:tc>
        <w:tc>
          <w:tcPr>
            <w:tcW w:w="4961" w:type="dxa"/>
            <w:tcBorders>
              <w:top w:val="single" w:sz="4" w:space="0" w:color="000000"/>
              <w:left w:val="single" w:sz="4" w:space="0" w:color="000000"/>
              <w:bottom w:val="single" w:sz="4" w:space="0" w:color="000000"/>
              <w:right w:val="single" w:sz="8" w:space="0" w:color="000000"/>
            </w:tcBorders>
            <w:shd w:val="clear" w:color="auto" w:fill="DDDDDD"/>
          </w:tcPr>
          <w:p w:rsidR="00996F0E" w:rsidRPr="00962206" w:rsidRDefault="00D87147" w:rsidP="001278C9">
            <w:pPr>
              <w:autoSpaceDE w:val="0"/>
              <w:autoSpaceDN w:val="0"/>
              <w:adjustRightInd w:val="0"/>
              <w:spacing w:before="0" w:after="0"/>
              <w:rPr>
                <w:rFonts w:cs="Arial"/>
                <w:b/>
                <w:bCs/>
                <w:sz w:val="20"/>
                <w:szCs w:val="20"/>
                <w:lang w:eastAsia="fr-FR"/>
              </w:rPr>
            </w:pPr>
            <w:r>
              <w:rPr>
                <w:rFonts w:cs="Arial"/>
                <w:b/>
                <w:bCs/>
                <w:sz w:val="20"/>
                <w:szCs w:val="20"/>
                <w:lang w:eastAsia="fr-FR"/>
              </w:rPr>
              <w:t>Project output s</w:t>
            </w:r>
            <w:r w:rsidR="00996F0E" w:rsidRPr="00962206">
              <w:rPr>
                <w:rFonts w:cs="Arial"/>
                <w:b/>
                <w:bCs/>
                <w:sz w:val="20"/>
                <w:szCs w:val="20"/>
                <w:lang w:eastAsia="fr-FR"/>
              </w:rPr>
              <w:t>tatus</w:t>
            </w:r>
          </w:p>
        </w:tc>
      </w:tr>
      <w:tr w:rsidR="00996F0E" w:rsidRPr="00962206">
        <w:trPr>
          <w:trHeight w:val="629"/>
          <w:tblCellSpacing w:w="0" w:type="dxa"/>
        </w:trPr>
        <w:tc>
          <w:tcPr>
            <w:tcW w:w="4415" w:type="dxa"/>
            <w:tcBorders>
              <w:top w:val="single" w:sz="4" w:space="0" w:color="000000"/>
              <w:left w:val="single" w:sz="8" w:space="0" w:color="000000"/>
              <w:bottom w:val="single" w:sz="4" w:space="0" w:color="000000"/>
              <w:right w:val="single" w:sz="4" w:space="0" w:color="000000"/>
            </w:tcBorders>
          </w:tcPr>
          <w:p w:rsidR="00996F0E" w:rsidRPr="00962206" w:rsidRDefault="00996F0E" w:rsidP="001278C9">
            <w:pPr>
              <w:autoSpaceDE w:val="0"/>
              <w:autoSpaceDN w:val="0"/>
              <w:adjustRightInd w:val="0"/>
              <w:spacing w:before="0" w:after="0"/>
              <w:rPr>
                <w:rFonts w:cs="Arial"/>
                <w:bCs/>
                <w:sz w:val="20"/>
                <w:szCs w:val="20"/>
                <w:lang w:eastAsia="fr-FR"/>
              </w:rPr>
            </w:pPr>
            <w:r w:rsidRPr="00962206">
              <w:rPr>
                <w:rFonts w:cs="Arial"/>
                <w:bCs/>
                <w:sz w:val="20"/>
                <w:szCs w:val="20"/>
                <w:lang w:eastAsia="fr-FR"/>
              </w:rPr>
              <w:t>NAP formulated and approved</w:t>
            </w:r>
          </w:p>
        </w:tc>
        <w:tc>
          <w:tcPr>
            <w:tcW w:w="4961" w:type="dxa"/>
            <w:tcBorders>
              <w:top w:val="single" w:sz="4" w:space="0" w:color="000000"/>
              <w:left w:val="single" w:sz="4" w:space="0" w:color="000000"/>
              <w:bottom w:val="single" w:sz="4" w:space="0" w:color="000000"/>
              <w:right w:val="single" w:sz="8" w:space="0" w:color="000000"/>
            </w:tcBorders>
          </w:tcPr>
          <w:p w:rsidR="00996F0E" w:rsidRPr="00962206" w:rsidRDefault="00996F0E" w:rsidP="001278C9">
            <w:pPr>
              <w:autoSpaceDE w:val="0"/>
              <w:autoSpaceDN w:val="0"/>
              <w:adjustRightInd w:val="0"/>
              <w:spacing w:before="0" w:after="0"/>
              <w:rPr>
                <w:rFonts w:cs="Arial"/>
                <w:bCs/>
                <w:sz w:val="20"/>
                <w:szCs w:val="20"/>
                <w:lang w:eastAsia="fr-FR"/>
              </w:rPr>
            </w:pPr>
            <w:r w:rsidRPr="00962206">
              <w:rPr>
                <w:rFonts w:cs="Arial"/>
                <w:bCs/>
                <w:sz w:val="20"/>
                <w:szCs w:val="20"/>
                <w:lang w:eastAsia="fr-FR"/>
              </w:rPr>
              <w:t xml:space="preserve">Accomplished </w:t>
            </w:r>
            <w:r w:rsidR="00CA6AF0" w:rsidRPr="00962206">
              <w:rPr>
                <w:rFonts w:cs="Arial"/>
                <w:bCs/>
                <w:sz w:val="20"/>
                <w:szCs w:val="20"/>
                <w:lang w:eastAsia="fr-FR"/>
              </w:rPr>
              <w:t xml:space="preserve">but </w:t>
            </w:r>
            <w:r w:rsidR="00183715" w:rsidRPr="00962206">
              <w:rPr>
                <w:rFonts w:cs="Arial"/>
                <w:bCs/>
                <w:sz w:val="20"/>
                <w:szCs w:val="20"/>
                <w:lang w:eastAsia="fr-FR"/>
              </w:rPr>
              <w:t>awaiting endorsement by the Government</w:t>
            </w:r>
          </w:p>
        </w:tc>
      </w:tr>
      <w:tr w:rsidR="00996F0E" w:rsidRPr="00962206">
        <w:trPr>
          <w:trHeight w:val="488"/>
          <w:tblCellSpacing w:w="0" w:type="dxa"/>
        </w:trPr>
        <w:tc>
          <w:tcPr>
            <w:tcW w:w="4415" w:type="dxa"/>
            <w:tcBorders>
              <w:top w:val="single" w:sz="4" w:space="0" w:color="000000"/>
              <w:left w:val="single" w:sz="8" w:space="0" w:color="000000"/>
              <w:bottom w:val="single" w:sz="4" w:space="0" w:color="000000"/>
              <w:right w:val="single" w:sz="4" w:space="0" w:color="000000"/>
            </w:tcBorders>
          </w:tcPr>
          <w:p w:rsidR="00996F0E" w:rsidRPr="00962206" w:rsidRDefault="00996F0E" w:rsidP="001278C9">
            <w:pPr>
              <w:autoSpaceDE w:val="0"/>
              <w:autoSpaceDN w:val="0"/>
              <w:adjustRightInd w:val="0"/>
              <w:spacing w:before="0" w:after="0"/>
              <w:rPr>
                <w:rFonts w:cs="Arial"/>
                <w:bCs/>
                <w:sz w:val="20"/>
                <w:szCs w:val="20"/>
                <w:lang w:eastAsia="fr-FR"/>
              </w:rPr>
            </w:pPr>
            <w:r w:rsidRPr="00962206">
              <w:rPr>
                <w:rFonts w:cs="Arial"/>
                <w:bCs/>
                <w:sz w:val="20"/>
                <w:szCs w:val="20"/>
                <w:lang w:eastAsia="fr-FR"/>
              </w:rPr>
              <w:t xml:space="preserve">Relevant policies </w:t>
            </w:r>
            <w:r w:rsidR="00640DA4">
              <w:rPr>
                <w:rFonts w:cs="Arial"/>
                <w:bCs/>
                <w:sz w:val="20"/>
                <w:szCs w:val="20"/>
                <w:lang w:eastAsia="fr-FR"/>
              </w:rPr>
              <w:t xml:space="preserve">should </w:t>
            </w:r>
            <w:r w:rsidRPr="00962206">
              <w:rPr>
                <w:rFonts w:cs="Arial"/>
                <w:bCs/>
                <w:sz w:val="20"/>
                <w:szCs w:val="20"/>
                <w:lang w:eastAsia="fr-FR"/>
              </w:rPr>
              <w:t>contain specific sections on and follow principles of SLM</w:t>
            </w:r>
          </w:p>
        </w:tc>
        <w:tc>
          <w:tcPr>
            <w:tcW w:w="4961" w:type="dxa"/>
            <w:tcBorders>
              <w:top w:val="single" w:sz="4" w:space="0" w:color="000000"/>
              <w:left w:val="single" w:sz="4" w:space="0" w:color="000000"/>
              <w:bottom w:val="single" w:sz="4" w:space="0" w:color="000000"/>
              <w:right w:val="single" w:sz="8" w:space="0" w:color="000000"/>
            </w:tcBorders>
          </w:tcPr>
          <w:p w:rsidR="00996F0E" w:rsidRPr="00962206" w:rsidRDefault="00996F0E" w:rsidP="001278C9">
            <w:pPr>
              <w:autoSpaceDE w:val="0"/>
              <w:autoSpaceDN w:val="0"/>
              <w:adjustRightInd w:val="0"/>
              <w:spacing w:before="0" w:after="0"/>
              <w:rPr>
                <w:rFonts w:cs="Arial"/>
                <w:bCs/>
                <w:sz w:val="20"/>
                <w:szCs w:val="20"/>
                <w:lang w:eastAsia="fr-FR"/>
              </w:rPr>
            </w:pPr>
            <w:r w:rsidRPr="00962206">
              <w:rPr>
                <w:rFonts w:cs="Arial"/>
                <w:bCs/>
                <w:sz w:val="20"/>
                <w:szCs w:val="20"/>
                <w:lang w:eastAsia="fr-FR"/>
              </w:rPr>
              <w:t xml:space="preserve">Not </w:t>
            </w:r>
            <w:r w:rsidR="00CA6AF0" w:rsidRPr="00962206">
              <w:rPr>
                <w:rFonts w:cs="Arial"/>
                <w:bCs/>
                <w:sz w:val="20"/>
                <w:szCs w:val="20"/>
                <w:lang w:eastAsia="fr-FR"/>
              </w:rPr>
              <w:t xml:space="preserve">enough evidence </w:t>
            </w:r>
          </w:p>
        </w:tc>
      </w:tr>
      <w:tr w:rsidR="00996F0E" w:rsidRPr="00962206">
        <w:trPr>
          <w:trHeight w:val="555"/>
          <w:tblCellSpacing w:w="0" w:type="dxa"/>
        </w:trPr>
        <w:tc>
          <w:tcPr>
            <w:tcW w:w="4415" w:type="dxa"/>
            <w:tcBorders>
              <w:top w:val="single" w:sz="4" w:space="0" w:color="000000"/>
              <w:left w:val="single" w:sz="8" w:space="0" w:color="000000"/>
              <w:bottom w:val="single" w:sz="4" w:space="0" w:color="000000"/>
              <w:right w:val="single" w:sz="4" w:space="0" w:color="000000"/>
            </w:tcBorders>
          </w:tcPr>
          <w:p w:rsidR="00996F0E" w:rsidRPr="00962206" w:rsidRDefault="00996F0E" w:rsidP="001278C9">
            <w:pPr>
              <w:autoSpaceDE w:val="0"/>
              <w:autoSpaceDN w:val="0"/>
              <w:adjustRightInd w:val="0"/>
              <w:spacing w:before="0" w:after="0"/>
              <w:rPr>
                <w:rFonts w:cs="Arial"/>
                <w:bCs/>
                <w:sz w:val="20"/>
                <w:szCs w:val="20"/>
                <w:lang w:eastAsia="fr-FR"/>
              </w:rPr>
            </w:pPr>
            <w:r w:rsidRPr="00962206">
              <w:rPr>
                <w:rFonts w:cs="Arial"/>
                <w:bCs/>
                <w:sz w:val="20"/>
                <w:szCs w:val="20"/>
                <w:lang w:eastAsia="fr-FR"/>
              </w:rPr>
              <w:t xml:space="preserve">SLM is already mainstreamed into </w:t>
            </w:r>
            <w:r w:rsidR="00480DB6" w:rsidRPr="00962206">
              <w:rPr>
                <w:rFonts w:cs="Arial"/>
                <w:bCs/>
                <w:sz w:val="20"/>
                <w:szCs w:val="20"/>
                <w:lang w:eastAsia="fr-FR"/>
              </w:rPr>
              <w:t>Millennium</w:t>
            </w:r>
            <w:r w:rsidRPr="00962206">
              <w:rPr>
                <w:rFonts w:cs="Arial"/>
                <w:bCs/>
                <w:sz w:val="20"/>
                <w:szCs w:val="20"/>
                <w:lang w:eastAsia="fr-FR"/>
              </w:rPr>
              <w:t xml:space="preserve"> Development Goals processes</w:t>
            </w:r>
          </w:p>
        </w:tc>
        <w:tc>
          <w:tcPr>
            <w:tcW w:w="4961" w:type="dxa"/>
            <w:tcBorders>
              <w:top w:val="single" w:sz="4" w:space="0" w:color="000000"/>
              <w:left w:val="single" w:sz="4" w:space="0" w:color="000000"/>
              <w:bottom w:val="single" w:sz="4" w:space="0" w:color="000000"/>
              <w:right w:val="single" w:sz="8" w:space="0" w:color="000000"/>
            </w:tcBorders>
          </w:tcPr>
          <w:p w:rsidR="00996F0E" w:rsidRPr="00962206" w:rsidRDefault="00996F0E" w:rsidP="001278C9">
            <w:pPr>
              <w:autoSpaceDE w:val="0"/>
              <w:autoSpaceDN w:val="0"/>
              <w:adjustRightInd w:val="0"/>
              <w:spacing w:before="0" w:after="0"/>
              <w:rPr>
                <w:rFonts w:cs="Arial"/>
                <w:bCs/>
                <w:sz w:val="20"/>
                <w:szCs w:val="20"/>
                <w:lang w:eastAsia="fr-FR"/>
              </w:rPr>
            </w:pPr>
            <w:r w:rsidRPr="00962206">
              <w:rPr>
                <w:rFonts w:cs="Arial"/>
                <w:bCs/>
                <w:sz w:val="20"/>
                <w:szCs w:val="20"/>
                <w:lang w:eastAsia="fr-FR"/>
              </w:rPr>
              <w:t>No</w:t>
            </w:r>
            <w:r w:rsidR="00822D3F" w:rsidRPr="00962206">
              <w:rPr>
                <w:rFonts w:cs="Arial"/>
                <w:bCs/>
                <w:sz w:val="20"/>
                <w:szCs w:val="20"/>
                <w:lang w:eastAsia="fr-FR"/>
              </w:rPr>
              <w:t>t done by the project</w:t>
            </w:r>
          </w:p>
        </w:tc>
      </w:tr>
      <w:tr w:rsidR="00996F0E" w:rsidRPr="00962206">
        <w:trPr>
          <w:trHeight w:val="546"/>
          <w:tblCellSpacing w:w="0" w:type="dxa"/>
        </w:trPr>
        <w:tc>
          <w:tcPr>
            <w:tcW w:w="4415" w:type="dxa"/>
            <w:tcBorders>
              <w:top w:val="single" w:sz="4" w:space="0" w:color="000000"/>
              <w:left w:val="single" w:sz="8" w:space="0" w:color="000000"/>
              <w:bottom w:val="single" w:sz="4" w:space="0" w:color="000000"/>
              <w:right w:val="single" w:sz="4" w:space="0" w:color="000000"/>
            </w:tcBorders>
          </w:tcPr>
          <w:p w:rsidR="00996F0E" w:rsidRPr="00962206" w:rsidRDefault="00996F0E" w:rsidP="001278C9">
            <w:pPr>
              <w:autoSpaceDE w:val="0"/>
              <w:autoSpaceDN w:val="0"/>
              <w:adjustRightInd w:val="0"/>
              <w:spacing w:before="0" w:after="0"/>
              <w:rPr>
                <w:rFonts w:cs="Arial"/>
                <w:bCs/>
                <w:sz w:val="20"/>
                <w:szCs w:val="20"/>
                <w:lang w:eastAsia="fr-FR"/>
              </w:rPr>
            </w:pPr>
            <w:r w:rsidRPr="00962206">
              <w:rPr>
                <w:rFonts w:cs="Arial"/>
                <w:bCs/>
                <w:sz w:val="20"/>
                <w:szCs w:val="20"/>
                <w:lang w:eastAsia="fr-FR"/>
              </w:rPr>
              <w:t>National development plans pay adequate attention to SLM</w:t>
            </w:r>
          </w:p>
        </w:tc>
        <w:tc>
          <w:tcPr>
            <w:tcW w:w="4961" w:type="dxa"/>
            <w:tcBorders>
              <w:top w:val="single" w:sz="4" w:space="0" w:color="000000"/>
              <w:left w:val="single" w:sz="4" w:space="0" w:color="000000"/>
              <w:bottom w:val="single" w:sz="4" w:space="0" w:color="000000"/>
              <w:right w:val="single" w:sz="8" w:space="0" w:color="000000"/>
            </w:tcBorders>
          </w:tcPr>
          <w:p w:rsidR="00996F0E" w:rsidRPr="00962206" w:rsidRDefault="00822D3F" w:rsidP="001278C9">
            <w:pPr>
              <w:autoSpaceDE w:val="0"/>
              <w:autoSpaceDN w:val="0"/>
              <w:adjustRightInd w:val="0"/>
              <w:spacing w:before="0" w:after="0"/>
              <w:rPr>
                <w:rFonts w:cs="Arial"/>
                <w:bCs/>
                <w:sz w:val="20"/>
                <w:szCs w:val="20"/>
                <w:lang w:eastAsia="fr-FR"/>
              </w:rPr>
            </w:pPr>
            <w:r w:rsidRPr="00962206">
              <w:rPr>
                <w:rFonts w:cs="Arial"/>
                <w:bCs/>
                <w:sz w:val="20"/>
                <w:szCs w:val="20"/>
                <w:lang w:eastAsia="fr-FR"/>
              </w:rPr>
              <w:t xml:space="preserve">SLM strategy under Climate change &amp; Environmental </w:t>
            </w:r>
            <w:r w:rsidR="00962206" w:rsidRPr="00962206">
              <w:rPr>
                <w:rFonts w:cs="Arial"/>
                <w:bCs/>
                <w:sz w:val="20"/>
                <w:szCs w:val="20"/>
                <w:lang w:eastAsia="fr-FR"/>
              </w:rPr>
              <w:t>protection</w:t>
            </w:r>
            <w:r w:rsidRPr="00962206">
              <w:rPr>
                <w:rFonts w:cs="Arial"/>
                <w:bCs/>
                <w:sz w:val="20"/>
                <w:szCs w:val="20"/>
                <w:lang w:eastAsia="fr-FR"/>
              </w:rPr>
              <w:t xml:space="preserve"> in NDS (2011-20)</w:t>
            </w:r>
          </w:p>
        </w:tc>
      </w:tr>
      <w:tr w:rsidR="00996F0E" w:rsidRPr="00962206">
        <w:trPr>
          <w:trHeight w:val="398"/>
          <w:tblCellSpacing w:w="0" w:type="dxa"/>
        </w:trPr>
        <w:tc>
          <w:tcPr>
            <w:tcW w:w="4415" w:type="dxa"/>
            <w:tcBorders>
              <w:top w:val="single" w:sz="4" w:space="0" w:color="000000"/>
              <w:left w:val="single" w:sz="8" w:space="0" w:color="000000"/>
              <w:bottom w:val="single" w:sz="8" w:space="0" w:color="000000"/>
              <w:right w:val="single" w:sz="4" w:space="0" w:color="000000"/>
            </w:tcBorders>
          </w:tcPr>
          <w:p w:rsidR="00996F0E" w:rsidRPr="00962206" w:rsidRDefault="00996F0E" w:rsidP="001278C9">
            <w:pPr>
              <w:autoSpaceDE w:val="0"/>
              <w:autoSpaceDN w:val="0"/>
              <w:adjustRightInd w:val="0"/>
              <w:spacing w:before="0" w:after="0"/>
              <w:rPr>
                <w:rFonts w:cs="Arial"/>
                <w:bCs/>
                <w:sz w:val="20"/>
                <w:szCs w:val="20"/>
                <w:lang w:eastAsia="fr-FR"/>
              </w:rPr>
            </w:pPr>
            <w:r w:rsidRPr="00962206">
              <w:rPr>
                <w:rFonts w:cs="Arial"/>
                <w:bCs/>
                <w:sz w:val="20"/>
                <w:szCs w:val="20"/>
                <w:lang w:eastAsia="fr-FR"/>
              </w:rPr>
              <w:t>Mid term investment plan is developed and necessary resources are mobilized</w:t>
            </w:r>
          </w:p>
        </w:tc>
        <w:tc>
          <w:tcPr>
            <w:tcW w:w="4961" w:type="dxa"/>
            <w:tcBorders>
              <w:top w:val="single" w:sz="4" w:space="0" w:color="000000"/>
              <w:left w:val="single" w:sz="4" w:space="0" w:color="000000"/>
              <w:bottom w:val="single" w:sz="8" w:space="0" w:color="000000"/>
              <w:right w:val="single" w:sz="8" w:space="0" w:color="000000"/>
            </w:tcBorders>
          </w:tcPr>
          <w:p w:rsidR="00996F0E" w:rsidRPr="00962206" w:rsidRDefault="00996F0E" w:rsidP="001278C9">
            <w:pPr>
              <w:autoSpaceDE w:val="0"/>
              <w:autoSpaceDN w:val="0"/>
              <w:adjustRightInd w:val="0"/>
              <w:spacing w:before="0" w:after="0"/>
              <w:rPr>
                <w:rFonts w:cs="Arial"/>
                <w:bCs/>
                <w:sz w:val="20"/>
                <w:szCs w:val="20"/>
                <w:lang w:eastAsia="fr-FR"/>
              </w:rPr>
            </w:pPr>
            <w:r w:rsidRPr="00962206">
              <w:rPr>
                <w:rFonts w:cs="Arial"/>
                <w:bCs/>
                <w:sz w:val="20"/>
                <w:szCs w:val="20"/>
                <w:lang w:eastAsia="fr-FR"/>
              </w:rPr>
              <w:t>No</w:t>
            </w:r>
          </w:p>
        </w:tc>
      </w:tr>
    </w:tbl>
    <w:p w:rsidR="00996F0E" w:rsidRPr="00962206" w:rsidRDefault="00996F0E" w:rsidP="001278C9">
      <w:pPr>
        <w:autoSpaceDE w:val="0"/>
        <w:autoSpaceDN w:val="0"/>
        <w:adjustRightInd w:val="0"/>
        <w:spacing w:before="0" w:after="0"/>
        <w:rPr>
          <w:rFonts w:cs="Arial"/>
          <w:b/>
          <w:bCs/>
          <w:sz w:val="20"/>
          <w:szCs w:val="20"/>
          <w:lang w:eastAsia="fr-FR"/>
        </w:rPr>
      </w:pPr>
    </w:p>
    <w:p w:rsidR="00780B14" w:rsidRDefault="00800ED4" w:rsidP="001278C9">
      <w:pPr>
        <w:autoSpaceDE w:val="0"/>
        <w:autoSpaceDN w:val="0"/>
        <w:adjustRightInd w:val="0"/>
        <w:spacing w:before="0" w:after="0"/>
        <w:rPr>
          <w:rFonts w:cs="Arial"/>
          <w:sz w:val="20"/>
          <w:szCs w:val="20"/>
          <w:lang w:eastAsia="fr-FR"/>
        </w:rPr>
      </w:pPr>
      <w:r w:rsidRPr="00962206">
        <w:rPr>
          <w:rFonts w:cs="Arial"/>
          <w:b/>
          <w:bCs/>
          <w:sz w:val="20"/>
          <w:szCs w:val="20"/>
          <w:lang w:eastAsia="fr-FR"/>
        </w:rPr>
        <w:t xml:space="preserve">Component </w:t>
      </w:r>
      <w:r w:rsidR="00960DCE" w:rsidRPr="00962206">
        <w:rPr>
          <w:rFonts w:cs="Arial"/>
          <w:b/>
          <w:bCs/>
          <w:sz w:val="20"/>
          <w:szCs w:val="20"/>
          <w:lang w:eastAsia="fr-FR"/>
        </w:rPr>
        <w:t>3: Enhanced technical, individual and institutional capacities for SLM.</w:t>
      </w:r>
      <w:r w:rsidR="00960DCE" w:rsidRPr="00962206">
        <w:rPr>
          <w:rFonts w:cs="Arial"/>
          <w:bCs/>
          <w:sz w:val="20"/>
          <w:szCs w:val="20"/>
          <w:lang w:eastAsia="fr-FR"/>
        </w:rPr>
        <w:t xml:space="preserve"> </w:t>
      </w:r>
      <w:r w:rsidR="004D31D6">
        <w:rPr>
          <w:rFonts w:cs="Arial"/>
          <w:bCs/>
          <w:sz w:val="20"/>
          <w:szCs w:val="20"/>
          <w:lang w:eastAsia="fr-FR"/>
        </w:rPr>
        <w:t>The e</w:t>
      </w:r>
      <w:r w:rsidR="00960DCE" w:rsidRPr="00962206">
        <w:rPr>
          <w:rFonts w:cs="Arial"/>
          <w:bCs/>
          <w:sz w:val="20"/>
          <w:szCs w:val="20"/>
          <w:lang w:eastAsia="fr-FR"/>
        </w:rPr>
        <w:t xml:space="preserve">xpected output includes a Geographic Information Systems (GIS) to enable the aggregation and characterization of information on terrestrial resource systems and to define the extent of land degradation; </w:t>
      </w:r>
      <w:r w:rsidR="00982EB8">
        <w:rPr>
          <w:rFonts w:cs="Arial"/>
          <w:bCs/>
          <w:sz w:val="20"/>
          <w:szCs w:val="20"/>
          <w:lang w:eastAsia="fr-FR"/>
        </w:rPr>
        <w:t>l</w:t>
      </w:r>
      <w:r w:rsidR="00960DCE" w:rsidRPr="00962206">
        <w:rPr>
          <w:rFonts w:cs="Arial"/>
          <w:bCs/>
          <w:sz w:val="20"/>
          <w:szCs w:val="20"/>
          <w:lang w:eastAsia="fr-FR"/>
        </w:rPr>
        <w:t xml:space="preserve">ocal community mapping and appraisal of representative </w:t>
      </w:r>
      <w:r w:rsidR="00480DB6" w:rsidRPr="00962206">
        <w:rPr>
          <w:rFonts w:cs="Arial"/>
          <w:bCs/>
          <w:sz w:val="20"/>
          <w:szCs w:val="20"/>
          <w:lang w:eastAsia="fr-FR"/>
        </w:rPr>
        <w:t>catchments</w:t>
      </w:r>
      <w:r w:rsidR="00982EB8">
        <w:rPr>
          <w:rFonts w:cs="Arial"/>
          <w:bCs/>
          <w:sz w:val="20"/>
          <w:szCs w:val="20"/>
          <w:lang w:eastAsia="fr-FR"/>
        </w:rPr>
        <w:t>/s; l</w:t>
      </w:r>
      <w:r w:rsidR="00960DCE" w:rsidRPr="00962206">
        <w:rPr>
          <w:rFonts w:cs="Arial"/>
          <w:bCs/>
          <w:sz w:val="20"/>
          <w:szCs w:val="20"/>
          <w:lang w:eastAsia="fr-FR"/>
        </w:rPr>
        <w:t>ocal Community and provincial governance structures and functions enhanced to provide a framework for land and bio-physical information development and resource use planning; National institutional structures and functions enhanced to better address SLM;</w:t>
      </w:r>
      <w:r w:rsidR="00960DCE" w:rsidRPr="00962206">
        <w:t xml:space="preserve"> </w:t>
      </w:r>
      <w:r w:rsidR="00982EB8">
        <w:rPr>
          <w:rFonts w:cs="Arial"/>
          <w:sz w:val="20"/>
          <w:szCs w:val="20"/>
          <w:lang w:eastAsia="fr-FR"/>
        </w:rPr>
        <w:t>s</w:t>
      </w:r>
      <w:r w:rsidR="00780B14" w:rsidRPr="00962206">
        <w:rPr>
          <w:rFonts w:cs="Arial"/>
          <w:sz w:val="20"/>
          <w:szCs w:val="20"/>
          <w:lang w:eastAsia="fr-FR"/>
        </w:rPr>
        <w:t xml:space="preserve">ome GIS bases useful for land resource mapping; base laws in place; </w:t>
      </w:r>
      <w:r w:rsidR="00982EB8">
        <w:rPr>
          <w:rFonts w:cs="Arial"/>
          <w:sz w:val="20"/>
          <w:szCs w:val="20"/>
          <w:lang w:eastAsia="fr-FR"/>
        </w:rPr>
        <w:t>s</w:t>
      </w:r>
      <w:r w:rsidR="00780B14" w:rsidRPr="00962206">
        <w:rPr>
          <w:rFonts w:cs="Arial"/>
          <w:sz w:val="20"/>
          <w:szCs w:val="20"/>
          <w:lang w:eastAsia="fr-FR"/>
        </w:rPr>
        <w:t>ome training centres exist for GIS bases and land resource mapping.</w:t>
      </w:r>
    </w:p>
    <w:p w:rsidR="00546823" w:rsidRDefault="00546823" w:rsidP="001278C9">
      <w:pPr>
        <w:autoSpaceDE w:val="0"/>
        <w:autoSpaceDN w:val="0"/>
        <w:adjustRightInd w:val="0"/>
        <w:spacing w:before="0" w:after="0"/>
        <w:rPr>
          <w:rFonts w:cs="Arial"/>
          <w:sz w:val="20"/>
          <w:szCs w:val="20"/>
          <w:lang w:eastAsia="fr-FR"/>
        </w:rPr>
      </w:pPr>
    </w:p>
    <w:p w:rsidR="00546823" w:rsidRPr="00962206" w:rsidRDefault="00546823" w:rsidP="001278C9">
      <w:pPr>
        <w:autoSpaceDE w:val="0"/>
        <w:autoSpaceDN w:val="0"/>
        <w:adjustRightInd w:val="0"/>
        <w:spacing w:before="0" w:after="0"/>
        <w:rPr>
          <w:rFonts w:ascii="TimesNewRomanPSMT" w:hAnsi="TimesNewRomanPSMT" w:cs="TimesNewRomanPSMT"/>
          <w:sz w:val="20"/>
          <w:szCs w:val="20"/>
          <w:lang w:eastAsia="fr-FR"/>
        </w:rPr>
      </w:pPr>
      <w:r>
        <w:rPr>
          <w:rFonts w:cs="Arial"/>
          <w:sz w:val="20"/>
          <w:szCs w:val="20"/>
          <w:lang w:eastAsia="fr-FR"/>
        </w:rPr>
        <w:t xml:space="preserve">However, very little progress was observed in component 3 as illustrated </w:t>
      </w:r>
      <w:r w:rsidR="00640DA4">
        <w:rPr>
          <w:rFonts w:cs="Arial"/>
          <w:sz w:val="20"/>
          <w:szCs w:val="20"/>
          <w:lang w:eastAsia="fr-FR"/>
        </w:rPr>
        <w:t>here below</w:t>
      </w:r>
      <w:r>
        <w:rPr>
          <w:rFonts w:cs="Arial"/>
          <w:sz w:val="20"/>
          <w:szCs w:val="20"/>
          <w:lang w:eastAsia="fr-FR"/>
        </w:rPr>
        <w:t>.</w:t>
      </w:r>
    </w:p>
    <w:p w:rsidR="00960DCE" w:rsidRPr="00962206" w:rsidRDefault="00960DCE" w:rsidP="001278C9">
      <w:pPr>
        <w:autoSpaceDE w:val="0"/>
        <w:autoSpaceDN w:val="0"/>
        <w:adjustRightInd w:val="0"/>
        <w:spacing w:before="0" w:after="0"/>
        <w:rPr>
          <w:rFonts w:cs="Arial"/>
          <w:bCs/>
          <w:sz w:val="20"/>
          <w:szCs w:val="20"/>
          <w:lang w:eastAsia="fr-FR"/>
        </w:rPr>
      </w:pPr>
    </w:p>
    <w:tbl>
      <w:tblPr>
        <w:tblW w:w="9234" w:type="dxa"/>
        <w:tblCellSpacing w:w="0" w:type="dxa"/>
        <w:tblCellMar>
          <w:left w:w="0" w:type="dxa"/>
          <w:right w:w="0" w:type="dxa"/>
        </w:tblCellMar>
        <w:tblLook w:val="0000" w:firstRow="0" w:lastRow="0" w:firstColumn="0" w:lastColumn="0" w:noHBand="0" w:noVBand="0"/>
      </w:tblPr>
      <w:tblGrid>
        <w:gridCol w:w="4840"/>
        <w:gridCol w:w="4394"/>
      </w:tblGrid>
      <w:tr w:rsidR="00996F0E" w:rsidRPr="00962206">
        <w:trPr>
          <w:trHeight w:val="273"/>
          <w:tblCellSpacing w:w="0" w:type="dxa"/>
        </w:trPr>
        <w:tc>
          <w:tcPr>
            <w:tcW w:w="9234" w:type="dxa"/>
            <w:gridSpan w:val="2"/>
            <w:tcBorders>
              <w:top w:val="single" w:sz="8" w:space="0" w:color="000000"/>
              <w:left w:val="single" w:sz="8" w:space="0" w:color="000000"/>
              <w:bottom w:val="single" w:sz="4" w:space="0" w:color="000000"/>
            </w:tcBorders>
            <w:shd w:val="clear" w:color="auto" w:fill="DDDDDD"/>
          </w:tcPr>
          <w:p w:rsidR="00996F0E" w:rsidRPr="00962206" w:rsidRDefault="00996F0E" w:rsidP="001278C9">
            <w:pPr>
              <w:autoSpaceDE w:val="0"/>
              <w:autoSpaceDN w:val="0"/>
              <w:adjustRightInd w:val="0"/>
              <w:spacing w:before="0" w:after="0"/>
              <w:rPr>
                <w:rFonts w:cs="Arial"/>
                <w:bCs/>
                <w:sz w:val="20"/>
                <w:szCs w:val="20"/>
                <w:lang w:eastAsia="fr-FR"/>
              </w:rPr>
            </w:pPr>
            <w:r w:rsidRPr="00962206">
              <w:rPr>
                <w:rFonts w:cs="Arial"/>
                <w:b/>
                <w:bCs/>
                <w:sz w:val="20"/>
                <w:szCs w:val="20"/>
                <w:lang w:eastAsia="fr-FR"/>
              </w:rPr>
              <w:t xml:space="preserve">Progress towards </w:t>
            </w:r>
            <w:r w:rsidR="00546823">
              <w:rPr>
                <w:rFonts w:cs="Arial"/>
                <w:b/>
                <w:bCs/>
                <w:sz w:val="20"/>
                <w:szCs w:val="20"/>
                <w:lang w:eastAsia="fr-FR"/>
              </w:rPr>
              <w:t>Component</w:t>
            </w:r>
            <w:r w:rsidRPr="00962206">
              <w:rPr>
                <w:rFonts w:cs="Arial"/>
                <w:b/>
                <w:bCs/>
                <w:sz w:val="20"/>
                <w:szCs w:val="20"/>
                <w:lang w:eastAsia="fr-FR"/>
              </w:rPr>
              <w:t xml:space="preserve"> 3 </w:t>
            </w:r>
            <w:r w:rsidR="00780B14" w:rsidRPr="00962206">
              <w:rPr>
                <w:rFonts w:cs="Arial"/>
                <w:b/>
                <w:bCs/>
                <w:sz w:val="20"/>
                <w:szCs w:val="20"/>
                <w:lang w:eastAsia="fr-FR"/>
              </w:rPr>
              <w:t>–</w:t>
            </w:r>
            <w:r w:rsidRPr="00962206">
              <w:rPr>
                <w:rFonts w:cs="Arial"/>
                <w:b/>
                <w:bCs/>
                <w:sz w:val="20"/>
                <w:szCs w:val="20"/>
                <w:lang w:eastAsia="fr-FR"/>
              </w:rPr>
              <w:t xml:space="preserve"> </w:t>
            </w:r>
            <w:r w:rsidR="00780B14" w:rsidRPr="00962206">
              <w:rPr>
                <w:rFonts w:cs="Arial"/>
                <w:b/>
                <w:bCs/>
                <w:sz w:val="20"/>
                <w:szCs w:val="20"/>
                <w:lang w:eastAsia="fr-FR"/>
              </w:rPr>
              <w:t xml:space="preserve">very </w:t>
            </w:r>
            <w:r w:rsidRPr="00962206">
              <w:rPr>
                <w:rFonts w:cs="Arial"/>
                <w:b/>
                <w:bCs/>
                <w:sz w:val="20"/>
                <w:szCs w:val="20"/>
                <w:lang w:eastAsia="fr-FR"/>
              </w:rPr>
              <w:t>little</w:t>
            </w:r>
          </w:p>
        </w:tc>
      </w:tr>
      <w:tr w:rsidR="00996F0E" w:rsidRPr="00962206">
        <w:trPr>
          <w:trHeight w:val="274"/>
          <w:tblCellSpacing w:w="0" w:type="dxa"/>
        </w:trPr>
        <w:tc>
          <w:tcPr>
            <w:tcW w:w="4840" w:type="dxa"/>
            <w:tcBorders>
              <w:top w:val="single" w:sz="4" w:space="0" w:color="000000"/>
              <w:left w:val="single" w:sz="8" w:space="0" w:color="000000"/>
              <w:bottom w:val="single" w:sz="4" w:space="0" w:color="000000"/>
              <w:right w:val="single" w:sz="4" w:space="0" w:color="000000"/>
            </w:tcBorders>
            <w:shd w:val="clear" w:color="auto" w:fill="DDDDDD"/>
          </w:tcPr>
          <w:p w:rsidR="00996F0E" w:rsidRPr="00962206" w:rsidRDefault="00546823" w:rsidP="001278C9">
            <w:pPr>
              <w:autoSpaceDE w:val="0"/>
              <w:autoSpaceDN w:val="0"/>
              <w:adjustRightInd w:val="0"/>
              <w:spacing w:before="0" w:after="0"/>
              <w:rPr>
                <w:rFonts w:cs="Arial"/>
                <w:bCs/>
                <w:sz w:val="20"/>
                <w:szCs w:val="20"/>
                <w:lang w:eastAsia="fr-FR"/>
              </w:rPr>
            </w:pPr>
            <w:r w:rsidRPr="00962206">
              <w:rPr>
                <w:rFonts w:cs="Arial"/>
                <w:b/>
                <w:bCs/>
                <w:sz w:val="20"/>
                <w:szCs w:val="20"/>
                <w:lang w:eastAsia="fr-FR"/>
              </w:rPr>
              <w:t>Project performance indicators</w:t>
            </w:r>
          </w:p>
        </w:tc>
        <w:tc>
          <w:tcPr>
            <w:tcW w:w="4394" w:type="dxa"/>
            <w:tcBorders>
              <w:top w:val="single" w:sz="4" w:space="0" w:color="000000"/>
              <w:left w:val="single" w:sz="4" w:space="0" w:color="000000"/>
              <w:bottom w:val="single" w:sz="4" w:space="0" w:color="000000"/>
              <w:right w:val="single" w:sz="8" w:space="0" w:color="000000"/>
            </w:tcBorders>
            <w:shd w:val="clear" w:color="auto" w:fill="DDDDDD"/>
          </w:tcPr>
          <w:p w:rsidR="00996F0E" w:rsidRPr="00962206" w:rsidRDefault="00546823" w:rsidP="001278C9">
            <w:pPr>
              <w:autoSpaceDE w:val="0"/>
              <w:autoSpaceDN w:val="0"/>
              <w:adjustRightInd w:val="0"/>
              <w:spacing w:before="0" w:after="0"/>
              <w:rPr>
                <w:rFonts w:cs="Arial"/>
                <w:bCs/>
                <w:sz w:val="20"/>
                <w:szCs w:val="20"/>
                <w:lang w:eastAsia="fr-FR"/>
              </w:rPr>
            </w:pPr>
            <w:r>
              <w:rPr>
                <w:rFonts w:cs="Arial"/>
                <w:b/>
                <w:bCs/>
                <w:sz w:val="20"/>
                <w:szCs w:val="20"/>
                <w:lang w:eastAsia="fr-FR"/>
              </w:rPr>
              <w:t xml:space="preserve">Project output </w:t>
            </w:r>
            <w:r w:rsidR="00996F0E" w:rsidRPr="00962206">
              <w:rPr>
                <w:rFonts w:cs="Arial"/>
                <w:b/>
                <w:bCs/>
                <w:sz w:val="20"/>
                <w:szCs w:val="20"/>
                <w:lang w:eastAsia="fr-FR"/>
              </w:rPr>
              <w:t>Status</w:t>
            </w:r>
          </w:p>
        </w:tc>
      </w:tr>
      <w:tr w:rsidR="00996F0E" w:rsidRPr="00962206">
        <w:trPr>
          <w:trHeight w:val="890"/>
          <w:tblCellSpacing w:w="0" w:type="dxa"/>
        </w:trPr>
        <w:tc>
          <w:tcPr>
            <w:tcW w:w="4840" w:type="dxa"/>
            <w:tcBorders>
              <w:top w:val="single" w:sz="4" w:space="0" w:color="000000"/>
              <w:left w:val="single" w:sz="8" w:space="0" w:color="000000"/>
              <w:bottom w:val="single" w:sz="4" w:space="0" w:color="000000"/>
              <w:right w:val="single" w:sz="4" w:space="0" w:color="000000"/>
            </w:tcBorders>
          </w:tcPr>
          <w:p w:rsidR="00996F0E" w:rsidRPr="00962206" w:rsidRDefault="00996F0E" w:rsidP="001278C9">
            <w:pPr>
              <w:autoSpaceDE w:val="0"/>
              <w:autoSpaceDN w:val="0"/>
              <w:adjustRightInd w:val="0"/>
              <w:spacing w:before="0" w:after="0"/>
              <w:rPr>
                <w:rFonts w:cs="Arial"/>
                <w:bCs/>
                <w:sz w:val="20"/>
                <w:szCs w:val="20"/>
                <w:lang w:eastAsia="fr-FR"/>
              </w:rPr>
            </w:pPr>
            <w:r w:rsidRPr="00962206">
              <w:rPr>
                <w:rFonts w:cs="Arial"/>
                <w:bCs/>
                <w:sz w:val="20"/>
                <w:szCs w:val="20"/>
                <w:lang w:eastAsia="fr-FR"/>
              </w:rPr>
              <w:t>Staff of Dept of Forests, environment and conservation, dept of lands, have the capacity to implement SLM practices and train others in SLM</w:t>
            </w:r>
          </w:p>
        </w:tc>
        <w:tc>
          <w:tcPr>
            <w:tcW w:w="4394" w:type="dxa"/>
            <w:tcBorders>
              <w:top w:val="single" w:sz="4" w:space="0" w:color="000000"/>
              <w:left w:val="single" w:sz="4" w:space="0" w:color="000000"/>
              <w:bottom w:val="single" w:sz="4" w:space="0" w:color="000000"/>
              <w:right w:val="single" w:sz="8" w:space="0" w:color="000000"/>
            </w:tcBorders>
          </w:tcPr>
          <w:p w:rsidR="00996F0E" w:rsidRPr="00962206" w:rsidRDefault="00546823" w:rsidP="001278C9">
            <w:pPr>
              <w:autoSpaceDE w:val="0"/>
              <w:autoSpaceDN w:val="0"/>
              <w:adjustRightInd w:val="0"/>
              <w:spacing w:before="0" w:after="0"/>
              <w:rPr>
                <w:rFonts w:cs="Arial"/>
                <w:bCs/>
                <w:sz w:val="20"/>
                <w:szCs w:val="20"/>
                <w:lang w:eastAsia="fr-FR"/>
              </w:rPr>
            </w:pPr>
            <w:r>
              <w:rPr>
                <w:rFonts w:cs="Arial"/>
                <w:bCs/>
                <w:sz w:val="20"/>
                <w:szCs w:val="20"/>
                <w:lang w:eastAsia="fr-FR"/>
              </w:rPr>
              <w:t>No. The stakeholders</w:t>
            </w:r>
            <w:r w:rsidR="00996F0E" w:rsidRPr="00962206">
              <w:rPr>
                <w:rFonts w:cs="Arial"/>
                <w:bCs/>
                <w:sz w:val="20"/>
                <w:szCs w:val="20"/>
                <w:lang w:eastAsia="fr-FR"/>
              </w:rPr>
              <w:t xml:space="preserve"> were not involved</w:t>
            </w:r>
            <w:r w:rsidR="00F7404B" w:rsidRPr="00962206">
              <w:rPr>
                <w:rFonts w:cs="Arial"/>
                <w:bCs/>
                <w:sz w:val="20"/>
                <w:szCs w:val="20"/>
                <w:lang w:eastAsia="fr-FR"/>
              </w:rPr>
              <w:t xml:space="preserve"> in the project</w:t>
            </w:r>
          </w:p>
        </w:tc>
      </w:tr>
      <w:tr w:rsidR="00996F0E" w:rsidRPr="00962206">
        <w:trPr>
          <w:trHeight w:val="408"/>
          <w:tblCellSpacing w:w="0" w:type="dxa"/>
        </w:trPr>
        <w:tc>
          <w:tcPr>
            <w:tcW w:w="4840" w:type="dxa"/>
            <w:tcBorders>
              <w:top w:val="single" w:sz="4" w:space="0" w:color="000000"/>
              <w:left w:val="single" w:sz="8" w:space="0" w:color="000000"/>
              <w:bottom w:val="single" w:sz="4" w:space="0" w:color="000000"/>
              <w:right w:val="single" w:sz="4" w:space="0" w:color="000000"/>
            </w:tcBorders>
          </w:tcPr>
          <w:p w:rsidR="00996F0E" w:rsidRPr="00962206" w:rsidRDefault="00996F0E" w:rsidP="001278C9">
            <w:pPr>
              <w:autoSpaceDE w:val="0"/>
              <w:autoSpaceDN w:val="0"/>
              <w:adjustRightInd w:val="0"/>
              <w:spacing w:before="0" w:after="0"/>
              <w:rPr>
                <w:rFonts w:cs="Arial"/>
                <w:bCs/>
                <w:sz w:val="20"/>
                <w:szCs w:val="20"/>
                <w:lang w:eastAsia="fr-FR"/>
              </w:rPr>
            </w:pPr>
            <w:r w:rsidRPr="00962206">
              <w:rPr>
                <w:rFonts w:cs="Arial"/>
                <w:bCs/>
                <w:sz w:val="20"/>
                <w:szCs w:val="20"/>
                <w:lang w:eastAsia="fr-FR"/>
              </w:rPr>
              <w:t>Technical information &amp; skills on SLM are to be implemented</w:t>
            </w:r>
          </w:p>
        </w:tc>
        <w:tc>
          <w:tcPr>
            <w:tcW w:w="4394" w:type="dxa"/>
            <w:tcBorders>
              <w:top w:val="single" w:sz="4" w:space="0" w:color="000000"/>
              <w:left w:val="single" w:sz="4" w:space="0" w:color="000000"/>
              <w:bottom w:val="single" w:sz="4" w:space="0" w:color="000000"/>
              <w:right w:val="single" w:sz="8" w:space="0" w:color="000000"/>
            </w:tcBorders>
          </w:tcPr>
          <w:p w:rsidR="00996F0E" w:rsidRPr="00962206" w:rsidRDefault="00214248" w:rsidP="001278C9">
            <w:pPr>
              <w:autoSpaceDE w:val="0"/>
              <w:autoSpaceDN w:val="0"/>
              <w:adjustRightInd w:val="0"/>
              <w:spacing w:before="0" w:after="0"/>
              <w:rPr>
                <w:rFonts w:cs="Arial"/>
                <w:bCs/>
                <w:sz w:val="20"/>
                <w:szCs w:val="20"/>
                <w:lang w:eastAsia="fr-FR"/>
              </w:rPr>
            </w:pPr>
            <w:r w:rsidRPr="00962206">
              <w:rPr>
                <w:rFonts w:cs="Arial"/>
                <w:bCs/>
                <w:sz w:val="20"/>
                <w:szCs w:val="20"/>
                <w:lang w:eastAsia="fr-FR"/>
              </w:rPr>
              <w:t>Not on GIS</w:t>
            </w:r>
            <w:r w:rsidR="00546823">
              <w:rPr>
                <w:rFonts w:cs="Arial"/>
                <w:bCs/>
                <w:sz w:val="20"/>
                <w:szCs w:val="20"/>
                <w:lang w:eastAsia="fr-FR"/>
              </w:rPr>
              <w:t xml:space="preserve"> which is not operational</w:t>
            </w:r>
          </w:p>
          <w:p w:rsidR="00214248" w:rsidRPr="00962206" w:rsidRDefault="00214248" w:rsidP="001278C9">
            <w:pPr>
              <w:autoSpaceDE w:val="0"/>
              <w:autoSpaceDN w:val="0"/>
              <w:adjustRightInd w:val="0"/>
              <w:spacing w:before="0" w:after="0"/>
              <w:rPr>
                <w:rFonts w:cs="Arial"/>
                <w:bCs/>
                <w:sz w:val="20"/>
                <w:szCs w:val="20"/>
                <w:lang w:eastAsia="fr-FR"/>
              </w:rPr>
            </w:pPr>
            <w:r w:rsidRPr="00962206">
              <w:rPr>
                <w:rFonts w:cs="Arial"/>
                <w:bCs/>
                <w:sz w:val="20"/>
                <w:szCs w:val="20"/>
                <w:lang w:eastAsia="fr-FR"/>
              </w:rPr>
              <w:t>Not on land use planning</w:t>
            </w:r>
            <w:r w:rsidR="00546823">
              <w:rPr>
                <w:rFonts w:cs="Arial"/>
                <w:bCs/>
                <w:sz w:val="20"/>
                <w:szCs w:val="20"/>
                <w:lang w:eastAsia="fr-FR"/>
              </w:rPr>
              <w:t xml:space="preserve"> using GIS</w:t>
            </w:r>
          </w:p>
          <w:p w:rsidR="00214248" w:rsidRPr="00962206" w:rsidRDefault="00214248" w:rsidP="001278C9">
            <w:pPr>
              <w:autoSpaceDE w:val="0"/>
              <w:autoSpaceDN w:val="0"/>
              <w:adjustRightInd w:val="0"/>
              <w:spacing w:before="0" w:after="0"/>
              <w:rPr>
                <w:rFonts w:cs="Arial"/>
                <w:bCs/>
                <w:sz w:val="20"/>
                <w:szCs w:val="20"/>
                <w:lang w:eastAsia="fr-FR"/>
              </w:rPr>
            </w:pPr>
            <w:r w:rsidRPr="00962206">
              <w:rPr>
                <w:rFonts w:cs="Arial"/>
                <w:bCs/>
                <w:sz w:val="20"/>
                <w:szCs w:val="20"/>
                <w:lang w:eastAsia="fr-FR"/>
              </w:rPr>
              <w:t>Not on land degradation mapping</w:t>
            </w:r>
            <w:r w:rsidR="00546823">
              <w:rPr>
                <w:rFonts w:cs="Arial"/>
                <w:bCs/>
                <w:sz w:val="20"/>
                <w:szCs w:val="20"/>
                <w:lang w:eastAsia="fr-FR"/>
              </w:rPr>
              <w:t xml:space="preserve"> using GIS</w:t>
            </w:r>
          </w:p>
        </w:tc>
      </w:tr>
      <w:tr w:rsidR="00996F0E" w:rsidRPr="00962206">
        <w:trPr>
          <w:trHeight w:val="513"/>
          <w:tblCellSpacing w:w="0" w:type="dxa"/>
        </w:trPr>
        <w:tc>
          <w:tcPr>
            <w:tcW w:w="4840" w:type="dxa"/>
            <w:tcBorders>
              <w:top w:val="single" w:sz="4" w:space="0" w:color="000000"/>
              <w:left w:val="single" w:sz="8" w:space="0" w:color="000000"/>
              <w:bottom w:val="single" w:sz="8" w:space="0" w:color="000000"/>
              <w:right w:val="single" w:sz="4" w:space="0" w:color="000000"/>
            </w:tcBorders>
          </w:tcPr>
          <w:p w:rsidR="00996F0E" w:rsidRPr="00962206" w:rsidRDefault="00996F0E" w:rsidP="001278C9">
            <w:pPr>
              <w:autoSpaceDE w:val="0"/>
              <w:autoSpaceDN w:val="0"/>
              <w:adjustRightInd w:val="0"/>
              <w:spacing w:before="0" w:after="0"/>
              <w:rPr>
                <w:rFonts w:cs="Arial"/>
                <w:bCs/>
                <w:sz w:val="20"/>
                <w:szCs w:val="20"/>
                <w:lang w:eastAsia="fr-FR"/>
              </w:rPr>
            </w:pPr>
            <w:r w:rsidRPr="00962206">
              <w:rPr>
                <w:rFonts w:cs="Arial"/>
                <w:bCs/>
                <w:sz w:val="20"/>
                <w:szCs w:val="20"/>
                <w:lang w:eastAsia="fr-FR"/>
              </w:rPr>
              <w:t>Community based capacities are enhanced through a SLM pilot that are established in key site in Solomons</w:t>
            </w:r>
          </w:p>
        </w:tc>
        <w:tc>
          <w:tcPr>
            <w:tcW w:w="4394" w:type="dxa"/>
            <w:tcBorders>
              <w:top w:val="single" w:sz="4" w:space="0" w:color="000000"/>
              <w:left w:val="single" w:sz="4" w:space="0" w:color="000000"/>
              <w:bottom w:val="single" w:sz="8" w:space="0" w:color="000000"/>
              <w:right w:val="single" w:sz="8" w:space="0" w:color="000000"/>
            </w:tcBorders>
          </w:tcPr>
          <w:p w:rsidR="00996F0E" w:rsidRPr="00962206" w:rsidRDefault="00982EB8" w:rsidP="00982EB8">
            <w:pPr>
              <w:autoSpaceDE w:val="0"/>
              <w:autoSpaceDN w:val="0"/>
              <w:adjustRightInd w:val="0"/>
              <w:spacing w:before="0" w:after="0"/>
              <w:rPr>
                <w:rFonts w:cs="Arial"/>
                <w:bCs/>
                <w:sz w:val="20"/>
                <w:szCs w:val="20"/>
                <w:lang w:eastAsia="fr-FR"/>
              </w:rPr>
            </w:pPr>
            <w:r>
              <w:rPr>
                <w:rFonts w:cs="Arial"/>
                <w:bCs/>
                <w:sz w:val="20"/>
                <w:szCs w:val="20"/>
                <w:lang w:eastAsia="fr-FR"/>
              </w:rPr>
              <w:t>V</w:t>
            </w:r>
            <w:r w:rsidR="00183715" w:rsidRPr="00962206">
              <w:rPr>
                <w:rFonts w:cs="Arial"/>
                <w:bCs/>
                <w:sz w:val="20"/>
                <w:szCs w:val="20"/>
                <w:lang w:eastAsia="fr-FR"/>
              </w:rPr>
              <w:t>ery</w:t>
            </w:r>
            <w:r w:rsidR="00996F0E" w:rsidRPr="00962206">
              <w:rPr>
                <w:rFonts w:cs="Arial"/>
                <w:bCs/>
                <w:sz w:val="20"/>
                <w:szCs w:val="20"/>
                <w:lang w:eastAsia="fr-FR"/>
              </w:rPr>
              <w:t xml:space="preserve"> little</w:t>
            </w:r>
            <w:r w:rsidR="00183715" w:rsidRPr="00962206">
              <w:rPr>
                <w:rFonts w:cs="Arial"/>
                <w:bCs/>
                <w:sz w:val="20"/>
                <w:szCs w:val="20"/>
                <w:lang w:eastAsia="fr-FR"/>
              </w:rPr>
              <w:t xml:space="preserve"> – communities consider SLM as </w:t>
            </w:r>
            <w:r w:rsidR="00546823">
              <w:rPr>
                <w:rFonts w:cs="Arial"/>
                <w:bCs/>
                <w:sz w:val="20"/>
                <w:szCs w:val="20"/>
                <w:lang w:eastAsia="fr-FR"/>
              </w:rPr>
              <w:t xml:space="preserve">techniques in </w:t>
            </w:r>
            <w:r w:rsidR="00183715" w:rsidRPr="00962206">
              <w:rPr>
                <w:rFonts w:cs="Arial"/>
                <w:bCs/>
                <w:sz w:val="20"/>
                <w:szCs w:val="20"/>
                <w:lang w:eastAsia="fr-FR"/>
              </w:rPr>
              <w:t>planting Mucune seeds for soil improvement</w:t>
            </w:r>
          </w:p>
        </w:tc>
      </w:tr>
      <w:tr w:rsidR="00214248" w:rsidRPr="00962206">
        <w:trPr>
          <w:trHeight w:val="513"/>
          <w:tblCellSpacing w:w="0" w:type="dxa"/>
        </w:trPr>
        <w:tc>
          <w:tcPr>
            <w:tcW w:w="4840" w:type="dxa"/>
            <w:tcBorders>
              <w:top w:val="single" w:sz="4" w:space="0" w:color="000000"/>
              <w:left w:val="single" w:sz="8" w:space="0" w:color="000000"/>
              <w:bottom w:val="single" w:sz="8" w:space="0" w:color="000000"/>
              <w:right w:val="single" w:sz="4" w:space="0" w:color="000000"/>
            </w:tcBorders>
          </w:tcPr>
          <w:p w:rsidR="00214248" w:rsidRPr="00962206" w:rsidRDefault="00214248" w:rsidP="001278C9">
            <w:pPr>
              <w:autoSpaceDE w:val="0"/>
              <w:autoSpaceDN w:val="0"/>
              <w:adjustRightInd w:val="0"/>
              <w:spacing w:before="0" w:after="0"/>
              <w:rPr>
                <w:rFonts w:cs="Arial"/>
                <w:bCs/>
                <w:sz w:val="20"/>
                <w:szCs w:val="20"/>
                <w:lang w:eastAsia="fr-FR"/>
              </w:rPr>
            </w:pPr>
            <w:r w:rsidRPr="00962206">
              <w:rPr>
                <w:rFonts w:cs="Arial"/>
                <w:bCs/>
                <w:sz w:val="20"/>
                <w:szCs w:val="20"/>
                <w:lang w:eastAsia="fr-FR"/>
              </w:rPr>
              <w:t xml:space="preserve">Best practices in environmental economics for policy </w:t>
            </w:r>
            <w:r w:rsidR="00480DB6" w:rsidRPr="00962206">
              <w:rPr>
                <w:rFonts w:cs="Arial"/>
                <w:bCs/>
                <w:sz w:val="20"/>
                <w:szCs w:val="20"/>
                <w:lang w:eastAsia="fr-FR"/>
              </w:rPr>
              <w:t>assessment</w:t>
            </w:r>
            <w:r w:rsidRPr="00962206">
              <w:rPr>
                <w:rFonts w:cs="Arial"/>
                <w:bCs/>
                <w:sz w:val="20"/>
                <w:szCs w:val="20"/>
                <w:lang w:eastAsia="fr-FR"/>
              </w:rPr>
              <w:t xml:space="preserve">, land use approaches and sustainable farming </w:t>
            </w:r>
            <w:r w:rsidR="00F01754" w:rsidRPr="00962206">
              <w:rPr>
                <w:rFonts w:cs="Arial"/>
                <w:bCs/>
                <w:sz w:val="20"/>
                <w:szCs w:val="20"/>
                <w:lang w:eastAsia="fr-FR"/>
              </w:rPr>
              <w:t>guidelines are established by MAL</w:t>
            </w:r>
          </w:p>
        </w:tc>
        <w:tc>
          <w:tcPr>
            <w:tcW w:w="4394" w:type="dxa"/>
            <w:tcBorders>
              <w:top w:val="single" w:sz="4" w:space="0" w:color="000000"/>
              <w:left w:val="single" w:sz="4" w:space="0" w:color="000000"/>
              <w:bottom w:val="single" w:sz="8" w:space="0" w:color="000000"/>
              <w:right w:val="single" w:sz="8" w:space="0" w:color="000000"/>
            </w:tcBorders>
          </w:tcPr>
          <w:p w:rsidR="00214248" w:rsidRPr="00962206" w:rsidRDefault="00214248" w:rsidP="001278C9">
            <w:pPr>
              <w:autoSpaceDE w:val="0"/>
              <w:autoSpaceDN w:val="0"/>
              <w:adjustRightInd w:val="0"/>
              <w:spacing w:before="0" w:after="0"/>
              <w:rPr>
                <w:rFonts w:cs="Arial"/>
                <w:bCs/>
                <w:sz w:val="20"/>
                <w:szCs w:val="20"/>
                <w:lang w:eastAsia="fr-FR"/>
              </w:rPr>
            </w:pPr>
            <w:r w:rsidRPr="00962206">
              <w:rPr>
                <w:rFonts w:cs="Arial"/>
                <w:bCs/>
                <w:sz w:val="20"/>
                <w:szCs w:val="20"/>
                <w:lang w:eastAsia="fr-FR"/>
              </w:rPr>
              <w:t xml:space="preserve">Not </w:t>
            </w:r>
            <w:r w:rsidR="00546823">
              <w:rPr>
                <w:rFonts w:cs="Arial"/>
                <w:bCs/>
                <w:sz w:val="20"/>
                <w:szCs w:val="20"/>
                <w:lang w:eastAsia="fr-FR"/>
              </w:rPr>
              <w:t xml:space="preserve">delivered </w:t>
            </w:r>
            <w:r w:rsidR="00F7404B" w:rsidRPr="00962206">
              <w:rPr>
                <w:rFonts w:cs="Arial"/>
                <w:bCs/>
                <w:sz w:val="20"/>
                <w:szCs w:val="20"/>
                <w:lang w:eastAsia="fr-FR"/>
              </w:rPr>
              <w:t>by the project</w:t>
            </w:r>
          </w:p>
          <w:p w:rsidR="00214248" w:rsidRPr="00962206" w:rsidRDefault="00214248" w:rsidP="001278C9">
            <w:pPr>
              <w:autoSpaceDE w:val="0"/>
              <w:autoSpaceDN w:val="0"/>
              <w:adjustRightInd w:val="0"/>
              <w:spacing w:before="0" w:after="0"/>
              <w:rPr>
                <w:rFonts w:cs="Arial"/>
                <w:bCs/>
                <w:sz w:val="20"/>
                <w:szCs w:val="20"/>
                <w:lang w:eastAsia="fr-FR"/>
              </w:rPr>
            </w:pPr>
            <w:r w:rsidRPr="00962206">
              <w:rPr>
                <w:rFonts w:cs="Arial"/>
                <w:bCs/>
                <w:sz w:val="20"/>
                <w:szCs w:val="20"/>
                <w:lang w:eastAsia="fr-FR"/>
              </w:rPr>
              <w:t>No farming guidelines found</w:t>
            </w:r>
          </w:p>
        </w:tc>
      </w:tr>
      <w:tr w:rsidR="00214248" w:rsidRPr="00962206">
        <w:trPr>
          <w:trHeight w:val="513"/>
          <w:tblCellSpacing w:w="0" w:type="dxa"/>
        </w:trPr>
        <w:tc>
          <w:tcPr>
            <w:tcW w:w="4840" w:type="dxa"/>
            <w:tcBorders>
              <w:top w:val="single" w:sz="4" w:space="0" w:color="000000"/>
              <w:left w:val="single" w:sz="8" w:space="0" w:color="000000"/>
              <w:bottom w:val="single" w:sz="8" w:space="0" w:color="000000"/>
              <w:right w:val="single" w:sz="4" w:space="0" w:color="000000"/>
            </w:tcBorders>
          </w:tcPr>
          <w:p w:rsidR="00214248" w:rsidRPr="00962206" w:rsidRDefault="00214248" w:rsidP="001278C9">
            <w:pPr>
              <w:autoSpaceDE w:val="0"/>
              <w:autoSpaceDN w:val="0"/>
              <w:adjustRightInd w:val="0"/>
              <w:spacing w:before="0" w:after="0"/>
              <w:rPr>
                <w:rFonts w:cs="Arial"/>
                <w:bCs/>
                <w:sz w:val="20"/>
                <w:szCs w:val="20"/>
                <w:lang w:eastAsia="fr-FR"/>
              </w:rPr>
            </w:pPr>
            <w:r w:rsidRPr="00962206">
              <w:rPr>
                <w:rFonts w:cs="Arial"/>
                <w:bCs/>
                <w:sz w:val="20"/>
                <w:szCs w:val="20"/>
                <w:lang w:eastAsia="fr-FR"/>
              </w:rPr>
              <w:t xml:space="preserve">SLM networks </w:t>
            </w:r>
            <w:r w:rsidR="00F01754" w:rsidRPr="00962206">
              <w:rPr>
                <w:rFonts w:cs="Arial"/>
                <w:bCs/>
                <w:sz w:val="20"/>
                <w:szCs w:val="20"/>
                <w:lang w:eastAsia="fr-FR"/>
              </w:rPr>
              <w:t>established</w:t>
            </w:r>
            <w:r w:rsidRPr="00962206">
              <w:rPr>
                <w:rFonts w:cs="Arial"/>
                <w:bCs/>
                <w:sz w:val="20"/>
                <w:szCs w:val="20"/>
                <w:lang w:eastAsia="fr-FR"/>
              </w:rPr>
              <w:t xml:space="preserve"> at national and local levels</w:t>
            </w:r>
          </w:p>
        </w:tc>
        <w:tc>
          <w:tcPr>
            <w:tcW w:w="4394" w:type="dxa"/>
            <w:tcBorders>
              <w:top w:val="single" w:sz="4" w:space="0" w:color="000000"/>
              <w:left w:val="single" w:sz="4" w:space="0" w:color="000000"/>
              <w:bottom w:val="single" w:sz="8" w:space="0" w:color="000000"/>
              <w:right w:val="single" w:sz="8" w:space="0" w:color="000000"/>
            </w:tcBorders>
          </w:tcPr>
          <w:p w:rsidR="00214248" w:rsidRPr="00962206" w:rsidRDefault="00214248" w:rsidP="001278C9">
            <w:pPr>
              <w:autoSpaceDE w:val="0"/>
              <w:autoSpaceDN w:val="0"/>
              <w:adjustRightInd w:val="0"/>
              <w:spacing w:before="0" w:after="0"/>
              <w:rPr>
                <w:rFonts w:cs="Arial"/>
                <w:bCs/>
                <w:sz w:val="20"/>
                <w:szCs w:val="20"/>
                <w:lang w:eastAsia="fr-FR"/>
              </w:rPr>
            </w:pPr>
            <w:r w:rsidRPr="00962206">
              <w:rPr>
                <w:rFonts w:cs="Arial"/>
                <w:bCs/>
                <w:sz w:val="20"/>
                <w:szCs w:val="20"/>
                <w:lang w:eastAsia="fr-FR"/>
              </w:rPr>
              <w:t>No, only during inception workshop but never effective during implementation, SLM network net set at local levels</w:t>
            </w:r>
          </w:p>
        </w:tc>
      </w:tr>
    </w:tbl>
    <w:p w:rsidR="00996F0E" w:rsidRPr="00962206" w:rsidRDefault="00996F0E" w:rsidP="001278C9">
      <w:pPr>
        <w:autoSpaceDE w:val="0"/>
        <w:autoSpaceDN w:val="0"/>
        <w:adjustRightInd w:val="0"/>
        <w:spacing w:before="0" w:after="0"/>
        <w:rPr>
          <w:rFonts w:cs="Arial"/>
          <w:bCs/>
          <w:sz w:val="20"/>
          <w:szCs w:val="20"/>
          <w:lang w:eastAsia="fr-FR"/>
        </w:rPr>
      </w:pPr>
    </w:p>
    <w:p w:rsidR="00960DCE" w:rsidRPr="00962206" w:rsidRDefault="00960DCE" w:rsidP="001278C9">
      <w:pPr>
        <w:autoSpaceDE w:val="0"/>
        <w:autoSpaceDN w:val="0"/>
        <w:adjustRightInd w:val="0"/>
        <w:spacing w:before="0" w:after="0"/>
        <w:rPr>
          <w:rFonts w:cs="Arial"/>
          <w:b/>
          <w:bCs/>
          <w:sz w:val="20"/>
          <w:szCs w:val="20"/>
          <w:lang w:eastAsia="fr-FR"/>
        </w:rPr>
      </w:pPr>
    </w:p>
    <w:p w:rsidR="00960DCE" w:rsidRPr="00962206" w:rsidRDefault="00800ED4" w:rsidP="001278C9">
      <w:pPr>
        <w:autoSpaceDE w:val="0"/>
        <w:autoSpaceDN w:val="0"/>
        <w:adjustRightInd w:val="0"/>
        <w:spacing w:before="0" w:after="0"/>
        <w:rPr>
          <w:rFonts w:cs="Arial"/>
          <w:sz w:val="20"/>
          <w:szCs w:val="20"/>
          <w:lang w:eastAsia="fr-FR"/>
        </w:rPr>
      </w:pPr>
      <w:r w:rsidRPr="00962206">
        <w:rPr>
          <w:rFonts w:cs="Arial"/>
          <w:b/>
          <w:bCs/>
          <w:sz w:val="20"/>
          <w:szCs w:val="20"/>
          <w:lang w:eastAsia="fr-FR"/>
        </w:rPr>
        <w:t xml:space="preserve">Component </w:t>
      </w:r>
      <w:r w:rsidR="00960DCE" w:rsidRPr="00962206">
        <w:rPr>
          <w:rFonts w:cs="Arial"/>
          <w:b/>
          <w:bCs/>
          <w:sz w:val="20"/>
          <w:szCs w:val="20"/>
          <w:lang w:eastAsia="fr-FR"/>
        </w:rPr>
        <w:t xml:space="preserve">4: Enhanced technical support at the local, provincial and national levels to assist with mainstreaming and integrated decision-making. </w:t>
      </w:r>
      <w:r w:rsidR="00960DCE" w:rsidRPr="00962206">
        <w:rPr>
          <w:rFonts w:cs="Arial"/>
          <w:bCs/>
          <w:sz w:val="20"/>
          <w:szCs w:val="20"/>
          <w:lang w:eastAsia="fr-FR"/>
        </w:rPr>
        <w:t xml:space="preserve"> </w:t>
      </w:r>
      <w:r w:rsidR="00640DA4">
        <w:rPr>
          <w:rFonts w:cs="Arial"/>
          <w:bCs/>
          <w:sz w:val="20"/>
          <w:szCs w:val="20"/>
          <w:lang w:eastAsia="fr-FR"/>
        </w:rPr>
        <w:t>The e</w:t>
      </w:r>
      <w:r w:rsidR="00960DCE" w:rsidRPr="00962206">
        <w:rPr>
          <w:rFonts w:cs="Arial"/>
          <w:bCs/>
          <w:sz w:val="20"/>
          <w:szCs w:val="20"/>
          <w:lang w:eastAsia="fr-FR"/>
        </w:rPr>
        <w:t xml:space="preserve">xpected output includes </w:t>
      </w:r>
      <w:r w:rsidR="00640DA4">
        <w:rPr>
          <w:rFonts w:cs="Arial"/>
          <w:sz w:val="20"/>
          <w:szCs w:val="20"/>
          <w:lang w:eastAsia="fr-FR"/>
        </w:rPr>
        <w:t>t</w:t>
      </w:r>
      <w:r w:rsidR="00960DCE" w:rsidRPr="00962206">
        <w:rPr>
          <w:rFonts w:cs="Arial"/>
          <w:sz w:val="20"/>
          <w:szCs w:val="20"/>
          <w:lang w:eastAsia="fr-FR"/>
        </w:rPr>
        <w:t>ools, guidelines and manuals for different approaches to capacity development, mainstreaming with policy platforms and integra</w:t>
      </w:r>
      <w:r w:rsidR="00F01754" w:rsidRPr="00962206">
        <w:rPr>
          <w:rFonts w:cs="Arial"/>
          <w:sz w:val="20"/>
          <w:szCs w:val="20"/>
          <w:lang w:eastAsia="fr-FR"/>
        </w:rPr>
        <w:t>ted land use planning options;</w:t>
      </w:r>
      <w:r w:rsidR="00982EB8">
        <w:rPr>
          <w:rFonts w:cs="Arial"/>
          <w:sz w:val="20"/>
          <w:szCs w:val="20"/>
          <w:lang w:eastAsia="fr-FR"/>
        </w:rPr>
        <w:t xml:space="preserve"> l</w:t>
      </w:r>
      <w:r w:rsidR="00960DCE" w:rsidRPr="00962206">
        <w:rPr>
          <w:rFonts w:cs="Arial"/>
          <w:sz w:val="20"/>
          <w:szCs w:val="20"/>
          <w:lang w:eastAsia="fr-FR"/>
        </w:rPr>
        <w:t>ocal and national knowledge management networks, linked to existing networks; Effective monitoring and evaluation systems in place using the GIS, and Provincial reporting frameworks</w:t>
      </w:r>
      <w:r w:rsidR="00640DA4">
        <w:rPr>
          <w:rFonts w:cs="Arial"/>
          <w:sz w:val="20"/>
          <w:szCs w:val="20"/>
          <w:lang w:eastAsia="fr-FR"/>
        </w:rPr>
        <w:t xml:space="preserve"> and</w:t>
      </w:r>
      <w:r w:rsidR="00960DCE" w:rsidRPr="00962206">
        <w:rPr>
          <w:rFonts w:cs="Arial"/>
          <w:sz w:val="20"/>
          <w:szCs w:val="20"/>
          <w:lang w:eastAsia="fr-FR"/>
        </w:rPr>
        <w:t xml:space="preserve"> Incorporation of local and traditional management approaches into </w:t>
      </w:r>
      <w:r w:rsidR="00F01754" w:rsidRPr="00962206">
        <w:rPr>
          <w:rFonts w:cs="Arial"/>
          <w:sz w:val="20"/>
          <w:szCs w:val="20"/>
          <w:lang w:eastAsia="fr-FR"/>
        </w:rPr>
        <w:t>community led</w:t>
      </w:r>
      <w:r w:rsidR="00960DCE" w:rsidRPr="00962206">
        <w:rPr>
          <w:rFonts w:cs="Arial"/>
          <w:sz w:val="20"/>
          <w:szCs w:val="20"/>
          <w:lang w:eastAsia="fr-FR"/>
        </w:rPr>
        <w:t xml:space="preserve"> integrated land use planning systems.</w:t>
      </w:r>
    </w:p>
    <w:p w:rsidR="00F7404B" w:rsidRPr="00962206" w:rsidRDefault="00F7404B" w:rsidP="001278C9">
      <w:pPr>
        <w:autoSpaceDE w:val="0"/>
        <w:autoSpaceDN w:val="0"/>
        <w:adjustRightInd w:val="0"/>
        <w:spacing w:before="0" w:after="0"/>
        <w:rPr>
          <w:rFonts w:cs="Arial"/>
          <w:sz w:val="20"/>
          <w:szCs w:val="20"/>
          <w:lang w:eastAsia="fr-FR"/>
        </w:rPr>
      </w:pPr>
    </w:p>
    <w:tbl>
      <w:tblPr>
        <w:tblW w:w="9376" w:type="dxa"/>
        <w:tblCellSpacing w:w="0" w:type="dxa"/>
        <w:tblCellMar>
          <w:left w:w="0" w:type="dxa"/>
          <w:right w:w="0" w:type="dxa"/>
        </w:tblCellMar>
        <w:tblLook w:val="0000" w:firstRow="0" w:lastRow="0" w:firstColumn="0" w:lastColumn="0" w:noHBand="0" w:noVBand="0"/>
      </w:tblPr>
      <w:tblGrid>
        <w:gridCol w:w="5298"/>
        <w:gridCol w:w="4078"/>
      </w:tblGrid>
      <w:tr w:rsidR="00780B14" w:rsidRPr="00962206">
        <w:trPr>
          <w:trHeight w:val="272"/>
          <w:tblCellSpacing w:w="0" w:type="dxa"/>
        </w:trPr>
        <w:tc>
          <w:tcPr>
            <w:tcW w:w="9376" w:type="dxa"/>
            <w:gridSpan w:val="2"/>
            <w:tcBorders>
              <w:top w:val="single" w:sz="8" w:space="0" w:color="000000"/>
              <w:left w:val="single" w:sz="8" w:space="0" w:color="000000"/>
              <w:bottom w:val="single" w:sz="4" w:space="0" w:color="000000"/>
            </w:tcBorders>
            <w:shd w:val="clear" w:color="auto" w:fill="DDDDDD"/>
          </w:tcPr>
          <w:p w:rsidR="00780B14" w:rsidRPr="00962206" w:rsidRDefault="00780B14" w:rsidP="001278C9">
            <w:pPr>
              <w:autoSpaceDE w:val="0"/>
              <w:autoSpaceDN w:val="0"/>
              <w:adjustRightInd w:val="0"/>
              <w:spacing w:before="0" w:after="0"/>
              <w:rPr>
                <w:rFonts w:cs="Arial"/>
                <w:sz w:val="20"/>
                <w:szCs w:val="20"/>
                <w:lang w:eastAsia="fr-FR"/>
              </w:rPr>
            </w:pPr>
            <w:r w:rsidRPr="00962206">
              <w:rPr>
                <w:rFonts w:cs="Arial"/>
                <w:b/>
                <w:bCs/>
                <w:sz w:val="20"/>
                <w:szCs w:val="20"/>
                <w:lang w:eastAsia="fr-FR"/>
              </w:rPr>
              <w:t xml:space="preserve">Progress towards </w:t>
            </w:r>
            <w:r w:rsidR="00640DA4">
              <w:rPr>
                <w:rFonts w:cs="Arial"/>
                <w:b/>
                <w:bCs/>
                <w:sz w:val="20"/>
                <w:szCs w:val="20"/>
                <w:lang w:eastAsia="fr-FR"/>
              </w:rPr>
              <w:t>Component</w:t>
            </w:r>
            <w:r w:rsidRPr="00962206">
              <w:rPr>
                <w:rFonts w:cs="Arial"/>
                <w:b/>
                <w:bCs/>
                <w:sz w:val="20"/>
                <w:szCs w:val="20"/>
                <w:lang w:eastAsia="fr-FR"/>
              </w:rPr>
              <w:t xml:space="preserve"> 4 – No</w:t>
            </w:r>
          </w:p>
        </w:tc>
      </w:tr>
      <w:tr w:rsidR="00780B14" w:rsidRPr="00962206">
        <w:trPr>
          <w:trHeight w:val="400"/>
          <w:tblCellSpacing w:w="0" w:type="dxa"/>
        </w:trPr>
        <w:tc>
          <w:tcPr>
            <w:tcW w:w="5298" w:type="dxa"/>
            <w:tcBorders>
              <w:top w:val="single" w:sz="4" w:space="0" w:color="000000"/>
              <w:left w:val="single" w:sz="8" w:space="0" w:color="000000"/>
              <w:bottom w:val="single" w:sz="4" w:space="0" w:color="000000"/>
              <w:right w:val="single" w:sz="4" w:space="0" w:color="000000"/>
            </w:tcBorders>
            <w:shd w:val="clear" w:color="auto" w:fill="DDDDDD"/>
          </w:tcPr>
          <w:p w:rsidR="00780B14" w:rsidRPr="00962206" w:rsidRDefault="00780B14" w:rsidP="001278C9">
            <w:pPr>
              <w:autoSpaceDE w:val="0"/>
              <w:autoSpaceDN w:val="0"/>
              <w:adjustRightInd w:val="0"/>
              <w:spacing w:before="0" w:after="0"/>
              <w:rPr>
                <w:rFonts w:cs="Arial"/>
                <w:sz w:val="20"/>
                <w:szCs w:val="20"/>
                <w:lang w:eastAsia="fr-FR"/>
              </w:rPr>
            </w:pPr>
            <w:r w:rsidRPr="00962206">
              <w:rPr>
                <w:rFonts w:cs="Arial"/>
                <w:b/>
                <w:bCs/>
                <w:sz w:val="20"/>
                <w:szCs w:val="20"/>
                <w:lang w:eastAsia="fr-FR"/>
              </w:rPr>
              <w:t>Project performance</w:t>
            </w:r>
            <w:r w:rsidR="00640DA4">
              <w:rPr>
                <w:rFonts w:cs="Arial"/>
                <w:b/>
                <w:bCs/>
                <w:sz w:val="20"/>
                <w:szCs w:val="20"/>
                <w:lang w:eastAsia="fr-FR"/>
              </w:rPr>
              <w:t xml:space="preserve"> indicators</w:t>
            </w:r>
          </w:p>
        </w:tc>
        <w:tc>
          <w:tcPr>
            <w:tcW w:w="4078" w:type="dxa"/>
            <w:tcBorders>
              <w:top w:val="single" w:sz="4" w:space="0" w:color="000000"/>
              <w:left w:val="single" w:sz="4" w:space="0" w:color="000000"/>
              <w:bottom w:val="single" w:sz="4" w:space="0" w:color="000000"/>
              <w:right w:val="single" w:sz="8" w:space="0" w:color="000000"/>
            </w:tcBorders>
            <w:shd w:val="clear" w:color="auto" w:fill="DDDDDD"/>
          </w:tcPr>
          <w:p w:rsidR="00780B14" w:rsidRPr="00962206" w:rsidRDefault="00640DA4" w:rsidP="001278C9">
            <w:pPr>
              <w:autoSpaceDE w:val="0"/>
              <w:autoSpaceDN w:val="0"/>
              <w:adjustRightInd w:val="0"/>
              <w:spacing w:before="0" w:after="0"/>
              <w:rPr>
                <w:rFonts w:cs="Arial"/>
                <w:sz w:val="20"/>
                <w:szCs w:val="20"/>
                <w:lang w:eastAsia="fr-FR"/>
              </w:rPr>
            </w:pPr>
            <w:r>
              <w:rPr>
                <w:rFonts w:cs="Arial"/>
                <w:b/>
                <w:bCs/>
                <w:sz w:val="20"/>
                <w:szCs w:val="20"/>
                <w:lang w:eastAsia="fr-FR"/>
              </w:rPr>
              <w:t xml:space="preserve">Project output </w:t>
            </w:r>
            <w:r w:rsidRPr="00962206">
              <w:rPr>
                <w:rFonts w:cs="Arial"/>
                <w:b/>
                <w:bCs/>
                <w:sz w:val="20"/>
                <w:szCs w:val="20"/>
                <w:lang w:eastAsia="fr-FR"/>
              </w:rPr>
              <w:t>Status</w:t>
            </w:r>
          </w:p>
        </w:tc>
      </w:tr>
      <w:tr w:rsidR="00780B14" w:rsidRPr="00962206">
        <w:trPr>
          <w:trHeight w:val="406"/>
          <w:tblCellSpacing w:w="0" w:type="dxa"/>
        </w:trPr>
        <w:tc>
          <w:tcPr>
            <w:tcW w:w="5298" w:type="dxa"/>
            <w:tcBorders>
              <w:top w:val="single" w:sz="4" w:space="0" w:color="000000"/>
              <w:left w:val="single" w:sz="8" w:space="0" w:color="000000"/>
              <w:bottom w:val="single" w:sz="4" w:space="0" w:color="000000"/>
              <w:right w:val="single" w:sz="4" w:space="0" w:color="000000"/>
            </w:tcBorders>
          </w:tcPr>
          <w:p w:rsidR="00780B14" w:rsidRPr="00962206" w:rsidRDefault="00780B14" w:rsidP="001278C9">
            <w:pPr>
              <w:autoSpaceDE w:val="0"/>
              <w:autoSpaceDN w:val="0"/>
              <w:adjustRightInd w:val="0"/>
              <w:spacing w:before="0" w:after="0"/>
              <w:rPr>
                <w:rFonts w:cs="Arial"/>
                <w:sz w:val="20"/>
                <w:szCs w:val="20"/>
                <w:lang w:eastAsia="fr-FR"/>
              </w:rPr>
            </w:pPr>
            <w:r w:rsidRPr="00962206">
              <w:rPr>
                <w:rFonts w:cs="Arial"/>
                <w:sz w:val="20"/>
                <w:szCs w:val="20"/>
                <w:lang w:eastAsia="fr-FR"/>
              </w:rPr>
              <w:t>50% of land users and gov’t staff are satisfied with available technical support</w:t>
            </w:r>
          </w:p>
        </w:tc>
        <w:tc>
          <w:tcPr>
            <w:tcW w:w="4078" w:type="dxa"/>
            <w:tcBorders>
              <w:top w:val="single" w:sz="4" w:space="0" w:color="000000"/>
              <w:left w:val="single" w:sz="4" w:space="0" w:color="000000"/>
              <w:bottom w:val="single" w:sz="4" w:space="0" w:color="000000"/>
              <w:right w:val="single" w:sz="8" w:space="0" w:color="000000"/>
            </w:tcBorders>
          </w:tcPr>
          <w:p w:rsidR="00780B14" w:rsidRPr="00962206" w:rsidRDefault="00F7404B" w:rsidP="001278C9">
            <w:pPr>
              <w:autoSpaceDE w:val="0"/>
              <w:autoSpaceDN w:val="0"/>
              <w:adjustRightInd w:val="0"/>
              <w:spacing w:before="0" w:after="0"/>
              <w:rPr>
                <w:rFonts w:cs="Arial"/>
                <w:sz w:val="20"/>
                <w:szCs w:val="20"/>
                <w:lang w:eastAsia="fr-FR"/>
              </w:rPr>
            </w:pPr>
            <w:r w:rsidRPr="00962206">
              <w:rPr>
                <w:rFonts w:cs="Arial"/>
                <w:sz w:val="20"/>
                <w:szCs w:val="20"/>
                <w:lang w:eastAsia="fr-FR"/>
              </w:rPr>
              <w:t>No, all interviewees</w:t>
            </w:r>
            <w:r w:rsidR="00640DA4">
              <w:rPr>
                <w:rFonts w:cs="Arial"/>
                <w:sz w:val="20"/>
                <w:szCs w:val="20"/>
                <w:lang w:eastAsia="fr-FR"/>
              </w:rPr>
              <w:t xml:space="preserve"> included </w:t>
            </w:r>
            <w:r w:rsidR="00640DA4" w:rsidRPr="00962206">
              <w:rPr>
                <w:rFonts w:cs="Arial"/>
                <w:sz w:val="20"/>
                <w:szCs w:val="20"/>
                <w:lang w:eastAsia="fr-FR"/>
              </w:rPr>
              <w:t xml:space="preserve">MAL </w:t>
            </w:r>
            <w:r w:rsidR="00640DA4">
              <w:rPr>
                <w:rFonts w:cs="Arial"/>
                <w:sz w:val="20"/>
                <w:szCs w:val="20"/>
                <w:lang w:eastAsia="fr-FR"/>
              </w:rPr>
              <w:t>staff, s</w:t>
            </w:r>
            <w:r w:rsidR="00640DA4" w:rsidRPr="00962206">
              <w:rPr>
                <w:rFonts w:cs="Arial"/>
                <w:sz w:val="20"/>
                <w:szCs w:val="20"/>
                <w:lang w:eastAsia="fr-FR"/>
              </w:rPr>
              <w:t>takeholders</w:t>
            </w:r>
            <w:r w:rsidR="00640DA4">
              <w:rPr>
                <w:rFonts w:cs="Arial"/>
                <w:sz w:val="20"/>
                <w:szCs w:val="20"/>
                <w:lang w:eastAsia="fr-FR"/>
              </w:rPr>
              <w:t xml:space="preserve"> and </w:t>
            </w:r>
            <w:r w:rsidR="00640DA4" w:rsidRPr="00962206">
              <w:rPr>
                <w:rFonts w:cs="Arial"/>
                <w:sz w:val="20"/>
                <w:szCs w:val="20"/>
                <w:lang w:eastAsia="fr-FR"/>
              </w:rPr>
              <w:t>communities</w:t>
            </w:r>
            <w:r w:rsidRPr="00962206">
              <w:rPr>
                <w:rFonts w:cs="Arial"/>
                <w:sz w:val="20"/>
                <w:szCs w:val="20"/>
                <w:lang w:eastAsia="fr-FR"/>
              </w:rPr>
              <w:t xml:space="preserve"> were not satisfied.</w:t>
            </w:r>
          </w:p>
          <w:p w:rsidR="00780B14" w:rsidRPr="00962206" w:rsidRDefault="00780B14" w:rsidP="001278C9">
            <w:pPr>
              <w:autoSpaceDE w:val="0"/>
              <w:autoSpaceDN w:val="0"/>
              <w:adjustRightInd w:val="0"/>
              <w:spacing w:before="0" w:after="0"/>
              <w:rPr>
                <w:rFonts w:cs="Arial"/>
                <w:sz w:val="20"/>
                <w:szCs w:val="20"/>
                <w:lang w:eastAsia="fr-FR"/>
              </w:rPr>
            </w:pPr>
          </w:p>
          <w:p w:rsidR="00780B14" w:rsidRPr="00962206" w:rsidRDefault="00780B14" w:rsidP="001278C9">
            <w:pPr>
              <w:autoSpaceDE w:val="0"/>
              <w:autoSpaceDN w:val="0"/>
              <w:adjustRightInd w:val="0"/>
              <w:spacing w:before="0" w:after="0"/>
              <w:rPr>
                <w:rFonts w:cs="Arial"/>
                <w:sz w:val="20"/>
                <w:szCs w:val="20"/>
                <w:lang w:eastAsia="fr-FR"/>
              </w:rPr>
            </w:pPr>
            <w:r w:rsidRPr="00962206">
              <w:rPr>
                <w:rFonts w:cs="Arial"/>
                <w:sz w:val="20"/>
                <w:szCs w:val="20"/>
                <w:lang w:eastAsia="fr-FR"/>
              </w:rPr>
              <w:t>UNDP backstopping not satisfied</w:t>
            </w:r>
          </w:p>
        </w:tc>
      </w:tr>
      <w:tr w:rsidR="00780B14" w:rsidRPr="00962206">
        <w:trPr>
          <w:trHeight w:val="1413"/>
          <w:tblCellSpacing w:w="0" w:type="dxa"/>
        </w:trPr>
        <w:tc>
          <w:tcPr>
            <w:tcW w:w="5298" w:type="dxa"/>
            <w:tcBorders>
              <w:top w:val="single" w:sz="4" w:space="0" w:color="000000"/>
              <w:left w:val="single" w:sz="8" w:space="0" w:color="000000"/>
              <w:bottom w:val="single" w:sz="8" w:space="0" w:color="000000"/>
              <w:right w:val="single" w:sz="4" w:space="0" w:color="000000"/>
            </w:tcBorders>
          </w:tcPr>
          <w:p w:rsidR="00B64708" w:rsidRPr="00962206" w:rsidRDefault="00780B14" w:rsidP="001278C9">
            <w:pPr>
              <w:autoSpaceDE w:val="0"/>
              <w:autoSpaceDN w:val="0"/>
              <w:adjustRightInd w:val="0"/>
              <w:spacing w:before="0" w:after="0"/>
              <w:rPr>
                <w:rFonts w:cs="Arial"/>
                <w:sz w:val="20"/>
                <w:szCs w:val="20"/>
                <w:lang w:eastAsia="fr-FR"/>
              </w:rPr>
            </w:pPr>
            <w:r w:rsidRPr="00962206">
              <w:rPr>
                <w:rFonts w:cs="Arial"/>
                <w:sz w:val="20"/>
                <w:szCs w:val="20"/>
                <w:lang w:eastAsia="fr-FR"/>
              </w:rPr>
              <w:t xml:space="preserve">Innovative tools for SLM such as options for community based planning, traditional farming practices, ecosystem approaches to development, resource economics and its use in decision making EIA, </w:t>
            </w:r>
          </w:p>
          <w:p w:rsidR="00780B14" w:rsidRPr="00962206" w:rsidRDefault="00780B14" w:rsidP="001278C9">
            <w:pPr>
              <w:autoSpaceDE w:val="0"/>
              <w:autoSpaceDN w:val="0"/>
              <w:adjustRightInd w:val="0"/>
              <w:spacing w:before="0" w:after="0"/>
              <w:rPr>
                <w:rFonts w:cs="Arial"/>
                <w:sz w:val="20"/>
                <w:szCs w:val="20"/>
                <w:lang w:eastAsia="fr-FR"/>
              </w:rPr>
            </w:pPr>
            <w:r w:rsidRPr="00962206">
              <w:rPr>
                <w:rFonts w:cs="Arial"/>
                <w:sz w:val="20"/>
                <w:szCs w:val="20"/>
                <w:lang w:eastAsia="fr-FR"/>
              </w:rPr>
              <w:t>GIS and GPS manuals adapted to local and national needs and are functional in places</w:t>
            </w:r>
          </w:p>
        </w:tc>
        <w:tc>
          <w:tcPr>
            <w:tcW w:w="4078" w:type="dxa"/>
            <w:tcBorders>
              <w:top w:val="single" w:sz="4" w:space="0" w:color="000000"/>
              <w:left w:val="single" w:sz="4" w:space="0" w:color="000000"/>
              <w:bottom w:val="single" w:sz="8" w:space="0" w:color="000000"/>
              <w:right w:val="single" w:sz="8" w:space="0" w:color="000000"/>
            </w:tcBorders>
          </w:tcPr>
          <w:p w:rsidR="00780B14" w:rsidRPr="00962206" w:rsidRDefault="00780B14" w:rsidP="001278C9">
            <w:pPr>
              <w:autoSpaceDE w:val="0"/>
              <w:autoSpaceDN w:val="0"/>
              <w:adjustRightInd w:val="0"/>
              <w:spacing w:before="0" w:after="0"/>
              <w:rPr>
                <w:rFonts w:cs="Arial"/>
                <w:sz w:val="20"/>
                <w:szCs w:val="20"/>
                <w:lang w:eastAsia="fr-FR"/>
              </w:rPr>
            </w:pPr>
            <w:r w:rsidRPr="00962206">
              <w:rPr>
                <w:rFonts w:cs="Arial"/>
                <w:sz w:val="20"/>
                <w:szCs w:val="20"/>
                <w:lang w:eastAsia="fr-FR"/>
              </w:rPr>
              <w:t>No, not from the project</w:t>
            </w:r>
          </w:p>
          <w:p w:rsidR="00B64708" w:rsidRPr="00962206" w:rsidRDefault="00B64708" w:rsidP="001278C9">
            <w:pPr>
              <w:autoSpaceDE w:val="0"/>
              <w:autoSpaceDN w:val="0"/>
              <w:adjustRightInd w:val="0"/>
              <w:spacing w:before="0" w:after="0"/>
              <w:rPr>
                <w:rFonts w:cs="Arial"/>
                <w:sz w:val="20"/>
                <w:szCs w:val="20"/>
                <w:lang w:eastAsia="fr-FR"/>
              </w:rPr>
            </w:pPr>
            <w:r w:rsidRPr="00962206">
              <w:rPr>
                <w:rFonts w:cs="Arial"/>
                <w:sz w:val="20"/>
                <w:szCs w:val="20"/>
                <w:lang w:eastAsia="fr-FR"/>
              </w:rPr>
              <w:t>No community based planning</w:t>
            </w:r>
          </w:p>
          <w:p w:rsidR="00B64708" w:rsidRPr="00962206" w:rsidRDefault="00640DA4" w:rsidP="001278C9">
            <w:pPr>
              <w:autoSpaceDE w:val="0"/>
              <w:autoSpaceDN w:val="0"/>
              <w:adjustRightInd w:val="0"/>
              <w:spacing w:before="0" w:after="0"/>
              <w:rPr>
                <w:rFonts w:cs="Arial"/>
                <w:sz w:val="20"/>
                <w:szCs w:val="20"/>
                <w:lang w:eastAsia="fr-FR"/>
              </w:rPr>
            </w:pPr>
            <w:r>
              <w:rPr>
                <w:rFonts w:cs="Arial"/>
                <w:sz w:val="20"/>
                <w:szCs w:val="20"/>
                <w:lang w:eastAsia="fr-FR"/>
              </w:rPr>
              <w:t>No manual</w:t>
            </w:r>
            <w:r w:rsidR="00B64708" w:rsidRPr="00962206">
              <w:rPr>
                <w:rFonts w:cs="Arial"/>
                <w:sz w:val="20"/>
                <w:szCs w:val="20"/>
                <w:lang w:eastAsia="fr-FR"/>
              </w:rPr>
              <w:t xml:space="preserve"> available to the communities</w:t>
            </w:r>
          </w:p>
          <w:p w:rsidR="00B64708" w:rsidRPr="00962206" w:rsidRDefault="009C1B78" w:rsidP="001278C9">
            <w:pPr>
              <w:autoSpaceDE w:val="0"/>
              <w:autoSpaceDN w:val="0"/>
              <w:adjustRightInd w:val="0"/>
              <w:spacing w:before="0" w:after="0"/>
              <w:rPr>
                <w:rFonts w:cs="Arial"/>
                <w:sz w:val="20"/>
                <w:szCs w:val="20"/>
                <w:lang w:eastAsia="fr-FR"/>
              </w:rPr>
            </w:pPr>
            <w:r w:rsidRPr="00962206">
              <w:rPr>
                <w:rFonts w:cs="Arial"/>
                <w:sz w:val="20"/>
                <w:szCs w:val="20"/>
                <w:lang w:eastAsia="fr-FR"/>
              </w:rPr>
              <w:t>some manuals exist (sighted by evaluators) in MAL but not utilised in the project</w:t>
            </w:r>
          </w:p>
        </w:tc>
      </w:tr>
    </w:tbl>
    <w:p w:rsidR="00F0496A" w:rsidRPr="00962206" w:rsidRDefault="00F0496A" w:rsidP="001278C9">
      <w:pPr>
        <w:autoSpaceDE w:val="0"/>
        <w:autoSpaceDN w:val="0"/>
        <w:adjustRightInd w:val="0"/>
        <w:spacing w:before="0" w:after="0"/>
        <w:rPr>
          <w:rFonts w:cs="Arial"/>
          <w:sz w:val="20"/>
          <w:szCs w:val="20"/>
          <w:lang w:eastAsia="fr-FR"/>
        </w:rPr>
      </w:pPr>
    </w:p>
    <w:p w:rsidR="00960DCE" w:rsidRDefault="00960DCE" w:rsidP="001278C9">
      <w:pPr>
        <w:autoSpaceDE w:val="0"/>
        <w:autoSpaceDN w:val="0"/>
        <w:adjustRightInd w:val="0"/>
        <w:spacing w:before="0" w:after="0"/>
        <w:rPr>
          <w:rFonts w:cs="Arial"/>
          <w:sz w:val="20"/>
          <w:szCs w:val="20"/>
          <w:lang w:eastAsia="fr-FR"/>
        </w:rPr>
      </w:pPr>
      <w:r w:rsidRPr="00962206">
        <w:rPr>
          <w:rFonts w:cs="Arial"/>
          <w:sz w:val="20"/>
          <w:szCs w:val="20"/>
          <w:lang w:eastAsia="fr-FR"/>
        </w:rPr>
        <w:t xml:space="preserve">None of the above outcomes were delivered completely. </w:t>
      </w:r>
      <w:r w:rsidR="006E04BA" w:rsidRPr="00962206">
        <w:rPr>
          <w:rFonts w:cs="Arial"/>
          <w:sz w:val="20"/>
          <w:szCs w:val="20"/>
          <w:lang w:eastAsia="fr-FR"/>
        </w:rPr>
        <w:t xml:space="preserve">Outcomes 1, 2 and 3 are delivered only very marginally while </w:t>
      </w:r>
      <w:r w:rsidRPr="00962206">
        <w:rPr>
          <w:rFonts w:cs="Arial"/>
          <w:sz w:val="20"/>
          <w:szCs w:val="20"/>
          <w:lang w:eastAsia="fr-FR"/>
        </w:rPr>
        <w:t xml:space="preserve">Outcome </w:t>
      </w:r>
      <w:r w:rsidR="006E04BA" w:rsidRPr="00962206">
        <w:rPr>
          <w:rFonts w:cs="Arial"/>
          <w:sz w:val="20"/>
          <w:szCs w:val="20"/>
          <w:lang w:eastAsia="fr-FR"/>
        </w:rPr>
        <w:t>4 was</w:t>
      </w:r>
      <w:r w:rsidRPr="00962206">
        <w:rPr>
          <w:rFonts w:cs="Arial"/>
          <w:sz w:val="20"/>
          <w:szCs w:val="20"/>
          <w:lang w:eastAsia="fr-FR"/>
        </w:rPr>
        <w:t xml:space="preserve"> not delivered at all.</w:t>
      </w:r>
    </w:p>
    <w:p w:rsidR="00982EB8" w:rsidRPr="00962206" w:rsidRDefault="00982EB8" w:rsidP="001278C9">
      <w:pPr>
        <w:autoSpaceDE w:val="0"/>
        <w:autoSpaceDN w:val="0"/>
        <w:adjustRightInd w:val="0"/>
        <w:spacing w:before="0" w:after="0"/>
        <w:rPr>
          <w:rFonts w:cs="Arial"/>
          <w:sz w:val="20"/>
          <w:szCs w:val="20"/>
          <w:lang w:eastAsia="fr-FR"/>
        </w:rPr>
      </w:pPr>
    </w:p>
    <w:p w:rsidR="00327503" w:rsidRPr="00962206" w:rsidRDefault="00960DCE" w:rsidP="001278C9">
      <w:pPr>
        <w:autoSpaceDE w:val="0"/>
        <w:autoSpaceDN w:val="0"/>
        <w:adjustRightInd w:val="0"/>
        <w:spacing w:before="0" w:after="0"/>
        <w:rPr>
          <w:rFonts w:cs="Arial"/>
          <w:sz w:val="20"/>
          <w:szCs w:val="20"/>
          <w:lang w:eastAsia="fr-FR"/>
        </w:rPr>
      </w:pPr>
      <w:r w:rsidRPr="00962206">
        <w:rPr>
          <w:rFonts w:cs="Arial"/>
          <w:sz w:val="20"/>
          <w:szCs w:val="20"/>
          <w:lang w:eastAsia="fr-FR"/>
        </w:rPr>
        <w:t>The inability to complete many of the planned outputs, the limited scale of capacity building and mainstreaming, and the high cost/low efficiency in delivering the end results</w:t>
      </w:r>
      <w:r w:rsidR="006E04BA" w:rsidRPr="00962206">
        <w:rPr>
          <w:rFonts w:cs="Arial"/>
          <w:sz w:val="20"/>
          <w:szCs w:val="20"/>
          <w:lang w:eastAsia="fr-FR"/>
        </w:rPr>
        <w:t xml:space="preserve"> </w:t>
      </w:r>
      <w:r w:rsidRPr="00962206">
        <w:rPr>
          <w:rFonts w:cs="Arial"/>
          <w:sz w:val="20"/>
          <w:szCs w:val="20"/>
          <w:lang w:eastAsia="fr-FR"/>
        </w:rPr>
        <w:t xml:space="preserve">indicated significant performance deficiencies. </w:t>
      </w:r>
      <w:r w:rsidR="00F7404B" w:rsidRPr="00962206">
        <w:rPr>
          <w:rFonts w:cs="Arial"/>
          <w:sz w:val="20"/>
          <w:szCs w:val="20"/>
          <w:lang w:eastAsia="fr-FR"/>
        </w:rPr>
        <w:t>About</w:t>
      </w:r>
      <w:r w:rsidR="00737F4D" w:rsidRPr="00962206">
        <w:rPr>
          <w:rFonts w:cs="Arial"/>
          <w:sz w:val="20"/>
          <w:szCs w:val="20"/>
          <w:lang w:eastAsia="fr-FR"/>
        </w:rPr>
        <w:t xml:space="preserve"> </w:t>
      </w:r>
      <w:r w:rsidR="00F7404B" w:rsidRPr="00640DA4">
        <w:rPr>
          <w:rFonts w:cs="Arial"/>
          <w:sz w:val="20"/>
          <w:szCs w:val="20"/>
          <w:lang w:eastAsia="fr-FR"/>
        </w:rPr>
        <w:t>8</w:t>
      </w:r>
      <w:r w:rsidR="005671A1" w:rsidRPr="00640DA4">
        <w:rPr>
          <w:rFonts w:cs="Arial"/>
          <w:sz w:val="20"/>
          <w:szCs w:val="20"/>
          <w:lang w:eastAsia="fr-FR"/>
        </w:rPr>
        <w:t xml:space="preserve"> </w:t>
      </w:r>
      <w:r w:rsidRPr="00640DA4">
        <w:rPr>
          <w:rFonts w:cs="Arial"/>
          <w:sz w:val="20"/>
          <w:szCs w:val="20"/>
          <w:lang w:eastAsia="fr-FR"/>
        </w:rPr>
        <w:t>% of the output</w:t>
      </w:r>
      <w:r w:rsidRPr="00962206">
        <w:rPr>
          <w:rFonts w:cs="Arial"/>
          <w:sz w:val="20"/>
          <w:szCs w:val="20"/>
          <w:lang w:eastAsia="fr-FR"/>
        </w:rPr>
        <w:t xml:space="preserve"> </w:t>
      </w:r>
      <w:r w:rsidR="00800ED4" w:rsidRPr="00962206">
        <w:rPr>
          <w:rFonts w:cs="Arial"/>
          <w:sz w:val="20"/>
          <w:szCs w:val="20"/>
          <w:lang w:eastAsia="fr-FR"/>
        </w:rPr>
        <w:t xml:space="preserve">(see </w:t>
      </w:r>
      <w:r w:rsidR="00F7404B" w:rsidRPr="00962206">
        <w:rPr>
          <w:rFonts w:cs="Arial"/>
          <w:sz w:val="20"/>
          <w:szCs w:val="20"/>
          <w:lang w:eastAsia="fr-FR"/>
        </w:rPr>
        <w:t>section 3.3</w:t>
      </w:r>
      <w:r w:rsidR="00800ED4" w:rsidRPr="00962206">
        <w:rPr>
          <w:rFonts w:cs="Arial"/>
          <w:sz w:val="20"/>
          <w:szCs w:val="20"/>
          <w:lang w:eastAsia="fr-FR"/>
        </w:rPr>
        <w:t xml:space="preserve">) </w:t>
      </w:r>
      <w:r w:rsidRPr="00962206">
        <w:rPr>
          <w:rFonts w:cs="Arial"/>
          <w:sz w:val="20"/>
          <w:szCs w:val="20"/>
          <w:lang w:eastAsia="fr-FR"/>
        </w:rPr>
        <w:t>targets were achieved and</w:t>
      </w:r>
      <w:r w:rsidR="006E04BA" w:rsidRPr="00962206">
        <w:rPr>
          <w:rFonts w:cs="Arial"/>
          <w:sz w:val="20"/>
          <w:szCs w:val="20"/>
          <w:lang w:eastAsia="fr-FR"/>
        </w:rPr>
        <w:t xml:space="preserve"> </w:t>
      </w:r>
      <w:r w:rsidRPr="00962206">
        <w:rPr>
          <w:rFonts w:cs="Arial"/>
          <w:sz w:val="20"/>
          <w:szCs w:val="20"/>
          <w:lang w:eastAsia="fr-FR"/>
        </w:rPr>
        <w:t>the same propor</w:t>
      </w:r>
      <w:r w:rsidR="00737F4D" w:rsidRPr="00962206">
        <w:rPr>
          <w:rFonts w:cs="Arial"/>
          <w:sz w:val="20"/>
          <w:szCs w:val="20"/>
          <w:lang w:eastAsia="fr-FR"/>
        </w:rPr>
        <w:t xml:space="preserve">tion </w:t>
      </w:r>
      <w:r w:rsidR="00F7404B" w:rsidRPr="00962206">
        <w:rPr>
          <w:rFonts w:cs="Arial"/>
          <w:sz w:val="20"/>
          <w:szCs w:val="20"/>
          <w:lang w:eastAsia="fr-FR"/>
        </w:rPr>
        <w:t>partially achieved, while over 9</w:t>
      </w:r>
      <w:r w:rsidRPr="00962206">
        <w:rPr>
          <w:rFonts w:cs="Arial"/>
          <w:sz w:val="20"/>
          <w:szCs w:val="20"/>
          <w:lang w:eastAsia="fr-FR"/>
        </w:rPr>
        <w:t>0% were unachieved. The effort to generate a</w:t>
      </w:r>
      <w:r w:rsidR="005671A1" w:rsidRPr="00962206">
        <w:rPr>
          <w:rFonts w:cs="Arial"/>
          <w:sz w:val="20"/>
          <w:szCs w:val="20"/>
          <w:lang w:eastAsia="fr-FR"/>
        </w:rPr>
        <w:t xml:space="preserve"> </w:t>
      </w:r>
      <w:r w:rsidRPr="00962206">
        <w:rPr>
          <w:rFonts w:cs="Arial"/>
          <w:sz w:val="20"/>
          <w:szCs w:val="20"/>
          <w:lang w:eastAsia="fr-FR"/>
        </w:rPr>
        <w:t>high quality NAP</w:t>
      </w:r>
      <w:r w:rsidR="00737F4D" w:rsidRPr="00962206">
        <w:rPr>
          <w:rFonts w:cs="Arial"/>
          <w:sz w:val="20"/>
          <w:szCs w:val="20"/>
          <w:lang w:eastAsia="fr-FR"/>
        </w:rPr>
        <w:t xml:space="preserve"> and the curriculum development constitute</w:t>
      </w:r>
      <w:r w:rsidRPr="00962206">
        <w:rPr>
          <w:rFonts w:cs="Arial"/>
          <w:sz w:val="20"/>
          <w:szCs w:val="20"/>
          <w:lang w:eastAsia="fr-FR"/>
        </w:rPr>
        <w:t xml:space="preserve"> the major </w:t>
      </w:r>
      <w:r w:rsidR="00F7404B" w:rsidRPr="00962206">
        <w:rPr>
          <w:rFonts w:cs="Arial"/>
          <w:sz w:val="20"/>
          <w:szCs w:val="20"/>
          <w:lang w:eastAsia="fr-FR"/>
        </w:rPr>
        <w:t xml:space="preserve">successful </w:t>
      </w:r>
      <w:r w:rsidRPr="00962206">
        <w:rPr>
          <w:rFonts w:cs="Arial"/>
          <w:sz w:val="20"/>
          <w:szCs w:val="20"/>
          <w:lang w:eastAsia="fr-FR"/>
        </w:rPr>
        <w:t>achievement</w:t>
      </w:r>
      <w:r w:rsidR="00737F4D" w:rsidRPr="00962206">
        <w:rPr>
          <w:rFonts w:cs="Arial"/>
          <w:sz w:val="20"/>
          <w:szCs w:val="20"/>
          <w:lang w:eastAsia="fr-FR"/>
        </w:rPr>
        <w:t>s</w:t>
      </w:r>
      <w:r w:rsidR="00800ED4" w:rsidRPr="00962206">
        <w:rPr>
          <w:rFonts w:cs="Arial"/>
          <w:sz w:val="20"/>
          <w:szCs w:val="20"/>
          <w:lang w:eastAsia="fr-FR"/>
        </w:rPr>
        <w:t xml:space="preserve"> of the project</w:t>
      </w:r>
      <w:r w:rsidR="00327503" w:rsidRPr="00962206">
        <w:rPr>
          <w:rFonts w:cs="Arial"/>
          <w:sz w:val="20"/>
          <w:szCs w:val="20"/>
          <w:lang w:eastAsia="fr-FR"/>
        </w:rPr>
        <w:t xml:space="preserve">. </w:t>
      </w:r>
    </w:p>
    <w:p w:rsidR="00327503" w:rsidRPr="00962206" w:rsidRDefault="00327503" w:rsidP="001278C9">
      <w:pPr>
        <w:autoSpaceDE w:val="0"/>
        <w:autoSpaceDN w:val="0"/>
        <w:adjustRightInd w:val="0"/>
        <w:spacing w:before="0" w:after="0"/>
        <w:rPr>
          <w:rFonts w:cs="Arial"/>
          <w:sz w:val="20"/>
          <w:szCs w:val="20"/>
          <w:lang w:eastAsia="fr-FR"/>
        </w:rPr>
      </w:pPr>
    </w:p>
    <w:p w:rsidR="00800ED4" w:rsidRPr="00962206" w:rsidRDefault="00327503" w:rsidP="001278C9">
      <w:pPr>
        <w:autoSpaceDE w:val="0"/>
        <w:autoSpaceDN w:val="0"/>
        <w:adjustRightInd w:val="0"/>
        <w:spacing w:before="0" w:after="0"/>
        <w:rPr>
          <w:rFonts w:cs="Arial"/>
          <w:sz w:val="20"/>
          <w:szCs w:val="20"/>
          <w:lang w:eastAsia="fr-FR"/>
        </w:rPr>
      </w:pPr>
      <w:r w:rsidRPr="00962206">
        <w:rPr>
          <w:rFonts w:cs="Arial"/>
          <w:sz w:val="20"/>
          <w:szCs w:val="20"/>
          <w:lang w:eastAsia="fr-FR"/>
        </w:rPr>
        <w:t>The overall</w:t>
      </w:r>
      <w:r w:rsidR="00960DCE" w:rsidRPr="00962206">
        <w:rPr>
          <w:rFonts w:cs="Arial"/>
          <w:sz w:val="20"/>
          <w:szCs w:val="20"/>
          <w:lang w:eastAsia="fr-FR"/>
        </w:rPr>
        <w:t xml:space="preserve"> </w:t>
      </w:r>
      <w:r w:rsidR="00640DA4">
        <w:rPr>
          <w:rFonts w:cs="Arial"/>
          <w:sz w:val="20"/>
          <w:szCs w:val="20"/>
          <w:lang w:eastAsia="fr-FR"/>
        </w:rPr>
        <w:t>output</w:t>
      </w:r>
      <w:r w:rsidR="00960DCE" w:rsidRPr="00962206">
        <w:rPr>
          <w:rFonts w:cs="Arial"/>
          <w:sz w:val="20"/>
          <w:szCs w:val="20"/>
          <w:lang w:eastAsia="fr-FR"/>
        </w:rPr>
        <w:t xml:space="preserve"> justified a </w:t>
      </w:r>
      <w:r w:rsidR="00737F4D" w:rsidRPr="00962206">
        <w:rPr>
          <w:rFonts w:cs="Arial"/>
          <w:b/>
          <w:sz w:val="20"/>
          <w:szCs w:val="20"/>
          <w:lang w:eastAsia="fr-FR"/>
        </w:rPr>
        <w:t>highly un</w:t>
      </w:r>
      <w:r w:rsidR="00960DCE" w:rsidRPr="00962206">
        <w:rPr>
          <w:rFonts w:cs="Arial"/>
          <w:b/>
          <w:sz w:val="20"/>
          <w:szCs w:val="20"/>
          <w:lang w:eastAsia="fr-FR"/>
        </w:rPr>
        <w:t>satisfactory rating</w:t>
      </w:r>
      <w:r w:rsidR="00960DCE" w:rsidRPr="00962206">
        <w:rPr>
          <w:rFonts w:cs="Arial"/>
          <w:sz w:val="20"/>
          <w:szCs w:val="20"/>
          <w:lang w:eastAsia="fr-FR"/>
        </w:rPr>
        <w:t xml:space="preserve"> </w:t>
      </w:r>
      <w:r w:rsidR="00640DA4">
        <w:rPr>
          <w:rFonts w:cs="Arial"/>
          <w:sz w:val="20"/>
          <w:szCs w:val="20"/>
          <w:lang w:eastAsia="fr-FR"/>
        </w:rPr>
        <w:t>on</w:t>
      </w:r>
      <w:r w:rsidR="00960DCE" w:rsidRPr="00962206">
        <w:rPr>
          <w:rFonts w:cs="Arial"/>
          <w:sz w:val="20"/>
          <w:szCs w:val="20"/>
          <w:lang w:eastAsia="fr-FR"/>
        </w:rPr>
        <w:t xml:space="preserve"> project</w:t>
      </w:r>
      <w:r w:rsidR="005671A1" w:rsidRPr="00962206">
        <w:rPr>
          <w:rFonts w:cs="Arial"/>
          <w:sz w:val="20"/>
          <w:szCs w:val="20"/>
          <w:lang w:eastAsia="fr-FR"/>
        </w:rPr>
        <w:t xml:space="preserve"> </w:t>
      </w:r>
      <w:r w:rsidR="00960DCE" w:rsidRPr="00962206">
        <w:rPr>
          <w:rFonts w:cs="Arial"/>
          <w:sz w:val="20"/>
          <w:szCs w:val="20"/>
          <w:lang w:eastAsia="fr-FR"/>
        </w:rPr>
        <w:t xml:space="preserve">results. </w:t>
      </w:r>
    </w:p>
    <w:p w:rsidR="00640DA4" w:rsidRDefault="00640DA4" w:rsidP="001278C9">
      <w:pPr>
        <w:autoSpaceDE w:val="0"/>
        <w:autoSpaceDN w:val="0"/>
        <w:adjustRightInd w:val="0"/>
        <w:spacing w:before="0" w:after="0"/>
        <w:rPr>
          <w:rFonts w:cs="Arial"/>
          <w:sz w:val="20"/>
          <w:szCs w:val="20"/>
          <w:lang w:eastAsia="fr-FR"/>
        </w:rPr>
      </w:pPr>
    </w:p>
    <w:p w:rsidR="00960DCE" w:rsidRPr="00962206" w:rsidRDefault="00640DA4" w:rsidP="001278C9">
      <w:pPr>
        <w:autoSpaceDE w:val="0"/>
        <w:autoSpaceDN w:val="0"/>
        <w:adjustRightInd w:val="0"/>
        <w:spacing w:before="0" w:after="0"/>
        <w:rPr>
          <w:rFonts w:cs="Arial"/>
          <w:sz w:val="20"/>
          <w:szCs w:val="20"/>
          <w:lang w:eastAsia="fr-FR"/>
        </w:rPr>
      </w:pPr>
      <w:r>
        <w:rPr>
          <w:rFonts w:cs="Arial"/>
          <w:sz w:val="20"/>
          <w:szCs w:val="20"/>
          <w:lang w:eastAsia="fr-FR"/>
        </w:rPr>
        <w:t>The p</w:t>
      </w:r>
      <w:r w:rsidR="00960DCE" w:rsidRPr="00962206">
        <w:rPr>
          <w:rFonts w:cs="Arial"/>
          <w:sz w:val="20"/>
          <w:szCs w:val="20"/>
          <w:lang w:eastAsia="fr-FR"/>
        </w:rPr>
        <w:t xml:space="preserve">roject </w:t>
      </w:r>
      <w:r>
        <w:rPr>
          <w:rFonts w:cs="Arial"/>
          <w:sz w:val="20"/>
          <w:szCs w:val="20"/>
          <w:lang w:eastAsia="fr-FR"/>
        </w:rPr>
        <w:t>performance was</w:t>
      </w:r>
      <w:r w:rsidR="00960DCE" w:rsidRPr="00962206">
        <w:rPr>
          <w:rFonts w:cs="Arial"/>
          <w:sz w:val="20"/>
          <w:szCs w:val="20"/>
          <w:lang w:eastAsia="fr-FR"/>
        </w:rPr>
        <w:t xml:space="preserve"> deemed </w:t>
      </w:r>
      <w:r w:rsidR="00800ED4" w:rsidRPr="00962206">
        <w:rPr>
          <w:rFonts w:cs="Arial"/>
          <w:b/>
          <w:sz w:val="20"/>
          <w:szCs w:val="20"/>
          <w:lang w:eastAsia="fr-FR"/>
        </w:rPr>
        <w:t>highly</w:t>
      </w:r>
      <w:r w:rsidR="00960DCE" w:rsidRPr="00962206">
        <w:rPr>
          <w:rFonts w:cs="Arial"/>
          <w:b/>
          <w:sz w:val="20"/>
          <w:szCs w:val="20"/>
          <w:lang w:eastAsia="fr-FR"/>
        </w:rPr>
        <w:t xml:space="preserve"> unsatisfactory</w:t>
      </w:r>
      <w:r w:rsidR="00960DCE" w:rsidRPr="00962206">
        <w:rPr>
          <w:rFonts w:cs="Arial"/>
          <w:sz w:val="20"/>
          <w:szCs w:val="20"/>
          <w:lang w:eastAsia="fr-FR"/>
        </w:rPr>
        <w:t>.</w:t>
      </w:r>
      <w:r w:rsidR="00800ED4" w:rsidRPr="00962206">
        <w:rPr>
          <w:rFonts w:cs="Arial"/>
          <w:sz w:val="20"/>
          <w:szCs w:val="20"/>
          <w:lang w:eastAsia="fr-FR"/>
        </w:rPr>
        <w:t xml:space="preserve"> </w:t>
      </w:r>
      <w:r w:rsidR="00960DCE" w:rsidRPr="00962206">
        <w:rPr>
          <w:rFonts w:cs="Arial"/>
          <w:sz w:val="20"/>
          <w:szCs w:val="20"/>
          <w:lang w:eastAsia="fr-FR"/>
        </w:rPr>
        <w:t>The project implementation was characterized by many organizational, personnel and operational</w:t>
      </w:r>
      <w:r w:rsidR="005671A1" w:rsidRPr="00962206">
        <w:rPr>
          <w:rFonts w:cs="Arial"/>
          <w:sz w:val="20"/>
          <w:szCs w:val="20"/>
          <w:lang w:eastAsia="fr-FR"/>
        </w:rPr>
        <w:t xml:space="preserve"> </w:t>
      </w:r>
      <w:r w:rsidR="00960DCE" w:rsidRPr="00962206">
        <w:rPr>
          <w:rFonts w:cs="Arial"/>
          <w:sz w:val="20"/>
          <w:szCs w:val="20"/>
          <w:lang w:eastAsia="fr-FR"/>
        </w:rPr>
        <w:t>difficulties and inefficiencies. The slow start-up of the project</w:t>
      </w:r>
      <w:r w:rsidR="00800ED4" w:rsidRPr="00962206">
        <w:rPr>
          <w:rFonts w:cs="Arial"/>
          <w:sz w:val="20"/>
          <w:szCs w:val="20"/>
          <w:lang w:eastAsia="fr-FR"/>
        </w:rPr>
        <w:t xml:space="preserve"> due to difficulties in recruitment of</w:t>
      </w:r>
      <w:r w:rsidR="00982EB8">
        <w:rPr>
          <w:rFonts w:cs="Arial"/>
          <w:sz w:val="20"/>
          <w:szCs w:val="20"/>
          <w:lang w:eastAsia="fr-FR"/>
        </w:rPr>
        <w:t xml:space="preserve"> the</w:t>
      </w:r>
      <w:r w:rsidR="00800ED4" w:rsidRPr="00962206">
        <w:rPr>
          <w:rFonts w:cs="Arial"/>
          <w:sz w:val="20"/>
          <w:szCs w:val="20"/>
          <w:lang w:eastAsia="fr-FR"/>
        </w:rPr>
        <w:t xml:space="preserve"> PM and the resignation of the same after a short presence</w:t>
      </w:r>
      <w:r w:rsidR="00960DCE" w:rsidRPr="00962206">
        <w:rPr>
          <w:rFonts w:cs="Arial"/>
          <w:sz w:val="20"/>
          <w:szCs w:val="20"/>
          <w:lang w:eastAsia="fr-FR"/>
        </w:rPr>
        <w:t>, weak direction in the early stages and</w:t>
      </w:r>
      <w:r w:rsidR="005671A1" w:rsidRPr="00962206">
        <w:rPr>
          <w:rFonts w:cs="Arial"/>
          <w:sz w:val="20"/>
          <w:szCs w:val="20"/>
          <w:lang w:eastAsia="fr-FR"/>
        </w:rPr>
        <w:t xml:space="preserve"> </w:t>
      </w:r>
      <w:r w:rsidR="00960DCE" w:rsidRPr="00962206">
        <w:rPr>
          <w:rFonts w:cs="Arial"/>
          <w:sz w:val="20"/>
          <w:szCs w:val="20"/>
          <w:lang w:eastAsia="fr-FR"/>
        </w:rPr>
        <w:t>the general lack of clarity about the SLM concept and the means of cross-sectoral promotion</w:t>
      </w:r>
      <w:r w:rsidR="005671A1" w:rsidRPr="00962206">
        <w:rPr>
          <w:rFonts w:cs="Arial"/>
          <w:sz w:val="20"/>
          <w:szCs w:val="20"/>
          <w:lang w:eastAsia="fr-FR"/>
        </w:rPr>
        <w:t xml:space="preserve"> </w:t>
      </w:r>
      <w:r w:rsidR="00960DCE" w:rsidRPr="00962206">
        <w:rPr>
          <w:rFonts w:cs="Arial"/>
          <w:sz w:val="20"/>
          <w:szCs w:val="20"/>
          <w:lang w:eastAsia="fr-FR"/>
        </w:rPr>
        <w:t xml:space="preserve">imposed major barriers to progress. </w:t>
      </w:r>
      <w:r w:rsidR="00800ED4" w:rsidRPr="00962206">
        <w:rPr>
          <w:rFonts w:cs="Arial"/>
          <w:sz w:val="20"/>
          <w:szCs w:val="20"/>
          <w:lang w:eastAsia="fr-FR"/>
        </w:rPr>
        <w:t xml:space="preserve"> </w:t>
      </w:r>
      <w:r w:rsidR="00960DCE" w:rsidRPr="00962206">
        <w:rPr>
          <w:rFonts w:cs="Arial"/>
          <w:sz w:val="20"/>
          <w:szCs w:val="20"/>
          <w:lang w:eastAsia="fr-FR"/>
        </w:rPr>
        <w:t>There were not enough qualified staff and quality assurance measures to</w:t>
      </w:r>
      <w:r w:rsidR="005671A1" w:rsidRPr="00962206">
        <w:rPr>
          <w:rFonts w:cs="Arial"/>
          <w:sz w:val="20"/>
          <w:szCs w:val="20"/>
          <w:lang w:eastAsia="fr-FR"/>
        </w:rPr>
        <w:t xml:space="preserve"> </w:t>
      </w:r>
      <w:r w:rsidR="00960DCE" w:rsidRPr="00962206">
        <w:rPr>
          <w:rFonts w:cs="Arial"/>
          <w:sz w:val="20"/>
          <w:szCs w:val="20"/>
          <w:lang w:eastAsia="fr-FR"/>
        </w:rPr>
        <w:t xml:space="preserve">effectively implement the project and </w:t>
      </w:r>
      <w:r w:rsidR="00800ED4" w:rsidRPr="00962206">
        <w:rPr>
          <w:rFonts w:cs="Arial"/>
          <w:sz w:val="20"/>
          <w:szCs w:val="20"/>
          <w:lang w:eastAsia="fr-FR"/>
        </w:rPr>
        <w:t>difficulties</w:t>
      </w:r>
      <w:r w:rsidR="00960DCE" w:rsidRPr="00962206">
        <w:rPr>
          <w:rFonts w:cs="Arial"/>
          <w:sz w:val="20"/>
          <w:szCs w:val="20"/>
          <w:lang w:eastAsia="fr-FR"/>
        </w:rPr>
        <w:t xml:space="preserve"> to engage </w:t>
      </w:r>
      <w:r w:rsidR="00800ED4" w:rsidRPr="00962206">
        <w:rPr>
          <w:rFonts w:cs="Arial"/>
          <w:sz w:val="20"/>
          <w:szCs w:val="20"/>
          <w:lang w:eastAsia="fr-FR"/>
        </w:rPr>
        <w:t>experienced</w:t>
      </w:r>
      <w:r w:rsidR="002A35D3" w:rsidRPr="00962206">
        <w:rPr>
          <w:rFonts w:cs="Arial"/>
          <w:sz w:val="20"/>
          <w:szCs w:val="20"/>
          <w:lang w:eastAsia="fr-FR"/>
        </w:rPr>
        <w:t xml:space="preserve"> and </w:t>
      </w:r>
      <w:r w:rsidR="00F01754" w:rsidRPr="00962206">
        <w:rPr>
          <w:rFonts w:cs="Arial"/>
          <w:sz w:val="20"/>
          <w:szCs w:val="20"/>
          <w:lang w:eastAsia="fr-FR"/>
        </w:rPr>
        <w:t>qualified</w:t>
      </w:r>
      <w:r w:rsidR="00800ED4" w:rsidRPr="00962206">
        <w:rPr>
          <w:rFonts w:cs="Arial"/>
          <w:sz w:val="20"/>
          <w:szCs w:val="20"/>
          <w:lang w:eastAsia="fr-FR"/>
        </w:rPr>
        <w:t xml:space="preserve"> local</w:t>
      </w:r>
      <w:r w:rsidR="00327503" w:rsidRPr="00962206">
        <w:rPr>
          <w:rFonts w:cs="Arial"/>
          <w:sz w:val="20"/>
          <w:szCs w:val="20"/>
          <w:lang w:eastAsia="fr-FR"/>
        </w:rPr>
        <w:t xml:space="preserve"> project management</w:t>
      </w:r>
      <w:r w:rsidR="00800ED4" w:rsidRPr="00962206">
        <w:rPr>
          <w:rFonts w:cs="Arial"/>
          <w:sz w:val="20"/>
          <w:szCs w:val="20"/>
          <w:lang w:eastAsia="fr-FR"/>
        </w:rPr>
        <w:t xml:space="preserve"> expert</w:t>
      </w:r>
      <w:r w:rsidR="002A35D3" w:rsidRPr="00962206">
        <w:rPr>
          <w:rFonts w:cs="Arial"/>
          <w:sz w:val="20"/>
          <w:szCs w:val="20"/>
          <w:lang w:eastAsia="fr-FR"/>
        </w:rPr>
        <w:t>s</w:t>
      </w:r>
      <w:r w:rsidR="00960DCE" w:rsidRPr="00962206">
        <w:rPr>
          <w:rFonts w:cs="Arial"/>
          <w:sz w:val="20"/>
          <w:szCs w:val="20"/>
          <w:lang w:eastAsia="fr-FR"/>
        </w:rPr>
        <w:t xml:space="preserve">. </w:t>
      </w:r>
      <w:r w:rsidR="00C03B5D">
        <w:rPr>
          <w:rFonts w:cs="Arial"/>
          <w:sz w:val="20"/>
          <w:szCs w:val="20"/>
          <w:lang w:eastAsia="fr-FR"/>
        </w:rPr>
        <w:t xml:space="preserve">Some </w:t>
      </w:r>
      <w:r w:rsidR="00960DCE" w:rsidRPr="00962206">
        <w:rPr>
          <w:rFonts w:cs="Arial"/>
          <w:sz w:val="20"/>
          <w:szCs w:val="20"/>
          <w:lang w:eastAsia="fr-FR"/>
        </w:rPr>
        <w:t>of the</w:t>
      </w:r>
      <w:r w:rsidR="005671A1" w:rsidRPr="00962206">
        <w:rPr>
          <w:rFonts w:cs="Arial"/>
          <w:sz w:val="20"/>
          <w:szCs w:val="20"/>
          <w:lang w:eastAsia="fr-FR"/>
        </w:rPr>
        <w:t xml:space="preserve"> </w:t>
      </w:r>
      <w:r w:rsidR="00960DCE" w:rsidRPr="00962206">
        <w:rPr>
          <w:rFonts w:cs="Arial"/>
          <w:sz w:val="20"/>
          <w:szCs w:val="20"/>
          <w:lang w:eastAsia="fr-FR"/>
        </w:rPr>
        <w:t xml:space="preserve">project staff </w:t>
      </w:r>
      <w:r w:rsidR="007E76D7">
        <w:rPr>
          <w:rFonts w:cs="Arial"/>
          <w:sz w:val="20"/>
          <w:szCs w:val="20"/>
          <w:lang w:eastAsia="fr-FR"/>
        </w:rPr>
        <w:t>were</w:t>
      </w:r>
      <w:r w:rsidR="00960DCE" w:rsidRPr="00962206">
        <w:rPr>
          <w:rFonts w:cs="Arial"/>
          <w:sz w:val="20"/>
          <w:szCs w:val="20"/>
          <w:lang w:eastAsia="fr-FR"/>
        </w:rPr>
        <w:t xml:space="preserve"> either under-qualified </w:t>
      </w:r>
      <w:r w:rsidR="002A35D3" w:rsidRPr="00962206">
        <w:rPr>
          <w:rFonts w:cs="Arial"/>
          <w:sz w:val="20"/>
          <w:szCs w:val="20"/>
          <w:lang w:eastAsia="fr-FR"/>
        </w:rPr>
        <w:t xml:space="preserve">in project management </w:t>
      </w:r>
      <w:r w:rsidR="00960DCE" w:rsidRPr="00962206">
        <w:rPr>
          <w:rFonts w:cs="Arial"/>
          <w:sz w:val="20"/>
          <w:szCs w:val="20"/>
          <w:lang w:eastAsia="fr-FR"/>
        </w:rPr>
        <w:t xml:space="preserve">or not sufficiently </w:t>
      </w:r>
      <w:r w:rsidR="002A35D3" w:rsidRPr="00962206">
        <w:rPr>
          <w:rFonts w:cs="Arial"/>
          <w:sz w:val="20"/>
          <w:szCs w:val="20"/>
          <w:lang w:eastAsia="fr-FR"/>
        </w:rPr>
        <w:t>experienced in conducting a project of such scale</w:t>
      </w:r>
      <w:r w:rsidR="00960DCE" w:rsidRPr="00962206">
        <w:rPr>
          <w:rFonts w:cs="Arial"/>
          <w:sz w:val="20"/>
          <w:szCs w:val="20"/>
          <w:lang w:eastAsia="fr-FR"/>
        </w:rPr>
        <w:t xml:space="preserve"> to achieve the expected results. The Project Board and UNDP </w:t>
      </w:r>
      <w:r w:rsidR="002A35D3" w:rsidRPr="00962206">
        <w:rPr>
          <w:rFonts w:cs="Arial"/>
          <w:sz w:val="20"/>
          <w:szCs w:val="20"/>
          <w:lang w:eastAsia="fr-FR"/>
        </w:rPr>
        <w:t xml:space="preserve">could have </w:t>
      </w:r>
      <w:r w:rsidR="00960DCE" w:rsidRPr="00962206">
        <w:rPr>
          <w:rFonts w:cs="Arial"/>
          <w:sz w:val="20"/>
          <w:szCs w:val="20"/>
          <w:lang w:eastAsia="fr-FR"/>
        </w:rPr>
        <w:t>made subsequent</w:t>
      </w:r>
      <w:r w:rsidR="005671A1" w:rsidRPr="00962206">
        <w:rPr>
          <w:rFonts w:cs="Arial"/>
          <w:sz w:val="20"/>
          <w:szCs w:val="20"/>
          <w:lang w:eastAsia="fr-FR"/>
        </w:rPr>
        <w:t xml:space="preserve"> </w:t>
      </w:r>
      <w:r w:rsidR="00960DCE" w:rsidRPr="00962206">
        <w:rPr>
          <w:rFonts w:cs="Arial"/>
          <w:sz w:val="20"/>
          <w:szCs w:val="20"/>
          <w:lang w:eastAsia="fr-FR"/>
        </w:rPr>
        <w:t xml:space="preserve">changes in project management, recruited new staff and </w:t>
      </w:r>
      <w:r w:rsidR="00327503" w:rsidRPr="00962206">
        <w:rPr>
          <w:rFonts w:cs="Arial"/>
          <w:sz w:val="20"/>
          <w:szCs w:val="20"/>
          <w:lang w:eastAsia="fr-FR"/>
        </w:rPr>
        <w:t xml:space="preserve">part-time </w:t>
      </w:r>
      <w:r w:rsidR="00960DCE" w:rsidRPr="00962206">
        <w:rPr>
          <w:rFonts w:cs="Arial"/>
          <w:sz w:val="20"/>
          <w:szCs w:val="20"/>
          <w:lang w:eastAsia="fr-FR"/>
        </w:rPr>
        <w:t xml:space="preserve">advisors and involved GM </w:t>
      </w:r>
      <w:r w:rsidR="002A35D3" w:rsidRPr="00962206">
        <w:rPr>
          <w:rFonts w:cs="Arial"/>
          <w:sz w:val="20"/>
          <w:szCs w:val="20"/>
          <w:lang w:eastAsia="fr-FR"/>
        </w:rPr>
        <w:t>for the</w:t>
      </w:r>
      <w:r w:rsidR="00960DCE" w:rsidRPr="00962206">
        <w:rPr>
          <w:rFonts w:cs="Arial"/>
          <w:sz w:val="20"/>
          <w:szCs w:val="20"/>
          <w:lang w:eastAsia="fr-FR"/>
        </w:rPr>
        <w:t xml:space="preserve"> preparation and investment strategy. This </w:t>
      </w:r>
      <w:r w:rsidR="002A35D3" w:rsidRPr="00962206">
        <w:rPr>
          <w:rFonts w:cs="Arial"/>
          <w:sz w:val="20"/>
          <w:szCs w:val="20"/>
          <w:lang w:eastAsia="fr-FR"/>
        </w:rPr>
        <w:t>could have been</w:t>
      </w:r>
      <w:r w:rsidR="005671A1" w:rsidRPr="00962206">
        <w:rPr>
          <w:rFonts w:cs="Arial"/>
          <w:sz w:val="20"/>
          <w:szCs w:val="20"/>
          <w:lang w:eastAsia="fr-FR"/>
        </w:rPr>
        <w:t xml:space="preserve"> </w:t>
      </w:r>
      <w:r w:rsidR="00960DCE" w:rsidRPr="00962206">
        <w:rPr>
          <w:rFonts w:cs="Arial"/>
          <w:sz w:val="20"/>
          <w:szCs w:val="20"/>
          <w:lang w:eastAsia="fr-FR"/>
        </w:rPr>
        <w:t xml:space="preserve">a positive measure that </w:t>
      </w:r>
      <w:r w:rsidR="002A35D3" w:rsidRPr="00962206">
        <w:rPr>
          <w:rFonts w:cs="Arial"/>
          <w:sz w:val="20"/>
          <w:szCs w:val="20"/>
          <w:lang w:eastAsia="fr-FR"/>
        </w:rPr>
        <w:t xml:space="preserve">could have </w:t>
      </w:r>
      <w:r w:rsidR="00960DCE" w:rsidRPr="00962206">
        <w:rPr>
          <w:rFonts w:cs="Arial"/>
          <w:sz w:val="20"/>
          <w:szCs w:val="20"/>
          <w:lang w:eastAsia="fr-FR"/>
        </w:rPr>
        <w:t>provided the needed direction for the project at the costs of</w:t>
      </w:r>
      <w:r w:rsidR="005671A1" w:rsidRPr="00962206">
        <w:rPr>
          <w:rFonts w:cs="Arial"/>
          <w:sz w:val="20"/>
          <w:szCs w:val="20"/>
          <w:lang w:eastAsia="fr-FR"/>
        </w:rPr>
        <w:t xml:space="preserve"> </w:t>
      </w:r>
      <w:r w:rsidR="00E02657" w:rsidRPr="00962206">
        <w:rPr>
          <w:rFonts w:cs="Arial"/>
          <w:sz w:val="20"/>
          <w:szCs w:val="20"/>
          <w:lang w:eastAsia="fr-FR"/>
        </w:rPr>
        <w:t>reducing c</w:t>
      </w:r>
      <w:r w:rsidR="002A35D3" w:rsidRPr="00962206">
        <w:rPr>
          <w:rFonts w:cs="Arial"/>
          <w:sz w:val="20"/>
          <w:szCs w:val="20"/>
          <w:lang w:eastAsia="fr-FR"/>
        </w:rPr>
        <w:t xml:space="preserve">omponent </w:t>
      </w:r>
      <w:r w:rsidR="00960DCE" w:rsidRPr="00962206">
        <w:rPr>
          <w:rFonts w:cs="Arial"/>
          <w:sz w:val="20"/>
          <w:szCs w:val="20"/>
          <w:lang w:eastAsia="fr-FR"/>
        </w:rPr>
        <w:t>outputs.</w:t>
      </w:r>
    </w:p>
    <w:p w:rsidR="00737F4D" w:rsidRPr="00962206" w:rsidRDefault="00737F4D" w:rsidP="001278C9">
      <w:pPr>
        <w:pStyle w:val="ListParagraph"/>
        <w:spacing w:after="0" w:line="240" w:lineRule="auto"/>
        <w:ind w:left="0"/>
        <w:jc w:val="both"/>
        <w:rPr>
          <w:rFonts w:ascii="Arial" w:hAnsi="Arial" w:cs="Arial"/>
          <w:sz w:val="20"/>
          <w:szCs w:val="20"/>
          <w:lang w:val="en-GB"/>
        </w:rPr>
      </w:pPr>
    </w:p>
    <w:p w:rsidR="00C66484" w:rsidRPr="00962206" w:rsidRDefault="00A4373C" w:rsidP="001278C9">
      <w:pPr>
        <w:pStyle w:val="Heading3"/>
      </w:pPr>
      <w:bookmarkStart w:id="76" w:name="_Toc339273648"/>
      <w:r>
        <w:t xml:space="preserve">3.2.4 </w:t>
      </w:r>
      <w:r w:rsidR="00C66484" w:rsidRPr="00962206">
        <w:t xml:space="preserve">Degree </w:t>
      </w:r>
      <w:r w:rsidR="00EB2B65" w:rsidRPr="00962206">
        <w:t>o</w:t>
      </w:r>
      <w:r w:rsidR="00C66484" w:rsidRPr="00962206">
        <w:t>f ownership</w:t>
      </w:r>
      <w:bookmarkEnd w:id="76"/>
    </w:p>
    <w:p w:rsidR="007E76D7" w:rsidRPr="00962206" w:rsidRDefault="00AF583F" w:rsidP="001278C9">
      <w:pPr>
        <w:spacing w:before="100" w:beforeAutospacing="1" w:after="0"/>
        <w:rPr>
          <w:rFonts w:cs="Arial"/>
          <w:sz w:val="20"/>
          <w:szCs w:val="20"/>
          <w:lang w:eastAsia="fr-FR"/>
        </w:rPr>
      </w:pPr>
      <w:r w:rsidRPr="00962206">
        <w:rPr>
          <w:rFonts w:cs="Arial"/>
          <w:sz w:val="20"/>
          <w:szCs w:val="20"/>
          <w:lang w:eastAsia="fr-FR"/>
        </w:rPr>
        <w:t xml:space="preserve">Project Ownership is vital to </w:t>
      </w:r>
      <w:r w:rsidR="00F518D4" w:rsidRPr="00962206">
        <w:rPr>
          <w:rFonts w:cs="Arial"/>
          <w:sz w:val="20"/>
          <w:szCs w:val="20"/>
          <w:lang w:eastAsia="fr-FR"/>
        </w:rPr>
        <w:t>obtain a broad buy in into p</w:t>
      </w:r>
      <w:r w:rsidRPr="00962206">
        <w:rPr>
          <w:rFonts w:cs="Arial"/>
          <w:sz w:val="20"/>
          <w:szCs w:val="20"/>
          <w:lang w:eastAsia="fr-FR"/>
        </w:rPr>
        <w:t>roject</w:t>
      </w:r>
      <w:r w:rsidR="00F518D4" w:rsidRPr="00962206">
        <w:rPr>
          <w:rFonts w:cs="Arial"/>
          <w:sz w:val="20"/>
          <w:szCs w:val="20"/>
          <w:lang w:eastAsia="fr-FR"/>
        </w:rPr>
        <w:t>s</w:t>
      </w:r>
      <w:r w:rsidR="00A7703B" w:rsidRPr="00962206">
        <w:rPr>
          <w:rFonts w:cs="Arial"/>
          <w:sz w:val="20"/>
          <w:szCs w:val="20"/>
          <w:lang w:eastAsia="fr-FR"/>
        </w:rPr>
        <w:t>.</w:t>
      </w:r>
      <w:r w:rsidRPr="00962206">
        <w:rPr>
          <w:rFonts w:cs="Arial"/>
          <w:sz w:val="20"/>
          <w:szCs w:val="20"/>
          <w:lang w:eastAsia="fr-FR"/>
        </w:rPr>
        <w:t xml:space="preserve"> </w:t>
      </w:r>
      <w:r w:rsidR="00F518D4" w:rsidRPr="00962206">
        <w:rPr>
          <w:rFonts w:cs="Arial"/>
          <w:sz w:val="20"/>
          <w:szCs w:val="20"/>
          <w:lang w:eastAsia="fr-FR"/>
        </w:rPr>
        <w:t>M</w:t>
      </w:r>
      <w:r w:rsidR="00A7703B" w:rsidRPr="00962206">
        <w:rPr>
          <w:rFonts w:cs="Arial"/>
          <w:sz w:val="20"/>
          <w:szCs w:val="20"/>
          <w:lang w:eastAsia="fr-FR"/>
        </w:rPr>
        <w:t xml:space="preserve">any </w:t>
      </w:r>
      <w:r w:rsidRPr="00962206">
        <w:rPr>
          <w:rFonts w:cs="Arial"/>
          <w:sz w:val="20"/>
          <w:szCs w:val="20"/>
          <w:lang w:eastAsia="fr-FR"/>
        </w:rPr>
        <w:t>institutions were present during the Inception Workshop for this Project in 2009</w:t>
      </w:r>
      <w:r w:rsidR="005F6754" w:rsidRPr="00962206">
        <w:rPr>
          <w:rFonts w:cs="Arial"/>
          <w:sz w:val="20"/>
          <w:szCs w:val="20"/>
          <w:lang w:eastAsia="fr-FR"/>
        </w:rPr>
        <w:t xml:space="preserve"> which </w:t>
      </w:r>
      <w:r w:rsidRPr="00962206">
        <w:rPr>
          <w:rFonts w:cs="Arial"/>
          <w:sz w:val="20"/>
          <w:szCs w:val="20"/>
          <w:lang w:eastAsia="fr-FR"/>
        </w:rPr>
        <w:t xml:space="preserve">showed </w:t>
      </w:r>
      <w:r w:rsidR="00F518D4" w:rsidRPr="00962206">
        <w:rPr>
          <w:rFonts w:cs="Arial"/>
          <w:sz w:val="20"/>
          <w:szCs w:val="20"/>
          <w:lang w:eastAsia="fr-FR"/>
        </w:rPr>
        <w:t xml:space="preserve">the presence </w:t>
      </w:r>
      <w:r w:rsidRPr="00962206">
        <w:rPr>
          <w:rFonts w:cs="Arial"/>
          <w:sz w:val="20"/>
          <w:szCs w:val="20"/>
          <w:lang w:eastAsia="fr-FR"/>
        </w:rPr>
        <w:t xml:space="preserve">a lot of </w:t>
      </w:r>
      <w:r w:rsidR="00F518D4" w:rsidRPr="00962206">
        <w:rPr>
          <w:rFonts w:cs="Arial"/>
          <w:sz w:val="20"/>
          <w:szCs w:val="20"/>
          <w:lang w:eastAsia="fr-FR"/>
        </w:rPr>
        <w:t xml:space="preserve">initial </w:t>
      </w:r>
      <w:r w:rsidRPr="00962206">
        <w:rPr>
          <w:rFonts w:cs="Arial"/>
          <w:sz w:val="20"/>
          <w:szCs w:val="20"/>
          <w:lang w:eastAsia="fr-FR"/>
        </w:rPr>
        <w:t>enthusiasm</w:t>
      </w:r>
      <w:r w:rsidR="00F518D4" w:rsidRPr="00962206">
        <w:rPr>
          <w:rFonts w:cs="Arial"/>
          <w:sz w:val="20"/>
          <w:szCs w:val="20"/>
          <w:lang w:eastAsia="fr-FR"/>
        </w:rPr>
        <w:t xml:space="preserve"> and involvements. While these</w:t>
      </w:r>
      <w:r w:rsidR="005F6754" w:rsidRPr="00962206">
        <w:rPr>
          <w:rFonts w:cs="Arial"/>
          <w:sz w:val="20"/>
          <w:szCs w:val="20"/>
          <w:lang w:eastAsia="fr-FR"/>
        </w:rPr>
        <w:t xml:space="preserve"> comments and positive suggestions </w:t>
      </w:r>
      <w:r w:rsidR="00F518D4" w:rsidRPr="00962206">
        <w:rPr>
          <w:rFonts w:cs="Arial"/>
          <w:sz w:val="20"/>
          <w:szCs w:val="20"/>
          <w:lang w:eastAsia="fr-FR"/>
        </w:rPr>
        <w:t xml:space="preserve">were illustrated </w:t>
      </w:r>
      <w:r w:rsidR="005F6754" w:rsidRPr="00962206">
        <w:rPr>
          <w:rFonts w:cs="Arial"/>
          <w:sz w:val="20"/>
          <w:szCs w:val="20"/>
          <w:lang w:eastAsia="fr-FR"/>
        </w:rPr>
        <w:t>on the IW report</w:t>
      </w:r>
      <w:r w:rsidR="00F518D4" w:rsidRPr="00962206">
        <w:rPr>
          <w:rFonts w:cs="Arial"/>
          <w:sz w:val="20"/>
          <w:szCs w:val="20"/>
          <w:lang w:eastAsia="fr-FR"/>
        </w:rPr>
        <w:t>, the stakeholders</w:t>
      </w:r>
      <w:r w:rsidRPr="00962206">
        <w:rPr>
          <w:rFonts w:cs="Arial"/>
          <w:sz w:val="20"/>
          <w:szCs w:val="20"/>
          <w:lang w:eastAsia="fr-FR"/>
        </w:rPr>
        <w:t xml:space="preserve"> were never involved during implementation. </w:t>
      </w:r>
      <w:r w:rsidR="00A177C5" w:rsidRPr="00962206">
        <w:rPr>
          <w:rFonts w:cs="Arial"/>
          <w:sz w:val="20"/>
          <w:szCs w:val="20"/>
          <w:lang w:eastAsia="fr-FR"/>
        </w:rPr>
        <w:t xml:space="preserve"> Interviewees</w:t>
      </w:r>
      <w:r w:rsidRPr="00962206">
        <w:rPr>
          <w:rFonts w:cs="Arial"/>
          <w:sz w:val="20"/>
          <w:szCs w:val="20"/>
          <w:lang w:eastAsia="fr-FR"/>
        </w:rPr>
        <w:t xml:space="preserve"> indicated that though discussed during the Inception Workshop</w:t>
      </w:r>
      <w:r w:rsidR="00A7703B" w:rsidRPr="00962206">
        <w:rPr>
          <w:rFonts w:cs="Arial"/>
          <w:sz w:val="20"/>
          <w:szCs w:val="20"/>
          <w:lang w:eastAsia="fr-FR"/>
        </w:rPr>
        <w:t>,</w:t>
      </w:r>
      <w:r w:rsidRPr="00962206">
        <w:rPr>
          <w:rFonts w:cs="Arial"/>
          <w:sz w:val="20"/>
          <w:szCs w:val="20"/>
          <w:lang w:eastAsia="fr-FR"/>
        </w:rPr>
        <w:t xml:space="preserve"> the initiative to include these stakeholders did not eventuate.</w:t>
      </w:r>
      <w:r w:rsidR="00A7703B" w:rsidRPr="00962206">
        <w:rPr>
          <w:rFonts w:cs="Arial"/>
          <w:sz w:val="20"/>
          <w:szCs w:val="20"/>
          <w:lang w:eastAsia="fr-FR"/>
        </w:rPr>
        <w:t xml:space="preserve"> Moreover, the key beneficiary</w:t>
      </w:r>
      <w:r w:rsidRPr="00962206">
        <w:rPr>
          <w:rFonts w:cs="Arial"/>
          <w:sz w:val="20"/>
          <w:szCs w:val="20"/>
          <w:lang w:eastAsia="fr-FR"/>
        </w:rPr>
        <w:t xml:space="preserve"> voiced their concerns during evaluation that they</w:t>
      </w:r>
      <w:r w:rsidR="00A177C5" w:rsidRPr="00962206">
        <w:rPr>
          <w:rFonts w:cs="Arial"/>
          <w:sz w:val="20"/>
          <w:szCs w:val="20"/>
          <w:lang w:eastAsia="fr-FR"/>
        </w:rPr>
        <w:t xml:space="preserve"> themselves</w:t>
      </w:r>
      <w:r w:rsidR="007E76D7">
        <w:rPr>
          <w:rFonts w:cs="Arial"/>
          <w:sz w:val="20"/>
          <w:szCs w:val="20"/>
          <w:lang w:eastAsia="fr-FR"/>
        </w:rPr>
        <w:t xml:space="preserve"> felt no ownership of the p</w:t>
      </w:r>
      <w:r w:rsidRPr="00962206">
        <w:rPr>
          <w:rFonts w:cs="Arial"/>
          <w:sz w:val="20"/>
          <w:szCs w:val="20"/>
          <w:lang w:eastAsia="fr-FR"/>
        </w:rPr>
        <w:t xml:space="preserve">roject. The evaluation team considers this to be rather peculiar since </w:t>
      </w:r>
      <w:r w:rsidR="005F6754" w:rsidRPr="00962206">
        <w:rPr>
          <w:rFonts w:cs="Arial"/>
          <w:sz w:val="20"/>
          <w:szCs w:val="20"/>
          <w:lang w:eastAsia="fr-FR"/>
        </w:rPr>
        <w:t>MAL was consulted during the design phase,</w:t>
      </w:r>
      <w:r w:rsidRPr="00962206">
        <w:rPr>
          <w:rFonts w:cs="Arial"/>
          <w:sz w:val="20"/>
          <w:szCs w:val="20"/>
          <w:lang w:eastAsia="fr-FR"/>
        </w:rPr>
        <w:t xml:space="preserve"> objectives and many of the activities are in-line with MAL’s mandate and preoccupation as all the interviewees regard the CBSLM project to be relevant which addresses the national land issues. </w:t>
      </w:r>
      <w:r w:rsidR="005F6754" w:rsidRPr="00962206">
        <w:rPr>
          <w:rFonts w:cs="Arial"/>
          <w:sz w:val="20"/>
          <w:szCs w:val="20"/>
          <w:lang w:eastAsia="fr-FR"/>
        </w:rPr>
        <w:t xml:space="preserve"> The evaluators deduce that was </w:t>
      </w:r>
      <w:r w:rsidR="00A7703B" w:rsidRPr="00962206">
        <w:rPr>
          <w:rFonts w:cs="Arial"/>
          <w:sz w:val="20"/>
          <w:szCs w:val="20"/>
          <w:lang w:eastAsia="fr-FR"/>
        </w:rPr>
        <w:t xml:space="preserve">perhaps </w:t>
      </w:r>
      <w:r w:rsidR="007E76D7">
        <w:rPr>
          <w:rFonts w:cs="Arial"/>
          <w:sz w:val="20"/>
          <w:szCs w:val="20"/>
          <w:lang w:eastAsia="fr-FR"/>
        </w:rPr>
        <w:t>due to poor</w:t>
      </w:r>
      <w:r w:rsidR="00A177C5" w:rsidRPr="00962206">
        <w:rPr>
          <w:rFonts w:cs="Arial"/>
          <w:sz w:val="20"/>
          <w:szCs w:val="20"/>
          <w:lang w:eastAsia="fr-FR"/>
        </w:rPr>
        <w:t xml:space="preserve"> </w:t>
      </w:r>
      <w:r w:rsidR="005F6754" w:rsidRPr="00962206">
        <w:rPr>
          <w:rFonts w:cs="Arial"/>
          <w:sz w:val="20"/>
          <w:szCs w:val="20"/>
          <w:lang w:eastAsia="fr-FR"/>
        </w:rPr>
        <w:t>project management approach and the fact that cordial relationship between the PM and the Ministry was not present.</w:t>
      </w:r>
      <w:r w:rsidR="00A7703B" w:rsidRPr="00962206">
        <w:rPr>
          <w:rFonts w:cs="Arial"/>
          <w:sz w:val="20"/>
          <w:szCs w:val="20"/>
          <w:lang w:eastAsia="fr-FR"/>
        </w:rPr>
        <w:t xml:space="preserve">  During the interview with the PM it was revealed that the PM did n</w:t>
      </w:r>
      <w:r w:rsidR="007E76D7">
        <w:rPr>
          <w:rFonts w:cs="Arial"/>
          <w:sz w:val="20"/>
          <w:szCs w:val="20"/>
          <w:lang w:eastAsia="fr-FR"/>
        </w:rPr>
        <w:t>ot show any interest</w:t>
      </w:r>
      <w:r w:rsidR="00A7703B" w:rsidRPr="00962206">
        <w:rPr>
          <w:rFonts w:cs="Arial"/>
          <w:sz w:val="20"/>
          <w:szCs w:val="20"/>
          <w:lang w:eastAsia="fr-FR"/>
        </w:rPr>
        <w:t xml:space="preserve"> in involving any stakeholders such as other ministries and NGO.</w:t>
      </w:r>
    </w:p>
    <w:p w:rsidR="00AF583F" w:rsidRPr="00962206" w:rsidRDefault="00AF583F" w:rsidP="001278C9">
      <w:pPr>
        <w:spacing w:before="100" w:beforeAutospacing="1" w:after="0"/>
        <w:rPr>
          <w:rFonts w:cs="Arial"/>
          <w:sz w:val="20"/>
          <w:szCs w:val="20"/>
          <w:lang w:eastAsia="fr-FR"/>
        </w:rPr>
      </w:pPr>
      <w:r w:rsidRPr="00962206">
        <w:rPr>
          <w:rFonts w:cs="Arial"/>
          <w:sz w:val="20"/>
          <w:szCs w:val="20"/>
          <w:lang w:eastAsia="fr-FR"/>
        </w:rPr>
        <w:t xml:space="preserve">At the </w:t>
      </w:r>
      <w:r w:rsidRPr="00962206">
        <w:rPr>
          <w:rFonts w:cs="Arial"/>
          <w:b/>
          <w:bCs/>
          <w:sz w:val="20"/>
          <w:szCs w:val="20"/>
          <w:lang w:eastAsia="fr-FR"/>
        </w:rPr>
        <w:t>Community level</w:t>
      </w:r>
      <w:r w:rsidRPr="00962206">
        <w:rPr>
          <w:rFonts w:cs="Arial"/>
          <w:sz w:val="20"/>
          <w:szCs w:val="20"/>
          <w:lang w:eastAsia="fr-FR"/>
        </w:rPr>
        <w:t xml:space="preserve"> representati</w:t>
      </w:r>
      <w:r w:rsidR="00042555">
        <w:rPr>
          <w:rFonts w:cs="Arial"/>
          <w:sz w:val="20"/>
          <w:szCs w:val="20"/>
          <w:lang w:eastAsia="fr-FR"/>
        </w:rPr>
        <w:t>ves of the focal areas for the p</w:t>
      </w:r>
      <w:r w:rsidRPr="00962206">
        <w:rPr>
          <w:rFonts w:cs="Arial"/>
          <w:sz w:val="20"/>
          <w:szCs w:val="20"/>
          <w:lang w:eastAsia="fr-FR"/>
        </w:rPr>
        <w:t xml:space="preserve">roject; (1) Mana’abu Community, Malaita Province (2) Lady Lever Community, </w:t>
      </w:r>
      <w:smartTag w:uri="urn:schemas-microsoft-com:office:smarttags" w:element="place">
        <w:smartTag w:uri="urn:schemas-microsoft-com:office:smarttags" w:element="PlaceName">
          <w:r w:rsidRPr="00962206">
            <w:rPr>
              <w:rFonts w:cs="Arial"/>
              <w:sz w:val="20"/>
              <w:szCs w:val="20"/>
              <w:lang w:eastAsia="fr-FR"/>
            </w:rPr>
            <w:t>Western</w:t>
          </w:r>
        </w:smartTag>
        <w:r w:rsidRPr="00962206">
          <w:rPr>
            <w:rFonts w:cs="Arial"/>
            <w:sz w:val="20"/>
            <w:szCs w:val="20"/>
            <w:lang w:eastAsia="fr-FR"/>
          </w:rPr>
          <w:t xml:space="preserve"> </w:t>
        </w:r>
        <w:smartTag w:uri="urn:schemas-microsoft-com:office:smarttags" w:element="PlaceType">
          <w:r w:rsidRPr="00962206">
            <w:rPr>
              <w:rFonts w:cs="Arial"/>
              <w:sz w:val="20"/>
              <w:szCs w:val="20"/>
              <w:lang w:eastAsia="fr-FR"/>
            </w:rPr>
            <w:t>Province</w:t>
          </w:r>
        </w:smartTag>
      </w:smartTag>
      <w:r w:rsidRPr="00962206">
        <w:rPr>
          <w:rFonts w:cs="Arial"/>
          <w:sz w:val="20"/>
          <w:szCs w:val="20"/>
          <w:lang w:eastAsia="fr-FR"/>
        </w:rPr>
        <w:t xml:space="preserve"> </w:t>
      </w:r>
      <w:r w:rsidR="00A7703B" w:rsidRPr="00962206">
        <w:rPr>
          <w:rFonts w:cs="Arial"/>
          <w:sz w:val="20"/>
          <w:szCs w:val="20"/>
          <w:lang w:eastAsia="fr-FR"/>
        </w:rPr>
        <w:t>highlighted</w:t>
      </w:r>
      <w:r w:rsidRPr="00962206">
        <w:rPr>
          <w:rFonts w:cs="Arial"/>
          <w:sz w:val="20"/>
          <w:szCs w:val="20"/>
          <w:lang w:eastAsia="fr-FR"/>
        </w:rPr>
        <w:t xml:space="preserve"> their dismay in not</w:t>
      </w:r>
      <w:r w:rsidR="00042555">
        <w:rPr>
          <w:rFonts w:cs="Arial"/>
          <w:sz w:val="20"/>
          <w:szCs w:val="20"/>
          <w:lang w:eastAsia="fr-FR"/>
        </w:rPr>
        <w:t xml:space="preserve"> feeling any ownership of this p</w:t>
      </w:r>
      <w:r w:rsidRPr="00962206">
        <w:rPr>
          <w:rFonts w:cs="Arial"/>
          <w:sz w:val="20"/>
          <w:szCs w:val="20"/>
          <w:lang w:eastAsia="fr-FR"/>
        </w:rPr>
        <w:t xml:space="preserve">roject. </w:t>
      </w:r>
      <w:r w:rsidR="00042555">
        <w:rPr>
          <w:rFonts w:cs="Arial"/>
          <w:sz w:val="20"/>
          <w:szCs w:val="20"/>
          <w:lang w:eastAsia="fr-FR"/>
        </w:rPr>
        <w:t xml:space="preserve"> In addition, not only were their needs not identified</w:t>
      </w:r>
      <w:r w:rsidRPr="00962206">
        <w:rPr>
          <w:rFonts w:cs="Arial"/>
          <w:sz w:val="20"/>
          <w:szCs w:val="20"/>
          <w:lang w:eastAsia="fr-FR"/>
        </w:rPr>
        <w:t xml:space="preserve"> at the </w:t>
      </w:r>
      <w:r w:rsidR="00042555">
        <w:rPr>
          <w:rFonts w:cs="Arial"/>
          <w:sz w:val="20"/>
          <w:szCs w:val="20"/>
          <w:lang w:eastAsia="fr-FR"/>
        </w:rPr>
        <w:t>inception</w:t>
      </w:r>
      <w:r w:rsidR="006E595B">
        <w:rPr>
          <w:rFonts w:cs="Arial"/>
          <w:sz w:val="20"/>
          <w:szCs w:val="20"/>
          <w:lang w:eastAsia="fr-FR"/>
        </w:rPr>
        <w:t>,</w:t>
      </w:r>
      <w:r w:rsidRPr="00962206">
        <w:rPr>
          <w:rFonts w:cs="Arial"/>
          <w:sz w:val="20"/>
          <w:szCs w:val="20"/>
          <w:lang w:eastAsia="fr-FR"/>
        </w:rPr>
        <w:t xml:space="preserve"> the lack of </w:t>
      </w:r>
      <w:r w:rsidR="0096643F">
        <w:rPr>
          <w:rFonts w:cs="Arial"/>
          <w:sz w:val="20"/>
          <w:szCs w:val="20"/>
          <w:lang w:eastAsia="fr-FR"/>
        </w:rPr>
        <w:t>feedback</w:t>
      </w:r>
      <w:r w:rsidRPr="00962206">
        <w:rPr>
          <w:rFonts w:cs="Arial"/>
          <w:sz w:val="20"/>
          <w:szCs w:val="20"/>
          <w:lang w:eastAsia="fr-FR"/>
        </w:rPr>
        <w:t xml:space="preserve">, infrequent visits </w:t>
      </w:r>
      <w:r w:rsidR="00042555">
        <w:rPr>
          <w:rFonts w:cs="Arial"/>
          <w:sz w:val="20"/>
          <w:szCs w:val="20"/>
          <w:lang w:eastAsia="fr-FR"/>
        </w:rPr>
        <w:t>made by the PMU</w:t>
      </w:r>
      <w:r w:rsidRPr="00962206">
        <w:rPr>
          <w:rFonts w:cs="Arial"/>
          <w:sz w:val="20"/>
          <w:szCs w:val="20"/>
          <w:lang w:eastAsia="fr-FR"/>
        </w:rPr>
        <w:t xml:space="preserve"> and the failure </w:t>
      </w:r>
      <w:r w:rsidR="005F6754" w:rsidRPr="00962206">
        <w:rPr>
          <w:rFonts w:cs="Arial"/>
          <w:sz w:val="20"/>
          <w:szCs w:val="20"/>
          <w:lang w:eastAsia="fr-FR"/>
        </w:rPr>
        <w:t>to understand the objective and roles of the pilot farms</w:t>
      </w:r>
      <w:r w:rsidR="00042555">
        <w:rPr>
          <w:rFonts w:cs="Arial"/>
          <w:sz w:val="20"/>
          <w:szCs w:val="20"/>
          <w:lang w:eastAsia="fr-FR"/>
        </w:rPr>
        <w:t>,</w:t>
      </w:r>
      <w:r w:rsidRPr="00962206">
        <w:rPr>
          <w:rFonts w:cs="Arial"/>
          <w:sz w:val="20"/>
          <w:szCs w:val="20"/>
          <w:lang w:eastAsia="fr-FR"/>
        </w:rPr>
        <w:t xml:space="preserve"> </w:t>
      </w:r>
      <w:r w:rsidR="00042555">
        <w:rPr>
          <w:rFonts w:cs="Arial"/>
          <w:sz w:val="20"/>
          <w:szCs w:val="20"/>
          <w:lang w:eastAsia="fr-FR"/>
        </w:rPr>
        <w:t>all contributed</w:t>
      </w:r>
      <w:r w:rsidRPr="00962206">
        <w:rPr>
          <w:rFonts w:cs="Arial"/>
          <w:sz w:val="20"/>
          <w:szCs w:val="20"/>
          <w:lang w:eastAsia="fr-FR"/>
        </w:rPr>
        <w:t xml:space="preserve"> </w:t>
      </w:r>
      <w:r w:rsidR="00042555">
        <w:rPr>
          <w:rFonts w:cs="Arial"/>
          <w:sz w:val="20"/>
          <w:szCs w:val="20"/>
          <w:lang w:eastAsia="fr-FR"/>
        </w:rPr>
        <w:t xml:space="preserve">to </w:t>
      </w:r>
      <w:r w:rsidR="0096643F">
        <w:rPr>
          <w:rFonts w:cs="Arial"/>
          <w:sz w:val="20"/>
          <w:szCs w:val="20"/>
          <w:lang w:eastAsia="fr-FR"/>
        </w:rPr>
        <w:t xml:space="preserve">the loss of </w:t>
      </w:r>
      <w:r w:rsidRPr="00962206">
        <w:rPr>
          <w:rFonts w:cs="Arial"/>
          <w:sz w:val="20"/>
          <w:szCs w:val="20"/>
          <w:lang w:eastAsia="fr-FR"/>
        </w:rPr>
        <w:t>i</w:t>
      </w:r>
      <w:r w:rsidR="0096643F">
        <w:rPr>
          <w:rFonts w:cs="Arial"/>
          <w:sz w:val="20"/>
          <w:szCs w:val="20"/>
          <w:lang w:eastAsia="fr-FR"/>
        </w:rPr>
        <w:t xml:space="preserve">nterest and enthusiasm on </w:t>
      </w:r>
      <w:r w:rsidR="006E595B">
        <w:rPr>
          <w:rFonts w:cs="Arial"/>
          <w:sz w:val="20"/>
          <w:szCs w:val="20"/>
          <w:lang w:eastAsia="fr-FR"/>
        </w:rPr>
        <w:t>the p</w:t>
      </w:r>
      <w:r w:rsidR="005F6754" w:rsidRPr="00962206">
        <w:rPr>
          <w:rFonts w:cs="Arial"/>
          <w:sz w:val="20"/>
          <w:szCs w:val="20"/>
          <w:lang w:eastAsia="fr-FR"/>
        </w:rPr>
        <w:t>roject</w:t>
      </w:r>
      <w:r w:rsidR="006E595B">
        <w:rPr>
          <w:rFonts w:cs="Arial"/>
          <w:sz w:val="20"/>
          <w:szCs w:val="20"/>
          <w:lang w:eastAsia="fr-FR"/>
        </w:rPr>
        <w:t>.  Consequently,</w:t>
      </w:r>
      <w:r w:rsidRPr="00962206">
        <w:rPr>
          <w:rFonts w:cs="Arial"/>
          <w:sz w:val="20"/>
          <w:szCs w:val="20"/>
          <w:lang w:eastAsia="fr-FR"/>
        </w:rPr>
        <w:t xml:space="preserve"> the demonstration sites </w:t>
      </w:r>
      <w:r w:rsidR="006E595B">
        <w:rPr>
          <w:rFonts w:cs="Arial"/>
          <w:sz w:val="20"/>
          <w:szCs w:val="20"/>
          <w:lang w:eastAsia="fr-FR"/>
        </w:rPr>
        <w:t>did not achieve</w:t>
      </w:r>
      <w:r w:rsidRPr="00962206">
        <w:rPr>
          <w:rFonts w:cs="Arial"/>
          <w:sz w:val="20"/>
          <w:szCs w:val="20"/>
          <w:lang w:eastAsia="fr-FR"/>
        </w:rPr>
        <w:t xml:space="preserve"> the targeted outcomes. </w:t>
      </w:r>
      <w:r w:rsidR="00756307" w:rsidRPr="00962206">
        <w:rPr>
          <w:rFonts w:cs="Arial"/>
          <w:sz w:val="20"/>
          <w:szCs w:val="20"/>
          <w:lang w:eastAsia="fr-FR"/>
        </w:rPr>
        <w:t xml:space="preserve"> In addition, the community needs were never assessed by the PMU.  This is viewed to be a major setback of community ownersh</w:t>
      </w:r>
      <w:r w:rsidR="00A177C5" w:rsidRPr="00962206">
        <w:rPr>
          <w:rFonts w:cs="Arial"/>
          <w:sz w:val="20"/>
          <w:szCs w:val="20"/>
          <w:lang w:eastAsia="fr-FR"/>
        </w:rPr>
        <w:t>ip. Many of the land-users</w:t>
      </w:r>
      <w:r w:rsidR="00756307" w:rsidRPr="00962206">
        <w:rPr>
          <w:rFonts w:cs="Arial"/>
          <w:sz w:val="20"/>
          <w:szCs w:val="20"/>
          <w:lang w:eastAsia="fr-FR"/>
        </w:rPr>
        <w:t xml:space="preserve"> expressed water issue such as difficult access to water. However, to cultivate the highly situated demonstration farm in Hillview for instance, one needs to deliver water upward manually for irrigation.  This reflects the insufficiency in situation analysis on the community’s environment and concerns.</w:t>
      </w:r>
      <w:r w:rsidR="009C5DB7" w:rsidRPr="00962206">
        <w:rPr>
          <w:rFonts w:cs="Arial"/>
          <w:sz w:val="20"/>
          <w:szCs w:val="20"/>
          <w:lang w:eastAsia="fr-FR"/>
        </w:rPr>
        <w:t xml:space="preserve"> The roles of the community members on the pilot farm were not c</w:t>
      </w:r>
      <w:r w:rsidR="001110FF">
        <w:rPr>
          <w:rFonts w:cs="Arial"/>
          <w:sz w:val="20"/>
          <w:szCs w:val="20"/>
          <w:lang w:eastAsia="fr-FR"/>
        </w:rPr>
        <w:t>learly identified.  Nobody knew</w:t>
      </w:r>
      <w:r w:rsidR="009C5DB7" w:rsidRPr="00962206">
        <w:rPr>
          <w:rFonts w:cs="Arial"/>
          <w:sz w:val="20"/>
          <w:szCs w:val="20"/>
          <w:lang w:eastAsia="fr-FR"/>
        </w:rPr>
        <w:t xml:space="preserve"> who should do what and why. They </w:t>
      </w:r>
      <w:r w:rsidR="00467EE9">
        <w:rPr>
          <w:rFonts w:cs="Arial"/>
          <w:sz w:val="20"/>
          <w:szCs w:val="20"/>
          <w:lang w:eastAsia="fr-FR"/>
        </w:rPr>
        <w:t xml:space="preserve">viewed </w:t>
      </w:r>
      <w:r w:rsidR="009C5DB7" w:rsidRPr="00962206">
        <w:rPr>
          <w:rFonts w:cs="Arial"/>
          <w:sz w:val="20"/>
          <w:szCs w:val="20"/>
          <w:lang w:eastAsia="fr-FR"/>
        </w:rPr>
        <w:t xml:space="preserve">this as a top-down </w:t>
      </w:r>
      <w:r w:rsidR="006E595B">
        <w:rPr>
          <w:rFonts w:cs="Arial"/>
          <w:sz w:val="20"/>
          <w:szCs w:val="20"/>
          <w:lang w:eastAsia="fr-FR"/>
        </w:rPr>
        <w:t>obligation</w:t>
      </w:r>
      <w:r w:rsidR="009C5DB7" w:rsidRPr="00962206">
        <w:rPr>
          <w:rFonts w:cs="Arial"/>
          <w:sz w:val="20"/>
          <w:szCs w:val="20"/>
          <w:lang w:eastAsia="fr-FR"/>
        </w:rPr>
        <w:t xml:space="preserve"> and the outcome of which was not</w:t>
      </w:r>
      <w:r w:rsidR="007E76D7">
        <w:rPr>
          <w:rFonts w:cs="Arial"/>
          <w:sz w:val="20"/>
          <w:szCs w:val="20"/>
          <w:lang w:eastAsia="fr-FR"/>
        </w:rPr>
        <w:t xml:space="preserve"> regarded</w:t>
      </w:r>
      <w:r w:rsidR="009C5DB7" w:rsidRPr="00962206">
        <w:rPr>
          <w:rFonts w:cs="Arial"/>
          <w:sz w:val="20"/>
          <w:szCs w:val="20"/>
          <w:lang w:eastAsia="fr-FR"/>
        </w:rPr>
        <w:t xml:space="preserve"> to their advantage. That might have generated an incentive oriented sentiment.</w:t>
      </w:r>
    </w:p>
    <w:p w:rsidR="00BC1FEC" w:rsidRPr="00962206" w:rsidRDefault="00BC1FEC" w:rsidP="001278C9">
      <w:pPr>
        <w:spacing w:before="100" w:beforeAutospacing="1" w:after="0"/>
        <w:rPr>
          <w:rFonts w:cs="Arial"/>
          <w:sz w:val="20"/>
          <w:szCs w:val="20"/>
          <w:lang w:eastAsia="fr-FR"/>
        </w:rPr>
      </w:pPr>
      <w:r w:rsidRPr="00962206">
        <w:rPr>
          <w:rFonts w:cs="Arial"/>
          <w:sz w:val="20"/>
          <w:szCs w:val="20"/>
          <w:lang w:eastAsia="fr-FR"/>
        </w:rPr>
        <w:t xml:space="preserve">At the </w:t>
      </w:r>
      <w:r w:rsidRPr="00962206">
        <w:rPr>
          <w:rFonts w:cs="Arial"/>
          <w:b/>
          <w:bCs/>
          <w:sz w:val="20"/>
          <w:szCs w:val="20"/>
          <w:lang w:eastAsia="fr-FR"/>
        </w:rPr>
        <w:t>Provincial level</w:t>
      </w:r>
      <w:r w:rsidRPr="00962206">
        <w:rPr>
          <w:rFonts w:cs="Arial"/>
          <w:sz w:val="20"/>
          <w:szCs w:val="20"/>
          <w:lang w:eastAsia="fr-FR"/>
        </w:rPr>
        <w:t xml:space="preserve">, Provincial Extension Officers involved </w:t>
      </w:r>
      <w:r w:rsidR="00E03C82" w:rsidRPr="00962206">
        <w:rPr>
          <w:rFonts w:cs="Arial"/>
          <w:sz w:val="20"/>
          <w:szCs w:val="20"/>
          <w:lang w:eastAsia="fr-FR"/>
        </w:rPr>
        <w:t>highlighted</w:t>
      </w:r>
      <w:r w:rsidRPr="00962206">
        <w:rPr>
          <w:rFonts w:cs="Arial"/>
          <w:sz w:val="20"/>
          <w:szCs w:val="20"/>
          <w:lang w:eastAsia="fr-FR"/>
        </w:rPr>
        <w:t xml:space="preserve"> their disappointment</w:t>
      </w:r>
      <w:r w:rsidR="00467EE9">
        <w:rPr>
          <w:rFonts w:cs="Arial"/>
          <w:sz w:val="20"/>
          <w:szCs w:val="20"/>
          <w:lang w:eastAsia="fr-FR"/>
        </w:rPr>
        <w:t>s</w:t>
      </w:r>
      <w:r w:rsidRPr="00962206">
        <w:rPr>
          <w:rFonts w:cs="Arial"/>
          <w:sz w:val="20"/>
          <w:szCs w:val="20"/>
          <w:lang w:eastAsia="fr-FR"/>
        </w:rPr>
        <w:t xml:space="preserve"> in their minimal inclusion in </w:t>
      </w:r>
      <w:r w:rsidR="00467EE9">
        <w:rPr>
          <w:rFonts w:cs="Arial"/>
          <w:sz w:val="20"/>
          <w:szCs w:val="20"/>
          <w:lang w:eastAsia="fr-FR"/>
        </w:rPr>
        <w:t xml:space="preserve">the </w:t>
      </w:r>
      <w:r w:rsidRPr="00962206">
        <w:rPr>
          <w:rFonts w:cs="Arial"/>
          <w:sz w:val="20"/>
          <w:szCs w:val="20"/>
          <w:lang w:eastAsia="fr-FR"/>
        </w:rPr>
        <w:t>activities implemented. As th</w:t>
      </w:r>
      <w:r w:rsidR="00467EE9">
        <w:rPr>
          <w:rFonts w:cs="Arial"/>
          <w:sz w:val="20"/>
          <w:szCs w:val="20"/>
          <w:lang w:eastAsia="fr-FR"/>
        </w:rPr>
        <w:t>e administrative body of the p</w:t>
      </w:r>
      <w:r w:rsidRPr="00962206">
        <w:rPr>
          <w:rFonts w:cs="Arial"/>
          <w:sz w:val="20"/>
          <w:szCs w:val="20"/>
          <w:lang w:eastAsia="fr-FR"/>
        </w:rPr>
        <w:t xml:space="preserve">rovince their local </w:t>
      </w:r>
      <w:r w:rsidR="00467EE9">
        <w:rPr>
          <w:rFonts w:cs="Arial"/>
          <w:sz w:val="20"/>
          <w:szCs w:val="20"/>
          <w:lang w:eastAsia="fr-FR"/>
        </w:rPr>
        <w:t>knowledge</w:t>
      </w:r>
      <w:r w:rsidRPr="00962206">
        <w:rPr>
          <w:rFonts w:cs="Arial"/>
          <w:sz w:val="20"/>
          <w:szCs w:val="20"/>
          <w:lang w:eastAsia="fr-FR"/>
        </w:rPr>
        <w:t xml:space="preserve"> is paramount </w:t>
      </w:r>
      <w:r w:rsidR="00A2496D" w:rsidRPr="00962206">
        <w:rPr>
          <w:rFonts w:cs="Arial"/>
          <w:sz w:val="20"/>
          <w:szCs w:val="20"/>
          <w:lang w:eastAsia="fr-FR"/>
        </w:rPr>
        <w:t>which could have been</w:t>
      </w:r>
      <w:r w:rsidRPr="00962206">
        <w:rPr>
          <w:rFonts w:cs="Arial"/>
          <w:sz w:val="20"/>
          <w:szCs w:val="20"/>
          <w:lang w:eastAsia="fr-FR"/>
        </w:rPr>
        <w:t xml:space="preserve"> utilized </w:t>
      </w:r>
      <w:r w:rsidR="00467EE9">
        <w:rPr>
          <w:rFonts w:cs="Arial"/>
          <w:sz w:val="20"/>
          <w:szCs w:val="20"/>
          <w:lang w:eastAsia="fr-FR"/>
        </w:rPr>
        <w:t>through appropriate</w:t>
      </w:r>
      <w:r w:rsidRPr="00962206">
        <w:rPr>
          <w:rFonts w:cs="Arial"/>
          <w:sz w:val="20"/>
          <w:szCs w:val="20"/>
          <w:lang w:eastAsia="fr-FR"/>
        </w:rPr>
        <w:t xml:space="preserve"> coordination </w:t>
      </w:r>
      <w:r w:rsidR="00467EE9">
        <w:rPr>
          <w:rFonts w:cs="Arial"/>
          <w:sz w:val="20"/>
          <w:szCs w:val="20"/>
          <w:lang w:eastAsia="fr-FR"/>
        </w:rPr>
        <w:t>of</w:t>
      </w:r>
      <w:r w:rsidR="00A2496D" w:rsidRPr="00962206">
        <w:rPr>
          <w:rFonts w:cs="Arial"/>
          <w:sz w:val="20"/>
          <w:szCs w:val="20"/>
          <w:lang w:eastAsia="fr-FR"/>
        </w:rPr>
        <w:t xml:space="preserve"> </w:t>
      </w:r>
      <w:r w:rsidRPr="00962206">
        <w:rPr>
          <w:rFonts w:cs="Arial"/>
          <w:sz w:val="20"/>
          <w:szCs w:val="20"/>
          <w:lang w:eastAsia="fr-FR"/>
        </w:rPr>
        <w:t>MAL office and</w:t>
      </w:r>
      <w:r w:rsidR="00A2496D" w:rsidRPr="00962206">
        <w:rPr>
          <w:rFonts w:cs="Arial"/>
          <w:sz w:val="20"/>
          <w:szCs w:val="20"/>
          <w:lang w:eastAsia="fr-FR"/>
        </w:rPr>
        <w:t xml:space="preserve"> the</w:t>
      </w:r>
      <w:r w:rsidRPr="00962206">
        <w:rPr>
          <w:rFonts w:cs="Arial"/>
          <w:sz w:val="20"/>
          <w:szCs w:val="20"/>
          <w:lang w:eastAsia="fr-FR"/>
        </w:rPr>
        <w:t xml:space="preserve"> PMU based in </w:t>
      </w:r>
      <w:smartTag w:uri="urn:schemas-microsoft-com:office:smarttags" w:element="place">
        <w:smartTag w:uri="urn:schemas-microsoft-com:office:smarttags" w:element="City">
          <w:r w:rsidRPr="00962206">
            <w:rPr>
              <w:rFonts w:cs="Arial"/>
              <w:sz w:val="20"/>
              <w:szCs w:val="20"/>
              <w:lang w:eastAsia="fr-FR"/>
            </w:rPr>
            <w:t>Honiara</w:t>
          </w:r>
        </w:smartTag>
      </w:smartTag>
      <w:r w:rsidRPr="00962206">
        <w:rPr>
          <w:rFonts w:cs="Arial"/>
          <w:sz w:val="20"/>
          <w:szCs w:val="20"/>
          <w:lang w:eastAsia="fr-FR"/>
        </w:rPr>
        <w:t xml:space="preserve">. The lack of feedback to communities and the Provincial centres lessen the interest to continue the Project. </w:t>
      </w:r>
      <w:r w:rsidR="009C5DB7" w:rsidRPr="00962206">
        <w:rPr>
          <w:rFonts w:cs="Arial"/>
          <w:sz w:val="20"/>
          <w:szCs w:val="20"/>
          <w:lang w:eastAsia="fr-FR"/>
        </w:rPr>
        <w:t xml:space="preserve"> </w:t>
      </w:r>
    </w:p>
    <w:p w:rsidR="00BC1FEC" w:rsidRPr="00962206" w:rsidRDefault="00BC1FEC" w:rsidP="001278C9">
      <w:pPr>
        <w:spacing w:before="100" w:beforeAutospacing="1" w:after="0"/>
        <w:rPr>
          <w:rFonts w:cs="Arial"/>
          <w:sz w:val="20"/>
          <w:szCs w:val="20"/>
          <w:lang w:eastAsia="fr-FR"/>
        </w:rPr>
      </w:pPr>
      <w:r w:rsidRPr="00962206">
        <w:rPr>
          <w:rFonts w:cs="Arial"/>
          <w:sz w:val="20"/>
          <w:szCs w:val="20"/>
          <w:lang w:eastAsia="fr-FR"/>
        </w:rPr>
        <w:t xml:space="preserve">From the </w:t>
      </w:r>
      <w:r w:rsidRPr="00962206">
        <w:rPr>
          <w:rFonts w:cs="Arial"/>
          <w:b/>
          <w:bCs/>
          <w:sz w:val="20"/>
          <w:szCs w:val="20"/>
          <w:lang w:eastAsia="fr-FR"/>
        </w:rPr>
        <w:t xml:space="preserve">National perspective, </w:t>
      </w:r>
      <w:r w:rsidR="00310D28" w:rsidRPr="00962206">
        <w:rPr>
          <w:rFonts w:cs="Arial"/>
          <w:sz w:val="20"/>
          <w:szCs w:val="20"/>
          <w:lang w:eastAsia="fr-FR"/>
        </w:rPr>
        <w:t xml:space="preserve">though </w:t>
      </w:r>
      <w:r w:rsidR="00467EE9">
        <w:rPr>
          <w:rFonts w:cs="Arial"/>
          <w:sz w:val="20"/>
          <w:szCs w:val="20"/>
          <w:lang w:eastAsia="fr-FR"/>
        </w:rPr>
        <w:t xml:space="preserve">MAL was present throughout </w:t>
      </w:r>
      <w:r w:rsidR="001B1A64">
        <w:rPr>
          <w:rFonts w:cs="Arial"/>
          <w:sz w:val="20"/>
          <w:szCs w:val="20"/>
          <w:lang w:eastAsia="fr-FR"/>
        </w:rPr>
        <w:t xml:space="preserve">the </w:t>
      </w:r>
      <w:r w:rsidR="00467EE9">
        <w:rPr>
          <w:rFonts w:cs="Arial"/>
          <w:sz w:val="20"/>
          <w:szCs w:val="20"/>
          <w:lang w:eastAsia="fr-FR"/>
        </w:rPr>
        <w:t>p</w:t>
      </w:r>
      <w:r w:rsidRPr="00962206">
        <w:rPr>
          <w:rFonts w:cs="Arial"/>
          <w:sz w:val="20"/>
          <w:szCs w:val="20"/>
          <w:lang w:eastAsia="fr-FR"/>
        </w:rPr>
        <w:t>roject implementation it was noticed in the interviews that</w:t>
      </w:r>
      <w:r w:rsidR="001B1A64">
        <w:rPr>
          <w:rFonts w:cs="Arial"/>
          <w:sz w:val="20"/>
          <w:szCs w:val="20"/>
          <w:lang w:eastAsia="fr-FR"/>
        </w:rPr>
        <w:t xml:space="preserve"> even</w:t>
      </w:r>
      <w:r w:rsidRPr="00962206">
        <w:rPr>
          <w:rFonts w:cs="Arial"/>
          <w:sz w:val="20"/>
          <w:szCs w:val="20"/>
          <w:lang w:eastAsia="fr-FR"/>
        </w:rPr>
        <w:t xml:space="preserve"> as a </w:t>
      </w:r>
      <w:r w:rsidR="001B1A64">
        <w:rPr>
          <w:rFonts w:cs="Arial"/>
          <w:sz w:val="20"/>
          <w:szCs w:val="20"/>
          <w:lang w:eastAsia="fr-FR"/>
        </w:rPr>
        <w:t>principal partner</w:t>
      </w:r>
      <w:r w:rsidRPr="00962206">
        <w:rPr>
          <w:rFonts w:cs="Arial"/>
          <w:sz w:val="20"/>
          <w:szCs w:val="20"/>
          <w:lang w:eastAsia="fr-FR"/>
        </w:rPr>
        <w:t xml:space="preserve"> th</w:t>
      </w:r>
      <w:r w:rsidR="001B1A64">
        <w:rPr>
          <w:rFonts w:cs="Arial"/>
          <w:sz w:val="20"/>
          <w:szCs w:val="20"/>
          <w:lang w:eastAsia="fr-FR"/>
        </w:rPr>
        <w:t>ey did not feel ownership of the p</w:t>
      </w:r>
      <w:r w:rsidRPr="00962206">
        <w:rPr>
          <w:rFonts w:cs="Arial"/>
          <w:sz w:val="20"/>
          <w:szCs w:val="20"/>
          <w:lang w:eastAsia="fr-FR"/>
        </w:rPr>
        <w:t>roject. Their engagement in the activities at the national level was</w:t>
      </w:r>
      <w:r w:rsidR="001B1A64">
        <w:rPr>
          <w:rFonts w:cs="Arial"/>
          <w:sz w:val="20"/>
          <w:szCs w:val="20"/>
          <w:lang w:eastAsia="fr-FR"/>
        </w:rPr>
        <w:t xml:space="preserve"> infrequent</w:t>
      </w:r>
      <w:r w:rsidRPr="00962206">
        <w:rPr>
          <w:rFonts w:cs="Arial"/>
          <w:sz w:val="20"/>
          <w:szCs w:val="20"/>
          <w:lang w:eastAsia="fr-FR"/>
        </w:rPr>
        <w:t xml:space="preserve"> visits to the demonstration sites </w:t>
      </w:r>
      <w:r w:rsidR="001B1A64">
        <w:rPr>
          <w:rFonts w:cs="Arial"/>
          <w:sz w:val="20"/>
          <w:szCs w:val="20"/>
          <w:lang w:eastAsia="fr-FR"/>
        </w:rPr>
        <w:t>which</w:t>
      </w:r>
      <w:r w:rsidRPr="00962206">
        <w:rPr>
          <w:rFonts w:cs="Arial"/>
          <w:sz w:val="20"/>
          <w:szCs w:val="20"/>
          <w:lang w:eastAsia="fr-FR"/>
        </w:rPr>
        <w:t xml:space="preserve"> produced </w:t>
      </w:r>
      <w:r w:rsidR="001B1A64">
        <w:rPr>
          <w:rFonts w:cs="Arial"/>
          <w:sz w:val="20"/>
          <w:szCs w:val="20"/>
          <w:lang w:eastAsia="fr-FR"/>
        </w:rPr>
        <w:t>poor</w:t>
      </w:r>
      <w:r w:rsidRPr="00962206">
        <w:rPr>
          <w:rFonts w:cs="Arial"/>
          <w:sz w:val="20"/>
          <w:szCs w:val="20"/>
          <w:lang w:eastAsia="fr-FR"/>
        </w:rPr>
        <w:t xml:space="preserve"> results. </w:t>
      </w:r>
      <w:r w:rsidR="00310D28" w:rsidRPr="00962206">
        <w:rPr>
          <w:rFonts w:cs="Arial"/>
          <w:sz w:val="20"/>
          <w:szCs w:val="20"/>
          <w:lang w:eastAsia="fr-FR"/>
        </w:rPr>
        <w:t xml:space="preserve"> </w:t>
      </w:r>
      <w:r w:rsidR="00A2496D" w:rsidRPr="00962206">
        <w:rPr>
          <w:rFonts w:cs="Arial"/>
          <w:sz w:val="20"/>
          <w:szCs w:val="20"/>
          <w:lang w:eastAsia="fr-FR"/>
        </w:rPr>
        <w:t>The</w:t>
      </w:r>
      <w:r w:rsidR="001B1A64">
        <w:rPr>
          <w:rFonts w:cs="Arial"/>
          <w:sz w:val="20"/>
          <w:szCs w:val="20"/>
          <w:lang w:eastAsia="fr-FR"/>
        </w:rPr>
        <w:t>y</w:t>
      </w:r>
      <w:r w:rsidR="00A2496D" w:rsidRPr="00962206">
        <w:rPr>
          <w:rFonts w:cs="Arial"/>
          <w:sz w:val="20"/>
          <w:szCs w:val="20"/>
          <w:lang w:eastAsia="fr-FR"/>
        </w:rPr>
        <w:t xml:space="preserve"> also expressed their heavy day-to-day workload and regard</w:t>
      </w:r>
      <w:r w:rsidR="007D428C">
        <w:rPr>
          <w:rFonts w:cs="Arial"/>
          <w:sz w:val="20"/>
          <w:szCs w:val="20"/>
          <w:lang w:eastAsia="fr-FR"/>
        </w:rPr>
        <w:t>ed</w:t>
      </w:r>
      <w:r w:rsidR="00A2496D" w:rsidRPr="00962206">
        <w:rPr>
          <w:rFonts w:cs="Arial"/>
          <w:sz w:val="20"/>
          <w:szCs w:val="20"/>
          <w:lang w:eastAsia="fr-FR"/>
        </w:rPr>
        <w:t xml:space="preserve"> the CBSLM project as an extra burden.  </w:t>
      </w:r>
      <w:r w:rsidR="00310D28" w:rsidRPr="00962206">
        <w:rPr>
          <w:rFonts w:cs="Arial"/>
          <w:sz w:val="20"/>
          <w:szCs w:val="20"/>
          <w:lang w:eastAsia="fr-FR"/>
        </w:rPr>
        <w:t xml:space="preserve">This might have generated from the ignorance of the importance of the project from </w:t>
      </w:r>
      <w:r w:rsidR="00F01754" w:rsidRPr="00962206">
        <w:rPr>
          <w:rFonts w:cs="Arial"/>
          <w:sz w:val="20"/>
          <w:szCs w:val="20"/>
          <w:lang w:eastAsia="fr-FR"/>
        </w:rPr>
        <w:t>junior</w:t>
      </w:r>
      <w:r w:rsidR="00310D28" w:rsidRPr="00962206">
        <w:rPr>
          <w:rFonts w:cs="Arial"/>
          <w:sz w:val="20"/>
          <w:szCs w:val="20"/>
          <w:lang w:eastAsia="fr-FR"/>
        </w:rPr>
        <w:t xml:space="preserve"> officers.  The evaluation team believes a senior officer</w:t>
      </w:r>
      <w:r w:rsidR="00A2496D" w:rsidRPr="00962206">
        <w:rPr>
          <w:rFonts w:cs="Arial"/>
          <w:sz w:val="20"/>
          <w:szCs w:val="20"/>
          <w:lang w:eastAsia="fr-FR"/>
        </w:rPr>
        <w:t xml:space="preserve"> of high profile</w:t>
      </w:r>
      <w:r w:rsidR="00310D28" w:rsidRPr="00962206">
        <w:rPr>
          <w:rFonts w:cs="Arial"/>
          <w:sz w:val="20"/>
          <w:szCs w:val="20"/>
          <w:lang w:eastAsia="fr-FR"/>
        </w:rPr>
        <w:t xml:space="preserve"> to be more appropriate to represent the Ministry in order to </w:t>
      </w:r>
      <w:r w:rsidR="00A2496D" w:rsidRPr="00962206">
        <w:rPr>
          <w:rFonts w:cs="Arial"/>
          <w:sz w:val="20"/>
          <w:szCs w:val="20"/>
          <w:lang w:eastAsia="fr-FR"/>
        </w:rPr>
        <w:t>obtain</w:t>
      </w:r>
      <w:r w:rsidR="00310D28" w:rsidRPr="00962206">
        <w:rPr>
          <w:rFonts w:cs="Arial"/>
          <w:sz w:val="20"/>
          <w:szCs w:val="20"/>
          <w:lang w:eastAsia="fr-FR"/>
        </w:rPr>
        <w:t xml:space="preserve"> better outcome.</w:t>
      </w:r>
      <w:r w:rsidR="00D14895" w:rsidRPr="00962206">
        <w:rPr>
          <w:rFonts w:cs="Arial"/>
          <w:sz w:val="20"/>
          <w:szCs w:val="20"/>
          <w:lang w:eastAsia="fr-FR"/>
        </w:rPr>
        <w:t xml:space="preserve"> </w:t>
      </w:r>
    </w:p>
    <w:p w:rsidR="00310D28" w:rsidRPr="00962206" w:rsidRDefault="00BC1FEC" w:rsidP="001278C9">
      <w:pPr>
        <w:spacing w:before="100" w:beforeAutospacing="1" w:after="0"/>
        <w:rPr>
          <w:rFonts w:cs="Arial"/>
          <w:sz w:val="20"/>
          <w:szCs w:val="20"/>
          <w:lang w:eastAsia="fr-FR"/>
        </w:rPr>
      </w:pPr>
      <w:r w:rsidRPr="007D428C">
        <w:rPr>
          <w:rFonts w:cs="Arial"/>
          <w:b/>
          <w:bCs/>
          <w:iCs/>
          <w:sz w:val="20"/>
          <w:szCs w:val="20"/>
          <w:lang w:eastAsia="fr-FR"/>
        </w:rPr>
        <w:t>Stakeholder</w:t>
      </w:r>
      <w:r w:rsidRPr="00962206">
        <w:rPr>
          <w:rFonts w:cs="Arial"/>
          <w:b/>
          <w:bCs/>
          <w:i/>
          <w:iCs/>
          <w:sz w:val="20"/>
          <w:szCs w:val="20"/>
          <w:lang w:eastAsia="fr-FR"/>
        </w:rPr>
        <w:t xml:space="preserve"> </w:t>
      </w:r>
      <w:r w:rsidRPr="00962206">
        <w:rPr>
          <w:rFonts w:cs="Arial"/>
          <w:sz w:val="20"/>
          <w:szCs w:val="20"/>
          <w:lang w:eastAsia="fr-FR"/>
        </w:rPr>
        <w:t>participation during Project Design and Implementation is crucial to obt</w:t>
      </w:r>
      <w:r w:rsidR="007D428C">
        <w:rPr>
          <w:rFonts w:cs="Arial"/>
          <w:sz w:val="20"/>
          <w:szCs w:val="20"/>
          <w:lang w:eastAsia="fr-FR"/>
        </w:rPr>
        <w:t>ain mounting interests into the p</w:t>
      </w:r>
      <w:r w:rsidRPr="00962206">
        <w:rPr>
          <w:rFonts w:cs="Arial"/>
          <w:sz w:val="20"/>
          <w:szCs w:val="20"/>
          <w:lang w:eastAsia="fr-FR"/>
        </w:rPr>
        <w:t xml:space="preserve">roject. It was </w:t>
      </w:r>
      <w:r w:rsidR="00D14895" w:rsidRPr="00962206">
        <w:rPr>
          <w:rFonts w:cs="Arial"/>
          <w:sz w:val="20"/>
          <w:szCs w:val="20"/>
          <w:lang w:eastAsia="fr-FR"/>
        </w:rPr>
        <w:t>believed</w:t>
      </w:r>
      <w:r w:rsidRPr="00962206">
        <w:rPr>
          <w:rFonts w:cs="Arial"/>
          <w:sz w:val="20"/>
          <w:szCs w:val="20"/>
          <w:lang w:eastAsia="fr-FR"/>
        </w:rPr>
        <w:t xml:space="preserve"> that several line Ministries, other government agencies, communities, civil society were consulted but did not participate in </w:t>
      </w:r>
      <w:r w:rsidR="00A7526D">
        <w:rPr>
          <w:rFonts w:cs="Arial"/>
          <w:sz w:val="20"/>
          <w:szCs w:val="20"/>
          <w:lang w:eastAsia="fr-FR"/>
        </w:rPr>
        <w:t>p</w:t>
      </w:r>
      <w:r w:rsidRPr="00962206">
        <w:rPr>
          <w:rFonts w:cs="Arial"/>
          <w:sz w:val="20"/>
          <w:szCs w:val="20"/>
          <w:lang w:eastAsia="fr-FR"/>
        </w:rPr>
        <w:t xml:space="preserve">roject implementation. </w:t>
      </w:r>
      <w:r w:rsidR="00310D28" w:rsidRPr="00962206">
        <w:rPr>
          <w:rFonts w:cs="Arial"/>
          <w:sz w:val="20"/>
          <w:szCs w:val="20"/>
          <w:lang w:eastAsia="fr-FR"/>
        </w:rPr>
        <w:t>The project claimed very few a</w:t>
      </w:r>
      <w:r w:rsidRPr="00962206">
        <w:rPr>
          <w:rFonts w:cs="Arial"/>
          <w:sz w:val="20"/>
          <w:szCs w:val="20"/>
          <w:lang w:eastAsia="fr-FR"/>
        </w:rPr>
        <w:t xml:space="preserve">wareness </w:t>
      </w:r>
      <w:r w:rsidR="00A759AE" w:rsidRPr="00A759AE">
        <w:rPr>
          <w:rFonts w:cs="Arial"/>
          <w:sz w:val="20"/>
          <w:szCs w:val="20"/>
          <w:lang w:eastAsia="fr-FR"/>
        </w:rPr>
        <w:t xml:space="preserve">building </w:t>
      </w:r>
      <w:r w:rsidRPr="00962206">
        <w:rPr>
          <w:rFonts w:cs="Arial"/>
          <w:sz w:val="20"/>
          <w:szCs w:val="20"/>
          <w:lang w:eastAsia="fr-FR"/>
        </w:rPr>
        <w:t>workshops but no evidence of workshop reports</w:t>
      </w:r>
      <w:r w:rsidR="00D14895" w:rsidRPr="00962206">
        <w:rPr>
          <w:rFonts w:cs="Arial"/>
          <w:sz w:val="20"/>
          <w:szCs w:val="20"/>
          <w:lang w:eastAsia="fr-FR"/>
        </w:rPr>
        <w:t xml:space="preserve"> that</w:t>
      </w:r>
      <w:r w:rsidRPr="00962206">
        <w:rPr>
          <w:rFonts w:cs="Arial"/>
          <w:sz w:val="20"/>
          <w:szCs w:val="20"/>
          <w:lang w:eastAsia="fr-FR"/>
        </w:rPr>
        <w:t xml:space="preserve"> could confirm the attendance of participants </w:t>
      </w:r>
      <w:r w:rsidR="00310D28" w:rsidRPr="00962206">
        <w:rPr>
          <w:rFonts w:cs="Arial"/>
          <w:sz w:val="20"/>
          <w:szCs w:val="20"/>
          <w:lang w:eastAsia="fr-FR"/>
        </w:rPr>
        <w:t xml:space="preserve">and obviously no </w:t>
      </w:r>
      <w:r w:rsidRPr="00962206">
        <w:rPr>
          <w:rFonts w:cs="Arial"/>
          <w:sz w:val="20"/>
          <w:szCs w:val="20"/>
          <w:lang w:eastAsia="fr-FR"/>
        </w:rPr>
        <w:t xml:space="preserve">gender participation </w:t>
      </w:r>
      <w:r w:rsidR="00310D28" w:rsidRPr="00962206">
        <w:rPr>
          <w:rFonts w:cs="Arial"/>
          <w:sz w:val="20"/>
          <w:szCs w:val="20"/>
          <w:lang w:eastAsia="fr-FR"/>
        </w:rPr>
        <w:t>information was found.</w:t>
      </w:r>
      <w:r w:rsidR="00A7526D">
        <w:rPr>
          <w:rFonts w:cs="Arial"/>
          <w:sz w:val="20"/>
          <w:szCs w:val="20"/>
          <w:lang w:eastAsia="fr-FR"/>
        </w:rPr>
        <w:t xml:space="preserve">  Figure 2 below shows the technical working group, formed during the Inception Workshop, which </w:t>
      </w:r>
      <w:r w:rsidR="00747802">
        <w:rPr>
          <w:rFonts w:cs="Arial"/>
          <w:sz w:val="20"/>
          <w:szCs w:val="20"/>
          <w:lang w:eastAsia="fr-FR"/>
        </w:rPr>
        <w:t>represents a high number of stakeholders including the Line Ministries and NGOs.  Unfortunately, this working group never met again afterwards.  No invitation letter was sent to them for technical discussions on the project.</w:t>
      </w:r>
    </w:p>
    <w:p w:rsidR="00B831CD" w:rsidRPr="00962206" w:rsidRDefault="00E7341D" w:rsidP="001278C9">
      <w:pPr>
        <w:spacing w:before="100" w:beforeAutospacing="1" w:after="0"/>
        <w:rPr>
          <w:rFonts w:cs="Arial"/>
          <w:sz w:val="20"/>
          <w:szCs w:val="20"/>
          <w:lang w:eastAsia="fr-FR"/>
        </w:rPr>
      </w:pPr>
      <w:r>
        <w:rPr>
          <w:rFonts w:cs="Arial"/>
          <w:noProof/>
          <w:sz w:val="20"/>
          <w:szCs w:val="20"/>
          <w:lang w:val="en-US" w:eastAsia="en-US" w:bidi="th-TH"/>
        </w:rPr>
        <w:drawing>
          <wp:inline distT="0" distB="0" distL="0" distR="0">
            <wp:extent cx="4935855" cy="2656205"/>
            <wp:effectExtent l="19050" t="0" r="0" b="0"/>
            <wp:docPr id="581" name="Picture 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1"/>
                    <pic:cNvPicPr>
                      <a:picLocks noChangeAspect="1" noChangeArrowheads="1"/>
                    </pic:cNvPicPr>
                  </pic:nvPicPr>
                  <pic:blipFill>
                    <a:blip r:embed="rId10" cstate="print"/>
                    <a:srcRect/>
                    <a:stretch>
                      <a:fillRect/>
                    </a:stretch>
                  </pic:blipFill>
                  <pic:spPr bwMode="auto">
                    <a:xfrm>
                      <a:off x="0" y="0"/>
                      <a:ext cx="4935855" cy="2656205"/>
                    </a:xfrm>
                    <a:prstGeom prst="rect">
                      <a:avLst/>
                    </a:prstGeom>
                    <a:noFill/>
                    <a:ln w="9525">
                      <a:noFill/>
                      <a:miter lim="800000"/>
                      <a:headEnd/>
                      <a:tailEnd/>
                    </a:ln>
                  </pic:spPr>
                </pic:pic>
              </a:graphicData>
            </a:graphic>
          </wp:inline>
        </w:drawing>
      </w:r>
    </w:p>
    <w:p w:rsidR="00AF646D" w:rsidRDefault="00D14895" w:rsidP="001278C9">
      <w:pPr>
        <w:spacing w:before="100" w:beforeAutospacing="1" w:after="0"/>
        <w:rPr>
          <w:rFonts w:cs="Arial"/>
          <w:i/>
          <w:sz w:val="18"/>
          <w:szCs w:val="18"/>
          <w:lang w:eastAsia="fr-FR"/>
        </w:rPr>
      </w:pPr>
      <w:r w:rsidRPr="00962206">
        <w:rPr>
          <w:rFonts w:cs="Arial"/>
          <w:i/>
          <w:sz w:val="18"/>
          <w:szCs w:val="18"/>
          <w:lang w:eastAsia="fr-FR"/>
        </w:rPr>
        <w:t>Fi</w:t>
      </w:r>
      <w:r w:rsidR="00962206">
        <w:rPr>
          <w:rFonts w:cs="Arial"/>
          <w:i/>
          <w:sz w:val="18"/>
          <w:szCs w:val="18"/>
          <w:lang w:eastAsia="fr-FR"/>
        </w:rPr>
        <w:t>g</w:t>
      </w:r>
      <w:r w:rsidRPr="00962206">
        <w:rPr>
          <w:rFonts w:cs="Arial"/>
          <w:i/>
          <w:sz w:val="18"/>
          <w:szCs w:val="18"/>
          <w:lang w:eastAsia="fr-FR"/>
        </w:rPr>
        <w:t>ure</w:t>
      </w:r>
      <w:r w:rsidR="009C34E4">
        <w:rPr>
          <w:rFonts w:cs="Arial"/>
          <w:i/>
          <w:sz w:val="18"/>
          <w:szCs w:val="18"/>
          <w:lang w:eastAsia="fr-FR"/>
        </w:rPr>
        <w:t xml:space="preserve"> 2</w:t>
      </w:r>
      <w:r w:rsidRPr="00962206">
        <w:rPr>
          <w:rFonts w:cs="Arial"/>
          <w:i/>
          <w:sz w:val="18"/>
          <w:szCs w:val="18"/>
          <w:lang w:eastAsia="fr-FR"/>
        </w:rPr>
        <w:t xml:space="preserve"> - Technical working Group formed during the Inception workshop</w:t>
      </w:r>
      <w:r w:rsidR="006E595B">
        <w:rPr>
          <w:rFonts w:cs="Arial"/>
          <w:i/>
          <w:sz w:val="18"/>
          <w:szCs w:val="18"/>
          <w:lang w:eastAsia="fr-FR"/>
        </w:rPr>
        <w:t xml:space="preserve"> </w:t>
      </w:r>
    </w:p>
    <w:p w:rsidR="00D14895" w:rsidRPr="00962206" w:rsidRDefault="006E4F48" w:rsidP="001278C9">
      <w:pPr>
        <w:spacing w:before="100" w:beforeAutospacing="1" w:after="0"/>
        <w:rPr>
          <w:rFonts w:cs="Arial"/>
          <w:i/>
          <w:sz w:val="18"/>
          <w:szCs w:val="18"/>
          <w:lang w:eastAsia="fr-FR"/>
        </w:rPr>
      </w:pPr>
      <w:r>
        <w:rPr>
          <w:rFonts w:cs="Arial"/>
          <w:i/>
          <w:sz w:val="18"/>
          <w:szCs w:val="18"/>
          <w:lang w:eastAsia="fr-FR"/>
        </w:rPr>
        <w:t>(E</w:t>
      </w:r>
      <w:r w:rsidR="00747802">
        <w:rPr>
          <w:rFonts w:cs="Arial"/>
          <w:i/>
          <w:sz w:val="18"/>
          <w:szCs w:val="18"/>
          <w:lang w:eastAsia="fr-FR"/>
        </w:rPr>
        <w:t>xtract from Incep</w:t>
      </w:r>
      <w:r w:rsidR="006E595B">
        <w:rPr>
          <w:rFonts w:cs="Arial"/>
          <w:i/>
          <w:sz w:val="18"/>
          <w:szCs w:val="18"/>
          <w:lang w:eastAsia="fr-FR"/>
        </w:rPr>
        <w:t>tion workshop report</w:t>
      </w:r>
      <w:r w:rsidR="00AF646D">
        <w:rPr>
          <w:rFonts w:cs="Arial"/>
          <w:i/>
          <w:sz w:val="18"/>
          <w:szCs w:val="18"/>
          <w:lang w:eastAsia="fr-FR"/>
        </w:rPr>
        <w:t>- please refer to Annex 6 document n°4</w:t>
      </w:r>
      <w:r w:rsidR="006E595B">
        <w:rPr>
          <w:rFonts w:cs="Arial"/>
          <w:i/>
          <w:sz w:val="18"/>
          <w:szCs w:val="18"/>
          <w:lang w:eastAsia="fr-FR"/>
        </w:rPr>
        <w:t>)</w:t>
      </w:r>
    </w:p>
    <w:p w:rsidR="00D14895" w:rsidRPr="00962206" w:rsidRDefault="00D14895" w:rsidP="001278C9">
      <w:pPr>
        <w:spacing w:before="100" w:beforeAutospacing="1" w:after="0"/>
        <w:rPr>
          <w:rFonts w:cs="Arial"/>
          <w:b/>
          <w:bCs/>
          <w:i/>
          <w:iCs/>
          <w:sz w:val="20"/>
          <w:szCs w:val="20"/>
          <w:lang w:eastAsia="fr-FR"/>
        </w:rPr>
      </w:pPr>
    </w:p>
    <w:p w:rsidR="005454EA" w:rsidRPr="00962206" w:rsidRDefault="00A4373C" w:rsidP="001278C9">
      <w:pPr>
        <w:pStyle w:val="Heading3"/>
      </w:pPr>
      <w:bookmarkStart w:id="77" w:name="_Toc339273649"/>
      <w:r>
        <w:t xml:space="preserve">3.2.5 </w:t>
      </w:r>
      <w:r w:rsidR="005454EA" w:rsidRPr="00962206">
        <w:t>Management of risks</w:t>
      </w:r>
      <w:bookmarkEnd w:id="77"/>
    </w:p>
    <w:p w:rsidR="005454EA" w:rsidRPr="00962206" w:rsidRDefault="005454EA" w:rsidP="001278C9">
      <w:pPr>
        <w:rPr>
          <w:rFonts w:cs="Arial"/>
          <w:bCs/>
          <w:sz w:val="20"/>
          <w:szCs w:val="20"/>
        </w:rPr>
      </w:pPr>
      <w:r w:rsidRPr="00962206">
        <w:rPr>
          <w:rFonts w:cs="Arial"/>
          <w:bCs/>
          <w:sz w:val="20"/>
          <w:szCs w:val="20"/>
        </w:rPr>
        <w:t>Various identified risks still remain threats to the programme. They are not regarded as appropriately managed, namely,</w:t>
      </w:r>
    </w:p>
    <w:p w:rsidR="00F419B2" w:rsidRPr="00962206" w:rsidRDefault="00F419B2" w:rsidP="001278C9">
      <w:pPr>
        <w:rPr>
          <w:rFonts w:cs="Arial"/>
          <w:bCs/>
          <w:sz w:val="20"/>
          <w:szCs w:val="20"/>
        </w:rPr>
      </w:pPr>
    </w:p>
    <w:p w:rsidR="00F419B2" w:rsidRPr="00962206" w:rsidRDefault="007E76D7" w:rsidP="001278C9">
      <w:pPr>
        <w:autoSpaceDE w:val="0"/>
        <w:autoSpaceDN w:val="0"/>
        <w:adjustRightInd w:val="0"/>
        <w:spacing w:before="0" w:after="0"/>
        <w:rPr>
          <w:rFonts w:cs="Arial"/>
          <w:color w:val="000000"/>
          <w:sz w:val="20"/>
          <w:szCs w:val="20"/>
          <w:lang w:eastAsia="fr-FR"/>
        </w:rPr>
      </w:pPr>
      <w:r>
        <w:rPr>
          <w:rFonts w:cs="Arial"/>
          <w:color w:val="000000"/>
          <w:sz w:val="20"/>
          <w:szCs w:val="20"/>
          <w:lang w:eastAsia="fr-FR"/>
        </w:rPr>
        <w:t>F</w:t>
      </w:r>
      <w:r w:rsidR="00F419B2" w:rsidRPr="00962206">
        <w:rPr>
          <w:rFonts w:cs="Arial"/>
          <w:color w:val="000000"/>
          <w:sz w:val="20"/>
          <w:szCs w:val="20"/>
          <w:u w:val="single"/>
          <w:lang w:eastAsia="fr-FR"/>
        </w:rPr>
        <w:t>inancial risk</w:t>
      </w:r>
      <w:r w:rsidR="00F419B2" w:rsidRPr="00962206">
        <w:rPr>
          <w:rFonts w:cs="Arial"/>
          <w:color w:val="000000"/>
          <w:sz w:val="20"/>
          <w:szCs w:val="20"/>
          <w:lang w:eastAsia="fr-FR"/>
        </w:rPr>
        <w:t xml:space="preserve">, i.e., delay in disbursement of project funds, the evaluation team did not observe any financial monitoring. </w:t>
      </w:r>
      <w:r w:rsidR="00747802">
        <w:rPr>
          <w:rFonts w:cs="Arial"/>
          <w:color w:val="000000"/>
          <w:sz w:val="20"/>
          <w:szCs w:val="20"/>
          <w:lang w:eastAsia="fr-FR"/>
        </w:rPr>
        <w:t xml:space="preserve"> A</w:t>
      </w:r>
      <w:r w:rsidR="00F419B2" w:rsidRPr="00962206">
        <w:rPr>
          <w:rFonts w:cs="Arial"/>
          <w:color w:val="000000"/>
          <w:sz w:val="20"/>
          <w:szCs w:val="20"/>
          <w:lang w:eastAsia="fr-FR"/>
        </w:rPr>
        <w:t xml:space="preserve"> financial training was done only one year and a quarter after the assumption of duty of the second PM. </w:t>
      </w:r>
      <w:r w:rsidR="00747802">
        <w:rPr>
          <w:rFonts w:cs="Arial"/>
          <w:color w:val="000000"/>
          <w:sz w:val="20"/>
          <w:szCs w:val="20"/>
          <w:lang w:eastAsia="fr-FR"/>
        </w:rPr>
        <w:t xml:space="preserve"> </w:t>
      </w:r>
      <w:r w:rsidR="00F419B2" w:rsidRPr="00962206">
        <w:rPr>
          <w:rFonts w:cs="Arial"/>
          <w:color w:val="000000"/>
          <w:sz w:val="20"/>
          <w:szCs w:val="20"/>
          <w:lang w:eastAsia="fr-FR"/>
        </w:rPr>
        <w:t xml:space="preserve">We also did not find any trace of discussion </w:t>
      </w:r>
      <w:r w:rsidR="00747802">
        <w:rPr>
          <w:rFonts w:cs="Arial"/>
          <w:color w:val="000000"/>
          <w:sz w:val="20"/>
          <w:szCs w:val="20"/>
          <w:lang w:eastAsia="fr-FR"/>
        </w:rPr>
        <w:t>regarding</w:t>
      </w:r>
      <w:r w:rsidR="00F419B2" w:rsidRPr="00962206">
        <w:rPr>
          <w:rFonts w:cs="Arial"/>
          <w:color w:val="000000"/>
          <w:sz w:val="20"/>
          <w:szCs w:val="20"/>
          <w:lang w:eastAsia="fr-FR"/>
        </w:rPr>
        <w:t xml:space="preserve"> government finance. </w:t>
      </w:r>
      <w:r w:rsidR="00747802">
        <w:rPr>
          <w:rFonts w:cs="Arial"/>
          <w:color w:val="000000"/>
          <w:sz w:val="20"/>
          <w:szCs w:val="20"/>
          <w:lang w:eastAsia="fr-FR"/>
        </w:rPr>
        <w:t xml:space="preserve"> </w:t>
      </w:r>
      <w:r w:rsidR="00F419B2" w:rsidRPr="00962206">
        <w:rPr>
          <w:rFonts w:cs="Arial"/>
          <w:color w:val="000000"/>
          <w:sz w:val="20"/>
          <w:szCs w:val="20"/>
          <w:lang w:eastAsia="fr-FR"/>
        </w:rPr>
        <w:t xml:space="preserve">There was no review of business processes </w:t>
      </w:r>
      <w:r w:rsidR="00747802">
        <w:rPr>
          <w:rFonts w:cs="Arial"/>
          <w:color w:val="000000"/>
          <w:sz w:val="20"/>
          <w:szCs w:val="20"/>
          <w:lang w:eastAsia="fr-FR"/>
        </w:rPr>
        <w:t>found</w:t>
      </w:r>
      <w:r w:rsidR="00F419B2" w:rsidRPr="00962206">
        <w:rPr>
          <w:rFonts w:cs="Arial"/>
          <w:color w:val="000000"/>
          <w:sz w:val="20"/>
          <w:szCs w:val="20"/>
          <w:lang w:eastAsia="fr-FR"/>
        </w:rPr>
        <w:t xml:space="preserve">, among the poor quality and limited documents available. </w:t>
      </w:r>
    </w:p>
    <w:p w:rsidR="00F419B2" w:rsidRPr="00962206" w:rsidRDefault="00F419B2" w:rsidP="001278C9">
      <w:pPr>
        <w:autoSpaceDE w:val="0"/>
        <w:autoSpaceDN w:val="0"/>
        <w:adjustRightInd w:val="0"/>
        <w:spacing w:before="0" w:after="0"/>
        <w:rPr>
          <w:rFonts w:cs="Arial"/>
          <w:color w:val="000000"/>
          <w:sz w:val="20"/>
          <w:szCs w:val="20"/>
          <w:lang w:eastAsia="fr-FR"/>
        </w:rPr>
      </w:pPr>
    </w:p>
    <w:p w:rsidR="00F419B2" w:rsidRPr="00962206" w:rsidRDefault="00F419B2" w:rsidP="001278C9">
      <w:pPr>
        <w:autoSpaceDE w:val="0"/>
        <w:autoSpaceDN w:val="0"/>
        <w:adjustRightInd w:val="0"/>
        <w:spacing w:before="0" w:after="0"/>
        <w:rPr>
          <w:rFonts w:cs="Arial"/>
          <w:color w:val="000000"/>
          <w:sz w:val="20"/>
          <w:szCs w:val="20"/>
          <w:lang w:eastAsia="fr-FR"/>
        </w:rPr>
      </w:pPr>
      <w:r w:rsidRPr="00962206">
        <w:rPr>
          <w:rFonts w:cs="Arial"/>
          <w:color w:val="000000"/>
          <w:sz w:val="20"/>
          <w:szCs w:val="20"/>
          <w:lang w:eastAsia="fr-FR"/>
        </w:rPr>
        <w:t xml:space="preserve">With respect to </w:t>
      </w:r>
      <w:r w:rsidRPr="00747802">
        <w:rPr>
          <w:rFonts w:cs="Arial"/>
          <w:color w:val="000000"/>
          <w:sz w:val="20"/>
          <w:szCs w:val="20"/>
          <w:lang w:eastAsia="fr-FR"/>
        </w:rPr>
        <w:t>risk</w:t>
      </w:r>
      <w:r w:rsidR="00747802" w:rsidRPr="00747802">
        <w:rPr>
          <w:rFonts w:cs="Arial"/>
          <w:color w:val="000000"/>
          <w:sz w:val="20"/>
          <w:szCs w:val="20"/>
          <w:lang w:eastAsia="fr-FR"/>
        </w:rPr>
        <w:t xml:space="preserve"> of</w:t>
      </w:r>
      <w:r w:rsidR="00747802">
        <w:rPr>
          <w:rFonts w:cs="Arial"/>
          <w:color w:val="000000"/>
          <w:sz w:val="20"/>
          <w:szCs w:val="20"/>
          <w:lang w:eastAsia="fr-FR"/>
        </w:rPr>
        <w:t xml:space="preserve"> </w:t>
      </w:r>
      <w:r w:rsidRPr="00962206">
        <w:rPr>
          <w:rFonts w:cs="Arial"/>
          <w:color w:val="000000"/>
          <w:sz w:val="20"/>
          <w:szCs w:val="20"/>
          <w:u w:val="single"/>
          <w:lang w:eastAsia="fr-FR"/>
        </w:rPr>
        <w:t>non-inclusive of stakeholder involvement</w:t>
      </w:r>
      <w:r w:rsidRPr="00962206">
        <w:rPr>
          <w:rFonts w:cs="Arial"/>
          <w:color w:val="000000"/>
          <w:sz w:val="20"/>
          <w:szCs w:val="20"/>
          <w:lang w:eastAsia="fr-FR"/>
        </w:rPr>
        <w:t xml:space="preserve"> in the implementation process, we could not locate any guidelines to stakeholders </w:t>
      </w:r>
      <w:r w:rsidR="00D14895" w:rsidRPr="00962206">
        <w:rPr>
          <w:rFonts w:cs="Arial"/>
          <w:color w:val="000000"/>
          <w:sz w:val="20"/>
          <w:szCs w:val="20"/>
          <w:lang w:eastAsia="fr-FR"/>
        </w:rPr>
        <w:t>reminding</w:t>
      </w:r>
      <w:r w:rsidRPr="00962206">
        <w:rPr>
          <w:rFonts w:cs="Arial"/>
          <w:color w:val="000000"/>
          <w:sz w:val="20"/>
          <w:szCs w:val="20"/>
          <w:lang w:eastAsia="fr-FR"/>
        </w:rPr>
        <w:t xml:space="preserve"> </w:t>
      </w:r>
      <w:r w:rsidR="007E76D7">
        <w:rPr>
          <w:rFonts w:cs="Arial"/>
          <w:color w:val="000000"/>
          <w:sz w:val="20"/>
          <w:szCs w:val="20"/>
          <w:lang w:eastAsia="fr-FR"/>
        </w:rPr>
        <w:t xml:space="preserve">them of </w:t>
      </w:r>
      <w:r w:rsidRPr="00962206">
        <w:rPr>
          <w:rFonts w:cs="Arial"/>
          <w:color w:val="000000"/>
          <w:sz w:val="20"/>
          <w:szCs w:val="20"/>
          <w:lang w:eastAsia="fr-FR"/>
        </w:rPr>
        <w:t xml:space="preserve">their roles. </w:t>
      </w:r>
      <w:r w:rsidR="008E6658">
        <w:rPr>
          <w:rFonts w:cs="Arial"/>
          <w:color w:val="000000"/>
          <w:sz w:val="20"/>
          <w:szCs w:val="20"/>
          <w:lang w:eastAsia="fr-FR"/>
        </w:rPr>
        <w:t xml:space="preserve"> </w:t>
      </w:r>
      <w:r w:rsidRPr="00962206">
        <w:rPr>
          <w:rFonts w:cs="Arial"/>
          <w:color w:val="000000"/>
          <w:sz w:val="20"/>
          <w:szCs w:val="20"/>
          <w:lang w:eastAsia="fr-FR"/>
        </w:rPr>
        <w:t xml:space="preserve">No monitoring of stakeholder involvement and </w:t>
      </w:r>
      <w:r w:rsidR="00F01754" w:rsidRPr="00962206">
        <w:rPr>
          <w:rFonts w:cs="Arial"/>
          <w:color w:val="000000"/>
          <w:sz w:val="20"/>
          <w:szCs w:val="20"/>
          <w:lang w:eastAsia="fr-FR"/>
        </w:rPr>
        <w:t>engagements</w:t>
      </w:r>
      <w:r w:rsidRPr="00962206">
        <w:rPr>
          <w:rFonts w:cs="Arial"/>
          <w:color w:val="000000"/>
          <w:sz w:val="20"/>
          <w:szCs w:val="20"/>
          <w:lang w:eastAsia="fr-FR"/>
        </w:rPr>
        <w:t xml:space="preserve"> were observed by the evaluation team.</w:t>
      </w:r>
    </w:p>
    <w:p w:rsidR="00F419B2" w:rsidRPr="00962206" w:rsidRDefault="00F419B2" w:rsidP="001278C9">
      <w:pPr>
        <w:autoSpaceDE w:val="0"/>
        <w:autoSpaceDN w:val="0"/>
        <w:adjustRightInd w:val="0"/>
        <w:spacing w:before="0" w:after="0"/>
        <w:rPr>
          <w:rFonts w:cs="Arial"/>
          <w:color w:val="000000"/>
          <w:sz w:val="20"/>
          <w:szCs w:val="20"/>
          <w:lang w:eastAsia="fr-FR"/>
        </w:rPr>
      </w:pPr>
    </w:p>
    <w:p w:rsidR="00F419B2" w:rsidRPr="00962206" w:rsidRDefault="00F419B2" w:rsidP="001278C9">
      <w:pPr>
        <w:autoSpaceDE w:val="0"/>
        <w:autoSpaceDN w:val="0"/>
        <w:adjustRightInd w:val="0"/>
        <w:spacing w:before="0" w:after="0"/>
        <w:rPr>
          <w:rFonts w:cs="Arial"/>
          <w:color w:val="000000"/>
          <w:sz w:val="20"/>
          <w:szCs w:val="20"/>
          <w:lang w:eastAsia="fr-FR"/>
        </w:rPr>
      </w:pPr>
      <w:r w:rsidRPr="00962206">
        <w:rPr>
          <w:rFonts w:cs="Arial"/>
          <w:color w:val="000000"/>
          <w:sz w:val="20"/>
          <w:szCs w:val="20"/>
          <w:lang w:eastAsia="fr-FR"/>
        </w:rPr>
        <w:t xml:space="preserve">On the subject of </w:t>
      </w:r>
      <w:r w:rsidR="008E6658" w:rsidRPr="008E6658">
        <w:rPr>
          <w:rFonts w:cs="Arial"/>
          <w:color w:val="000000"/>
          <w:sz w:val="20"/>
          <w:szCs w:val="20"/>
          <w:lang w:eastAsia="fr-FR"/>
        </w:rPr>
        <w:t>r</w:t>
      </w:r>
      <w:r w:rsidRPr="008E6658">
        <w:rPr>
          <w:rFonts w:cs="Arial"/>
          <w:color w:val="000000"/>
          <w:sz w:val="20"/>
          <w:szCs w:val="20"/>
          <w:lang w:eastAsia="fr-FR"/>
        </w:rPr>
        <w:t>isk of</w:t>
      </w:r>
      <w:r w:rsidR="008E6658">
        <w:rPr>
          <w:rFonts w:cs="Arial"/>
          <w:color w:val="000000"/>
          <w:sz w:val="20"/>
          <w:szCs w:val="20"/>
          <w:u w:val="single"/>
          <w:lang w:eastAsia="fr-FR"/>
        </w:rPr>
        <w:t xml:space="preserve"> d</w:t>
      </w:r>
      <w:r w:rsidRPr="00962206">
        <w:rPr>
          <w:rFonts w:cs="Arial"/>
          <w:color w:val="000000"/>
          <w:sz w:val="20"/>
          <w:szCs w:val="20"/>
          <w:u w:val="single"/>
          <w:lang w:eastAsia="fr-FR"/>
        </w:rPr>
        <w:t>elay in the implementation of activities</w:t>
      </w:r>
      <w:r w:rsidRPr="00962206">
        <w:rPr>
          <w:rFonts w:cs="Arial"/>
          <w:color w:val="000000"/>
          <w:sz w:val="20"/>
          <w:szCs w:val="20"/>
          <w:lang w:eastAsia="fr-FR"/>
        </w:rPr>
        <w:t xml:space="preserve">, no </w:t>
      </w:r>
      <w:r w:rsidR="007E76D7">
        <w:rPr>
          <w:rFonts w:cs="Arial"/>
          <w:color w:val="000000"/>
          <w:sz w:val="20"/>
          <w:szCs w:val="20"/>
          <w:lang w:eastAsia="fr-FR"/>
        </w:rPr>
        <w:t>review of pending activities were</w:t>
      </w:r>
      <w:r w:rsidRPr="00962206">
        <w:rPr>
          <w:rFonts w:cs="Arial"/>
          <w:color w:val="000000"/>
          <w:sz w:val="20"/>
          <w:szCs w:val="20"/>
          <w:lang w:eastAsia="fr-FR"/>
        </w:rPr>
        <w:t xml:space="preserve"> found anywhere</w:t>
      </w:r>
      <w:r w:rsidR="0077676E" w:rsidRPr="00962206">
        <w:rPr>
          <w:rFonts w:cs="Arial"/>
          <w:color w:val="000000"/>
          <w:sz w:val="20"/>
          <w:szCs w:val="20"/>
          <w:lang w:eastAsia="fr-FR"/>
        </w:rPr>
        <w:t xml:space="preserve"> in any project report</w:t>
      </w:r>
      <w:r w:rsidRPr="00962206">
        <w:rPr>
          <w:rFonts w:cs="Arial"/>
          <w:color w:val="000000"/>
          <w:sz w:val="20"/>
          <w:szCs w:val="20"/>
          <w:lang w:eastAsia="fr-FR"/>
        </w:rPr>
        <w:t xml:space="preserve"> including the APR submitted by the PM.  The submitted APR reports are not in GEF format but in narrative form with poor information. </w:t>
      </w:r>
      <w:r w:rsidR="008E6658">
        <w:rPr>
          <w:rFonts w:cs="Arial"/>
          <w:color w:val="000000"/>
          <w:sz w:val="20"/>
          <w:szCs w:val="20"/>
          <w:lang w:eastAsia="fr-FR"/>
        </w:rPr>
        <w:t xml:space="preserve"> N</w:t>
      </w:r>
      <w:r w:rsidRPr="00962206">
        <w:rPr>
          <w:rFonts w:cs="Arial"/>
          <w:color w:val="000000"/>
          <w:sz w:val="20"/>
          <w:szCs w:val="20"/>
          <w:lang w:eastAsia="fr-FR"/>
        </w:rPr>
        <w:t>o indicators w</w:t>
      </w:r>
      <w:r w:rsidR="00F01754" w:rsidRPr="00962206">
        <w:rPr>
          <w:rFonts w:cs="Arial"/>
          <w:color w:val="000000"/>
          <w:sz w:val="20"/>
          <w:szCs w:val="20"/>
          <w:lang w:eastAsia="fr-FR"/>
        </w:rPr>
        <w:t>e</w:t>
      </w:r>
      <w:r w:rsidRPr="00962206">
        <w:rPr>
          <w:rFonts w:cs="Arial"/>
          <w:color w:val="000000"/>
          <w:sz w:val="20"/>
          <w:szCs w:val="20"/>
          <w:lang w:eastAsia="fr-FR"/>
        </w:rPr>
        <w:t>re found, not even the compulsory indicators such as stakeholder involvement, financial information</w:t>
      </w:r>
      <w:r w:rsidR="0077676E" w:rsidRPr="00962206">
        <w:rPr>
          <w:rFonts w:cs="Arial"/>
          <w:color w:val="000000"/>
          <w:sz w:val="20"/>
          <w:szCs w:val="20"/>
          <w:lang w:eastAsia="fr-FR"/>
        </w:rPr>
        <w:t xml:space="preserve"> per activity</w:t>
      </w:r>
      <w:r w:rsidRPr="00962206">
        <w:rPr>
          <w:rFonts w:cs="Arial"/>
          <w:color w:val="000000"/>
          <w:sz w:val="20"/>
          <w:szCs w:val="20"/>
          <w:lang w:eastAsia="fr-FR"/>
        </w:rPr>
        <w:t>, project disbursement, work plan etc. as required</w:t>
      </w:r>
      <w:r w:rsidR="00B45545">
        <w:rPr>
          <w:rFonts w:cs="Arial"/>
          <w:color w:val="000000"/>
          <w:sz w:val="20"/>
          <w:szCs w:val="20"/>
          <w:lang w:eastAsia="fr-FR"/>
        </w:rPr>
        <w:t xml:space="preserve"> by GEF. Such reports can</w:t>
      </w:r>
      <w:r w:rsidRPr="00962206">
        <w:rPr>
          <w:rFonts w:cs="Arial"/>
          <w:color w:val="000000"/>
          <w:sz w:val="20"/>
          <w:szCs w:val="20"/>
          <w:lang w:eastAsia="fr-FR"/>
        </w:rPr>
        <w:t xml:space="preserve">not be used for </w:t>
      </w:r>
      <w:r w:rsidR="007E76D7">
        <w:rPr>
          <w:rFonts w:cs="Arial"/>
          <w:color w:val="000000"/>
          <w:sz w:val="20"/>
          <w:szCs w:val="20"/>
          <w:lang w:eastAsia="fr-FR"/>
        </w:rPr>
        <w:t>activity</w:t>
      </w:r>
      <w:r w:rsidR="00B45545">
        <w:rPr>
          <w:rFonts w:cs="Arial"/>
          <w:color w:val="000000"/>
          <w:sz w:val="20"/>
          <w:szCs w:val="20"/>
          <w:lang w:eastAsia="fr-FR"/>
        </w:rPr>
        <w:t xml:space="preserve"> </w:t>
      </w:r>
      <w:r w:rsidR="007E76D7">
        <w:rPr>
          <w:rFonts w:cs="Arial"/>
          <w:color w:val="000000"/>
          <w:sz w:val="20"/>
          <w:szCs w:val="20"/>
          <w:lang w:eastAsia="fr-FR"/>
        </w:rPr>
        <w:t>monitoring.</w:t>
      </w:r>
      <w:r w:rsidRPr="00962206">
        <w:rPr>
          <w:rFonts w:cs="Arial"/>
          <w:color w:val="000000"/>
          <w:sz w:val="20"/>
          <w:szCs w:val="20"/>
          <w:lang w:eastAsia="fr-FR"/>
        </w:rPr>
        <w:t xml:space="preserve">  In addition, some content in the submitted APR is doubtful regarding the completeness of activities, which was </w:t>
      </w:r>
      <w:r w:rsidR="0077676E" w:rsidRPr="00962206">
        <w:rPr>
          <w:rFonts w:cs="Arial"/>
          <w:color w:val="000000"/>
          <w:sz w:val="20"/>
          <w:szCs w:val="20"/>
          <w:lang w:eastAsia="fr-FR"/>
        </w:rPr>
        <w:t>reported</w:t>
      </w:r>
      <w:r w:rsidRPr="00962206">
        <w:rPr>
          <w:rFonts w:cs="Arial"/>
          <w:color w:val="000000"/>
          <w:sz w:val="20"/>
          <w:szCs w:val="20"/>
          <w:lang w:eastAsia="fr-FR"/>
        </w:rPr>
        <w:t xml:space="preserve"> very high. </w:t>
      </w:r>
      <w:r w:rsidR="00B45545">
        <w:rPr>
          <w:rFonts w:cs="Arial"/>
          <w:color w:val="000000"/>
          <w:sz w:val="20"/>
          <w:szCs w:val="20"/>
          <w:lang w:eastAsia="fr-FR"/>
        </w:rPr>
        <w:t xml:space="preserve"> </w:t>
      </w:r>
      <w:r w:rsidRPr="00962206">
        <w:rPr>
          <w:rFonts w:cs="Arial"/>
          <w:color w:val="000000"/>
          <w:sz w:val="20"/>
          <w:szCs w:val="20"/>
          <w:lang w:eastAsia="fr-FR"/>
        </w:rPr>
        <w:t>However, at the end of the project, we did not find such as high rate of completeness of activities.</w:t>
      </w:r>
    </w:p>
    <w:p w:rsidR="00F419B2" w:rsidRPr="00962206" w:rsidRDefault="00F419B2" w:rsidP="001278C9">
      <w:pPr>
        <w:autoSpaceDE w:val="0"/>
        <w:autoSpaceDN w:val="0"/>
        <w:adjustRightInd w:val="0"/>
        <w:spacing w:before="0" w:after="0"/>
        <w:rPr>
          <w:rFonts w:cs="Arial"/>
          <w:color w:val="000000"/>
          <w:sz w:val="20"/>
          <w:szCs w:val="20"/>
          <w:lang w:eastAsia="fr-FR"/>
        </w:rPr>
      </w:pPr>
    </w:p>
    <w:p w:rsidR="00F419B2" w:rsidRPr="00962206" w:rsidRDefault="00F419B2" w:rsidP="001278C9">
      <w:pPr>
        <w:autoSpaceDE w:val="0"/>
        <w:autoSpaceDN w:val="0"/>
        <w:adjustRightInd w:val="0"/>
        <w:spacing w:before="0" w:after="0"/>
        <w:rPr>
          <w:rFonts w:cs="Arial"/>
          <w:color w:val="000000"/>
          <w:sz w:val="20"/>
          <w:szCs w:val="20"/>
          <w:lang w:eastAsia="fr-FR"/>
        </w:rPr>
      </w:pPr>
      <w:r w:rsidRPr="00962206">
        <w:rPr>
          <w:rFonts w:cs="Arial"/>
          <w:color w:val="000000"/>
          <w:sz w:val="20"/>
          <w:szCs w:val="20"/>
          <w:lang w:eastAsia="fr-FR"/>
        </w:rPr>
        <w:t xml:space="preserve">Concerning the </w:t>
      </w:r>
      <w:r w:rsidR="004E5722">
        <w:rPr>
          <w:rFonts w:cs="Arial"/>
          <w:color w:val="000000"/>
          <w:sz w:val="20"/>
          <w:szCs w:val="20"/>
          <w:u w:val="single"/>
          <w:lang w:eastAsia="fr-FR"/>
        </w:rPr>
        <w:t>risk of availability of l</w:t>
      </w:r>
      <w:r w:rsidRPr="00962206">
        <w:rPr>
          <w:rFonts w:cs="Arial"/>
          <w:color w:val="000000"/>
          <w:sz w:val="20"/>
          <w:szCs w:val="20"/>
          <w:u w:val="single"/>
          <w:lang w:eastAsia="fr-FR"/>
        </w:rPr>
        <w:t>egal drafting capacity</w:t>
      </w:r>
      <w:r w:rsidRPr="00962206">
        <w:rPr>
          <w:rFonts w:cs="Arial"/>
          <w:color w:val="000000"/>
          <w:sz w:val="20"/>
          <w:szCs w:val="20"/>
          <w:lang w:eastAsia="fr-FR"/>
        </w:rPr>
        <w:t xml:space="preserve">, the design document has taken </w:t>
      </w:r>
      <w:r w:rsidR="007E76D7">
        <w:rPr>
          <w:rFonts w:cs="Arial"/>
          <w:color w:val="000000"/>
          <w:sz w:val="20"/>
          <w:szCs w:val="20"/>
          <w:lang w:eastAsia="fr-FR"/>
        </w:rPr>
        <w:t xml:space="preserve">this </w:t>
      </w:r>
      <w:r w:rsidRPr="00962206">
        <w:rPr>
          <w:rFonts w:cs="Arial"/>
          <w:color w:val="000000"/>
          <w:sz w:val="20"/>
          <w:szCs w:val="20"/>
          <w:lang w:eastAsia="fr-FR"/>
        </w:rPr>
        <w:t xml:space="preserve">into account by allocating sufficient budget for the recruitment of an expert. </w:t>
      </w:r>
      <w:r w:rsidR="004E5722">
        <w:rPr>
          <w:rFonts w:cs="Arial"/>
          <w:color w:val="000000"/>
          <w:sz w:val="20"/>
          <w:szCs w:val="20"/>
          <w:lang w:eastAsia="fr-FR"/>
        </w:rPr>
        <w:t xml:space="preserve"> </w:t>
      </w:r>
      <w:r w:rsidRPr="00962206">
        <w:rPr>
          <w:rFonts w:cs="Arial"/>
          <w:color w:val="000000"/>
          <w:sz w:val="20"/>
          <w:szCs w:val="20"/>
          <w:lang w:eastAsia="fr-FR"/>
        </w:rPr>
        <w:t>However, the evaluators fail</w:t>
      </w:r>
      <w:r w:rsidR="00373B99">
        <w:rPr>
          <w:rFonts w:cs="Arial"/>
          <w:color w:val="000000"/>
          <w:sz w:val="20"/>
          <w:szCs w:val="20"/>
          <w:lang w:eastAsia="fr-FR"/>
        </w:rPr>
        <w:t>ed</w:t>
      </w:r>
      <w:r w:rsidRPr="00962206">
        <w:rPr>
          <w:rFonts w:cs="Arial"/>
          <w:color w:val="000000"/>
          <w:sz w:val="20"/>
          <w:szCs w:val="20"/>
          <w:lang w:eastAsia="fr-FR"/>
        </w:rPr>
        <w:t xml:space="preserve"> to locate any document </w:t>
      </w:r>
      <w:r w:rsidR="0077676E" w:rsidRPr="00962206">
        <w:rPr>
          <w:rFonts w:cs="Arial"/>
          <w:color w:val="000000"/>
          <w:sz w:val="20"/>
          <w:szCs w:val="20"/>
          <w:lang w:eastAsia="fr-FR"/>
        </w:rPr>
        <w:t xml:space="preserve">or valid information </w:t>
      </w:r>
      <w:r w:rsidRPr="00962206">
        <w:rPr>
          <w:rFonts w:cs="Arial"/>
          <w:color w:val="000000"/>
          <w:sz w:val="20"/>
          <w:szCs w:val="20"/>
          <w:lang w:eastAsia="fr-FR"/>
        </w:rPr>
        <w:t xml:space="preserve">regarding any attempt of </w:t>
      </w:r>
      <w:r w:rsidR="00373B99">
        <w:rPr>
          <w:rFonts w:cs="Arial"/>
          <w:color w:val="000000"/>
          <w:sz w:val="20"/>
          <w:szCs w:val="20"/>
          <w:lang w:eastAsia="fr-FR"/>
        </w:rPr>
        <w:t xml:space="preserve">recruiting </w:t>
      </w:r>
      <w:r w:rsidRPr="00962206">
        <w:rPr>
          <w:rFonts w:cs="Arial"/>
          <w:color w:val="000000"/>
          <w:sz w:val="20"/>
          <w:szCs w:val="20"/>
          <w:lang w:eastAsia="fr-FR"/>
        </w:rPr>
        <w:t xml:space="preserve">such a consultant. </w:t>
      </w:r>
      <w:r w:rsidR="00373B99">
        <w:rPr>
          <w:rFonts w:cs="Arial"/>
          <w:color w:val="000000"/>
          <w:sz w:val="20"/>
          <w:szCs w:val="20"/>
          <w:lang w:eastAsia="fr-FR"/>
        </w:rPr>
        <w:t xml:space="preserve"> </w:t>
      </w:r>
      <w:r w:rsidRPr="00962206">
        <w:rPr>
          <w:rFonts w:cs="Arial"/>
          <w:color w:val="000000"/>
          <w:sz w:val="20"/>
          <w:szCs w:val="20"/>
          <w:lang w:eastAsia="fr-FR"/>
        </w:rPr>
        <w:t>No inte</w:t>
      </w:r>
      <w:r w:rsidR="00B85C8D">
        <w:rPr>
          <w:rFonts w:cs="Arial"/>
          <w:color w:val="000000"/>
          <w:sz w:val="20"/>
          <w:szCs w:val="20"/>
          <w:lang w:eastAsia="fr-FR"/>
        </w:rPr>
        <w:t>rviewee including the PM recalled</w:t>
      </w:r>
      <w:r w:rsidRPr="00962206">
        <w:rPr>
          <w:rFonts w:cs="Arial"/>
          <w:color w:val="000000"/>
          <w:sz w:val="20"/>
          <w:szCs w:val="20"/>
          <w:lang w:eastAsia="fr-FR"/>
        </w:rPr>
        <w:t xml:space="preserve"> of doing so.  Consequently, like many of the activities, leg</w:t>
      </w:r>
      <w:r w:rsidR="00B85C8D">
        <w:rPr>
          <w:rFonts w:cs="Arial"/>
          <w:color w:val="000000"/>
          <w:sz w:val="20"/>
          <w:szCs w:val="20"/>
          <w:lang w:eastAsia="fr-FR"/>
        </w:rPr>
        <w:t>al drafting never commenced.</w:t>
      </w:r>
    </w:p>
    <w:p w:rsidR="00F419B2" w:rsidRPr="00962206" w:rsidRDefault="00F419B2" w:rsidP="001278C9">
      <w:pPr>
        <w:autoSpaceDE w:val="0"/>
        <w:autoSpaceDN w:val="0"/>
        <w:adjustRightInd w:val="0"/>
        <w:spacing w:before="0" w:after="0"/>
        <w:rPr>
          <w:rFonts w:ascii="Book Antiqua" w:hAnsi="Book Antiqua" w:cs="Book Antiqua"/>
          <w:color w:val="000000"/>
          <w:sz w:val="24"/>
          <w:lang w:eastAsia="fr-FR"/>
        </w:rPr>
      </w:pPr>
    </w:p>
    <w:p w:rsidR="00F419B2" w:rsidRPr="00962206" w:rsidRDefault="00F419B2" w:rsidP="001278C9">
      <w:pPr>
        <w:autoSpaceDE w:val="0"/>
        <w:autoSpaceDN w:val="0"/>
        <w:adjustRightInd w:val="0"/>
        <w:spacing w:before="0" w:after="0"/>
        <w:rPr>
          <w:rFonts w:cs="Arial"/>
          <w:color w:val="000000"/>
          <w:sz w:val="20"/>
          <w:szCs w:val="20"/>
          <w:lang w:eastAsia="fr-FR"/>
        </w:rPr>
      </w:pPr>
      <w:r w:rsidRPr="00962206">
        <w:rPr>
          <w:rFonts w:cs="Arial"/>
          <w:color w:val="000000"/>
          <w:sz w:val="20"/>
          <w:szCs w:val="20"/>
          <w:lang w:eastAsia="fr-FR"/>
        </w:rPr>
        <w:t>Thus the evaluators conclude</w:t>
      </w:r>
      <w:r w:rsidR="00B85C8D">
        <w:rPr>
          <w:rFonts w:cs="Arial"/>
          <w:color w:val="000000"/>
          <w:sz w:val="20"/>
          <w:szCs w:val="20"/>
          <w:lang w:eastAsia="fr-FR"/>
        </w:rPr>
        <w:t>d</w:t>
      </w:r>
      <w:r w:rsidRPr="00962206">
        <w:rPr>
          <w:rFonts w:cs="Arial"/>
          <w:color w:val="000000"/>
          <w:sz w:val="20"/>
          <w:szCs w:val="20"/>
          <w:lang w:eastAsia="fr-FR"/>
        </w:rPr>
        <w:t xml:space="preserve"> that the project did not demonstrate sufficient risks</w:t>
      </w:r>
      <w:r w:rsidR="007972E8" w:rsidRPr="00962206">
        <w:rPr>
          <w:rFonts w:cs="Arial"/>
          <w:color w:val="000000"/>
          <w:sz w:val="20"/>
          <w:szCs w:val="20"/>
          <w:lang w:eastAsia="fr-FR"/>
        </w:rPr>
        <w:t xml:space="preserve"> management though they were</w:t>
      </w:r>
      <w:r w:rsidR="0077676E" w:rsidRPr="00962206">
        <w:rPr>
          <w:rFonts w:cs="Arial"/>
          <w:color w:val="000000"/>
          <w:sz w:val="20"/>
          <w:szCs w:val="20"/>
          <w:lang w:eastAsia="fr-FR"/>
        </w:rPr>
        <w:t xml:space="preserve"> well</w:t>
      </w:r>
      <w:r w:rsidR="007972E8" w:rsidRPr="00962206">
        <w:rPr>
          <w:rFonts w:cs="Arial"/>
          <w:color w:val="000000"/>
          <w:sz w:val="20"/>
          <w:szCs w:val="20"/>
          <w:lang w:eastAsia="fr-FR"/>
        </w:rPr>
        <w:t xml:space="preserve"> identified in the design phase</w:t>
      </w:r>
      <w:r w:rsidRPr="00962206">
        <w:rPr>
          <w:rFonts w:cs="Arial"/>
          <w:color w:val="000000"/>
          <w:sz w:val="20"/>
          <w:szCs w:val="20"/>
          <w:lang w:eastAsia="fr-FR"/>
        </w:rPr>
        <w:t xml:space="preserve">.  The logical framework was never </w:t>
      </w:r>
      <w:r w:rsidR="007972E8" w:rsidRPr="00962206">
        <w:rPr>
          <w:rFonts w:cs="Arial"/>
          <w:color w:val="000000"/>
          <w:sz w:val="20"/>
          <w:szCs w:val="20"/>
          <w:lang w:eastAsia="fr-FR"/>
        </w:rPr>
        <w:t>modified</w:t>
      </w:r>
      <w:r w:rsidRPr="00962206">
        <w:rPr>
          <w:rFonts w:cs="Arial"/>
          <w:color w:val="000000"/>
          <w:sz w:val="20"/>
          <w:szCs w:val="20"/>
          <w:lang w:eastAsia="fr-FR"/>
        </w:rPr>
        <w:t xml:space="preserve"> except </w:t>
      </w:r>
      <w:r w:rsidR="007972E8" w:rsidRPr="00962206">
        <w:rPr>
          <w:rFonts w:cs="Arial"/>
          <w:color w:val="000000"/>
          <w:sz w:val="20"/>
          <w:szCs w:val="20"/>
          <w:lang w:eastAsia="fr-FR"/>
        </w:rPr>
        <w:t xml:space="preserve">being </w:t>
      </w:r>
      <w:r w:rsidR="00B85C8D">
        <w:rPr>
          <w:rFonts w:cs="Arial"/>
          <w:color w:val="000000"/>
          <w:sz w:val="20"/>
          <w:szCs w:val="20"/>
          <w:lang w:eastAsia="fr-FR"/>
        </w:rPr>
        <w:t>discussed</w:t>
      </w:r>
      <w:r w:rsidR="007972E8" w:rsidRPr="00962206">
        <w:rPr>
          <w:rFonts w:cs="Arial"/>
          <w:color w:val="000000"/>
          <w:sz w:val="20"/>
          <w:szCs w:val="20"/>
          <w:lang w:eastAsia="fr-FR"/>
        </w:rPr>
        <w:t xml:space="preserve"> </w:t>
      </w:r>
      <w:r w:rsidRPr="00962206">
        <w:rPr>
          <w:rFonts w:cs="Arial"/>
          <w:color w:val="000000"/>
          <w:sz w:val="20"/>
          <w:szCs w:val="20"/>
          <w:lang w:eastAsia="fr-FR"/>
        </w:rPr>
        <w:t>during the inception workshop</w:t>
      </w:r>
      <w:r w:rsidR="007972E8" w:rsidRPr="00962206">
        <w:rPr>
          <w:rFonts w:cs="Arial"/>
          <w:color w:val="000000"/>
          <w:sz w:val="20"/>
          <w:szCs w:val="20"/>
          <w:lang w:eastAsia="fr-FR"/>
        </w:rPr>
        <w:t xml:space="preserve"> but</w:t>
      </w:r>
      <w:r w:rsidRPr="00962206">
        <w:rPr>
          <w:rFonts w:cs="Arial"/>
          <w:color w:val="000000"/>
          <w:sz w:val="20"/>
          <w:szCs w:val="20"/>
          <w:lang w:eastAsia="fr-FR"/>
        </w:rPr>
        <w:t xml:space="preserve"> in the absence of the PM.</w:t>
      </w:r>
      <w:r w:rsidR="00341D51">
        <w:rPr>
          <w:rFonts w:cs="Arial"/>
          <w:color w:val="000000"/>
          <w:sz w:val="20"/>
          <w:szCs w:val="20"/>
          <w:lang w:eastAsia="fr-FR"/>
        </w:rPr>
        <w:t xml:space="preserve"> </w:t>
      </w:r>
      <w:r w:rsidR="00B85C8D">
        <w:rPr>
          <w:rFonts w:cs="Arial"/>
          <w:color w:val="000000"/>
          <w:sz w:val="20"/>
          <w:szCs w:val="20"/>
          <w:lang w:eastAsia="fr-FR"/>
        </w:rPr>
        <w:t xml:space="preserve"> </w:t>
      </w:r>
      <w:r w:rsidR="00341D51">
        <w:rPr>
          <w:rFonts w:cs="Arial"/>
          <w:color w:val="000000"/>
          <w:sz w:val="20"/>
          <w:szCs w:val="20"/>
          <w:lang w:eastAsia="fr-FR"/>
        </w:rPr>
        <w:t>The following table (Table 4) summarises the problems encountered during the project implementation along with the identified risks and proposed mitigating plans.  It shows that the mitigating plan</w:t>
      </w:r>
      <w:r w:rsidR="00B85C8D">
        <w:rPr>
          <w:rFonts w:cs="Arial"/>
          <w:color w:val="000000"/>
          <w:sz w:val="20"/>
          <w:szCs w:val="20"/>
          <w:lang w:eastAsia="fr-FR"/>
        </w:rPr>
        <w:t>s were not followed.</w:t>
      </w:r>
    </w:p>
    <w:p w:rsidR="00F419B2" w:rsidRPr="00962206" w:rsidRDefault="00F419B2" w:rsidP="001278C9">
      <w:pPr>
        <w:rPr>
          <w:rFonts w:cs="Arial"/>
          <w:bCs/>
          <w:sz w:val="20"/>
          <w:szCs w:val="20"/>
        </w:rPr>
      </w:pPr>
    </w:p>
    <w:p w:rsidR="00AC2B8C" w:rsidRPr="00962206" w:rsidRDefault="00A7703B" w:rsidP="001278C9">
      <w:pPr>
        <w:pStyle w:val="Caption"/>
        <w:jc w:val="both"/>
        <w:rPr>
          <w:rFonts w:cs="Arial"/>
        </w:rPr>
      </w:pPr>
      <w:r w:rsidRPr="00962206">
        <w:rPr>
          <w:rFonts w:cs="Arial"/>
        </w:rPr>
        <w:t xml:space="preserve">Table </w:t>
      </w:r>
      <w:r w:rsidR="009C34E4">
        <w:rPr>
          <w:rFonts w:cs="Arial"/>
        </w:rPr>
        <w:t>4</w:t>
      </w:r>
      <w:r w:rsidR="00AC2B8C" w:rsidRPr="00962206">
        <w:rPr>
          <w:rFonts w:cs="Arial"/>
        </w:rPr>
        <w:t>: Initially identified risks and</w:t>
      </w:r>
      <w:r w:rsidR="008B4813">
        <w:rPr>
          <w:rFonts w:cs="Arial"/>
        </w:rPr>
        <w:t xml:space="preserve"> related</w:t>
      </w:r>
      <w:r w:rsidR="00747802">
        <w:rPr>
          <w:rFonts w:cs="Arial"/>
        </w:rPr>
        <w:t xml:space="preserve"> i</w:t>
      </w:r>
      <w:r w:rsidR="00AC2B8C" w:rsidRPr="00962206">
        <w:rPr>
          <w:rFonts w:cs="Arial"/>
        </w:rPr>
        <w:t>mplementation problems</w:t>
      </w:r>
    </w:p>
    <w:p w:rsidR="007972E8" w:rsidRPr="00962206" w:rsidRDefault="007972E8" w:rsidP="001278C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5"/>
        <w:gridCol w:w="2976"/>
        <w:gridCol w:w="4256"/>
      </w:tblGrid>
      <w:tr w:rsidR="007972E8" w:rsidRPr="00E07543" w:rsidTr="00E07543">
        <w:tc>
          <w:tcPr>
            <w:tcW w:w="2235" w:type="dxa"/>
            <w:shd w:val="clear" w:color="auto" w:fill="CCFFCC"/>
          </w:tcPr>
          <w:p w:rsidR="007972E8" w:rsidRPr="00E07543" w:rsidRDefault="007972E8" w:rsidP="00E07543">
            <w:pPr>
              <w:autoSpaceDE w:val="0"/>
              <w:autoSpaceDN w:val="0"/>
              <w:adjustRightInd w:val="0"/>
              <w:spacing w:before="0" w:after="0"/>
              <w:rPr>
                <w:rFonts w:cs="Arial"/>
                <w:b/>
                <w:color w:val="000000"/>
                <w:sz w:val="20"/>
                <w:szCs w:val="20"/>
                <w:lang w:eastAsia="fr-FR"/>
              </w:rPr>
            </w:pPr>
            <w:r w:rsidRPr="00E07543">
              <w:rPr>
                <w:rFonts w:cs="Arial"/>
                <w:b/>
                <w:color w:val="000000"/>
                <w:sz w:val="20"/>
                <w:szCs w:val="20"/>
                <w:lang w:eastAsia="fr-FR"/>
              </w:rPr>
              <w:t>Identified Risks in Design Phase</w:t>
            </w:r>
          </w:p>
        </w:tc>
        <w:tc>
          <w:tcPr>
            <w:tcW w:w="2976" w:type="dxa"/>
            <w:shd w:val="clear" w:color="auto" w:fill="CCFFCC"/>
          </w:tcPr>
          <w:p w:rsidR="007972E8" w:rsidRPr="00E07543" w:rsidRDefault="007972E8" w:rsidP="00E07543">
            <w:pPr>
              <w:autoSpaceDE w:val="0"/>
              <w:autoSpaceDN w:val="0"/>
              <w:adjustRightInd w:val="0"/>
              <w:spacing w:before="0" w:after="0"/>
              <w:rPr>
                <w:rFonts w:cs="Arial"/>
                <w:b/>
                <w:color w:val="000000"/>
                <w:sz w:val="20"/>
                <w:szCs w:val="20"/>
                <w:lang w:eastAsia="fr-FR"/>
              </w:rPr>
            </w:pPr>
            <w:r w:rsidRPr="00E07543">
              <w:rPr>
                <w:rFonts w:cs="Arial"/>
                <w:b/>
                <w:color w:val="000000"/>
                <w:sz w:val="20"/>
                <w:szCs w:val="20"/>
                <w:lang w:eastAsia="fr-FR"/>
              </w:rPr>
              <w:t>Mitigating plans</w:t>
            </w:r>
          </w:p>
        </w:tc>
        <w:tc>
          <w:tcPr>
            <w:tcW w:w="4256" w:type="dxa"/>
            <w:shd w:val="clear" w:color="auto" w:fill="CCFFCC"/>
          </w:tcPr>
          <w:p w:rsidR="007972E8" w:rsidRPr="00E07543" w:rsidRDefault="008B4813" w:rsidP="00E07543">
            <w:pPr>
              <w:autoSpaceDE w:val="0"/>
              <w:autoSpaceDN w:val="0"/>
              <w:adjustRightInd w:val="0"/>
              <w:spacing w:before="0" w:after="0"/>
              <w:rPr>
                <w:rFonts w:cs="Arial"/>
                <w:b/>
                <w:color w:val="000000"/>
                <w:sz w:val="20"/>
                <w:szCs w:val="20"/>
                <w:lang w:eastAsia="fr-FR"/>
              </w:rPr>
            </w:pPr>
            <w:r w:rsidRPr="00E07543">
              <w:rPr>
                <w:rFonts w:cs="Arial"/>
                <w:b/>
                <w:color w:val="000000"/>
                <w:sz w:val="20"/>
                <w:szCs w:val="20"/>
                <w:lang w:eastAsia="fr-FR"/>
              </w:rPr>
              <w:t xml:space="preserve">Related </w:t>
            </w:r>
            <w:r w:rsidR="007972E8" w:rsidRPr="00E07543">
              <w:rPr>
                <w:rFonts w:cs="Arial"/>
                <w:b/>
                <w:color w:val="000000"/>
                <w:sz w:val="20"/>
                <w:szCs w:val="20"/>
                <w:lang w:eastAsia="fr-FR"/>
              </w:rPr>
              <w:t>Implementation problems</w:t>
            </w:r>
          </w:p>
        </w:tc>
      </w:tr>
      <w:tr w:rsidR="007972E8" w:rsidRPr="00E07543" w:rsidTr="00E07543">
        <w:tc>
          <w:tcPr>
            <w:tcW w:w="2235" w:type="dxa"/>
          </w:tcPr>
          <w:p w:rsidR="007972E8" w:rsidRPr="00E07543" w:rsidRDefault="007972E8" w:rsidP="00E07543">
            <w:p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Financial risk i.e., delay in disbursement of project funds</w:t>
            </w:r>
          </w:p>
        </w:tc>
        <w:tc>
          <w:tcPr>
            <w:tcW w:w="2976" w:type="dxa"/>
          </w:tcPr>
          <w:p w:rsidR="007972E8" w:rsidRPr="00E07543" w:rsidRDefault="007972E8" w:rsidP="00E07543">
            <w:pPr>
              <w:numPr>
                <w:ilvl w:val="0"/>
                <w:numId w:val="8"/>
              </w:num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financial monitoring</w:t>
            </w:r>
          </w:p>
          <w:p w:rsidR="007972E8" w:rsidRPr="00E07543" w:rsidRDefault="007972E8" w:rsidP="00E07543">
            <w:pPr>
              <w:numPr>
                <w:ilvl w:val="0"/>
                <w:numId w:val="8"/>
              </w:num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financial training</w:t>
            </w:r>
          </w:p>
          <w:p w:rsidR="007972E8" w:rsidRPr="00E07543" w:rsidRDefault="007972E8" w:rsidP="00E07543">
            <w:pPr>
              <w:numPr>
                <w:ilvl w:val="0"/>
                <w:numId w:val="8"/>
              </w:num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discussion with government finance</w:t>
            </w:r>
          </w:p>
          <w:p w:rsidR="007972E8" w:rsidRPr="00E07543" w:rsidRDefault="00341D51" w:rsidP="00E07543">
            <w:pPr>
              <w:numPr>
                <w:ilvl w:val="0"/>
                <w:numId w:val="8"/>
              </w:num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regular</w:t>
            </w:r>
            <w:r w:rsidR="007972E8" w:rsidRPr="00E07543">
              <w:rPr>
                <w:rFonts w:cs="Arial"/>
                <w:color w:val="000000"/>
                <w:sz w:val="20"/>
                <w:szCs w:val="20"/>
                <w:lang w:eastAsia="fr-FR"/>
              </w:rPr>
              <w:t xml:space="preserve"> review of business processes</w:t>
            </w:r>
          </w:p>
        </w:tc>
        <w:tc>
          <w:tcPr>
            <w:tcW w:w="4256" w:type="dxa"/>
          </w:tcPr>
          <w:p w:rsidR="007972E8" w:rsidRPr="00E07543" w:rsidRDefault="007972E8" w:rsidP="00E07543">
            <w:pPr>
              <w:numPr>
                <w:ilvl w:val="0"/>
                <w:numId w:val="8"/>
              </w:num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PM did not</w:t>
            </w:r>
            <w:r w:rsidR="0077676E" w:rsidRPr="00E07543">
              <w:rPr>
                <w:rFonts w:cs="Arial"/>
                <w:color w:val="000000"/>
                <w:sz w:val="20"/>
                <w:szCs w:val="20"/>
                <w:lang w:eastAsia="fr-FR"/>
              </w:rPr>
              <w:t xml:space="preserve"> timely</w:t>
            </w:r>
            <w:r w:rsidRPr="00E07543">
              <w:rPr>
                <w:rFonts w:cs="Arial"/>
                <w:color w:val="000000"/>
                <w:sz w:val="20"/>
                <w:szCs w:val="20"/>
                <w:lang w:eastAsia="fr-FR"/>
              </w:rPr>
              <w:t xml:space="preserve"> produce </w:t>
            </w:r>
            <w:r w:rsidR="00341D51" w:rsidRPr="00E07543">
              <w:rPr>
                <w:rFonts w:cs="Arial"/>
                <w:color w:val="000000"/>
                <w:sz w:val="20"/>
                <w:szCs w:val="20"/>
                <w:lang w:eastAsia="fr-FR"/>
              </w:rPr>
              <w:t>quality</w:t>
            </w:r>
            <w:r w:rsidRPr="00E07543">
              <w:rPr>
                <w:rFonts w:cs="Arial"/>
                <w:color w:val="000000"/>
                <w:sz w:val="20"/>
                <w:szCs w:val="20"/>
                <w:lang w:eastAsia="fr-FR"/>
              </w:rPr>
              <w:t xml:space="preserve"> AWP engendering significant delays</w:t>
            </w:r>
            <w:r w:rsidR="00B007BC" w:rsidRPr="00E07543">
              <w:rPr>
                <w:rFonts w:cs="Arial"/>
                <w:color w:val="000000"/>
                <w:sz w:val="20"/>
                <w:szCs w:val="20"/>
                <w:lang w:eastAsia="fr-FR"/>
              </w:rPr>
              <w:t xml:space="preserve"> in approval and hence late disbursement </w:t>
            </w:r>
          </w:p>
          <w:p w:rsidR="007718ED" w:rsidRPr="00E07543" w:rsidRDefault="007718ED" w:rsidP="00E07543">
            <w:pPr>
              <w:numPr>
                <w:ilvl w:val="0"/>
                <w:numId w:val="8"/>
              </w:num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No evidence of business processes review</w:t>
            </w:r>
          </w:p>
          <w:p w:rsidR="007718ED" w:rsidRPr="00E07543" w:rsidRDefault="007718ED" w:rsidP="00E07543">
            <w:pPr>
              <w:numPr>
                <w:ilvl w:val="0"/>
                <w:numId w:val="8"/>
              </w:num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 xml:space="preserve">Insufficient financial </w:t>
            </w:r>
            <w:r w:rsidR="00505B27" w:rsidRPr="00E07543">
              <w:rPr>
                <w:rFonts w:cs="Arial"/>
                <w:color w:val="000000"/>
                <w:sz w:val="20"/>
                <w:szCs w:val="20"/>
                <w:lang w:eastAsia="fr-FR"/>
              </w:rPr>
              <w:t>monitoring</w:t>
            </w:r>
          </w:p>
        </w:tc>
      </w:tr>
      <w:tr w:rsidR="007972E8" w:rsidRPr="00E07543" w:rsidTr="00E07543">
        <w:tc>
          <w:tcPr>
            <w:tcW w:w="2235" w:type="dxa"/>
          </w:tcPr>
          <w:p w:rsidR="007972E8" w:rsidRPr="00E07543" w:rsidRDefault="007972E8" w:rsidP="00E07543">
            <w:p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non-inclusive of stakeholder involvement</w:t>
            </w:r>
          </w:p>
        </w:tc>
        <w:tc>
          <w:tcPr>
            <w:tcW w:w="2976" w:type="dxa"/>
          </w:tcPr>
          <w:p w:rsidR="007972E8" w:rsidRPr="00E07543" w:rsidRDefault="007972E8" w:rsidP="00E07543">
            <w:pPr>
              <w:numPr>
                <w:ilvl w:val="0"/>
                <w:numId w:val="8"/>
              </w:num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Clear guidelines to stakeholders describing their roles</w:t>
            </w:r>
          </w:p>
          <w:p w:rsidR="007972E8" w:rsidRPr="00E07543" w:rsidRDefault="007972E8" w:rsidP="00E07543">
            <w:pPr>
              <w:numPr>
                <w:ilvl w:val="0"/>
                <w:numId w:val="8"/>
              </w:num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monitoring of stakeholder involvement &amp; engagement</w:t>
            </w:r>
          </w:p>
        </w:tc>
        <w:tc>
          <w:tcPr>
            <w:tcW w:w="4256" w:type="dxa"/>
          </w:tcPr>
          <w:p w:rsidR="007972E8" w:rsidRPr="00E07543" w:rsidRDefault="00B007BC" w:rsidP="00E07543">
            <w:pPr>
              <w:numPr>
                <w:ilvl w:val="0"/>
                <w:numId w:val="8"/>
              </w:num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 xml:space="preserve">the stakeholder involvement matrix as depicted in the </w:t>
            </w:r>
            <w:r w:rsidR="005B1D2D" w:rsidRPr="00E07543">
              <w:rPr>
                <w:rFonts w:cs="Arial"/>
                <w:color w:val="000000"/>
                <w:sz w:val="20"/>
                <w:szCs w:val="20"/>
                <w:lang w:eastAsia="fr-FR"/>
              </w:rPr>
              <w:t xml:space="preserve">Project Document </w:t>
            </w:r>
            <w:r w:rsidRPr="00E07543">
              <w:rPr>
                <w:rFonts w:cs="Arial"/>
                <w:color w:val="000000"/>
                <w:sz w:val="20"/>
                <w:szCs w:val="20"/>
                <w:lang w:eastAsia="fr-FR"/>
              </w:rPr>
              <w:t>were not sent to the stakeholders</w:t>
            </w:r>
          </w:p>
          <w:p w:rsidR="00B007BC" w:rsidRPr="00E07543" w:rsidRDefault="00B007BC" w:rsidP="00E07543">
            <w:pPr>
              <w:numPr>
                <w:ilvl w:val="0"/>
                <w:numId w:val="8"/>
              </w:num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 xml:space="preserve">PM claimed never involved any stakeholders. </w:t>
            </w:r>
            <w:r w:rsidR="0077676E" w:rsidRPr="00E07543">
              <w:rPr>
                <w:rFonts w:cs="Arial"/>
                <w:color w:val="000000"/>
                <w:sz w:val="20"/>
                <w:szCs w:val="20"/>
                <w:lang w:eastAsia="fr-FR"/>
              </w:rPr>
              <w:t>The PM</w:t>
            </w:r>
            <w:r w:rsidRPr="00E07543">
              <w:rPr>
                <w:rFonts w:cs="Arial"/>
                <w:color w:val="000000"/>
                <w:sz w:val="20"/>
                <w:szCs w:val="20"/>
                <w:lang w:eastAsia="fr-FR"/>
              </w:rPr>
              <w:t xml:space="preserve"> seemed not to consider this as important.</w:t>
            </w:r>
          </w:p>
        </w:tc>
      </w:tr>
      <w:tr w:rsidR="007972E8" w:rsidRPr="00E07543" w:rsidTr="00E07543">
        <w:tc>
          <w:tcPr>
            <w:tcW w:w="2235" w:type="dxa"/>
          </w:tcPr>
          <w:p w:rsidR="007972E8" w:rsidRPr="00E07543" w:rsidRDefault="007972E8" w:rsidP="00E07543">
            <w:p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Risk of Delay in the implementation of activities,</w:t>
            </w:r>
          </w:p>
        </w:tc>
        <w:tc>
          <w:tcPr>
            <w:tcW w:w="2976" w:type="dxa"/>
          </w:tcPr>
          <w:p w:rsidR="007972E8" w:rsidRPr="00E07543" w:rsidRDefault="007972E8" w:rsidP="00E07543">
            <w:pPr>
              <w:numPr>
                <w:ilvl w:val="0"/>
                <w:numId w:val="8"/>
              </w:num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review of pending activities as part of the APR reporting</w:t>
            </w:r>
          </w:p>
        </w:tc>
        <w:tc>
          <w:tcPr>
            <w:tcW w:w="4256" w:type="dxa"/>
          </w:tcPr>
          <w:p w:rsidR="0077676E" w:rsidRPr="00E07543" w:rsidRDefault="00B007BC" w:rsidP="00E07543">
            <w:pPr>
              <w:numPr>
                <w:ilvl w:val="0"/>
                <w:numId w:val="8"/>
              </w:num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there was never any review of pending activities mentioned in the APR reporting written in a format other than that provided by GEF</w:t>
            </w:r>
          </w:p>
        </w:tc>
      </w:tr>
      <w:tr w:rsidR="007972E8" w:rsidRPr="00E07543" w:rsidTr="00E07543">
        <w:tc>
          <w:tcPr>
            <w:tcW w:w="2235" w:type="dxa"/>
          </w:tcPr>
          <w:p w:rsidR="007972E8" w:rsidRPr="00E07543" w:rsidRDefault="007972E8" w:rsidP="00E07543">
            <w:p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availability of Legal drafting capacity</w:t>
            </w:r>
          </w:p>
        </w:tc>
        <w:tc>
          <w:tcPr>
            <w:tcW w:w="2976" w:type="dxa"/>
          </w:tcPr>
          <w:p w:rsidR="007972E8" w:rsidRPr="00E07543" w:rsidRDefault="007972E8" w:rsidP="00E07543">
            <w:pPr>
              <w:numPr>
                <w:ilvl w:val="0"/>
                <w:numId w:val="8"/>
              </w:num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allocating sufficient budget for the recruitment of an expert</w:t>
            </w:r>
          </w:p>
          <w:p w:rsidR="007972E8" w:rsidRPr="00E07543" w:rsidRDefault="007972E8" w:rsidP="00E07543">
            <w:pPr>
              <w:numPr>
                <w:ilvl w:val="0"/>
                <w:numId w:val="8"/>
              </w:numPr>
              <w:autoSpaceDE w:val="0"/>
              <w:autoSpaceDN w:val="0"/>
              <w:adjustRightInd w:val="0"/>
              <w:spacing w:before="0" w:after="0"/>
              <w:rPr>
                <w:rFonts w:cs="Arial"/>
                <w:sz w:val="20"/>
                <w:szCs w:val="20"/>
                <w:lang w:eastAsia="fr-FR"/>
              </w:rPr>
            </w:pPr>
            <w:r w:rsidRPr="00E07543">
              <w:rPr>
                <w:rFonts w:cs="Arial"/>
                <w:color w:val="000000"/>
                <w:sz w:val="20"/>
                <w:szCs w:val="20"/>
                <w:lang w:eastAsia="fr-FR"/>
              </w:rPr>
              <w:t xml:space="preserve">regular communication with media regarding importance of </w:t>
            </w:r>
            <w:r w:rsidRPr="00E07543">
              <w:rPr>
                <w:rFonts w:cs="Arial"/>
                <w:sz w:val="20"/>
                <w:szCs w:val="20"/>
                <w:lang w:eastAsia="fr-FR"/>
              </w:rPr>
              <w:t>project activities and importance of the issues;</w:t>
            </w:r>
          </w:p>
          <w:p w:rsidR="007972E8" w:rsidRPr="00E07543" w:rsidRDefault="007972E8" w:rsidP="00E07543">
            <w:pPr>
              <w:numPr>
                <w:ilvl w:val="0"/>
                <w:numId w:val="8"/>
              </w:numPr>
              <w:autoSpaceDE w:val="0"/>
              <w:autoSpaceDN w:val="0"/>
              <w:adjustRightInd w:val="0"/>
              <w:spacing w:before="0" w:after="0"/>
              <w:rPr>
                <w:rFonts w:cs="Arial"/>
                <w:sz w:val="20"/>
                <w:szCs w:val="20"/>
                <w:lang w:eastAsia="fr-FR"/>
              </w:rPr>
            </w:pPr>
            <w:r w:rsidRPr="00E07543">
              <w:rPr>
                <w:rFonts w:cs="Arial"/>
                <w:sz w:val="20"/>
                <w:szCs w:val="20"/>
                <w:lang w:eastAsia="fr-FR"/>
              </w:rPr>
              <w:t>briefings to Lands Steering Committee</w:t>
            </w:r>
          </w:p>
          <w:p w:rsidR="007972E8" w:rsidRPr="00E07543" w:rsidRDefault="007972E8" w:rsidP="00E07543">
            <w:pPr>
              <w:autoSpaceDE w:val="0"/>
              <w:autoSpaceDN w:val="0"/>
              <w:adjustRightInd w:val="0"/>
              <w:spacing w:before="0" w:after="0"/>
              <w:rPr>
                <w:rFonts w:cs="Arial"/>
                <w:color w:val="000000"/>
                <w:sz w:val="20"/>
                <w:szCs w:val="20"/>
                <w:lang w:eastAsia="fr-FR"/>
              </w:rPr>
            </w:pPr>
          </w:p>
        </w:tc>
        <w:tc>
          <w:tcPr>
            <w:tcW w:w="4256" w:type="dxa"/>
          </w:tcPr>
          <w:p w:rsidR="007972E8" w:rsidRPr="00E07543" w:rsidRDefault="00B007BC" w:rsidP="00E07543">
            <w:pPr>
              <w:numPr>
                <w:ilvl w:val="0"/>
                <w:numId w:val="8"/>
              </w:num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while budget was there, no attempt was observed by the Evaluators of such recruitment</w:t>
            </w:r>
          </w:p>
          <w:p w:rsidR="00B007BC" w:rsidRPr="00E07543" w:rsidRDefault="00B007BC" w:rsidP="00E07543">
            <w:pPr>
              <w:numPr>
                <w:ilvl w:val="0"/>
                <w:numId w:val="8"/>
              </w:num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communication in media never happened according to the observation of the evaluators</w:t>
            </w:r>
          </w:p>
          <w:p w:rsidR="00B007BC" w:rsidRPr="00E07543" w:rsidRDefault="009D19FA" w:rsidP="00E07543">
            <w:pPr>
              <w:numPr>
                <w:ilvl w:val="0"/>
                <w:numId w:val="8"/>
              </w:num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 xml:space="preserve">there was </w:t>
            </w:r>
            <w:r w:rsidR="00B007BC" w:rsidRPr="00E07543">
              <w:rPr>
                <w:rFonts w:cs="Arial"/>
                <w:color w:val="000000"/>
                <w:sz w:val="20"/>
                <w:szCs w:val="20"/>
                <w:lang w:eastAsia="fr-FR"/>
              </w:rPr>
              <w:t>no</w:t>
            </w:r>
            <w:r w:rsidRPr="00E07543">
              <w:rPr>
                <w:rFonts w:cs="Arial"/>
                <w:color w:val="000000"/>
                <w:sz w:val="20"/>
                <w:szCs w:val="20"/>
                <w:lang w:eastAsia="fr-FR"/>
              </w:rPr>
              <w:t>t</w:t>
            </w:r>
            <w:r w:rsidR="00B007BC" w:rsidRPr="00E07543">
              <w:rPr>
                <w:rFonts w:cs="Arial"/>
                <w:color w:val="000000"/>
                <w:sz w:val="20"/>
                <w:szCs w:val="20"/>
                <w:lang w:eastAsia="fr-FR"/>
              </w:rPr>
              <w:t xml:space="preserve"> any steering committee </w:t>
            </w:r>
            <w:r w:rsidR="0077676E" w:rsidRPr="00E07543">
              <w:rPr>
                <w:rFonts w:cs="Arial"/>
                <w:color w:val="000000"/>
                <w:sz w:val="20"/>
                <w:szCs w:val="20"/>
                <w:lang w:eastAsia="fr-FR"/>
              </w:rPr>
              <w:t xml:space="preserve">meeting </w:t>
            </w:r>
            <w:r w:rsidR="00B007BC" w:rsidRPr="00E07543">
              <w:rPr>
                <w:rFonts w:cs="Arial"/>
                <w:color w:val="000000"/>
                <w:sz w:val="20"/>
                <w:szCs w:val="20"/>
                <w:lang w:eastAsia="fr-FR"/>
              </w:rPr>
              <w:t>found in any document related to the project</w:t>
            </w:r>
          </w:p>
        </w:tc>
      </w:tr>
    </w:tbl>
    <w:p w:rsidR="00B40F8F" w:rsidRPr="00962206" w:rsidRDefault="00382788" w:rsidP="001278C9">
      <w:pPr>
        <w:pStyle w:val="Heading2"/>
        <w:jc w:val="both"/>
        <w:rPr>
          <w:rFonts w:ascii="Arial" w:hAnsi="Arial"/>
          <w:iCs w:val="0"/>
          <w:shd w:val="clear" w:color="auto" w:fill="auto"/>
        </w:rPr>
      </w:pPr>
      <w:bookmarkStart w:id="78" w:name="_Toc339273650"/>
      <w:r w:rsidRPr="00962206">
        <w:rPr>
          <w:rFonts w:ascii="Arial" w:hAnsi="Arial"/>
          <w:iCs w:val="0"/>
          <w:shd w:val="clear" w:color="auto" w:fill="auto"/>
        </w:rPr>
        <w:t xml:space="preserve">Efficiency - </w:t>
      </w:r>
      <w:r w:rsidR="00B40F8F" w:rsidRPr="00962206">
        <w:rPr>
          <w:rFonts w:ascii="Arial" w:hAnsi="Arial"/>
          <w:iCs w:val="0"/>
          <w:shd w:val="clear" w:color="auto" w:fill="auto"/>
        </w:rPr>
        <w:t>Sound management and value for money</w:t>
      </w:r>
      <w:bookmarkEnd w:id="78"/>
      <w:r w:rsidR="00B40F8F" w:rsidRPr="00962206">
        <w:rPr>
          <w:rFonts w:ascii="Arial" w:hAnsi="Arial"/>
          <w:iCs w:val="0"/>
          <w:shd w:val="clear" w:color="auto" w:fill="auto"/>
        </w:rPr>
        <w:t xml:space="preserve"> </w:t>
      </w:r>
    </w:p>
    <w:p w:rsidR="00B40F8F" w:rsidRPr="00962206" w:rsidRDefault="00A4373C" w:rsidP="001278C9">
      <w:pPr>
        <w:pStyle w:val="Heading3"/>
      </w:pPr>
      <w:bookmarkStart w:id="79" w:name="_Toc339273651"/>
      <w:r>
        <w:t xml:space="preserve">3.3.1 </w:t>
      </w:r>
      <w:r w:rsidR="00B40F8F" w:rsidRPr="00962206">
        <w:t>CBSLM Project Management</w:t>
      </w:r>
      <w:r w:rsidR="00F81AAA" w:rsidRPr="00962206">
        <w:t xml:space="preserve"> efficiency</w:t>
      </w:r>
      <w:bookmarkEnd w:id="79"/>
    </w:p>
    <w:p w:rsidR="00A80E38" w:rsidRPr="00962206" w:rsidRDefault="00B40F8F" w:rsidP="001278C9">
      <w:pPr>
        <w:spacing w:after="0"/>
        <w:rPr>
          <w:rFonts w:cs="Arial"/>
          <w:sz w:val="20"/>
          <w:szCs w:val="20"/>
        </w:rPr>
      </w:pPr>
      <w:r w:rsidRPr="00962206">
        <w:rPr>
          <w:rFonts w:cs="Arial"/>
          <w:sz w:val="20"/>
          <w:szCs w:val="20"/>
          <w:u w:val="single"/>
        </w:rPr>
        <w:t>Overall Project Management Background</w:t>
      </w:r>
      <w:r w:rsidRPr="00962206">
        <w:rPr>
          <w:rFonts w:cs="Arial"/>
          <w:sz w:val="20"/>
          <w:szCs w:val="20"/>
        </w:rPr>
        <w:t xml:space="preserve">: </w:t>
      </w:r>
      <w:r w:rsidR="00A80E38" w:rsidRPr="00962206">
        <w:rPr>
          <w:rFonts w:cs="Arial"/>
          <w:sz w:val="20"/>
          <w:szCs w:val="20"/>
        </w:rPr>
        <w:t>Project</w:t>
      </w:r>
      <w:r w:rsidRPr="00962206">
        <w:rPr>
          <w:rFonts w:cs="Arial"/>
          <w:sz w:val="20"/>
          <w:szCs w:val="20"/>
        </w:rPr>
        <w:t xml:space="preserve"> implementation was encountered by considerable delays</w:t>
      </w:r>
      <w:r w:rsidR="00A7703B" w:rsidRPr="00962206">
        <w:rPr>
          <w:rFonts w:cs="Arial"/>
          <w:sz w:val="20"/>
          <w:szCs w:val="20"/>
        </w:rPr>
        <w:t xml:space="preserve"> and exhibit enormous inefficiency</w:t>
      </w:r>
      <w:r w:rsidRPr="00962206">
        <w:rPr>
          <w:rFonts w:cs="Arial"/>
          <w:sz w:val="20"/>
          <w:szCs w:val="20"/>
        </w:rPr>
        <w:t xml:space="preserve">. </w:t>
      </w:r>
    </w:p>
    <w:p w:rsidR="00F81AAA" w:rsidRPr="00962206" w:rsidRDefault="00D03961" w:rsidP="001278C9">
      <w:pPr>
        <w:spacing w:before="100" w:beforeAutospacing="1" w:after="0"/>
        <w:rPr>
          <w:rFonts w:cs="Arial"/>
          <w:sz w:val="20"/>
          <w:szCs w:val="20"/>
          <w:u w:val="single"/>
          <w:lang w:eastAsia="fr-FR"/>
        </w:rPr>
      </w:pPr>
      <w:r w:rsidRPr="00962206">
        <w:rPr>
          <w:rFonts w:cs="Arial"/>
          <w:sz w:val="20"/>
          <w:szCs w:val="20"/>
          <w:u w:val="single"/>
          <w:lang w:eastAsia="fr-FR"/>
        </w:rPr>
        <w:t>Inappropriate r</w:t>
      </w:r>
      <w:r w:rsidR="0077676E" w:rsidRPr="00962206">
        <w:rPr>
          <w:rFonts w:cs="Arial"/>
          <w:sz w:val="20"/>
          <w:szCs w:val="20"/>
          <w:u w:val="single"/>
          <w:lang w:eastAsia="fr-FR"/>
        </w:rPr>
        <w:t>esource management</w:t>
      </w:r>
    </w:p>
    <w:p w:rsidR="00A80E38" w:rsidRPr="00962206" w:rsidRDefault="00A80E38" w:rsidP="001278C9">
      <w:pPr>
        <w:spacing w:before="100" w:beforeAutospacing="1" w:after="0"/>
        <w:rPr>
          <w:rFonts w:cs="Arial"/>
          <w:sz w:val="20"/>
          <w:szCs w:val="20"/>
          <w:lang w:eastAsia="fr-FR"/>
        </w:rPr>
      </w:pPr>
      <w:r w:rsidRPr="00962206">
        <w:rPr>
          <w:rFonts w:cs="Arial"/>
          <w:sz w:val="20"/>
          <w:szCs w:val="20"/>
          <w:lang w:eastAsia="fr-FR"/>
        </w:rPr>
        <w:t xml:space="preserve">While the Solomon Islands Government in-kind contribution in terms of office space and utilities was </w:t>
      </w:r>
      <w:r w:rsidR="007E76D7">
        <w:rPr>
          <w:rFonts w:cs="Arial"/>
          <w:sz w:val="20"/>
          <w:szCs w:val="20"/>
          <w:lang w:eastAsia="fr-FR"/>
        </w:rPr>
        <w:t>realised,</w:t>
      </w:r>
      <w:r w:rsidRPr="00962206">
        <w:rPr>
          <w:rFonts w:cs="Arial"/>
          <w:sz w:val="20"/>
          <w:szCs w:val="20"/>
          <w:lang w:eastAsia="fr-FR"/>
        </w:rPr>
        <w:t xml:space="preserve"> the opportunity to utilize resources</w:t>
      </w:r>
      <w:r w:rsidR="0077676E" w:rsidRPr="00962206">
        <w:rPr>
          <w:rFonts w:cs="Arial"/>
          <w:sz w:val="20"/>
          <w:szCs w:val="20"/>
          <w:lang w:eastAsia="fr-FR"/>
        </w:rPr>
        <w:t xml:space="preserve"> economically</w:t>
      </w:r>
      <w:r w:rsidRPr="00962206">
        <w:rPr>
          <w:rFonts w:cs="Arial"/>
          <w:sz w:val="20"/>
          <w:szCs w:val="20"/>
          <w:lang w:eastAsia="fr-FR"/>
        </w:rPr>
        <w:t xml:space="preserve"> (i.e. MAL Extension Officers</w:t>
      </w:r>
      <w:r w:rsidR="00A7703B" w:rsidRPr="00962206">
        <w:rPr>
          <w:rFonts w:cs="Arial"/>
          <w:sz w:val="20"/>
          <w:szCs w:val="20"/>
          <w:lang w:eastAsia="fr-FR"/>
        </w:rPr>
        <w:t xml:space="preserve"> who awaited delegation from the PMU</w:t>
      </w:r>
      <w:r w:rsidRPr="00962206">
        <w:rPr>
          <w:rFonts w:cs="Arial"/>
          <w:sz w:val="20"/>
          <w:szCs w:val="20"/>
          <w:lang w:eastAsia="fr-FR"/>
        </w:rPr>
        <w:t xml:space="preserve">) was not </w:t>
      </w:r>
      <w:r w:rsidR="0077676E" w:rsidRPr="00962206">
        <w:rPr>
          <w:rFonts w:cs="Arial"/>
          <w:sz w:val="20"/>
          <w:szCs w:val="20"/>
          <w:lang w:eastAsia="fr-FR"/>
        </w:rPr>
        <w:t>effective</w:t>
      </w:r>
      <w:r w:rsidRPr="00962206">
        <w:rPr>
          <w:rFonts w:cs="Arial"/>
          <w:sz w:val="20"/>
          <w:szCs w:val="20"/>
          <w:lang w:eastAsia="fr-FR"/>
        </w:rPr>
        <w:t xml:space="preserve">.  At the same time, MAL’s level of commitment and </w:t>
      </w:r>
      <w:r w:rsidR="00766A82" w:rsidRPr="00962206">
        <w:rPr>
          <w:rFonts w:cs="Arial"/>
          <w:sz w:val="20"/>
          <w:szCs w:val="20"/>
          <w:lang w:eastAsia="fr-FR"/>
        </w:rPr>
        <w:t>cooperation</w:t>
      </w:r>
      <w:r w:rsidR="00D03961" w:rsidRPr="00962206">
        <w:rPr>
          <w:rFonts w:cs="Arial"/>
          <w:sz w:val="20"/>
          <w:szCs w:val="20"/>
          <w:lang w:eastAsia="fr-FR"/>
        </w:rPr>
        <w:t xml:space="preserve"> for the project</w:t>
      </w:r>
      <w:r w:rsidRPr="00962206">
        <w:rPr>
          <w:rFonts w:cs="Arial"/>
          <w:sz w:val="20"/>
          <w:szCs w:val="20"/>
          <w:lang w:eastAsia="fr-FR"/>
        </w:rPr>
        <w:t xml:space="preserve"> was reproached by the Project Management Unit, as far from desirable.</w:t>
      </w:r>
      <w:r w:rsidR="00422A3A" w:rsidRPr="00962206">
        <w:rPr>
          <w:rFonts w:cs="Arial"/>
          <w:sz w:val="20"/>
          <w:szCs w:val="20"/>
          <w:lang w:eastAsia="fr-FR"/>
        </w:rPr>
        <w:t xml:space="preserve"> </w:t>
      </w:r>
      <w:r w:rsidR="00A7703B" w:rsidRPr="00962206">
        <w:rPr>
          <w:rFonts w:cs="Arial"/>
          <w:sz w:val="20"/>
          <w:szCs w:val="20"/>
          <w:lang w:eastAsia="fr-FR"/>
        </w:rPr>
        <w:t xml:space="preserve"> This shows a contradiction of attitude and inefficient resource management.</w:t>
      </w:r>
    </w:p>
    <w:p w:rsidR="00422A3A" w:rsidRPr="00962206" w:rsidRDefault="00422A3A" w:rsidP="001278C9">
      <w:pPr>
        <w:pStyle w:val="NormalWeb"/>
        <w:spacing w:after="0"/>
        <w:jc w:val="both"/>
        <w:rPr>
          <w:rFonts w:ascii="Arial" w:hAnsi="Arial" w:cs="Arial"/>
          <w:sz w:val="20"/>
          <w:szCs w:val="20"/>
          <w:lang w:val="en-GB"/>
        </w:rPr>
      </w:pPr>
      <w:r w:rsidRPr="00962206">
        <w:rPr>
          <w:rFonts w:ascii="Arial" w:hAnsi="Arial" w:cs="Arial"/>
          <w:sz w:val="20"/>
          <w:szCs w:val="20"/>
          <w:lang w:val="en-GB"/>
        </w:rPr>
        <w:t xml:space="preserve">Despite the disproportional expenditure on travel logistic on the three </w:t>
      </w:r>
      <w:r w:rsidR="00D03961" w:rsidRPr="00962206">
        <w:rPr>
          <w:rFonts w:ascii="Arial" w:hAnsi="Arial" w:cs="Arial"/>
          <w:sz w:val="20"/>
          <w:szCs w:val="20"/>
          <w:lang w:val="en-GB"/>
        </w:rPr>
        <w:t xml:space="preserve">project </w:t>
      </w:r>
      <w:r w:rsidRPr="00962206">
        <w:rPr>
          <w:rFonts w:ascii="Arial" w:hAnsi="Arial" w:cs="Arial"/>
          <w:sz w:val="20"/>
          <w:szCs w:val="20"/>
          <w:lang w:val="en-GB"/>
        </w:rPr>
        <w:t>activities</w:t>
      </w:r>
      <w:r w:rsidR="00D03961" w:rsidRPr="00962206">
        <w:rPr>
          <w:rFonts w:ascii="Arial" w:hAnsi="Arial" w:cs="Arial"/>
          <w:sz w:val="20"/>
          <w:szCs w:val="20"/>
          <w:lang w:val="en-GB"/>
        </w:rPr>
        <w:t xml:space="preserve"> (out of over 80 altogether)</w:t>
      </w:r>
      <w:r w:rsidRPr="00962206">
        <w:rPr>
          <w:rFonts w:ascii="Arial" w:hAnsi="Arial" w:cs="Arial"/>
          <w:sz w:val="20"/>
          <w:szCs w:val="20"/>
          <w:lang w:val="en-GB"/>
        </w:rPr>
        <w:t>, namely, awareness raising, curriculum development and demonstration site events, key beneficiaries of this Project; (1) MAL and (2) Mana’abu and Lady Lever Communities expressed their disappointment over ineffective coordination</w:t>
      </w:r>
      <w:r w:rsidR="00D03961" w:rsidRPr="00962206">
        <w:rPr>
          <w:rFonts w:ascii="Arial" w:hAnsi="Arial" w:cs="Arial"/>
          <w:sz w:val="20"/>
          <w:szCs w:val="20"/>
          <w:lang w:val="en-GB"/>
        </w:rPr>
        <w:t xml:space="preserve"> and infrequent visits</w:t>
      </w:r>
      <w:r w:rsidRPr="00962206">
        <w:rPr>
          <w:rFonts w:ascii="Arial" w:hAnsi="Arial" w:cs="Arial"/>
          <w:sz w:val="20"/>
          <w:szCs w:val="20"/>
          <w:lang w:val="en-GB"/>
        </w:rPr>
        <w:t xml:space="preserve"> in Project Implementation. The </w:t>
      </w:r>
      <w:r w:rsidR="00D03961" w:rsidRPr="00962206">
        <w:rPr>
          <w:rFonts w:ascii="Arial" w:hAnsi="Arial" w:cs="Arial"/>
          <w:sz w:val="20"/>
          <w:szCs w:val="20"/>
          <w:lang w:val="en-GB"/>
        </w:rPr>
        <w:t>e</w:t>
      </w:r>
      <w:r w:rsidRPr="00962206">
        <w:rPr>
          <w:rFonts w:ascii="Arial" w:hAnsi="Arial" w:cs="Arial"/>
          <w:sz w:val="20"/>
          <w:szCs w:val="20"/>
          <w:lang w:val="en-GB"/>
        </w:rPr>
        <w:t xml:space="preserve">valuation team noticed that these beneficiaries had confusing ideas of the roles they have to play in the Project thus were not well informed on the objective and outcomes of the activities. </w:t>
      </w:r>
      <w:r w:rsidR="00962206">
        <w:rPr>
          <w:rFonts w:ascii="Arial" w:hAnsi="Arial" w:cs="Arial"/>
          <w:sz w:val="20"/>
          <w:szCs w:val="20"/>
          <w:lang w:val="en-GB"/>
        </w:rPr>
        <w:t xml:space="preserve"> These hamper</w:t>
      </w:r>
      <w:r w:rsidR="00D03961" w:rsidRPr="00962206">
        <w:rPr>
          <w:rFonts w:ascii="Arial" w:hAnsi="Arial" w:cs="Arial"/>
          <w:sz w:val="20"/>
          <w:szCs w:val="20"/>
          <w:lang w:val="en-GB"/>
        </w:rPr>
        <w:t xml:space="preserve"> the efficiency and effectiveness of the delivered outcomes.</w:t>
      </w:r>
    </w:p>
    <w:p w:rsidR="00B831CD" w:rsidRPr="00962206" w:rsidRDefault="00AB6419" w:rsidP="001278C9">
      <w:pPr>
        <w:spacing w:before="100" w:beforeAutospacing="1" w:after="0"/>
        <w:rPr>
          <w:rFonts w:cs="Arial"/>
          <w:sz w:val="20"/>
          <w:szCs w:val="20"/>
          <w:lang w:eastAsia="fr-FR"/>
        </w:rPr>
      </w:pPr>
      <w:r>
        <w:rPr>
          <w:rFonts w:cs="Arial"/>
          <w:sz w:val="20"/>
          <w:szCs w:val="20"/>
          <w:lang w:eastAsia="fr-FR"/>
        </w:rPr>
        <w:t>Project Management Unit lacked</w:t>
      </w:r>
      <w:r w:rsidR="00422A3A" w:rsidRPr="00962206">
        <w:rPr>
          <w:rFonts w:cs="Arial"/>
          <w:sz w:val="20"/>
          <w:szCs w:val="20"/>
          <w:lang w:eastAsia="fr-FR"/>
        </w:rPr>
        <w:t xml:space="preserve"> crucial understanding of the Project Structure which was </w:t>
      </w:r>
      <w:r w:rsidR="007718ED">
        <w:rPr>
          <w:rFonts w:cs="Arial"/>
          <w:sz w:val="20"/>
          <w:szCs w:val="20"/>
          <w:lang w:eastAsia="fr-FR"/>
        </w:rPr>
        <w:t xml:space="preserve">well displayed in the original </w:t>
      </w:r>
      <w:r w:rsidR="005B1D2D">
        <w:rPr>
          <w:rFonts w:cs="Arial"/>
          <w:sz w:val="20"/>
          <w:szCs w:val="20"/>
          <w:lang w:eastAsia="fr-FR"/>
        </w:rPr>
        <w:t xml:space="preserve">Project Document </w:t>
      </w:r>
      <w:r w:rsidR="00422A3A" w:rsidRPr="00AB6419">
        <w:rPr>
          <w:rFonts w:cs="Arial"/>
          <w:sz w:val="20"/>
          <w:szCs w:val="20"/>
          <w:lang w:eastAsia="fr-FR"/>
        </w:rPr>
        <w:t>(see</w:t>
      </w:r>
      <w:r w:rsidR="006255B3" w:rsidRPr="00AB6419">
        <w:rPr>
          <w:rFonts w:cs="Arial"/>
          <w:sz w:val="20"/>
          <w:szCs w:val="20"/>
          <w:lang w:eastAsia="fr-FR"/>
        </w:rPr>
        <w:t xml:space="preserve"> figure </w:t>
      </w:r>
      <w:r w:rsidR="007718ED" w:rsidRPr="00AB6419">
        <w:rPr>
          <w:rFonts w:cs="Arial"/>
          <w:sz w:val="20"/>
          <w:szCs w:val="20"/>
          <w:lang w:eastAsia="fr-FR"/>
        </w:rPr>
        <w:t>3</w:t>
      </w:r>
      <w:r w:rsidR="00422A3A" w:rsidRPr="00AB6419">
        <w:rPr>
          <w:rFonts w:cs="Arial"/>
          <w:sz w:val="20"/>
          <w:szCs w:val="20"/>
          <w:lang w:eastAsia="fr-FR"/>
        </w:rPr>
        <w:t xml:space="preserve"> below).</w:t>
      </w:r>
      <w:r w:rsidR="00422A3A" w:rsidRPr="00962206">
        <w:rPr>
          <w:rFonts w:cs="Arial"/>
          <w:sz w:val="20"/>
          <w:szCs w:val="20"/>
          <w:lang w:eastAsia="fr-FR"/>
        </w:rPr>
        <w:t xml:space="preserve">  </w:t>
      </w:r>
    </w:p>
    <w:p w:rsidR="00B831CD" w:rsidRPr="00962206" w:rsidRDefault="00E7341D" w:rsidP="001278C9">
      <w:pPr>
        <w:spacing w:before="100" w:beforeAutospacing="1" w:after="0"/>
        <w:rPr>
          <w:rFonts w:cs="Arial"/>
          <w:sz w:val="20"/>
          <w:szCs w:val="20"/>
          <w:lang w:eastAsia="fr-FR"/>
        </w:rPr>
      </w:pPr>
      <w:r>
        <w:rPr>
          <w:noProof/>
          <w:lang w:val="en-US" w:eastAsia="en-US" w:bidi="th-TH"/>
        </w:rPr>
        <w:drawing>
          <wp:inline distT="0" distB="0" distL="0" distR="0">
            <wp:extent cx="5267325" cy="3600450"/>
            <wp:effectExtent l="1905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srcRect l="20518" t="16299" r="17560" b="8601"/>
                    <a:stretch>
                      <a:fillRect/>
                    </a:stretch>
                  </pic:blipFill>
                  <pic:spPr bwMode="auto">
                    <a:xfrm>
                      <a:off x="0" y="0"/>
                      <a:ext cx="5267325" cy="3600450"/>
                    </a:xfrm>
                    <a:prstGeom prst="rect">
                      <a:avLst/>
                    </a:prstGeom>
                    <a:noFill/>
                    <a:ln w="9525">
                      <a:noFill/>
                      <a:miter lim="800000"/>
                      <a:headEnd/>
                      <a:tailEnd/>
                    </a:ln>
                  </pic:spPr>
                </pic:pic>
              </a:graphicData>
            </a:graphic>
          </wp:inline>
        </w:drawing>
      </w:r>
    </w:p>
    <w:p w:rsidR="00B831CD" w:rsidRPr="00962206" w:rsidRDefault="00D03961" w:rsidP="001278C9">
      <w:pPr>
        <w:spacing w:before="100" w:beforeAutospacing="1" w:after="0"/>
        <w:rPr>
          <w:rFonts w:cs="Arial"/>
          <w:sz w:val="18"/>
          <w:szCs w:val="18"/>
          <w:lang w:eastAsia="fr-FR"/>
        </w:rPr>
      </w:pPr>
      <w:r w:rsidRPr="00962206">
        <w:rPr>
          <w:rFonts w:cs="Arial"/>
          <w:sz w:val="18"/>
          <w:szCs w:val="18"/>
          <w:lang w:eastAsia="fr-FR"/>
        </w:rPr>
        <w:t>Figure</w:t>
      </w:r>
      <w:r w:rsidR="009C34E4">
        <w:rPr>
          <w:rFonts w:cs="Arial"/>
          <w:sz w:val="18"/>
          <w:szCs w:val="18"/>
          <w:lang w:eastAsia="fr-FR"/>
        </w:rPr>
        <w:t xml:space="preserve"> 3</w:t>
      </w:r>
      <w:r w:rsidRPr="00962206">
        <w:rPr>
          <w:rFonts w:cs="Arial"/>
          <w:sz w:val="18"/>
          <w:szCs w:val="18"/>
          <w:lang w:eastAsia="fr-FR"/>
        </w:rPr>
        <w:t xml:space="preserve"> - </w:t>
      </w:r>
      <w:r w:rsidR="00B831CD" w:rsidRPr="00962206">
        <w:rPr>
          <w:rFonts w:cs="Arial"/>
          <w:sz w:val="18"/>
          <w:szCs w:val="18"/>
          <w:lang w:eastAsia="fr-FR"/>
        </w:rPr>
        <w:t>MSP Management Arrangement (extract from Project document)</w:t>
      </w:r>
    </w:p>
    <w:p w:rsidR="00B831CD" w:rsidRPr="00962206" w:rsidRDefault="00B831CD" w:rsidP="001278C9">
      <w:pPr>
        <w:spacing w:before="100" w:beforeAutospacing="1" w:after="0"/>
        <w:rPr>
          <w:rFonts w:cs="Arial"/>
          <w:sz w:val="20"/>
          <w:szCs w:val="20"/>
          <w:lang w:eastAsia="fr-FR"/>
        </w:rPr>
      </w:pPr>
    </w:p>
    <w:p w:rsidR="00422A3A" w:rsidRPr="00962206" w:rsidRDefault="00422A3A" w:rsidP="001278C9">
      <w:pPr>
        <w:spacing w:before="100" w:beforeAutospacing="1" w:after="0"/>
        <w:rPr>
          <w:rFonts w:cs="Arial"/>
          <w:sz w:val="20"/>
          <w:szCs w:val="20"/>
          <w:lang w:eastAsia="fr-FR"/>
        </w:rPr>
      </w:pPr>
      <w:r w:rsidRPr="00962206">
        <w:rPr>
          <w:rFonts w:cs="Arial"/>
          <w:sz w:val="20"/>
          <w:szCs w:val="20"/>
          <w:lang w:eastAsia="fr-FR"/>
        </w:rPr>
        <w:t xml:space="preserve">The </w:t>
      </w:r>
      <w:r w:rsidR="009B6008">
        <w:rPr>
          <w:rFonts w:cs="Arial"/>
          <w:sz w:val="20"/>
          <w:szCs w:val="20"/>
          <w:lang w:eastAsia="fr-FR"/>
        </w:rPr>
        <w:t xml:space="preserve">second </w:t>
      </w:r>
      <w:r w:rsidRPr="00962206">
        <w:rPr>
          <w:rFonts w:cs="Arial"/>
          <w:sz w:val="20"/>
          <w:szCs w:val="20"/>
          <w:lang w:eastAsia="fr-FR"/>
        </w:rPr>
        <w:t>PM claimed</w:t>
      </w:r>
      <w:r w:rsidR="009B6008">
        <w:rPr>
          <w:rFonts w:cs="Arial"/>
          <w:sz w:val="20"/>
          <w:szCs w:val="20"/>
          <w:lang w:eastAsia="fr-FR"/>
        </w:rPr>
        <w:t xml:space="preserve"> during the interview that</w:t>
      </w:r>
      <w:r w:rsidRPr="00962206">
        <w:rPr>
          <w:rFonts w:cs="Arial"/>
          <w:sz w:val="20"/>
          <w:szCs w:val="20"/>
          <w:lang w:eastAsia="fr-FR"/>
        </w:rPr>
        <w:t xml:space="preserve"> he had never seen such a diagram whereas it is an extract</w:t>
      </w:r>
      <w:r w:rsidR="009B6008">
        <w:rPr>
          <w:rFonts w:cs="Arial"/>
          <w:sz w:val="20"/>
          <w:szCs w:val="20"/>
          <w:lang w:eastAsia="fr-FR"/>
        </w:rPr>
        <w:t xml:space="preserve"> straight</w:t>
      </w:r>
      <w:r w:rsidRPr="00962206">
        <w:rPr>
          <w:rFonts w:cs="Arial"/>
          <w:sz w:val="20"/>
          <w:szCs w:val="20"/>
          <w:lang w:eastAsia="fr-FR"/>
        </w:rPr>
        <w:t xml:space="preserve"> from the project document.  The evaluators raised doubt on the frequency of consultation</w:t>
      </w:r>
      <w:r w:rsidR="006C2DA1" w:rsidRPr="00962206">
        <w:rPr>
          <w:rFonts w:cs="Arial"/>
          <w:sz w:val="20"/>
          <w:szCs w:val="20"/>
          <w:lang w:eastAsia="fr-FR"/>
        </w:rPr>
        <w:t xml:space="preserve"> by the PMU on</w:t>
      </w:r>
      <w:r w:rsidRPr="00962206">
        <w:rPr>
          <w:rFonts w:cs="Arial"/>
          <w:sz w:val="20"/>
          <w:szCs w:val="20"/>
          <w:lang w:eastAsia="fr-FR"/>
        </w:rPr>
        <w:t xml:space="preserve"> this </w:t>
      </w:r>
      <w:r w:rsidR="00D03961" w:rsidRPr="00962206">
        <w:rPr>
          <w:rFonts w:cs="Arial"/>
          <w:sz w:val="20"/>
          <w:szCs w:val="20"/>
          <w:lang w:eastAsia="fr-FR"/>
        </w:rPr>
        <w:t>essential</w:t>
      </w:r>
      <w:r w:rsidRPr="00962206">
        <w:rPr>
          <w:rFonts w:cs="Arial"/>
          <w:sz w:val="20"/>
          <w:szCs w:val="20"/>
          <w:lang w:eastAsia="fr-FR"/>
        </w:rPr>
        <w:t xml:space="preserve"> document</w:t>
      </w:r>
      <w:r w:rsidR="006C2DA1" w:rsidRPr="00962206">
        <w:rPr>
          <w:rFonts w:cs="Arial"/>
          <w:sz w:val="20"/>
          <w:szCs w:val="20"/>
          <w:lang w:eastAsia="fr-FR"/>
        </w:rPr>
        <w:t xml:space="preserve">. </w:t>
      </w:r>
      <w:r w:rsidRPr="00962206">
        <w:rPr>
          <w:rFonts w:cs="Arial"/>
          <w:sz w:val="20"/>
          <w:szCs w:val="20"/>
          <w:lang w:eastAsia="fr-FR"/>
        </w:rPr>
        <w:t xml:space="preserve"> Though the Incept</w:t>
      </w:r>
      <w:r w:rsidR="006C2DA1" w:rsidRPr="00962206">
        <w:rPr>
          <w:rFonts w:cs="Arial"/>
          <w:sz w:val="20"/>
          <w:szCs w:val="20"/>
          <w:lang w:eastAsia="fr-FR"/>
        </w:rPr>
        <w:t xml:space="preserve">ion workshop was conducted, </w:t>
      </w:r>
      <w:r w:rsidRPr="00962206">
        <w:rPr>
          <w:rFonts w:cs="Arial"/>
          <w:sz w:val="20"/>
          <w:szCs w:val="20"/>
          <w:lang w:eastAsia="fr-FR"/>
        </w:rPr>
        <w:t xml:space="preserve">specific roles and responsibilities of actors were not well understood.  Similarly, the activities to be implemented were not clarified. </w:t>
      </w:r>
      <w:r w:rsidR="005063A3" w:rsidRPr="00962206">
        <w:rPr>
          <w:rFonts w:cs="Arial"/>
          <w:sz w:val="20"/>
          <w:szCs w:val="20"/>
          <w:lang w:eastAsia="fr-FR"/>
        </w:rPr>
        <w:t xml:space="preserve">Many interviewees exclaimed the lack of capacity of </w:t>
      </w:r>
      <w:r w:rsidRPr="00962206">
        <w:rPr>
          <w:rFonts w:cs="Arial"/>
          <w:sz w:val="20"/>
          <w:szCs w:val="20"/>
          <w:lang w:eastAsia="fr-FR"/>
        </w:rPr>
        <w:t xml:space="preserve">MAL </w:t>
      </w:r>
      <w:r w:rsidR="005063A3" w:rsidRPr="00962206">
        <w:rPr>
          <w:rFonts w:cs="Arial"/>
          <w:sz w:val="20"/>
          <w:szCs w:val="20"/>
          <w:lang w:eastAsia="fr-FR"/>
        </w:rPr>
        <w:t>and that it is</w:t>
      </w:r>
      <w:r w:rsidRPr="00962206">
        <w:rPr>
          <w:rFonts w:cs="Arial"/>
          <w:sz w:val="20"/>
          <w:szCs w:val="20"/>
          <w:lang w:eastAsia="fr-FR"/>
        </w:rPr>
        <w:t xml:space="preserve"> understaffed </w:t>
      </w:r>
      <w:r w:rsidR="005063A3" w:rsidRPr="00962206">
        <w:rPr>
          <w:rFonts w:cs="Arial"/>
          <w:sz w:val="20"/>
          <w:szCs w:val="20"/>
          <w:lang w:eastAsia="fr-FR"/>
        </w:rPr>
        <w:t>for</w:t>
      </w:r>
      <w:r w:rsidR="007E76D7">
        <w:rPr>
          <w:rFonts w:cs="Arial"/>
          <w:sz w:val="20"/>
          <w:szCs w:val="20"/>
          <w:lang w:eastAsia="fr-FR"/>
        </w:rPr>
        <w:t xml:space="preserve"> proper</w:t>
      </w:r>
      <w:r w:rsidRPr="00962206">
        <w:rPr>
          <w:rFonts w:cs="Arial"/>
          <w:sz w:val="20"/>
          <w:szCs w:val="20"/>
          <w:lang w:eastAsia="fr-FR"/>
        </w:rPr>
        <w:t xml:space="preserve"> implement</w:t>
      </w:r>
      <w:r w:rsidR="007E76D7">
        <w:rPr>
          <w:rFonts w:cs="Arial"/>
          <w:sz w:val="20"/>
          <w:szCs w:val="20"/>
          <w:lang w:eastAsia="fr-FR"/>
        </w:rPr>
        <w:t>ation</w:t>
      </w:r>
      <w:r w:rsidRPr="00962206">
        <w:rPr>
          <w:rFonts w:cs="Arial"/>
          <w:sz w:val="20"/>
          <w:szCs w:val="20"/>
          <w:lang w:eastAsia="fr-FR"/>
        </w:rPr>
        <w:t xml:space="preserve"> the Project. MAL Officers are overloaded with </w:t>
      </w:r>
      <w:r w:rsidR="005063A3" w:rsidRPr="00962206">
        <w:rPr>
          <w:rFonts w:cs="Arial"/>
          <w:sz w:val="20"/>
          <w:szCs w:val="20"/>
          <w:lang w:eastAsia="fr-FR"/>
        </w:rPr>
        <w:t xml:space="preserve">everyday </w:t>
      </w:r>
      <w:r w:rsidRPr="00962206">
        <w:rPr>
          <w:rFonts w:cs="Arial"/>
          <w:sz w:val="20"/>
          <w:szCs w:val="20"/>
          <w:lang w:eastAsia="fr-FR"/>
        </w:rPr>
        <w:t xml:space="preserve">work hence were not </w:t>
      </w:r>
      <w:r w:rsidR="00D03961" w:rsidRPr="00962206">
        <w:rPr>
          <w:rFonts w:cs="Arial"/>
          <w:sz w:val="20"/>
          <w:szCs w:val="20"/>
          <w:lang w:eastAsia="fr-FR"/>
        </w:rPr>
        <w:t xml:space="preserve">even </w:t>
      </w:r>
      <w:r w:rsidRPr="00962206">
        <w:rPr>
          <w:rFonts w:cs="Arial"/>
          <w:sz w:val="20"/>
          <w:szCs w:val="20"/>
          <w:lang w:eastAsia="fr-FR"/>
        </w:rPr>
        <w:t xml:space="preserve">able to perform their core functions whilst being held up with </w:t>
      </w:r>
      <w:r w:rsidR="00D03961" w:rsidRPr="00962206">
        <w:rPr>
          <w:rFonts w:cs="Arial"/>
          <w:sz w:val="20"/>
          <w:szCs w:val="20"/>
          <w:lang w:eastAsia="fr-FR"/>
        </w:rPr>
        <w:t>additional</w:t>
      </w:r>
      <w:r w:rsidRPr="00962206">
        <w:rPr>
          <w:rFonts w:cs="Arial"/>
          <w:sz w:val="20"/>
          <w:szCs w:val="20"/>
          <w:lang w:eastAsia="fr-FR"/>
        </w:rPr>
        <w:t xml:space="preserve"> activities of </w:t>
      </w:r>
      <w:r w:rsidR="00D03961" w:rsidRPr="00962206">
        <w:rPr>
          <w:rFonts w:cs="Arial"/>
          <w:sz w:val="20"/>
          <w:szCs w:val="20"/>
          <w:lang w:eastAsia="fr-FR"/>
        </w:rPr>
        <w:t>the CBSLM project</w:t>
      </w:r>
      <w:r w:rsidRPr="00962206">
        <w:rPr>
          <w:rFonts w:cs="Arial"/>
          <w:sz w:val="20"/>
          <w:szCs w:val="20"/>
          <w:lang w:eastAsia="fr-FR"/>
        </w:rPr>
        <w:t>.</w:t>
      </w:r>
    </w:p>
    <w:p w:rsidR="00422A3A" w:rsidRPr="00962206" w:rsidRDefault="004715FE" w:rsidP="001278C9">
      <w:pPr>
        <w:spacing w:before="100" w:beforeAutospacing="1" w:after="0"/>
        <w:rPr>
          <w:rFonts w:cs="Arial"/>
          <w:sz w:val="20"/>
          <w:szCs w:val="20"/>
          <w:lang w:eastAsia="fr-FR"/>
        </w:rPr>
      </w:pPr>
      <w:r>
        <w:rPr>
          <w:rFonts w:cs="Arial"/>
          <w:sz w:val="20"/>
          <w:szCs w:val="20"/>
          <w:lang w:eastAsia="fr-FR"/>
        </w:rPr>
        <w:t xml:space="preserve">The </w:t>
      </w:r>
      <w:r w:rsidR="00422A3A" w:rsidRPr="00962206">
        <w:rPr>
          <w:rFonts w:cs="Arial"/>
          <w:sz w:val="20"/>
          <w:szCs w:val="20"/>
          <w:lang w:eastAsia="fr-FR"/>
        </w:rPr>
        <w:t xml:space="preserve">PMU </w:t>
      </w:r>
      <w:r>
        <w:rPr>
          <w:rFonts w:cs="Arial"/>
          <w:sz w:val="20"/>
          <w:szCs w:val="20"/>
          <w:lang w:eastAsia="fr-FR"/>
        </w:rPr>
        <w:t xml:space="preserve">had </w:t>
      </w:r>
      <w:r w:rsidR="00422A3A" w:rsidRPr="00962206">
        <w:rPr>
          <w:rFonts w:cs="Arial"/>
          <w:sz w:val="20"/>
          <w:szCs w:val="20"/>
          <w:lang w:eastAsia="fr-FR"/>
        </w:rPr>
        <w:t xml:space="preserve">displayed </w:t>
      </w:r>
      <w:r>
        <w:rPr>
          <w:rFonts w:cs="Arial"/>
          <w:sz w:val="20"/>
          <w:szCs w:val="20"/>
          <w:lang w:eastAsia="fr-FR"/>
        </w:rPr>
        <w:t xml:space="preserve">several efficiency weaknesses, namely, </w:t>
      </w:r>
      <w:r w:rsidR="00A7703B" w:rsidRPr="00962206">
        <w:rPr>
          <w:rFonts w:cs="Arial"/>
          <w:sz w:val="20"/>
          <w:szCs w:val="20"/>
          <w:lang w:eastAsia="fr-FR"/>
        </w:rPr>
        <w:t>poor</w:t>
      </w:r>
      <w:r w:rsidR="005063A3" w:rsidRPr="00962206">
        <w:rPr>
          <w:rFonts w:cs="Arial"/>
          <w:sz w:val="20"/>
          <w:szCs w:val="20"/>
          <w:lang w:eastAsia="fr-FR"/>
        </w:rPr>
        <w:t xml:space="preserve"> </w:t>
      </w:r>
      <w:r w:rsidR="004B57EC" w:rsidRPr="00962206">
        <w:rPr>
          <w:rFonts w:cs="Arial"/>
          <w:sz w:val="20"/>
          <w:szCs w:val="20"/>
          <w:lang w:eastAsia="fr-FR"/>
        </w:rPr>
        <w:t>deliveries</w:t>
      </w:r>
      <w:r w:rsidR="005063A3" w:rsidRPr="00962206">
        <w:rPr>
          <w:rFonts w:cs="Arial"/>
          <w:sz w:val="20"/>
          <w:szCs w:val="20"/>
          <w:lang w:eastAsia="fr-FR"/>
        </w:rPr>
        <w:t xml:space="preserve">, </w:t>
      </w:r>
      <w:r w:rsidR="00422A3A" w:rsidRPr="00962206">
        <w:rPr>
          <w:rFonts w:cs="Arial"/>
          <w:sz w:val="20"/>
          <w:szCs w:val="20"/>
          <w:lang w:eastAsia="fr-FR"/>
        </w:rPr>
        <w:t>ineffective coordina</w:t>
      </w:r>
      <w:r w:rsidR="004B57EC" w:rsidRPr="00962206">
        <w:rPr>
          <w:rFonts w:cs="Arial"/>
          <w:sz w:val="20"/>
          <w:szCs w:val="20"/>
          <w:lang w:eastAsia="fr-FR"/>
        </w:rPr>
        <w:t>tion and communication</w:t>
      </w:r>
      <w:r>
        <w:rPr>
          <w:rFonts w:cs="Arial"/>
          <w:sz w:val="20"/>
          <w:szCs w:val="20"/>
          <w:lang w:eastAsia="fr-FR"/>
        </w:rPr>
        <w:t xml:space="preserve"> which </w:t>
      </w:r>
      <w:r w:rsidR="009B6008">
        <w:rPr>
          <w:rFonts w:cs="Arial"/>
          <w:sz w:val="20"/>
          <w:szCs w:val="20"/>
          <w:lang w:eastAsia="fr-FR"/>
        </w:rPr>
        <w:t>we</w:t>
      </w:r>
      <w:r w:rsidR="004B57EC" w:rsidRPr="00962206">
        <w:rPr>
          <w:rFonts w:cs="Arial"/>
          <w:sz w:val="20"/>
          <w:szCs w:val="20"/>
          <w:lang w:eastAsia="fr-FR"/>
        </w:rPr>
        <w:t>re</w:t>
      </w:r>
      <w:r w:rsidR="00422A3A" w:rsidRPr="00962206">
        <w:rPr>
          <w:rFonts w:cs="Arial"/>
          <w:sz w:val="20"/>
          <w:szCs w:val="20"/>
          <w:lang w:eastAsia="fr-FR"/>
        </w:rPr>
        <w:t xml:space="preserve"> </w:t>
      </w:r>
      <w:r w:rsidR="005063A3" w:rsidRPr="00962206">
        <w:rPr>
          <w:rFonts w:cs="Arial"/>
          <w:sz w:val="20"/>
          <w:szCs w:val="20"/>
          <w:lang w:eastAsia="fr-FR"/>
        </w:rPr>
        <w:t xml:space="preserve">illustrated by </w:t>
      </w:r>
      <w:r w:rsidR="007718ED">
        <w:rPr>
          <w:rFonts w:cs="Arial"/>
          <w:sz w:val="20"/>
          <w:szCs w:val="20"/>
          <w:lang w:eastAsia="fr-FR"/>
        </w:rPr>
        <w:t>insufficient</w:t>
      </w:r>
      <w:r w:rsidR="005063A3" w:rsidRPr="00962206">
        <w:rPr>
          <w:rFonts w:cs="Arial"/>
          <w:sz w:val="20"/>
          <w:szCs w:val="20"/>
          <w:lang w:eastAsia="fr-FR"/>
        </w:rPr>
        <w:t xml:space="preserve"> consultation</w:t>
      </w:r>
      <w:r w:rsidR="007718ED">
        <w:rPr>
          <w:rFonts w:cs="Arial"/>
          <w:sz w:val="20"/>
          <w:szCs w:val="20"/>
          <w:lang w:eastAsia="fr-FR"/>
        </w:rPr>
        <w:t xml:space="preserve"> of p</w:t>
      </w:r>
      <w:r w:rsidR="00422A3A" w:rsidRPr="00962206">
        <w:rPr>
          <w:rFonts w:cs="Arial"/>
          <w:sz w:val="20"/>
          <w:szCs w:val="20"/>
          <w:lang w:eastAsia="fr-FR"/>
        </w:rPr>
        <w:t>roject documents</w:t>
      </w:r>
      <w:r w:rsidR="005063A3" w:rsidRPr="00962206">
        <w:rPr>
          <w:rFonts w:cs="Arial"/>
          <w:sz w:val="20"/>
          <w:szCs w:val="20"/>
          <w:lang w:eastAsia="fr-FR"/>
        </w:rPr>
        <w:t xml:space="preserve">, poor quality </w:t>
      </w:r>
      <w:r w:rsidR="007718ED">
        <w:rPr>
          <w:rFonts w:cs="Arial"/>
          <w:sz w:val="20"/>
          <w:szCs w:val="20"/>
          <w:lang w:eastAsia="fr-FR"/>
        </w:rPr>
        <w:t xml:space="preserve">report </w:t>
      </w:r>
      <w:r w:rsidR="005063A3" w:rsidRPr="00962206">
        <w:rPr>
          <w:rFonts w:cs="Arial"/>
          <w:sz w:val="20"/>
          <w:szCs w:val="20"/>
          <w:lang w:eastAsia="fr-FR"/>
        </w:rPr>
        <w:t>and missing report submission</w:t>
      </w:r>
      <w:r>
        <w:rPr>
          <w:rFonts w:cs="Arial"/>
          <w:sz w:val="20"/>
          <w:szCs w:val="20"/>
          <w:lang w:eastAsia="fr-FR"/>
        </w:rPr>
        <w:t>.  A</w:t>
      </w:r>
      <w:r w:rsidR="00422A3A" w:rsidRPr="00962206">
        <w:rPr>
          <w:rFonts w:cs="Arial"/>
          <w:sz w:val="20"/>
          <w:szCs w:val="20"/>
          <w:lang w:eastAsia="fr-FR"/>
        </w:rPr>
        <w:t xml:space="preserve"> majority of the planned activities never implemented. </w:t>
      </w:r>
      <w:r w:rsidR="004B57EC" w:rsidRPr="00962206">
        <w:rPr>
          <w:rFonts w:cs="Arial"/>
          <w:sz w:val="20"/>
          <w:szCs w:val="20"/>
          <w:lang w:eastAsia="fr-FR"/>
        </w:rPr>
        <w:t xml:space="preserve">Though </w:t>
      </w:r>
      <w:r>
        <w:rPr>
          <w:rFonts w:cs="Arial"/>
          <w:sz w:val="20"/>
          <w:szCs w:val="20"/>
          <w:lang w:eastAsia="fr-FR"/>
        </w:rPr>
        <w:t xml:space="preserve">the project </w:t>
      </w:r>
      <w:r w:rsidR="004B57EC" w:rsidRPr="00962206">
        <w:rPr>
          <w:rFonts w:cs="Arial"/>
          <w:sz w:val="20"/>
          <w:szCs w:val="20"/>
          <w:lang w:eastAsia="fr-FR"/>
        </w:rPr>
        <w:t xml:space="preserve">was supported </w:t>
      </w:r>
      <w:r w:rsidR="00422A3A" w:rsidRPr="00962206">
        <w:rPr>
          <w:rFonts w:cs="Arial"/>
          <w:sz w:val="20"/>
          <w:szCs w:val="20"/>
          <w:lang w:eastAsia="fr-FR"/>
        </w:rPr>
        <w:t>by all stakeholders during the Project Inception Workshop,</w:t>
      </w:r>
      <w:r w:rsidR="004B57EC" w:rsidRPr="00962206">
        <w:rPr>
          <w:rFonts w:cs="Arial"/>
          <w:sz w:val="20"/>
          <w:szCs w:val="20"/>
          <w:lang w:eastAsia="fr-FR"/>
        </w:rPr>
        <w:t xml:space="preserve"> the PMU lacked</w:t>
      </w:r>
      <w:r w:rsidR="00422A3A" w:rsidRPr="00962206">
        <w:rPr>
          <w:rFonts w:cs="Arial"/>
          <w:sz w:val="20"/>
          <w:szCs w:val="20"/>
          <w:lang w:eastAsia="fr-FR"/>
        </w:rPr>
        <w:t xml:space="preserve"> proper management and commitment to </w:t>
      </w:r>
      <w:r w:rsidR="004B57EC" w:rsidRPr="00962206">
        <w:rPr>
          <w:rFonts w:cs="Arial"/>
          <w:sz w:val="20"/>
          <w:szCs w:val="20"/>
          <w:lang w:eastAsia="fr-FR"/>
        </w:rPr>
        <w:t>substantiate</w:t>
      </w:r>
      <w:r w:rsidR="00422A3A" w:rsidRPr="00962206">
        <w:rPr>
          <w:rFonts w:cs="Arial"/>
          <w:sz w:val="20"/>
          <w:szCs w:val="20"/>
          <w:lang w:eastAsia="fr-FR"/>
        </w:rPr>
        <w:t xml:space="preserve"> partnership with </w:t>
      </w:r>
      <w:r>
        <w:rPr>
          <w:rFonts w:cs="Arial"/>
          <w:sz w:val="20"/>
          <w:szCs w:val="20"/>
          <w:lang w:eastAsia="fr-FR"/>
        </w:rPr>
        <w:t xml:space="preserve">the </w:t>
      </w:r>
      <w:r w:rsidR="00422A3A" w:rsidRPr="00962206">
        <w:rPr>
          <w:rFonts w:cs="Arial"/>
          <w:sz w:val="20"/>
          <w:szCs w:val="20"/>
          <w:lang w:eastAsia="fr-FR"/>
        </w:rPr>
        <w:t xml:space="preserve">stakeholders </w:t>
      </w:r>
      <w:r w:rsidR="004B57EC" w:rsidRPr="00962206">
        <w:rPr>
          <w:rFonts w:cs="Arial"/>
          <w:sz w:val="20"/>
          <w:szCs w:val="20"/>
          <w:lang w:eastAsia="fr-FR"/>
        </w:rPr>
        <w:t xml:space="preserve">to assist </w:t>
      </w:r>
      <w:r w:rsidR="00422A3A" w:rsidRPr="00962206">
        <w:rPr>
          <w:rFonts w:cs="Arial"/>
          <w:sz w:val="20"/>
          <w:szCs w:val="20"/>
          <w:lang w:eastAsia="fr-FR"/>
        </w:rPr>
        <w:t>activities on ground and</w:t>
      </w:r>
      <w:r w:rsidR="004B57EC" w:rsidRPr="00962206">
        <w:rPr>
          <w:rFonts w:cs="Arial"/>
          <w:sz w:val="20"/>
          <w:szCs w:val="20"/>
          <w:lang w:eastAsia="fr-FR"/>
        </w:rPr>
        <w:t xml:space="preserve"> to achieve</w:t>
      </w:r>
      <w:r w:rsidR="00422A3A" w:rsidRPr="00962206">
        <w:rPr>
          <w:rFonts w:cs="Arial"/>
          <w:sz w:val="20"/>
          <w:szCs w:val="20"/>
          <w:lang w:eastAsia="fr-FR"/>
        </w:rPr>
        <w:t xml:space="preserve"> targeted outcomes.</w:t>
      </w:r>
      <w:r w:rsidR="00D03961" w:rsidRPr="00962206">
        <w:rPr>
          <w:rFonts w:cs="Arial"/>
          <w:sz w:val="20"/>
          <w:szCs w:val="20"/>
          <w:lang w:eastAsia="fr-FR"/>
        </w:rPr>
        <w:t xml:space="preserve"> Obviously</w:t>
      </w:r>
      <w:r w:rsidR="00422A3A" w:rsidRPr="00962206">
        <w:rPr>
          <w:rFonts w:cs="Arial"/>
          <w:sz w:val="20"/>
          <w:szCs w:val="20"/>
          <w:lang w:eastAsia="fr-FR"/>
        </w:rPr>
        <w:t xml:space="preserve"> the </w:t>
      </w:r>
      <w:r w:rsidR="004B57EC" w:rsidRPr="00962206">
        <w:rPr>
          <w:rFonts w:cs="Arial"/>
          <w:sz w:val="20"/>
          <w:szCs w:val="20"/>
          <w:lang w:eastAsia="fr-FR"/>
        </w:rPr>
        <w:t>efficiency</w:t>
      </w:r>
      <w:r>
        <w:rPr>
          <w:rFonts w:cs="Arial"/>
          <w:sz w:val="20"/>
          <w:szCs w:val="20"/>
          <w:lang w:eastAsia="fr-FR"/>
        </w:rPr>
        <w:t xml:space="preserve"> of this p</w:t>
      </w:r>
      <w:r w:rsidR="00D03961" w:rsidRPr="00962206">
        <w:rPr>
          <w:rFonts w:cs="Arial"/>
          <w:sz w:val="20"/>
          <w:szCs w:val="20"/>
          <w:lang w:eastAsia="fr-FR"/>
        </w:rPr>
        <w:t>roject c</w:t>
      </w:r>
      <w:r w:rsidR="00422A3A" w:rsidRPr="00962206">
        <w:rPr>
          <w:rFonts w:cs="Arial"/>
          <w:sz w:val="20"/>
          <w:szCs w:val="20"/>
          <w:lang w:eastAsia="fr-FR"/>
        </w:rPr>
        <w:t xml:space="preserve">ould have </w:t>
      </w:r>
      <w:r w:rsidR="004B57EC" w:rsidRPr="00962206">
        <w:rPr>
          <w:rFonts w:cs="Arial"/>
          <w:sz w:val="20"/>
          <w:szCs w:val="20"/>
          <w:lang w:eastAsia="fr-FR"/>
        </w:rPr>
        <w:t xml:space="preserve">definitely </w:t>
      </w:r>
      <w:r w:rsidR="00422A3A" w:rsidRPr="00962206">
        <w:rPr>
          <w:rFonts w:cs="Arial"/>
          <w:sz w:val="20"/>
          <w:szCs w:val="20"/>
          <w:lang w:eastAsia="fr-FR"/>
        </w:rPr>
        <w:t>been higher with the engagement of other stakeholders, NGOs, Education Institutions and line Ministries.</w:t>
      </w:r>
    </w:p>
    <w:p w:rsidR="007859A9" w:rsidRPr="00962206" w:rsidRDefault="00B40F8F" w:rsidP="001278C9">
      <w:pPr>
        <w:spacing w:after="0"/>
        <w:rPr>
          <w:rFonts w:cs="Arial"/>
          <w:sz w:val="20"/>
          <w:szCs w:val="20"/>
          <w:lang w:eastAsia="fr-FR"/>
        </w:rPr>
      </w:pPr>
      <w:r w:rsidRPr="00962206">
        <w:rPr>
          <w:rFonts w:cs="Arial"/>
          <w:sz w:val="20"/>
          <w:szCs w:val="20"/>
          <w:u w:val="single"/>
        </w:rPr>
        <w:t>Management of personnel:</w:t>
      </w:r>
      <w:r w:rsidRPr="00962206">
        <w:rPr>
          <w:rFonts w:cs="Arial"/>
          <w:sz w:val="20"/>
          <w:szCs w:val="20"/>
        </w:rPr>
        <w:t xml:space="preserve"> </w:t>
      </w:r>
      <w:r w:rsidRPr="00962206">
        <w:rPr>
          <w:rFonts w:cs="Arial"/>
          <w:sz w:val="20"/>
          <w:szCs w:val="20"/>
          <w:lang w:eastAsia="fr-FR"/>
        </w:rPr>
        <w:t xml:space="preserve">The late arrival of </w:t>
      </w:r>
      <w:r w:rsidR="007859A9" w:rsidRPr="00962206">
        <w:rPr>
          <w:rFonts w:cs="Arial"/>
          <w:sz w:val="20"/>
          <w:szCs w:val="20"/>
          <w:lang w:eastAsia="fr-FR"/>
        </w:rPr>
        <w:t>the first PM</w:t>
      </w:r>
      <w:r w:rsidRPr="00962206">
        <w:rPr>
          <w:rFonts w:cs="Arial"/>
          <w:sz w:val="20"/>
          <w:szCs w:val="20"/>
          <w:lang w:eastAsia="fr-FR"/>
        </w:rPr>
        <w:t xml:space="preserve"> at the inception phase,</w:t>
      </w:r>
      <w:r w:rsidR="007859A9" w:rsidRPr="00962206">
        <w:rPr>
          <w:rFonts w:cs="Arial"/>
          <w:sz w:val="20"/>
          <w:szCs w:val="20"/>
          <w:lang w:eastAsia="fr-FR"/>
        </w:rPr>
        <w:t xml:space="preserve"> who worked only for six months leaving a six month gap until the</w:t>
      </w:r>
      <w:r w:rsidR="009B6008">
        <w:rPr>
          <w:rFonts w:cs="Arial"/>
          <w:sz w:val="20"/>
          <w:szCs w:val="20"/>
          <w:lang w:eastAsia="fr-FR"/>
        </w:rPr>
        <w:t xml:space="preserve"> assumption of </w:t>
      </w:r>
      <w:r w:rsidR="009B6008" w:rsidRPr="00962206">
        <w:rPr>
          <w:rFonts w:cs="Arial"/>
          <w:sz w:val="20"/>
          <w:szCs w:val="20"/>
          <w:lang w:eastAsia="fr-FR"/>
        </w:rPr>
        <w:t>duty</w:t>
      </w:r>
      <w:r w:rsidR="009B6008">
        <w:rPr>
          <w:rFonts w:cs="Arial"/>
          <w:sz w:val="20"/>
          <w:szCs w:val="20"/>
          <w:lang w:eastAsia="fr-FR"/>
        </w:rPr>
        <w:t xml:space="preserve"> </w:t>
      </w:r>
      <w:r w:rsidR="00505B27">
        <w:rPr>
          <w:rFonts w:cs="Arial"/>
          <w:sz w:val="20"/>
          <w:szCs w:val="20"/>
          <w:lang w:eastAsia="fr-FR"/>
        </w:rPr>
        <w:t>of</w:t>
      </w:r>
      <w:r w:rsidR="009B6008">
        <w:rPr>
          <w:rFonts w:cs="Arial"/>
          <w:sz w:val="20"/>
          <w:szCs w:val="20"/>
          <w:lang w:eastAsia="fr-FR"/>
        </w:rPr>
        <w:t xml:space="preserve"> the</w:t>
      </w:r>
      <w:r w:rsidR="007859A9" w:rsidRPr="00962206">
        <w:rPr>
          <w:rFonts w:cs="Arial"/>
          <w:sz w:val="20"/>
          <w:szCs w:val="20"/>
          <w:lang w:eastAsia="fr-FR"/>
        </w:rPr>
        <w:t xml:space="preserve"> second PM</w:t>
      </w:r>
      <w:r w:rsidR="009B6008">
        <w:rPr>
          <w:rFonts w:cs="Arial"/>
          <w:sz w:val="20"/>
          <w:szCs w:val="20"/>
          <w:lang w:eastAsia="fr-FR"/>
        </w:rPr>
        <w:t xml:space="preserve">, </w:t>
      </w:r>
      <w:r w:rsidR="007859A9" w:rsidRPr="00962206">
        <w:rPr>
          <w:rFonts w:cs="Arial"/>
          <w:sz w:val="20"/>
          <w:szCs w:val="20"/>
          <w:lang w:eastAsia="fr-FR"/>
        </w:rPr>
        <w:t>who displayed his</w:t>
      </w:r>
      <w:r w:rsidRPr="00962206">
        <w:rPr>
          <w:rFonts w:cs="Arial"/>
          <w:sz w:val="20"/>
          <w:szCs w:val="20"/>
          <w:lang w:eastAsia="fr-FR"/>
        </w:rPr>
        <w:t xml:space="preserve"> incompetence </w:t>
      </w:r>
      <w:r w:rsidR="007859A9" w:rsidRPr="00962206">
        <w:rPr>
          <w:rFonts w:cs="Arial"/>
          <w:sz w:val="20"/>
          <w:szCs w:val="20"/>
          <w:lang w:eastAsia="fr-FR"/>
        </w:rPr>
        <w:t xml:space="preserve">in managing the project as explained above. The project assistant left after </w:t>
      </w:r>
      <w:r w:rsidR="007E5B24" w:rsidRPr="00962206">
        <w:rPr>
          <w:rFonts w:cs="Arial"/>
          <w:sz w:val="20"/>
          <w:szCs w:val="20"/>
          <w:lang w:eastAsia="fr-FR"/>
        </w:rPr>
        <w:t xml:space="preserve">two and a half years in the project </w:t>
      </w:r>
      <w:r w:rsidR="006E2830" w:rsidRPr="00962206">
        <w:rPr>
          <w:rFonts w:cs="Arial"/>
          <w:sz w:val="20"/>
          <w:szCs w:val="20"/>
          <w:lang w:eastAsia="fr-FR"/>
        </w:rPr>
        <w:t xml:space="preserve">leaving the second PM </w:t>
      </w:r>
      <w:r w:rsidR="009B6008">
        <w:rPr>
          <w:rFonts w:cs="Arial"/>
          <w:sz w:val="20"/>
          <w:szCs w:val="20"/>
          <w:lang w:eastAsia="fr-FR"/>
        </w:rPr>
        <w:t>leading</w:t>
      </w:r>
      <w:r w:rsidR="006E2830" w:rsidRPr="00962206">
        <w:rPr>
          <w:rFonts w:cs="Arial"/>
          <w:sz w:val="20"/>
          <w:szCs w:val="20"/>
          <w:lang w:eastAsia="fr-FR"/>
        </w:rPr>
        <w:t xml:space="preserve"> a “one-man-team” as he described himself.  </w:t>
      </w:r>
      <w:r w:rsidR="004715FE">
        <w:rPr>
          <w:rFonts w:cs="Arial"/>
          <w:sz w:val="20"/>
          <w:szCs w:val="20"/>
          <w:lang w:eastAsia="fr-FR"/>
        </w:rPr>
        <w:t xml:space="preserve">During </w:t>
      </w:r>
      <w:r w:rsidR="009B6008">
        <w:rPr>
          <w:rFonts w:cs="Arial"/>
          <w:sz w:val="20"/>
          <w:szCs w:val="20"/>
          <w:lang w:eastAsia="fr-FR"/>
        </w:rPr>
        <w:t xml:space="preserve">the </w:t>
      </w:r>
      <w:r w:rsidR="004715FE">
        <w:rPr>
          <w:rFonts w:cs="Arial"/>
          <w:sz w:val="20"/>
          <w:szCs w:val="20"/>
          <w:lang w:eastAsia="fr-FR"/>
        </w:rPr>
        <w:t>implementation, he declared that he did not need to replace the resigned project assistant. However, w</w:t>
      </w:r>
      <w:r w:rsidR="006E2830" w:rsidRPr="00962206">
        <w:rPr>
          <w:rFonts w:cs="Arial"/>
          <w:sz w:val="20"/>
          <w:szCs w:val="20"/>
          <w:lang w:eastAsia="fr-FR"/>
        </w:rPr>
        <w:t>hen interrogated</w:t>
      </w:r>
      <w:r w:rsidR="004715FE">
        <w:rPr>
          <w:rFonts w:cs="Arial"/>
          <w:sz w:val="20"/>
          <w:szCs w:val="20"/>
          <w:lang w:eastAsia="fr-FR"/>
        </w:rPr>
        <w:t xml:space="preserve"> during the </w:t>
      </w:r>
      <w:r w:rsidR="009B6008">
        <w:rPr>
          <w:rFonts w:cs="Arial"/>
          <w:sz w:val="20"/>
          <w:szCs w:val="20"/>
          <w:lang w:eastAsia="fr-FR"/>
        </w:rPr>
        <w:t xml:space="preserve">final </w:t>
      </w:r>
      <w:r w:rsidR="004715FE">
        <w:rPr>
          <w:rFonts w:cs="Arial"/>
          <w:sz w:val="20"/>
          <w:szCs w:val="20"/>
          <w:lang w:eastAsia="fr-FR"/>
        </w:rPr>
        <w:t>evaluation</w:t>
      </w:r>
      <w:r w:rsidR="006E2830" w:rsidRPr="00962206">
        <w:rPr>
          <w:rFonts w:cs="Arial"/>
          <w:sz w:val="20"/>
          <w:szCs w:val="20"/>
          <w:lang w:eastAsia="fr-FR"/>
        </w:rPr>
        <w:t>, he could not explain</w:t>
      </w:r>
      <w:r w:rsidR="004715FE">
        <w:rPr>
          <w:rFonts w:cs="Arial"/>
          <w:sz w:val="20"/>
          <w:szCs w:val="20"/>
          <w:lang w:eastAsia="fr-FR"/>
        </w:rPr>
        <w:t xml:space="preserve"> </w:t>
      </w:r>
      <w:r w:rsidR="009B6008">
        <w:rPr>
          <w:rFonts w:cs="Arial"/>
          <w:sz w:val="20"/>
          <w:szCs w:val="20"/>
          <w:lang w:eastAsia="fr-FR"/>
        </w:rPr>
        <w:t xml:space="preserve">the reasons behind not </w:t>
      </w:r>
      <w:r w:rsidR="004715FE" w:rsidRPr="00962206">
        <w:rPr>
          <w:rFonts w:cs="Arial"/>
          <w:sz w:val="20"/>
          <w:szCs w:val="20"/>
          <w:lang w:eastAsia="fr-FR"/>
        </w:rPr>
        <w:t xml:space="preserve">to </w:t>
      </w:r>
      <w:r w:rsidR="009B6008">
        <w:rPr>
          <w:rFonts w:cs="Arial"/>
          <w:sz w:val="20"/>
          <w:szCs w:val="20"/>
          <w:lang w:eastAsia="fr-FR"/>
        </w:rPr>
        <w:t xml:space="preserve">have </w:t>
      </w:r>
      <w:r w:rsidR="004715FE" w:rsidRPr="00962206">
        <w:rPr>
          <w:rFonts w:cs="Arial"/>
          <w:sz w:val="20"/>
          <w:szCs w:val="20"/>
          <w:lang w:eastAsia="fr-FR"/>
        </w:rPr>
        <w:t>recr</w:t>
      </w:r>
      <w:r w:rsidR="004715FE">
        <w:rPr>
          <w:rFonts w:cs="Arial"/>
          <w:sz w:val="20"/>
          <w:szCs w:val="20"/>
          <w:lang w:eastAsia="fr-FR"/>
        </w:rPr>
        <w:t>uit another assistant</w:t>
      </w:r>
      <w:r w:rsidR="004715FE" w:rsidRPr="00962206">
        <w:rPr>
          <w:rFonts w:cs="Arial"/>
          <w:sz w:val="20"/>
          <w:szCs w:val="20"/>
          <w:lang w:eastAsia="fr-FR"/>
        </w:rPr>
        <w:t xml:space="preserve"> </w:t>
      </w:r>
      <w:r w:rsidR="006E2830" w:rsidRPr="00962206">
        <w:rPr>
          <w:rFonts w:cs="Arial"/>
          <w:sz w:val="20"/>
          <w:szCs w:val="20"/>
          <w:lang w:eastAsia="fr-FR"/>
        </w:rPr>
        <w:t xml:space="preserve">but </w:t>
      </w:r>
      <w:r w:rsidR="00B26FC0" w:rsidRPr="00962206">
        <w:rPr>
          <w:rFonts w:cs="Arial"/>
          <w:sz w:val="20"/>
          <w:szCs w:val="20"/>
          <w:lang w:eastAsia="fr-FR"/>
        </w:rPr>
        <w:t xml:space="preserve">viewed </w:t>
      </w:r>
      <w:r w:rsidR="006E2830" w:rsidRPr="00962206">
        <w:rPr>
          <w:rFonts w:cs="Arial"/>
          <w:sz w:val="20"/>
          <w:szCs w:val="20"/>
          <w:lang w:eastAsia="fr-FR"/>
        </w:rPr>
        <w:t>himself</w:t>
      </w:r>
      <w:r w:rsidR="00B26FC0" w:rsidRPr="00962206">
        <w:rPr>
          <w:rFonts w:cs="Arial"/>
          <w:sz w:val="20"/>
          <w:szCs w:val="20"/>
          <w:lang w:eastAsia="fr-FR"/>
        </w:rPr>
        <w:t xml:space="preserve"> as a victim of the system</w:t>
      </w:r>
      <w:r w:rsidR="006E2830" w:rsidRPr="00962206">
        <w:rPr>
          <w:rFonts w:cs="Arial"/>
          <w:sz w:val="20"/>
          <w:szCs w:val="20"/>
          <w:lang w:eastAsia="fr-FR"/>
        </w:rPr>
        <w:t>.</w:t>
      </w:r>
    </w:p>
    <w:p w:rsidR="00B26FC0" w:rsidRPr="00962206" w:rsidRDefault="00B26FC0" w:rsidP="001278C9">
      <w:pPr>
        <w:spacing w:after="0"/>
        <w:rPr>
          <w:rFonts w:cs="Arial"/>
          <w:sz w:val="20"/>
          <w:szCs w:val="20"/>
          <w:lang w:eastAsia="fr-FR"/>
        </w:rPr>
      </w:pPr>
    </w:p>
    <w:p w:rsidR="00D47901" w:rsidRDefault="000B3E1A" w:rsidP="001278C9">
      <w:pPr>
        <w:spacing w:after="0"/>
        <w:rPr>
          <w:rFonts w:cs="Arial"/>
          <w:sz w:val="20"/>
          <w:szCs w:val="20"/>
          <w:lang w:eastAsia="fr-FR"/>
        </w:rPr>
      </w:pPr>
      <w:r w:rsidRPr="00962206">
        <w:rPr>
          <w:rFonts w:cs="Arial"/>
          <w:sz w:val="20"/>
          <w:szCs w:val="20"/>
          <w:u w:val="single"/>
          <w:lang w:eastAsia="fr-FR"/>
        </w:rPr>
        <w:t>Missing important expert recruitment</w:t>
      </w:r>
      <w:r w:rsidRPr="00962206">
        <w:rPr>
          <w:rFonts w:cs="Arial"/>
          <w:sz w:val="20"/>
          <w:szCs w:val="20"/>
          <w:lang w:eastAsia="fr-FR"/>
        </w:rPr>
        <w:t xml:space="preserve">: </w:t>
      </w:r>
      <w:r w:rsidR="00A7703B" w:rsidRPr="00962206">
        <w:rPr>
          <w:rFonts w:cs="Arial"/>
          <w:sz w:val="20"/>
          <w:szCs w:val="20"/>
          <w:lang w:eastAsia="fr-FR"/>
        </w:rPr>
        <w:t>However, i</w:t>
      </w:r>
      <w:r w:rsidR="00B26FC0" w:rsidRPr="00962206">
        <w:rPr>
          <w:rFonts w:cs="Arial"/>
          <w:sz w:val="20"/>
          <w:szCs w:val="20"/>
          <w:lang w:eastAsia="fr-FR"/>
        </w:rPr>
        <w:t xml:space="preserve">t would be incorrect to regard the second PM as a manager without initiative. Though not </w:t>
      </w:r>
      <w:r w:rsidR="00A7703B" w:rsidRPr="00962206">
        <w:rPr>
          <w:rFonts w:cs="Arial"/>
          <w:sz w:val="20"/>
          <w:szCs w:val="20"/>
          <w:lang w:eastAsia="fr-FR"/>
        </w:rPr>
        <w:t>planned initially</w:t>
      </w:r>
      <w:r w:rsidR="00B26FC0" w:rsidRPr="00962206">
        <w:rPr>
          <w:rFonts w:cs="Arial"/>
          <w:sz w:val="20"/>
          <w:szCs w:val="20"/>
          <w:lang w:eastAsia="fr-FR"/>
        </w:rPr>
        <w:t xml:space="preserve"> or budgeted in the original </w:t>
      </w:r>
      <w:r w:rsidR="004715FE">
        <w:rPr>
          <w:rFonts w:cs="Arial"/>
          <w:sz w:val="20"/>
          <w:szCs w:val="20"/>
          <w:lang w:eastAsia="fr-FR"/>
        </w:rPr>
        <w:t>project document, he attended a</w:t>
      </w:r>
      <w:r w:rsidR="00B26FC0" w:rsidRPr="00962206">
        <w:rPr>
          <w:rFonts w:cs="Arial"/>
          <w:sz w:val="20"/>
          <w:szCs w:val="20"/>
          <w:lang w:eastAsia="fr-FR"/>
        </w:rPr>
        <w:t xml:space="preserve"> </w:t>
      </w:r>
      <w:r w:rsidR="004715FE">
        <w:rPr>
          <w:rFonts w:cs="Arial"/>
          <w:sz w:val="20"/>
          <w:szCs w:val="20"/>
          <w:lang w:eastAsia="fr-FR"/>
        </w:rPr>
        <w:t>Landcare C</w:t>
      </w:r>
      <w:r w:rsidR="004715FE" w:rsidRPr="00962206">
        <w:rPr>
          <w:rFonts w:cs="Arial"/>
          <w:sz w:val="20"/>
          <w:szCs w:val="20"/>
          <w:lang w:eastAsia="fr-FR"/>
        </w:rPr>
        <w:t xml:space="preserve">onference </w:t>
      </w:r>
      <w:r w:rsidR="00B26FC0" w:rsidRPr="00962206">
        <w:rPr>
          <w:rFonts w:cs="Arial"/>
          <w:sz w:val="20"/>
          <w:szCs w:val="20"/>
          <w:lang w:eastAsia="fr-FR"/>
        </w:rPr>
        <w:t>in</w:t>
      </w:r>
      <w:r w:rsidR="004715FE">
        <w:rPr>
          <w:rFonts w:cs="Arial"/>
          <w:sz w:val="20"/>
          <w:szCs w:val="20"/>
          <w:lang w:eastAsia="fr-FR"/>
        </w:rPr>
        <w:t xml:space="preserve"> </w:t>
      </w:r>
      <w:smartTag w:uri="urn:schemas-microsoft-com:office:smarttags" w:element="City">
        <w:r w:rsidR="004715FE">
          <w:rPr>
            <w:rFonts w:cs="Arial"/>
            <w:sz w:val="20"/>
            <w:szCs w:val="20"/>
            <w:lang w:eastAsia="fr-FR"/>
          </w:rPr>
          <w:t>Adelaide</w:t>
        </w:r>
      </w:smartTag>
      <w:r w:rsidR="004715FE">
        <w:rPr>
          <w:rFonts w:cs="Arial"/>
          <w:sz w:val="20"/>
          <w:szCs w:val="20"/>
          <w:lang w:eastAsia="fr-FR"/>
        </w:rPr>
        <w:t xml:space="preserve"> (</w:t>
      </w:r>
      <w:smartTag w:uri="urn:schemas-microsoft-com:office:smarttags" w:element="place">
        <w:smartTag w:uri="urn:schemas-microsoft-com:office:smarttags" w:element="country-region">
          <w:r w:rsidR="00B26FC0" w:rsidRPr="00962206">
            <w:rPr>
              <w:rFonts w:cs="Arial"/>
              <w:sz w:val="20"/>
              <w:szCs w:val="20"/>
              <w:lang w:eastAsia="fr-FR"/>
            </w:rPr>
            <w:t>Australia</w:t>
          </w:r>
        </w:smartTag>
      </w:smartTag>
      <w:r w:rsidR="004715FE">
        <w:rPr>
          <w:rFonts w:cs="Arial"/>
          <w:sz w:val="20"/>
          <w:szCs w:val="20"/>
          <w:lang w:eastAsia="fr-FR"/>
        </w:rPr>
        <w:t>) yet without substantiating</w:t>
      </w:r>
      <w:r w:rsidR="00B26FC0" w:rsidRPr="00962206">
        <w:rPr>
          <w:rFonts w:cs="Arial"/>
          <w:sz w:val="20"/>
          <w:szCs w:val="20"/>
          <w:lang w:eastAsia="fr-FR"/>
        </w:rPr>
        <w:t xml:space="preserve"> any result.</w:t>
      </w:r>
      <w:r w:rsidR="003A16A6" w:rsidRPr="00962206">
        <w:rPr>
          <w:rFonts w:cs="Arial"/>
          <w:sz w:val="20"/>
          <w:szCs w:val="20"/>
          <w:lang w:eastAsia="fr-FR"/>
        </w:rPr>
        <w:t xml:space="preserve"> Merely networking </w:t>
      </w:r>
      <w:r w:rsidR="00A7703B" w:rsidRPr="00962206">
        <w:rPr>
          <w:rFonts w:cs="Arial"/>
          <w:sz w:val="20"/>
          <w:szCs w:val="20"/>
          <w:lang w:eastAsia="fr-FR"/>
        </w:rPr>
        <w:t>was</w:t>
      </w:r>
      <w:r w:rsidR="003A16A6" w:rsidRPr="00962206">
        <w:rPr>
          <w:rFonts w:cs="Arial"/>
          <w:sz w:val="20"/>
          <w:szCs w:val="20"/>
          <w:lang w:eastAsia="fr-FR"/>
        </w:rPr>
        <w:t xml:space="preserve"> established</w:t>
      </w:r>
      <w:r w:rsidR="00D47901">
        <w:rPr>
          <w:rFonts w:cs="Arial"/>
          <w:sz w:val="20"/>
          <w:szCs w:val="20"/>
          <w:lang w:eastAsia="fr-FR"/>
        </w:rPr>
        <w:t>.</w:t>
      </w:r>
      <w:r w:rsidR="003A16A6" w:rsidRPr="00962206">
        <w:rPr>
          <w:rFonts w:cs="Arial"/>
          <w:sz w:val="20"/>
          <w:szCs w:val="20"/>
          <w:lang w:eastAsia="fr-FR"/>
        </w:rPr>
        <w:t xml:space="preserve"> </w:t>
      </w:r>
      <w:r w:rsidR="00D47901">
        <w:rPr>
          <w:rFonts w:cs="Arial"/>
          <w:sz w:val="20"/>
          <w:szCs w:val="20"/>
          <w:lang w:eastAsia="fr-FR"/>
        </w:rPr>
        <w:t xml:space="preserve"> T</w:t>
      </w:r>
      <w:r w:rsidR="003A16A6" w:rsidRPr="00962206">
        <w:rPr>
          <w:rFonts w:cs="Arial"/>
          <w:sz w:val="20"/>
          <w:szCs w:val="20"/>
          <w:lang w:eastAsia="fr-FR"/>
        </w:rPr>
        <w:t>h</w:t>
      </w:r>
      <w:r w:rsidR="00B26FC0" w:rsidRPr="00962206">
        <w:rPr>
          <w:rFonts w:cs="Arial"/>
          <w:sz w:val="20"/>
          <w:szCs w:val="20"/>
          <w:lang w:eastAsia="fr-FR"/>
        </w:rPr>
        <w:t xml:space="preserve">e project design foresaw the </w:t>
      </w:r>
      <w:r w:rsidR="003A16A6" w:rsidRPr="00962206">
        <w:rPr>
          <w:rFonts w:cs="Arial"/>
          <w:sz w:val="20"/>
          <w:szCs w:val="20"/>
          <w:lang w:eastAsia="fr-FR"/>
        </w:rPr>
        <w:t xml:space="preserve">hiring of a Landcare expert to </w:t>
      </w:r>
      <w:r w:rsidRPr="00962206">
        <w:rPr>
          <w:rFonts w:cs="Arial"/>
          <w:sz w:val="20"/>
          <w:szCs w:val="20"/>
          <w:lang w:eastAsia="fr-FR"/>
        </w:rPr>
        <w:t>set up</w:t>
      </w:r>
      <w:r w:rsidR="003A16A6" w:rsidRPr="00962206">
        <w:rPr>
          <w:rFonts w:cs="Arial"/>
          <w:sz w:val="20"/>
          <w:szCs w:val="20"/>
          <w:lang w:eastAsia="fr-FR"/>
        </w:rPr>
        <w:t xml:space="preserve"> Landcare </w:t>
      </w:r>
      <w:r w:rsidRPr="00962206">
        <w:rPr>
          <w:rFonts w:cs="Arial"/>
          <w:sz w:val="20"/>
          <w:szCs w:val="20"/>
          <w:lang w:eastAsia="fr-FR"/>
        </w:rPr>
        <w:t>participatory approach</w:t>
      </w:r>
      <w:r w:rsidR="003A16A6" w:rsidRPr="00962206">
        <w:rPr>
          <w:rFonts w:cs="Arial"/>
          <w:sz w:val="20"/>
          <w:szCs w:val="20"/>
          <w:lang w:eastAsia="fr-FR"/>
        </w:rPr>
        <w:t xml:space="preserve"> in the pilot villages on </w:t>
      </w:r>
      <w:r w:rsidRPr="00962206">
        <w:rPr>
          <w:rFonts w:cs="Arial"/>
          <w:sz w:val="20"/>
          <w:szCs w:val="20"/>
          <w:lang w:eastAsia="fr-FR"/>
        </w:rPr>
        <w:t xml:space="preserve">community </w:t>
      </w:r>
      <w:r w:rsidR="003A16A6" w:rsidRPr="00962206">
        <w:rPr>
          <w:rFonts w:cs="Arial"/>
          <w:sz w:val="20"/>
          <w:szCs w:val="20"/>
          <w:lang w:eastAsia="fr-FR"/>
        </w:rPr>
        <w:t>land use planning matters</w:t>
      </w:r>
      <w:r w:rsidR="00382076">
        <w:rPr>
          <w:rFonts w:cs="Arial"/>
          <w:sz w:val="20"/>
          <w:szCs w:val="20"/>
          <w:lang w:eastAsia="fr-FR"/>
        </w:rPr>
        <w:t xml:space="preserve"> and</w:t>
      </w:r>
      <w:r w:rsidRPr="00962206">
        <w:rPr>
          <w:rFonts w:cs="Arial"/>
          <w:sz w:val="20"/>
          <w:szCs w:val="20"/>
          <w:lang w:eastAsia="fr-FR"/>
        </w:rPr>
        <w:t xml:space="preserve"> catchment mapping to foster </w:t>
      </w:r>
      <w:r w:rsidRPr="00962206">
        <w:rPr>
          <w:rFonts w:cs="Arial"/>
          <w:sz w:val="20"/>
          <w:szCs w:val="20"/>
          <w:u w:val="single"/>
          <w:lang w:eastAsia="fr-FR"/>
        </w:rPr>
        <w:t>ownership through community engagement and empowerment</w:t>
      </w:r>
      <w:r w:rsidR="003A16A6" w:rsidRPr="00962206">
        <w:rPr>
          <w:rFonts w:cs="Arial"/>
          <w:sz w:val="20"/>
          <w:szCs w:val="20"/>
          <w:lang w:eastAsia="fr-FR"/>
        </w:rPr>
        <w:t>.</w:t>
      </w:r>
      <w:r w:rsidR="004D43B5" w:rsidRPr="00962206">
        <w:rPr>
          <w:rFonts w:cs="Arial"/>
          <w:sz w:val="20"/>
          <w:szCs w:val="20"/>
          <w:lang w:eastAsia="fr-FR"/>
        </w:rPr>
        <w:t xml:space="preserve">  </w:t>
      </w:r>
      <w:r w:rsidR="00D47901">
        <w:rPr>
          <w:rFonts w:cs="Arial"/>
          <w:sz w:val="20"/>
          <w:szCs w:val="20"/>
          <w:lang w:eastAsia="fr-FR"/>
        </w:rPr>
        <w:t xml:space="preserve"> No Landcare expert was hired for this purpose.</w:t>
      </w:r>
    </w:p>
    <w:p w:rsidR="00B26FC0" w:rsidRDefault="00D47901" w:rsidP="001278C9">
      <w:pPr>
        <w:spacing w:after="0"/>
        <w:rPr>
          <w:rFonts w:cs="Arial"/>
          <w:sz w:val="20"/>
          <w:szCs w:val="20"/>
          <w:lang w:eastAsia="fr-FR"/>
        </w:rPr>
      </w:pPr>
      <w:r>
        <w:rPr>
          <w:rFonts w:cs="Arial"/>
          <w:sz w:val="20"/>
          <w:szCs w:val="20"/>
          <w:lang w:eastAsia="fr-FR"/>
        </w:rPr>
        <w:t>The PM</w:t>
      </w:r>
      <w:r w:rsidR="004D43B5" w:rsidRPr="00962206">
        <w:rPr>
          <w:rFonts w:cs="Arial"/>
          <w:sz w:val="20"/>
          <w:szCs w:val="20"/>
          <w:lang w:eastAsia="fr-FR"/>
        </w:rPr>
        <w:t xml:space="preserve"> also took the initiative to attend a training</w:t>
      </w:r>
      <w:r w:rsidR="000B3E1A" w:rsidRPr="00962206">
        <w:rPr>
          <w:rFonts w:cs="Arial"/>
          <w:sz w:val="20"/>
          <w:szCs w:val="20"/>
          <w:lang w:eastAsia="fr-FR"/>
        </w:rPr>
        <w:t xml:space="preserve"> course</w:t>
      </w:r>
      <w:r w:rsidR="004D43B5" w:rsidRPr="00962206">
        <w:rPr>
          <w:rFonts w:cs="Arial"/>
          <w:sz w:val="20"/>
          <w:szCs w:val="20"/>
          <w:lang w:eastAsia="fr-FR"/>
        </w:rPr>
        <w:t xml:space="preserve"> in </w:t>
      </w:r>
      <w:smartTag w:uri="urn:schemas-microsoft-com:office:smarttags" w:element="place">
        <w:smartTag w:uri="urn:schemas-microsoft-com:office:smarttags" w:element="country-region">
          <w:r w:rsidR="004D43B5" w:rsidRPr="00962206">
            <w:rPr>
              <w:rFonts w:cs="Arial"/>
              <w:sz w:val="20"/>
              <w:szCs w:val="20"/>
              <w:lang w:eastAsia="fr-FR"/>
            </w:rPr>
            <w:t>Fiji</w:t>
          </w:r>
        </w:smartTag>
      </w:smartTag>
      <w:r w:rsidR="004D43B5" w:rsidRPr="00962206">
        <w:rPr>
          <w:rFonts w:cs="Arial"/>
          <w:sz w:val="20"/>
          <w:szCs w:val="20"/>
          <w:lang w:eastAsia="fr-FR"/>
        </w:rPr>
        <w:t xml:space="preserve"> which was not </w:t>
      </w:r>
      <w:r w:rsidR="000B3E1A" w:rsidRPr="00962206">
        <w:rPr>
          <w:rFonts w:cs="Arial"/>
          <w:sz w:val="20"/>
          <w:szCs w:val="20"/>
          <w:lang w:eastAsia="fr-FR"/>
        </w:rPr>
        <w:t>foreseen</w:t>
      </w:r>
      <w:r w:rsidR="004D43B5" w:rsidRPr="00962206">
        <w:rPr>
          <w:rFonts w:cs="Arial"/>
          <w:sz w:val="20"/>
          <w:szCs w:val="20"/>
          <w:lang w:eastAsia="fr-FR"/>
        </w:rPr>
        <w:t xml:space="preserve"> in the project </w:t>
      </w:r>
      <w:r w:rsidR="006F7184">
        <w:rPr>
          <w:rFonts w:cs="Arial"/>
          <w:sz w:val="20"/>
          <w:szCs w:val="20"/>
          <w:lang w:eastAsia="fr-FR"/>
        </w:rPr>
        <w:t>document</w:t>
      </w:r>
      <w:r w:rsidR="004D43B5" w:rsidRPr="00962206">
        <w:rPr>
          <w:rFonts w:cs="Arial"/>
          <w:sz w:val="20"/>
          <w:szCs w:val="20"/>
          <w:lang w:eastAsia="fr-FR"/>
        </w:rPr>
        <w:t>.</w:t>
      </w:r>
    </w:p>
    <w:p w:rsidR="00D47901" w:rsidRDefault="00D47901" w:rsidP="001278C9">
      <w:pPr>
        <w:spacing w:after="0"/>
        <w:rPr>
          <w:rFonts w:cs="Arial"/>
          <w:sz w:val="20"/>
          <w:szCs w:val="20"/>
          <w:lang w:eastAsia="fr-FR"/>
        </w:rPr>
      </w:pPr>
    </w:p>
    <w:p w:rsidR="00D47901" w:rsidRPr="00962206" w:rsidRDefault="00D47901" w:rsidP="001278C9">
      <w:pPr>
        <w:spacing w:after="0"/>
        <w:rPr>
          <w:rFonts w:cs="Arial"/>
          <w:sz w:val="20"/>
          <w:szCs w:val="20"/>
          <w:lang w:eastAsia="fr-FR"/>
        </w:rPr>
      </w:pPr>
      <w:r>
        <w:rPr>
          <w:rFonts w:cs="Arial"/>
          <w:sz w:val="20"/>
          <w:szCs w:val="20"/>
          <w:lang w:eastAsia="fr-FR"/>
        </w:rPr>
        <w:t xml:space="preserve">The following table (Table 5) summarises the consultants </w:t>
      </w:r>
      <w:r w:rsidR="006F7184">
        <w:rPr>
          <w:rFonts w:cs="Arial"/>
          <w:sz w:val="20"/>
          <w:szCs w:val="20"/>
          <w:lang w:eastAsia="fr-FR"/>
        </w:rPr>
        <w:t xml:space="preserve">required </w:t>
      </w:r>
      <w:r>
        <w:rPr>
          <w:rFonts w:cs="Arial"/>
          <w:sz w:val="20"/>
          <w:szCs w:val="20"/>
          <w:lang w:eastAsia="fr-FR"/>
        </w:rPr>
        <w:t xml:space="preserve">to be recruited according to the </w:t>
      </w:r>
      <w:r w:rsidR="005B1D2D">
        <w:rPr>
          <w:rFonts w:cs="Arial"/>
          <w:sz w:val="20"/>
          <w:szCs w:val="20"/>
          <w:lang w:eastAsia="fr-FR"/>
        </w:rPr>
        <w:t xml:space="preserve">Project Document </w:t>
      </w:r>
      <w:r>
        <w:rPr>
          <w:rFonts w:cs="Arial"/>
          <w:sz w:val="20"/>
          <w:szCs w:val="20"/>
          <w:lang w:eastAsia="fr-FR"/>
        </w:rPr>
        <w:t>with the corresponding budgets and the consultant</w:t>
      </w:r>
      <w:r w:rsidR="006F7184">
        <w:rPr>
          <w:rFonts w:cs="Arial"/>
          <w:sz w:val="20"/>
          <w:szCs w:val="20"/>
          <w:lang w:eastAsia="fr-FR"/>
        </w:rPr>
        <w:t>s</w:t>
      </w:r>
      <w:r>
        <w:rPr>
          <w:rFonts w:cs="Arial"/>
          <w:sz w:val="20"/>
          <w:szCs w:val="20"/>
          <w:lang w:eastAsia="fr-FR"/>
        </w:rPr>
        <w:t xml:space="preserve"> recruited during the implementation of the CBSLM project.</w:t>
      </w:r>
    </w:p>
    <w:p w:rsidR="00D03961" w:rsidRPr="00962206" w:rsidRDefault="00D03961" w:rsidP="001278C9">
      <w:pPr>
        <w:spacing w:after="0"/>
        <w:rPr>
          <w:rFonts w:cs="Arial"/>
          <w:sz w:val="20"/>
          <w:szCs w:val="20"/>
          <w:lang w:eastAsia="fr-F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93"/>
        <w:gridCol w:w="3348"/>
        <w:gridCol w:w="2156"/>
      </w:tblGrid>
      <w:tr w:rsidR="006235ED" w:rsidRPr="00E07543" w:rsidTr="00E07543">
        <w:tc>
          <w:tcPr>
            <w:tcW w:w="3393" w:type="dxa"/>
            <w:shd w:val="clear" w:color="auto" w:fill="CCFFFF"/>
          </w:tcPr>
          <w:p w:rsidR="006235ED" w:rsidRPr="00E07543" w:rsidRDefault="006235ED" w:rsidP="00E07543">
            <w:pPr>
              <w:spacing w:after="0"/>
              <w:rPr>
                <w:rFonts w:cs="Arial"/>
                <w:b/>
                <w:sz w:val="18"/>
                <w:szCs w:val="18"/>
                <w:lang w:eastAsia="fr-FR"/>
              </w:rPr>
            </w:pPr>
            <w:r w:rsidRPr="00E07543">
              <w:rPr>
                <w:rFonts w:cs="Arial"/>
                <w:b/>
                <w:sz w:val="18"/>
                <w:szCs w:val="18"/>
                <w:lang w:eastAsia="fr-FR"/>
              </w:rPr>
              <w:t>Consultant to be recruited</w:t>
            </w:r>
            <w:r w:rsidR="00C20E99" w:rsidRPr="00E07543">
              <w:rPr>
                <w:rFonts w:cs="Arial"/>
                <w:b/>
                <w:sz w:val="18"/>
                <w:szCs w:val="18"/>
                <w:lang w:eastAsia="fr-FR"/>
              </w:rPr>
              <w:t xml:space="preserve"> according to the Design Document</w:t>
            </w:r>
          </w:p>
        </w:tc>
        <w:tc>
          <w:tcPr>
            <w:tcW w:w="3348" w:type="dxa"/>
            <w:shd w:val="clear" w:color="auto" w:fill="CCFFFF"/>
          </w:tcPr>
          <w:p w:rsidR="006235ED" w:rsidRPr="00E07543" w:rsidRDefault="00EC6DB1" w:rsidP="00E07543">
            <w:pPr>
              <w:spacing w:after="0"/>
              <w:rPr>
                <w:rFonts w:cs="Arial"/>
                <w:b/>
                <w:sz w:val="18"/>
                <w:szCs w:val="18"/>
                <w:lang w:eastAsia="fr-FR"/>
              </w:rPr>
            </w:pPr>
            <w:r w:rsidRPr="00E07543">
              <w:rPr>
                <w:rFonts w:cs="Arial"/>
                <w:b/>
                <w:sz w:val="18"/>
                <w:szCs w:val="18"/>
                <w:lang w:eastAsia="fr-FR"/>
              </w:rPr>
              <w:t>Budget as per Project Design Document</w:t>
            </w:r>
          </w:p>
        </w:tc>
        <w:tc>
          <w:tcPr>
            <w:tcW w:w="2156" w:type="dxa"/>
            <w:shd w:val="clear" w:color="auto" w:fill="CCFFFF"/>
          </w:tcPr>
          <w:p w:rsidR="006235ED" w:rsidRPr="00E07543" w:rsidRDefault="006235ED" w:rsidP="00E07543">
            <w:pPr>
              <w:spacing w:after="0"/>
              <w:rPr>
                <w:rFonts w:cs="Arial"/>
                <w:b/>
                <w:sz w:val="18"/>
                <w:szCs w:val="18"/>
                <w:lang w:eastAsia="fr-FR"/>
              </w:rPr>
            </w:pPr>
            <w:r w:rsidRPr="00E07543">
              <w:rPr>
                <w:rFonts w:cs="Arial"/>
                <w:b/>
                <w:sz w:val="18"/>
                <w:szCs w:val="18"/>
                <w:lang w:eastAsia="fr-FR"/>
              </w:rPr>
              <w:t>Consultant recruited</w:t>
            </w:r>
            <w:r w:rsidR="00C20E99" w:rsidRPr="00E07543">
              <w:rPr>
                <w:rFonts w:cs="Arial"/>
                <w:b/>
                <w:sz w:val="18"/>
                <w:szCs w:val="18"/>
                <w:lang w:eastAsia="fr-FR"/>
              </w:rPr>
              <w:t xml:space="preserve"> in implementation</w:t>
            </w:r>
          </w:p>
        </w:tc>
      </w:tr>
      <w:tr w:rsidR="006235ED" w:rsidRPr="00E07543" w:rsidTr="00E07543">
        <w:tc>
          <w:tcPr>
            <w:tcW w:w="3393" w:type="dxa"/>
          </w:tcPr>
          <w:p w:rsidR="006235ED" w:rsidRPr="00E07543" w:rsidRDefault="006235ED" w:rsidP="00E07543">
            <w:pPr>
              <w:spacing w:after="0"/>
              <w:rPr>
                <w:rFonts w:cs="Arial"/>
                <w:sz w:val="18"/>
                <w:szCs w:val="18"/>
                <w:lang w:eastAsia="fr-FR"/>
              </w:rPr>
            </w:pPr>
            <w:r w:rsidRPr="00E07543">
              <w:rPr>
                <w:rFonts w:cs="Arial"/>
                <w:sz w:val="18"/>
                <w:szCs w:val="18"/>
                <w:lang w:eastAsia="fr-FR"/>
              </w:rPr>
              <w:t>International consultant for policy development and investment plan</w:t>
            </w:r>
          </w:p>
        </w:tc>
        <w:tc>
          <w:tcPr>
            <w:tcW w:w="3348" w:type="dxa"/>
          </w:tcPr>
          <w:p w:rsidR="006235ED" w:rsidRPr="00E07543" w:rsidRDefault="006235ED" w:rsidP="00E07543">
            <w:pPr>
              <w:spacing w:after="0"/>
              <w:rPr>
                <w:rFonts w:cs="Arial"/>
                <w:sz w:val="18"/>
                <w:szCs w:val="18"/>
                <w:lang w:eastAsia="fr-FR"/>
              </w:rPr>
            </w:pPr>
            <w:r w:rsidRPr="00E07543">
              <w:rPr>
                <w:rFonts w:cs="Arial"/>
                <w:sz w:val="18"/>
                <w:szCs w:val="18"/>
                <w:lang w:eastAsia="fr-FR"/>
              </w:rPr>
              <w:t>Component 2: 10,000 USD over 1 year</w:t>
            </w:r>
          </w:p>
        </w:tc>
        <w:tc>
          <w:tcPr>
            <w:tcW w:w="2156" w:type="dxa"/>
          </w:tcPr>
          <w:p w:rsidR="006235ED" w:rsidRPr="00E07543" w:rsidRDefault="006235ED" w:rsidP="00E07543">
            <w:pPr>
              <w:spacing w:after="0"/>
              <w:rPr>
                <w:rFonts w:cs="Arial"/>
                <w:sz w:val="18"/>
                <w:szCs w:val="18"/>
                <w:lang w:eastAsia="fr-FR"/>
              </w:rPr>
            </w:pPr>
            <w:r w:rsidRPr="00E07543">
              <w:rPr>
                <w:rFonts w:cs="Arial"/>
                <w:sz w:val="18"/>
                <w:szCs w:val="18"/>
                <w:lang w:eastAsia="fr-FR"/>
              </w:rPr>
              <w:t>For drafting for NAP but not for investment plan</w:t>
            </w:r>
          </w:p>
        </w:tc>
      </w:tr>
      <w:tr w:rsidR="006235ED" w:rsidRPr="00E07543" w:rsidTr="00E07543">
        <w:tc>
          <w:tcPr>
            <w:tcW w:w="3393" w:type="dxa"/>
          </w:tcPr>
          <w:p w:rsidR="006235ED" w:rsidRPr="00E07543" w:rsidRDefault="006235ED" w:rsidP="00E07543">
            <w:pPr>
              <w:spacing w:after="0"/>
              <w:rPr>
                <w:rFonts w:cs="Arial"/>
                <w:sz w:val="18"/>
                <w:szCs w:val="18"/>
                <w:lang w:eastAsia="fr-FR"/>
              </w:rPr>
            </w:pPr>
            <w:r w:rsidRPr="00E07543">
              <w:rPr>
                <w:rFonts w:cs="Arial"/>
                <w:sz w:val="18"/>
                <w:szCs w:val="18"/>
                <w:lang w:eastAsia="fr-FR"/>
              </w:rPr>
              <w:t>Local consultant for land use planning and technical working group</w:t>
            </w:r>
          </w:p>
        </w:tc>
        <w:tc>
          <w:tcPr>
            <w:tcW w:w="3348" w:type="dxa"/>
          </w:tcPr>
          <w:p w:rsidR="006235ED" w:rsidRPr="00E07543" w:rsidRDefault="006235ED" w:rsidP="00E07543">
            <w:pPr>
              <w:spacing w:after="0"/>
              <w:rPr>
                <w:rFonts w:cs="Arial"/>
                <w:sz w:val="18"/>
                <w:szCs w:val="18"/>
                <w:lang w:eastAsia="fr-FR"/>
              </w:rPr>
            </w:pPr>
            <w:r w:rsidRPr="00E07543">
              <w:rPr>
                <w:rFonts w:cs="Arial"/>
                <w:sz w:val="18"/>
                <w:szCs w:val="18"/>
                <w:lang w:eastAsia="fr-FR"/>
              </w:rPr>
              <w:t>Component 2: 10,000 USD over 3 years</w:t>
            </w:r>
          </w:p>
        </w:tc>
        <w:tc>
          <w:tcPr>
            <w:tcW w:w="2156" w:type="dxa"/>
          </w:tcPr>
          <w:p w:rsidR="006235ED" w:rsidRPr="00E07543" w:rsidRDefault="006235ED" w:rsidP="00E07543">
            <w:pPr>
              <w:spacing w:after="0"/>
              <w:rPr>
                <w:rFonts w:cs="Arial"/>
                <w:sz w:val="18"/>
                <w:szCs w:val="18"/>
                <w:lang w:eastAsia="fr-FR"/>
              </w:rPr>
            </w:pPr>
            <w:r w:rsidRPr="00E07543">
              <w:rPr>
                <w:rFonts w:cs="Arial"/>
                <w:sz w:val="18"/>
                <w:szCs w:val="18"/>
                <w:lang w:eastAsia="fr-FR"/>
              </w:rPr>
              <w:t>None</w:t>
            </w:r>
          </w:p>
        </w:tc>
      </w:tr>
      <w:tr w:rsidR="006235ED" w:rsidRPr="00E07543" w:rsidTr="00E07543">
        <w:tc>
          <w:tcPr>
            <w:tcW w:w="3393" w:type="dxa"/>
          </w:tcPr>
          <w:p w:rsidR="006235ED" w:rsidRPr="00E07543" w:rsidRDefault="006235ED" w:rsidP="00E07543">
            <w:pPr>
              <w:spacing w:after="0"/>
              <w:rPr>
                <w:rFonts w:cs="Arial"/>
                <w:sz w:val="18"/>
                <w:szCs w:val="18"/>
                <w:lang w:eastAsia="fr-FR"/>
              </w:rPr>
            </w:pPr>
            <w:r w:rsidRPr="00E07543">
              <w:rPr>
                <w:rFonts w:cs="Arial"/>
                <w:sz w:val="18"/>
                <w:szCs w:val="18"/>
                <w:lang w:eastAsia="fr-FR"/>
              </w:rPr>
              <w:t>International consultant for community mapping and appraisal, introduction of landcare</w:t>
            </w:r>
          </w:p>
        </w:tc>
        <w:tc>
          <w:tcPr>
            <w:tcW w:w="3348" w:type="dxa"/>
          </w:tcPr>
          <w:p w:rsidR="006235ED" w:rsidRPr="00E07543" w:rsidRDefault="006235ED" w:rsidP="00E07543">
            <w:pPr>
              <w:spacing w:after="0"/>
              <w:rPr>
                <w:rFonts w:cs="Arial"/>
                <w:sz w:val="18"/>
                <w:szCs w:val="18"/>
                <w:lang w:eastAsia="fr-FR"/>
              </w:rPr>
            </w:pPr>
            <w:r w:rsidRPr="00E07543">
              <w:rPr>
                <w:rFonts w:cs="Arial"/>
                <w:sz w:val="18"/>
                <w:szCs w:val="18"/>
                <w:lang w:eastAsia="fr-FR"/>
              </w:rPr>
              <w:t>Component 3: 60,000 USD over 3 years</w:t>
            </w:r>
          </w:p>
        </w:tc>
        <w:tc>
          <w:tcPr>
            <w:tcW w:w="2156" w:type="dxa"/>
          </w:tcPr>
          <w:p w:rsidR="006235ED" w:rsidRPr="00E07543" w:rsidRDefault="006235ED" w:rsidP="00E07543">
            <w:pPr>
              <w:spacing w:after="0"/>
              <w:rPr>
                <w:rFonts w:cs="Arial"/>
                <w:sz w:val="18"/>
                <w:szCs w:val="18"/>
                <w:lang w:eastAsia="fr-FR"/>
              </w:rPr>
            </w:pPr>
            <w:r w:rsidRPr="00E07543">
              <w:rPr>
                <w:rFonts w:cs="Arial"/>
                <w:sz w:val="18"/>
                <w:szCs w:val="18"/>
                <w:lang w:eastAsia="fr-FR"/>
              </w:rPr>
              <w:t>None</w:t>
            </w:r>
          </w:p>
        </w:tc>
      </w:tr>
      <w:tr w:rsidR="006235ED" w:rsidRPr="00E07543" w:rsidTr="00E07543">
        <w:tc>
          <w:tcPr>
            <w:tcW w:w="3393" w:type="dxa"/>
          </w:tcPr>
          <w:p w:rsidR="006235ED" w:rsidRPr="00E07543" w:rsidRDefault="006235ED" w:rsidP="00E07543">
            <w:pPr>
              <w:spacing w:after="0"/>
              <w:rPr>
                <w:rFonts w:cs="Arial"/>
                <w:sz w:val="18"/>
                <w:szCs w:val="18"/>
                <w:lang w:eastAsia="fr-FR"/>
              </w:rPr>
            </w:pPr>
            <w:r w:rsidRPr="00E07543">
              <w:rPr>
                <w:rFonts w:cs="Arial"/>
                <w:sz w:val="18"/>
                <w:szCs w:val="18"/>
                <w:lang w:eastAsia="fr-FR"/>
              </w:rPr>
              <w:t>Local consultant for provincial governance review</w:t>
            </w:r>
          </w:p>
        </w:tc>
        <w:tc>
          <w:tcPr>
            <w:tcW w:w="3348" w:type="dxa"/>
          </w:tcPr>
          <w:p w:rsidR="006235ED" w:rsidRPr="00E07543" w:rsidRDefault="006235ED" w:rsidP="00E07543">
            <w:pPr>
              <w:spacing w:after="0"/>
              <w:rPr>
                <w:rFonts w:cs="Arial"/>
                <w:sz w:val="18"/>
                <w:szCs w:val="18"/>
                <w:lang w:eastAsia="fr-FR"/>
              </w:rPr>
            </w:pPr>
            <w:r w:rsidRPr="00E07543">
              <w:rPr>
                <w:rFonts w:cs="Arial"/>
                <w:sz w:val="18"/>
                <w:szCs w:val="18"/>
                <w:lang w:eastAsia="fr-FR"/>
              </w:rPr>
              <w:t>Component 3: 40,000 USD over 4 years</w:t>
            </w:r>
          </w:p>
        </w:tc>
        <w:tc>
          <w:tcPr>
            <w:tcW w:w="2156" w:type="dxa"/>
          </w:tcPr>
          <w:p w:rsidR="006235ED" w:rsidRPr="00E07543" w:rsidRDefault="006235ED" w:rsidP="00E07543">
            <w:pPr>
              <w:spacing w:after="0"/>
              <w:rPr>
                <w:rFonts w:cs="Arial"/>
                <w:sz w:val="18"/>
                <w:szCs w:val="18"/>
                <w:lang w:eastAsia="fr-FR"/>
              </w:rPr>
            </w:pPr>
            <w:r w:rsidRPr="00E07543">
              <w:rPr>
                <w:rFonts w:cs="Arial"/>
                <w:sz w:val="18"/>
                <w:szCs w:val="18"/>
                <w:lang w:eastAsia="fr-FR"/>
              </w:rPr>
              <w:t>None</w:t>
            </w:r>
          </w:p>
        </w:tc>
      </w:tr>
      <w:tr w:rsidR="006235ED" w:rsidRPr="00E07543" w:rsidTr="00E07543">
        <w:tc>
          <w:tcPr>
            <w:tcW w:w="3393" w:type="dxa"/>
          </w:tcPr>
          <w:p w:rsidR="006235ED" w:rsidRPr="00E07543" w:rsidRDefault="006235ED" w:rsidP="00E07543">
            <w:pPr>
              <w:spacing w:after="0"/>
              <w:rPr>
                <w:rFonts w:cs="Arial"/>
                <w:sz w:val="18"/>
                <w:szCs w:val="18"/>
                <w:lang w:eastAsia="fr-FR"/>
              </w:rPr>
            </w:pPr>
            <w:r w:rsidRPr="00E07543">
              <w:rPr>
                <w:rFonts w:cs="Arial"/>
                <w:sz w:val="18"/>
                <w:szCs w:val="18"/>
                <w:lang w:eastAsia="fr-FR"/>
              </w:rPr>
              <w:t>International consultant for tools, guidelines, manual development</w:t>
            </w:r>
          </w:p>
        </w:tc>
        <w:tc>
          <w:tcPr>
            <w:tcW w:w="3348" w:type="dxa"/>
          </w:tcPr>
          <w:p w:rsidR="006235ED" w:rsidRPr="00E07543" w:rsidRDefault="006235ED" w:rsidP="00E07543">
            <w:pPr>
              <w:spacing w:after="0"/>
              <w:rPr>
                <w:rFonts w:cs="Arial"/>
                <w:sz w:val="18"/>
                <w:szCs w:val="18"/>
                <w:lang w:eastAsia="fr-FR"/>
              </w:rPr>
            </w:pPr>
            <w:r w:rsidRPr="00E07543">
              <w:rPr>
                <w:rFonts w:cs="Arial"/>
                <w:sz w:val="18"/>
                <w:szCs w:val="18"/>
                <w:lang w:eastAsia="fr-FR"/>
              </w:rPr>
              <w:t>Component 4: 30,000 USD over 4 years</w:t>
            </w:r>
          </w:p>
        </w:tc>
        <w:tc>
          <w:tcPr>
            <w:tcW w:w="2156" w:type="dxa"/>
          </w:tcPr>
          <w:p w:rsidR="006235ED" w:rsidRPr="00E07543" w:rsidRDefault="006235ED" w:rsidP="00E07543">
            <w:pPr>
              <w:spacing w:after="0"/>
              <w:rPr>
                <w:rFonts w:cs="Arial"/>
                <w:sz w:val="18"/>
                <w:szCs w:val="18"/>
                <w:lang w:eastAsia="fr-FR"/>
              </w:rPr>
            </w:pPr>
            <w:r w:rsidRPr="00E07543">
              <w:rPr>
                <w:rFonts w:cs="Arial"/>
                <w:sz w:val="18"/>
                <w:szCs w:val="18"/>
                <w:lang w:eastAsia="fr-FR"/>
              </w:rPr>
              <w:t>None</w:t>
            </w:r>
          </w:p>
        </w:tc>
      </w:tr>
      <w:tr w:rsidR="006235ED" w:rsidRPr="00E07543" w:rsidTr="00E07543">
        <w:tc>
          <w:tcPr>
            <w:tcW w:w="3393" w:type="dxa"/>
          </w:tcPr>
          <w:p w:rsidR="006235ED" w:rsidRPr="00E07543" w:rsidRDefault="006235ED" w:rsidP="00E07543">
            <w:pPr>
              <w:spacing w:after="0"/>
              <w:rPr>
                <w:rFonts w:cs="Arial"/>
                <w:sz w:val="18"/>
                <w:szCs w:val="18"/>
                <w:lang w:eastAsia="fr-FR"/>
              </w:rPr>
            </w:pPr>
            <w:r w:rsidRPr="00E07543">
              <w:rPr>
                <w:rFonts w:cs="Arial"/>
                <w:sz w:val="18"/>
                <w:szCs w:val="18"/>
                <w:lang w:eastAsia="fr-FR"/>
              </w:rPr>
              <w:t>Local consultant for project monitoring and evaluation</w:t>
            </w:r>
          </w:p>
        </w:tc>
        <w:tc>
          <w:tcPr>
            <w:tcW w:w="3348" w:type="dxa"/>
          </w:tcPr>
          <w:p w:rsidR="006235ED" w:rsidRPr="00E07543" w:rsidRDefault="006235ED" w:rsidP="00E07543">
            <w:pPr>
              <w:spacing w:after="0"/>
              <w:rPr>
                <w:rFonts w:cs="Arial"/>
                <w:sz w:val="18"/>
                <w:szCs w:val="18"/>
                <w:lang w:eastAsia="fr-FR"/>
              </w:rPr>
            </w:pPr>
            <w:r w:rsidRPr="00E07543">
              <w:rPr>
                <w:rFonts w:cs="Arial"/>
                <w:sz w:val="18"/>
                <w:szCs w:val="18"/>
                <w:lang w:eastAsia="fr-FR"/>
              </w:rPr>
              <w:t>30,000 USD over 4 years</w:t>
            </w:r>
          </w:p>
        </w:tc>
        <w:tc>
          <w:tcPr>
            <w:tcW w:w="2156" w:type="dxa"/>
          </w:tcPr>
          <w:p w:rsidR="006235ED" w:rsidRPr="00E07543" w:rsidRDefault="006235ED" w:rsidP="00E07543">
            <w:pPr>
              <w:spacing w:after="0"/>
              <w:rPr>
                <w:rFonts w:cs="Arial"/>
                <w:sz w:val="18"/>
                <w:szCs w:val="18"/>
                <w:lang w:eastAsia="fr-FR"/>
              </w:rPr>
            </w:pPr>
            <w:r w:rsidRPr="00E07543">
              <w:rPr>
                <w:rFonts w:cs="Arial"/>
                <w:sz w:val="18"/>
                <w:szCs w:val="18"/>
                <w:lang w:eastAsia="fr-FR"/>
              </w:rPr>
              <w:t>None</w:t>
            </w:r>
          </w:p>
        </w:tc>
      </w:tr>
    </w:tbl>
    <w:p w:rsidR="00D03961" w:rsidRPr="009C34E4" w:rsidRDefault="009C34E4" w:rsidP="001278C9">
      <w:pPr>
        <w:spacing w:after="0"/>
        <w:rPr>
          <w:rFonts w:cs="Arial"/>
          <w:sz w:val="20"/>
          <w:szCs w:val="20"/>
          <w:lang w:eastAsia="fr-FR"/>
        </w:rPr>
      </w:pPr>
      <w:r w:rsidRPr="009C34E4">
        <w:rPr>
          <w:sz w:val="20"/>
          <w:szCs w:val="20"/>
        </w:rPr>
        <w:t xml:space="preserve">Table 5: </w:t>
      </w:r>
      <w:r w:rsidRPr="009C34E4">
        <w:rPr>
          <w:rFonts w:cs="Arial"/>
          <w:b/>
          <w:sz w:val="20"/>
          <w:szCs w:val="20"/>
          <w:lang w:eastAsia="fr-FR"/>
        </w:rPr>
        <w:t>Consultant recruited in implementation</w:t>
      </w:r>
    </w:p>
    <w:p w:rsidR="006F7184" w:rsidRDefault="006F7184" w:rsidP="001278C9">
      <w:pPr>
        <w:spacing w:before="100" w:beforeAutospacing="1" w:after="0"/>
        <w:rPr>
          <w:rFonts w:cs="Arial"/>
          <w:sz w:val="20"/>
          <w:szCs w:val="20"/>
          <w:lang w:eastAsia="fr-FR"/>
        </w:rPr>
      </w:pPr>
      <w:r w:rsidRPr="006F7184">
        <w:rPr>
          <w:rFonts w:cs="Arial"/>
          <w:sz w:val="20"/>
          <w:szCs w:val="20"/>
          <w:lang w:eastAsia="fr-FR"/>
        </w:rPr>
        <w:t xml:space="preserve">Hence, only one consultant for </w:t>
      </w:r>
      <w:r w:rsidR="007E76D7">
        <w:rPr>
          <w:rFonts w:cs="Arial"/>
          <w:sz w:val="20"/>
          <w:szCs w:val="20"/>
          <w:lang w:eastAsia="fr-FR"/>
        </w:rPr>
        <w:t>drafting the</w:t>
      </w:r>
      <w:r w:rsidR="007E76D7" w:rsidRPr="006F7184">
        <w:rPr>
          <w:rFonts w:cs="Arial"/>
          <w:sz w:val="20"/>
          <w:szCs w:val="20"/>
          <w:lang w:eastAsia="fr-FR"/>
        </w:rPr>
        <w:t xml:space="preserve"> </w:t>
      </w:r>
      <w:r w:rsidRPr="006F7184">
        <w:rPr>
          <w:rFonts w:cs="Arial"/>
          <w:sz w:val="20"/>
          <w:szCs w:val="20"/>
          <w:lang w:eastAsia="fr-FR"/>
        </w:rPr>
        <w:t xml:space="preserve">NAP </w:t>
      </w:r>
      <w:r>
        <w:rPr>
          <w:rFonts w:cs="Arial"/>
          <w:sz w:val="20"/>
          <w:szCs w:val="20"/>
          <w:lang w:eastAsia="fr-FR"/>
        </w:rPr>
        <w:t xml:space="preserve">was recruited while other positions were left vacant.  This </w:t>
      </w:r>
      <w:r w:rsidR="007E76D7">
        <w:rPr>
          <w:rFonts w:cs="Arial"/>
          <w:sz w:val="20"/>
          <w:szCs w:val="20"/>
          <w:lang w:eastAsia="fr-FR"/>
        </w:rPr>
        <w:t>explains the inefficiency in</w:t>
      </w:r>
      <w:r>
        <w:rPr>
          <w:rFonts w:cs="Arial"/>
          <w:sz w:val="20"/>
          <w:szCs w:val="20"/>
          <w:lang w:eastAsia="fr-FR"/>
        </w:rPr>
        <w:t xml:space="preserve"> project management.</w:t>
      </w:r>
    </w:p>
    <w:p w:rsidR="006F7184" w:rsidRPr="006F7184" w:rsidRDefault="006F7184" w:rsidP="001278C9">
      <w:pPr>
        <w:spacing w:before="100" w:beforeAutospacing="1" w:after="0"/>
        <w:rPr>
          <w:rFonts w:cs="Arial"/>
          <w:sz w:val="20"/>
          <w:szCs w:val="20"/>
          <w:lang w:eastAsia="fr-FR"/>
        </w:rPr>
      </w:pPr>
    </w:p>
    <w:p w:rsidR="000B3E1A" w:rsidRPr="00962206" w:rsidRDefault="00B831CD" w:rsidP="001278C9">
      <w:pPr>
        <w:spacing w:before="100" w:beforeAutospacing="1" w:after="0"/>
        <w:rPr>
          <w:rFonts w:cs="Arial"/>
          <w:sz w:val="20"/>
          <w:szCs w:val="20"/>
          <w:lang w:eastAsia="fr-FR"/>
        </w:rPr>
      </w:pPr>
      <w:r w:rsidRPr="00962206">
        <w:rPr>
          <w:rFonts w:cs="Arial"/>
          <w:sz w:val="20"/>
          <w:szCs w:val="20"/>
          <w:u w:val="single"/>
          <w:lang w:eastAsia="fr-FR"/>
        </w:rPr>
        <w:t>Implementing/</w:t>
      </w:r>
      <w:r w:rsidR="000B3E1A" w:rsidRPr="00962206">
        <w:rPr>
          <w:rFonts w:cs="Arial"/>
          <w:sz w:val="20"/>
          <w:szCs w:val="20"/>
          <w:u w:val="single"/>
          <w:lang w:eastAsia="fr-FR"/>
        </w:rPr>
        <w:t>Executing Agency’s Supervision a</w:t>
      </w:r>
      <w:r w:rsidRPr="00962206">
        <w:rPr>
          <w:rFonts w:cs="Arial"/>
          <w:sz w:val="20"/>
          <w:szCs w:val="20"/>
          <w:u w:val="single"/>
          <w:lang w:eastAsia="fr-FR"/>
        </w:rPr>
        <w:t xml:space="preserve">nd </w:t>
      </w:r>
      <w:r w:rsidR="00962206" w:rsidRPr="00962206">
        <w:rPr>
          <w:rFonts w:cs="Arial"/>
          <w:sz w:val="20"/>
          <w:szCs w:val="20"/>
          <w:u w:val="single"/>
          <w:lang w:eastAsia="fr-FR"/>
        </w:rPr>
        <w:t>Backstopping:</w:t>
      </w:r>
      <w:r w:rsidR="000B3E1A" w:rsidRPr="00962206">
        <w:rPr>
          <w:rFonts w:cs="Arial"/>
          <w:sz w:val="20"/>
          <w:szCs w:val="20"/>
          <w:u w:val="single"/>
          <w:lang w:eastAsia="fr-FR"/>
        </w:rPr>
        <w:t xml:space="preserve"> </w:t>
      </w:r>
      <w:r w:rsidR="000B3E1A" w:rsidRPr="00962206">
        <w:rPr>
          <w:rFonts w:cs="Arial"/>
          <w:sz w:val="20"/>
          <w:szCs w:val="20"/>
          <w:lang w:eastAsia="fr-FR"/>
        </w:rPr>
        <w:t>The management framewo</w:t>
      </w:r>
      <w:r w:rsidR="00C20E99" w:rsidRPr="00962206">
        <w:rPr>
          <w:rFonts w:cs="Arial"/>
          <w:sz w:val="20"/>
          <w:szCs w:val="20"/>
          <w:lang w:eastAsia="fr-FR"/>
        </w:rPr>
        <w:t xml:space="preserve">rk as </w:t>
      </w:r>
      <w:r w:rsidR="006F7184" w:rsidRPr="00962206">
        <w:rPr>
          <w:rFonts w:cs="Arial"/>
          <w:sz w:val="20"/>
          <w:szCs w:val="20"/>
          <w:lang w:eastAsia="fr-FR"/>
        </w:rPr>
        <w:t>depict</w:t>
      </w:r>
      <w:r w:rsidR="00C20E99" w:rsidRPr="00962206">
        <w:rPr>
          <w:rFonts w:cs="Arial"/>
          <w:sz w:val="20"/>
          <w:szCs w:val="20"/>
          <w:lang w:eastAsia="fr-FR"/>
        </w:rPr>
        <w:t xml:space="preserve"> in Figure</w:t>
      </w:r>
      <w:r w:rsidR="006F7184">
        <w:rPr>
          <w:rFonts w:cs="Arial"/>
          <w:sz w:val="20"/>
          <w:szCs w:val="20"/>
          <w:lang w:eastAsia="fr-FR"/>
        </w:rPr>
        <w:t xml:space="preserve"> 3</w:t>
      </w:r>
      <w:r w:rsidR="00C20E99" w:rsidRPr="00962206">
        <w:rPr>
          <w:rFonts w:cs="Arial"/>
          <w:sz w:val="20"/>
          <w:szCs w:val="20"/>
          <w:lang w:eastAsia="fr-FR"/>
        </w:rPr>
        <w:t xml:space="preserve"> </w:t>
      </w:r>
      <w:r w:rsidR="006F7184" w:rsidRPr="00962206">
        <w:rPr>
          <w:rFonts w:cs="Arial"/>
          <w:sz w:val="20"/>
          <w:szCs w:val="20"/>
          <w:lang w:eastAsia="fr-FR"/>
        </w:rPr>
        <w:t xml:space="preserve">above </w:t>
      </w:r>
      <w:r w:rsidR="000B3E1A" w:rsidRPr="00962206">
        <w:rPr>
          <w:rFonts w:cs="Arial"/>
          <w:sz w:val="20"/>
          <w:szCs w:val="20"/>
          <w:lang w:eastAsia="fr-FR"/>
        </w:rPr>
        <w:t xml:space="preserve">- UNDP </w:t>
      </w:r>
      <w:r w:rsidR="007E76D7">
        <w:rPr>
          <w:rFonts w:cs="Arial"/>
          <w:sz w:val="20"/>
          <w:szCs w:val="20"/>
          <w:lang w:eastAsia="fr-FR"/>
        </w:rPr>
        <w:t>Solomon Islands Sub-O</w:t>
      </w:r>
      <w:r w:rsidR="006F7184">
        <w:rPr>
          <w:rFonts w:cs="Arial"/>
          <w:sz w:val="20"/>
          <w:szCs w:val="20"/>
          <w:lang w:eastAsia="fr-FR"/>
        </w:rPr>
        <w:t xml:space="preserve">ffice in </w:t>
      </w:r>
      <w:r w:rsidR="000B3E1A" w:rsidRPr="00962206">
        <w:rPr>
          <w:rFonts w:cs="Arial"/>
          <w:sz w:val="20"/>
          <w:szCs w:val="20"/>
          <w:lang w:eastAsia="fr-FR"/>
        </w:rPr>
        <w:t>Honiara h</w:t>
      </w:r>
      <w:r w:rsidR="006F7184">
        <w:rPr>
          <w:rFonts w:cs="Arial"/>
          <w:sz w:val="20"/>
          <w:szCs w:val="20"/>
          <w:lang w:eastAsia="fr-FR"/>
        </w:rPr>
        <w:t xml:space="preserve">eld the </w:t>
      </w:r>
      <w:r w:rsidR="000B3E1A" w:rsidRPr="00962206">
        <w:rPr>
          <w:rFonts w:cs="Arial"/>
          <w:sz w:val="20"/>
          <w:szCs w:val="20"/>
          <w:lang w:eastAsia="fr-FR"/>
        </w:rPr>
        <w:t xml:space="preserve">responsibilities </w:t>
      </w:r>
      <w:r w:rsidR="006F7184">
        <w:rPr>
          <w:rFonts w:cs="Arial"/>
          <w:sz w:val="20"/>
          <w:szCs w:val="20"/>
          <w:lang w:eastAsia="fr-FR"/>
        </w:rPr>
        <w:t>of administering GEF funds.  The PMU oversaw</w:t>
      </w:r>
      <w:r w:rsidR="000B3E1A" w:rsidRPr="00962206">
        <w:rPr>
          <w:rFonts w:cs="Arial"/>
          <w:sz w:val="20"/>
          <w:szCs w:val="20"/>
          <w:lang w:eastAsia="fr-FR"/>
        </w:rPr>
        <w:t xml:space="preserve"> the</w:t>
      </w:r>
      <w:r w:rsidR="006F7184">
        <w:rPr>
          <w:rFonts w:cs="Arial"/>
          <w:sz w:val="20"/>
          <w:szCs w:val="20"/>
          <w:lang w:eastAsia="fr-FR"/>
        </w:rPr>
        <w:t xml:space="preserve"> day-to-day functioning of the p</w:t>
      </w:r>
      <w:r w:rsidR="000B3E1A" w:rsidRPr="00962206">
        <w:rPr>
          <w:rFonts w:cs="Arial"/>
          <w:sz w:val="20"/>
          <w:szCs w:val="20"/>
          <w:lang w:eastAsia="fr-FR"/>
        </w:rPr>
        <w:t>roject. MA</w:t>
      </w:r>
      <w:r w:rsidR="006F7184">
        <w:rPr>
          <w:rFonts w:cs="Arial"/>
          <w:sz w:val="20"/>
          <w:szCs w:val="20"/>
          <w:lang w:eastAsia="fr-FR"/>
        </w:rPr>
        <w:t xml:space="preserve">L, </w:t>
      </w:r>
      <w:r w:rsidR="000B3E1A" w:rsidRPr="00962206">
        <w:rPr>
          <w:rFonts w:cs="Arial"/>
          <w:sz w:val="20"/>
          <w:szCs w:val="20"/>
          <w:lang w:eastAsia="fr-FR"/>
        </w:rPr>
        <w:t xml:space="preserve">the </w:t>
      </w:r>
      <w:r w:rsidR="006F7184">
        <w:rPr>
          <w:rFonts w:cs="Arial"/>
          <w:sz w:val="20"/>
          <w:szCs w:val="20"/>
          <w:lang w:eastAsia="fr-FR"/>
        </w:rPr>
        <w:t>principal</w:t>
      </w:r>
      <w:r w:rsidR="000B3E1A" w:rsidRPr="00962206">
        <w:rPr>
          <w:rFonts w:cs="Arial"/>
          <w:sz w:val="20"/>
          <w:szCs w:val="20"/>
          <w:lang w:eastAsia="fr-FR"/>
        </w:rPr>
        <w:t xml:space="preserve"> </w:t>
      </w:r>
      <w:r w:rsidR="006F7184">
        <w:rPr>
          <w:rFonts w:cs="Arial"/>
          <w:sz w:val="20"/>
          <w:szCs w:val="20"/>
          <w:lang w:eastAsia="fr-FR"/>
        </w:rPr>
        <w:t>partner, was responsible for</w:t>
      </w:r>
      <w:r w:rsidR="006F7184" w:rsidRPr="00962206">
        <w:rPr>
          <w:rFonts w:cs="Arial"/>
          <w:sz w:val="20"/>
          <w:szCs w:val="20"/>
          <w:lang w:eastAsia="fr-FR"/>
        </w:rPr>
        <w:t xml:space="preserve"> timely delivery of inputs, outputs and activities</w:t>
      </w:r>
      <w:r w:rsidR="006F7184">
        <w:rPr>
          <w:rFonts w:cs="Arial"/>
          <w:sz w:val="20"/>
          <w:szCs w:val="20"/>
          <w:lang w:eastAsia="fr-FR"/>
        </w:rPr>
        <w:t>.  T</w:t>
      </w:r>
      <w:r w:rsidR="000B3E1A" w:rsidRPr="00962206">
        <w:rPr>
          <w:rFonts w:cs="Arial"/>
          <w:sz w:val="20"/>
          <w:szCs w:val="20"/>
          <w:lang w:eastAsia="fr-FR"/>
        </w:rPr>
        <w:t xml:space="preserve">he </w:t>
      </w:r>
      <w:r w:rsidR="006F7184">
        <w:rPr>
          <w:rFonts w:cs="Arial"/>
          <w:sz w:val="20"/>
          <w:szCs w:val="20"/>
          <w:lang w:eastAsia="fr-FR"/>
        </w:rPr>
        <w:t>Ministry</w:t>
      </w:r>
      <w:r w:rsidR="000B3E1A" w:rsidRPr="00962206">
        <w:rPr>
          <w:rFonts w:cs="Arial"/>
          <w:sz w:val="20"/>
          <w:szCs w:val="20"/>
          <w:lang w:eastAsia="fr-FR"/>
        </w:rPr>
        <w:t xml:space="preserve"> of Forest</w:t>
      </w:r>
      <w:r w:rsidR="007E76D7">
        <w:rPr>
          <w:rFonts w:cs="Arial"/>
          <w:sz w:val="20"/>
          <w:szCs w:val="20"/>
          <w:lang w:eastAsia="fr-FR"/>
        </w:rPr>
        <w:t>ry</w:t>
      </w:r>
      <w:r w:rsidR="006F7184">
        <w:rPr>
          <w:rFonts w:cs="Arial"/>
          <w:sz w:val="20"/>
          <w:szCs w:val="20"/>
          <w:lang w:eastAsia="fr-FR"/>
        </w:rPr>
        <w:t xml:space="preserve"> and</w:t>
      </w:r>
      <w:r w:rsidR="000B3E1A" w:rsidRPr="00962206">
        <w:rPr>
          <w:rFonts w:cs="Arial"/>
          <w:sz w:val="20"/>
          <w:szCs w:val="20"/>
          <w:lang w:eastAsia="fr-FR"/>
        </w:rPr>
        <w:t xml:space="preserve"> </w:t>
      </w:r>
      <w:r w:rsidR="006F7184" w:rsidRPr="00962206">
        <w:rPr>
          <w:rFonts w:cs="Arial"/>
          <w:sz w:val="20"/>
          <w:szCs w:val="20"/>
          <w:lang w:eastAsia="fr-FR"/>
        </w:rPr>
        <w:t>MEC</w:t>
      </w:r>
      <w:r w:rsidR="006F7184">
        <w:rPr>
          <w:rFonts w:cs="Arial"/>
          <w:sz w:val="20"/>
          <w:szCs w:val="20"/>
          <w:lang w:eastAsia="fr-FR"/>
        </w:rPr>
        <w:t>D</w:t>
      </w:r>
      <w:r w:rsidR="006F7184" w:rsidRPr="00962206">
        <w:rPr>
          <w:rFonts w:cs="Arial"/>
          <w:sz w:val="20"/>
          <w:szCs w:val="20"/>
          <w:lang w:eastAsia="fr-FR"/>
        </w:rPr>
        <w:t>M</w:t>
      </w:r>
      <w:r w:rsidR="006F7184">
        <w:rPr>
          <w:rFonts w:cs="Arial"/>
          <w:sz w:val="20"/>
          <w:szCs w:val="20"/>
          <w:lang w:eastAsia="fr-FR"/>
        </w:rPr>
        <w:t xml:space="preserve"> were key stakeholders of this project. T</w:t>
      </w:r>
      <w:r w:rsidR="000B3E1A" w:rsidRPr="00962206">
        <w:rPr>
          <w:rFonts w:cs="Arial"/>
          <w:sz w:val="20"/>
          <w:szCs w:val="20"/>
          <w:lang w:eastAsia="fr-FR"/>
        </w:rPr>
        <w:t xml:space="preserve">he Provincial Offices (also known as Extension Offices) </w:t>
      </w:r>
      <w:r w:rsidR="006F7184">
        <w:rPr>
          <w:rFonts w:cs="Arial"/>
          <w:sz w:val="20"/>
          <w:szCs w:val="20"/>
          <w:lang w:eastAsia="fr-FR"/>
        </w:rPr>
        <w:t>were</w:t>
      </w:r>
      <w:r w:rsidR="000B3E1A" w:rsidRPr="00962206">
        <w:rPr>
          <w:rFonts w:cs="Arial"/>
          <w:sz w:val="20"/>
          <w:szCs w:val="20"/>
          <w:lang w:eastAsia="fr-FR"/>
        </w:rPr>
        <w:t xml:space="preserve"> responsible for day-day management of </w:t>
      </w:r>
      <w:r w:rsidR="006F7184">
        <w:rPr>
          <w:rFonts w:cs="Arial"/>
          <w:sz w:val="20"/>
          <w:szCs w:val="20"/>
          <w:lang w:eastAsia="fr-FR"/>
        </w:rPr>
        <w:t>the pilot sites</w:t>
      </w:r>
      <w:r w:rsidR="000B3E1A" w:rsidRPr="00962206">
        <w:rPr>
          <w:rFonts w:cs="Arial"/>
          <w:sz w:val="20"/>
          <w:szCs w:val="20"/>
          <w:lang w:eastAsia="fr-FR"/>
        </w:rPr>
        <w:t>.</w:t>
      </w:r>
    </w:p>
    <w:p w:rsidR="00AF1BBE" w:rsidRPr="00962206" w:rsidRDefault="000B3E1A" w:rsidP="001278C9">
      <w:pPr>
        <w:spacing w:before="100" w:beforeAutospacing="1" w:after="0"/>
        <w:rPr>
          <w:rFonts w:cs="Arial"/>
          <w:sz w:val="20"/>
          <w:szCs w:val="20"/>
          <w:lang w:eastAsia="fr-FR"/>
        </w:rPr>
      </w:pPr>
      <w:r w:rsidRPr="00962206">
        <w:rPr>
          <w:rFonts w:cs="Arial"/>
          <w:sz w:val="20"/>
          <w:szCs w:val="20"/>
          <w:lang w:eastAsia="fr-FR"/>
        </w:rPr>
        <w:t>Understandably, the financial coordination and supervision carried out by UNDP</w:t>
      </w:r>
      <w:r w:rsidR="007E76D7">
        <w:rPr>
          <w:rFonts w:cs="Arial"/>
          <w:sz w:val="20"/>
          <w:szCs w:val="20"/>
          <w:lang w:eastAsia="fr-FR"/>
        </w:rPr>
        <w:t xml:space="preserve"> Solomon Islands Sub-O</w:t>
      </w:r>
      <w:r w:rsidR="00D47901">
        <w:rPr>
          <w:rFonts w:cs="Arial"/>
          <w:sz w:val="20"/>
          <w:szCs w:val="20"/>
          <w:lang w:eastAsia="fr-FR"/>
        </w:rPr>
        <w:t>ffice</w:t>
      </w:r>
      <w:r w:rsidRPr="00962206">
        <w:rPr>
          <w:rFonts w:cs="Arial"/>
          <w:sz w:val="20"/>
          <w:szCs w:val="20"/>
          <w:lang w:eastAsia="fr-FR"/>
        </w:rPr>
        <w:t xml:space="preserve"> has its defined procedures to follow. </w:t>
      </w:r>
      <w:r w:rsidR="006255B3" w:rsidRPr="00962206">
        <w:rPr>
          <w:rFonts w:cs="Arial"/>
          <w:sz w:val="20"/>
          <w:szCs w:val="20"/>
          <w:lang w:eastAsia="fr-FR"/>
        </w:rPr>
        <w:t xml:space="preserve">The </w:t>
      </w:r>
      <w:r w:rsidR="00AF1BBE" w:rsidRPr="00962206">
        <w:rPr>
          <w:rFonts w:cs="Arial"/>
          <w:sz w:val="20"/>
          <w:szCs w:val="20"/>
          <w:lang w:eastAsia="fr-FR"/>
        </w:rPr>
        <w:t xml:space="preserve">root </w:t>
      </w:r>
      <w:r w:rsidR="006255B3" w:rsidRPr="00962206">
        <w:rPr>
          <w:rFonts w:cs="Arial"/>
          <w:sz w:val="20"/>
          <w:szCs w:val="20"/>
          <w:lang w:eastAsia="fr-FR"/>
        </w:rPr>
        <w:t xml:space="preserve">reason behind </w:t>
      </w:r>
      <w:r w:rsidR="00AF1BBE" w:rsidRPr="00962206">
        <w:rPr>
          <w:rFonts w:cs="Arial"/>
          <w:sz w:val="20"/>
          <w:szCs w:val="20"/>
          <w:lang w:eastAsia="fr-FR"/>
        </w:rPr>
        <w:t>was</w:t>
      </w:r>
      <w:r w:rsidR="006255B3" w:rsidRPr="00962206">
        <w:rPr>
          <w:rFonts w:cs="Arial"/>
          <w:sz w:val="20"/>
          <w:szCs w:val="20"/>
          <w:lang w:eastAsia="fr-FR"/>
        </w:rPr>
        <w:t xml:space="preserve"> the </w:t>
      </w:r>
      <w:r w:rsidR="0058494C" w:rsidRPr="00962206">
        <w:rPr>
          <w:rFonts w:cs="Arial"/>
          <w:color w:val="000000"/>
          <w:sz w:val="20"/>
          <w:szCs w:val="20"/>
          <w:lang w:eastAsia="fr-FR"/>
        </w:rPr>
        <w:t>AWP</w:t>
      </w:r>
      <w:r w:rsidR="0058494C">
        <w:rPr>
          <w:rFonts w:cs="Arial"/>
          <w:color w:val="000000"/>
          <w:sz w:val="20"/>
          <w:szCs w:val="20"/>
          <w:lang w:eastAsia="fr-FR"/>
        </w:rPr>
        <w:t xml:space="preserve"> submitted f</w:t>
      </w:r>
      <w:r w:rsidR="007E76D7">
        <w:rPr>
          <w:rFonts w:cs="Arial"/>
          <w:color w:val="000000"/>
          <w:sz w:val="20"/>
          <w:szCs w:val="20"/>
          <w:lang w:eastAsia="fr-FR"/>
        </w:rPr>
        <w:t>or fund disbursement was of</w:t>
      </w:r>
      <w:r w:rsidR="0058494C">
        <w:rPr>
          <w:rFonts w:cs="Arial"/>
          <w:color w:val="000000"/>
          <w:sz w:val="20"/>
          <w:szCs w:val="20"/>
          <w:lang w:eastAsia="fr-FR"/>
        </w:rPr>
        <w:t xml:space="preserve"> </w:t>
      </w:r>
      <w:r w:rsidR="00D47901">
        <w:rPr>
          <w:rFonts w:cs="Arial"/>
          <w:color w:val="000000"/>
          <w:sz w:val="20"/>
          <w:szCs w:val="20"/>
          <w:lang w:eastAsia="fr-FR"/>
        </w:rPr>
        <w:t>poor</w:t>
      </w:r>
      <w:r w:rsidR="006255B3" w:rsidRPr="00962206">
        <w:rPr>
          <w:rFonts w:cs="Arial"/>
          <w:color w:val="000000"/>
          <w:sz w:val="20"/>
          <w:szCs w:val="20"/>
          <w:lang w:eastAsia="fr-FR"/>
        </w:rPr>
        <w:t xml:space="preserve"> </w:t>
      </w:r>
      <w:r w:rsidR="00D47901">
        <w:rPr>
          <w:rFonts w:cs="Arial"/>
          <w:color w:val="000000"/>
          <w:sz w:val="20"/>
          <w:szCs w:val="20"/>
          <w:lang w:eastAsia="fr-FR"/>
        </w:rPr>
        <w:t xml:space="preserve">quality </w:t>
      </w:r>
      <w:r w:rsidR="0058494C">
        <w:rPr>
          <w:rFonts w:cs="Arial"/>
          <w:color w:val="000000"/>
          <w:sz w:val="20"/>
          <w:szCs w:val="20"/>
          <w:lang w:eastAsia="fr-FR"/>
        </w:rPr>
        <w:t xml:space="preserve">and </w:t>
      </w:r>
      <w:r w:rsidR="007E76D7">
        <w:rPr>
          <w:rFonts w:cs="Arial"/>
          <w:color w:val="000000"/>
          <w:sz w:val="20"/>
          <w:szCs w:val="20"/>
          <w:lang w:eastAsia="fr-FR"/>
        </w:rPr>
        <w:t xml:space="preserve">was </w:t>
      </w:r>
      <w:r w:rsidR="0058494C">
        <w:rPr>
          <w:rFonts w:cs="Arial"/>
          <w:color w:val="000000"/>
          <w:sz w:val="20"/>
          <w:szCs w:val="20"/>
          <w:lang w:eastAsia="fr-FR"/>
        </w:rPr>
        <w:t xml:space="preserve">not </w:t>
      </w:r>
      <w:r w:rsidR="00D47901">
        <w:rPr>
          <w:rFonts w:cs="Arial"/>
          <w:color w:val="000000"/>
          <w:sz w:val="20"/>
          <w:szCs w:val="20"/>
          <w:lang w:eastAsia="fr-FR"/>
        </w:rPr>
        <w:t xml:space="preserve">accepted.  </w:t>
      </w:r>
      <w:r w:rsidR="006F7184">
        <w:rPr>
          <w:rFonts w:cs="Arial"/>
          <w:color w:val="000000"/>
          <w:sz w:val="20"/>
          <w:szCs w:val="20"/>
          <w:lang w:eastAsia="fr-FR"/>
        </w:rPr>
        <w:t xml:space="preserve"> To properly support </w:t>
      </w:r>
      <w:r w:rsidR="0058494C">
        <w:rPr>
          <w:rFonts w:cs="Arial"/>
          <w:color w:val="000000"/>
          <w:sz w:val="20"/>
          <w:szCs w:val="20"/>
          <w:lang w:eastAsia="fr-FR"/>
        </w:rPr>
        <w:t xml:space="preserve">fund release, </w:t>
      </w:r>
      <w:r w:rsidR="006F7184">
        <w:rPr>
          <w:rFonts w:cs="Arial"/>
          <w:color w:val="000000"/>
          <w:sz w:val="20"/>
          <w:szCs w:val="20"/>
          <w:lang w:eastAsia="fr-FR"/>
        </w:rPr>
        <w:t>t</w:t>
      </w:r>
      <w:r w:rsidR="00D47901">
        <w:rPr>
          <w:rFonts w:cs="Arial"/>
          <w:color w:val="000000"/>
          <w:sz w:val="20"/>
          <w:szCs w:val="20"/>
          <w:lang w:eastAsia="fr-FR"/>
        </w:rPr>
        <w:t xml:space="preserve">he PM was demanded to submit a </w:t>
      </w:r>
      <w:r w:rsidR="00D47901" w:rsidRPr="00962206">
        <w:rPr>
          <w:rFonts w:cs="Arial"/>
          <w:color w:val="000000"/>
          <w:sz w:val="20"/>
          <w:szCs w:val="20"/>
          <w:lang w:eastAsia="fr-FR"/>
        </w:rPr>
        <w:t>PIP (Project Implementation Plan)</w:t>
      </w:r>
      <w:r w:rsidR="00532C12">
        <w:rPr>
          <w:rFonts w:cs="Arial"/>
          <w:color w:val="000000"/>
          <w:sz w:val="20"/>
          <w:szCs w:val="20"/>
          <w:lang w:eastAsia="fr-FR"/>
        </w:rPr>
        <w:t xml:space="preserve"> which</w:t>
      </w:r>
      <w:r w:rsidR="007E76D7">
        <w:rPr>
          <w:rFonts w:cs="Arial"/>
          <w:color w:val="000000"/>
          <w:sz w:val="20"/>
          <w:szCs w:val="20"/>
          <w:lang w:eastAsia="fr-FR"/>
        </w:rPr>
        <w:t xml:space="preserve"> was very late,</w:t>
      </w:r>
      <w:r w:rsidR="006F7184">
        <w:rPr>
          <w:rFonts w:cs="Arial"/>
          <w:color w:val="000000"/>
          <w:sz w:val="20"/>
          <w:szCs w:val="20"/>
          <w:lang w:eastAsia="fr-FR"/>
        </w:rPr>
        <w:t xml:space="preserve"> </w:t>
      </w:r>
      <w:r w:rsidR="0058494C">
        <w:rPr>
          <w:rFonts w:cs="Arial"/>
          <w:color w:val="000000"/>
          <w:sz w:val="20"/>
          <w:szCs w:val="20"/>
          <w:lang w:eastAsia="fr-FR"/>
        </w:rPr>
        <w:t xml:space="preserve">therefore </w:t>
      </w:r>
      <w:r w:rsidR="00532C12">
        <w:rPr>
          <w:rFonts w:cs="Arial"/>
          <w:color w:val="000000"/>
          <w:sz w:val="20"/>
          <w:szCs w:val="20"/>
          <w:lang w:eastAsia="fr-FR"/>
        </w:rPr>
        <w:t>h</w:t>
      </w:r>
      <w:r w:rsidR="006F7184">
        <w:rPr>
          <w:rFonts w:cs="Arial"/>
          <w:color w:val="000000"/>
          <w:sz w:val="20"/>
          <w:szCs w:val="20"/>
          <w:lang w:eastAsia="fr-FR"/>
        </w:rPr>
        <w:t>ad</w:t>
      </w:r>
      <w:r w:rsidR="00D47901">
        <w:rPr>
          <w:rFonts w:cs="Arial"/>
          <w:color w:val="000000"/>
          <w:sz w:val="20"/>
          <w:szCs w:val="20"/>
          <w:lang w:eastAsia="fr-FR"/>
        </w:rPr>
        <w:t xml:space="preserve"> engendered</w:t>
      </w:r>
      <w:r w:rsidR="006255B3" w:rsidRPr="00962206">
        <w:rPr>
          <w:rFonts w:cs="Arial"/>
          <w:color w:val="000000"/>
          <w:sz w:val="20"/>
          <w:szCs w:val="20"/>
          <w:lang w:eastAsia="fr-FR"/>
        </w:rPr>
        <w:t xml:space="preserve"> significant delays in approval and </w:t>
      </w:r>
      <w:r w:rsidR="0058494C">
        <w:rPr>
          <w:rFonts w:cs="Arial"/>
          <w:color w:val="000000"/>
          <w:sz w:val="20"/>
          <w:szCs w:val="20"/>
          <w:lang w:eastAsia="fr-FR"/>
        </w:rPr>
        <w:t>consequently</w:t>
      </w:r>
      <w:r w:rsidR="006255B3" w:rsidRPr="00962206">
        <w:rPr>
          <w:rFonts w:cs="Arial"/>
          <w:color w:val="000000"/>
          <w:sz w:val="20"/>
          <w:szCs w:val="20"/>
          <w:lang w:eastAsia="fr-FR"/>
        </w:rPr>
        <w:t xml:space="preserve"> late disbursement. </w:t>
      </w:r>
      <w:r w:rsidR="00532C12">
        <w:rPr>
          <w:rFonts w:cs="Arial"/>
          <w:color w:val="000000"/>
          <w:sz w:val="20"/>
          <w:szCs w:val="20"/>
          <w:lang w:eastAsia="fr-FR"/>
        </w:rPr>
        <w:t xml:space="preserve"> </w:t>
      </w:r>
      <w:r w:rsidRPr="00962206">
        <w:rPr>
          <w:rFonts w:cs="Arial"/>
          <w:sz w:val="20"/>
          <w:szCs w:val="20"/>
          <w:lang w:eastAsia="fr-FR"/>
        </w:rPr>
        <w:t xml:space="preserve">However, </w:t>
      </w:r>
      <w:r w:rsidR="00532C12">
        <w:rPr>
          <w:rFonts w:cs="Arial"/>
          <w:sz w:val="20"/>
          <w:szCs w:val="20"/>
          <w:lang w:eastAsia="fr-FR"/>
        </w:rPr>
        <w:t xml:space="preserve">the </w:t>
      </w:r>
      <w:r w:rsidRPr="00962206">
        <w:rPr>
          <w:rFonts w:cs="Arial"/>
          <w:sz w:val="20"/>
          <w:szCs w:val="20"/>
          <w:lang w:eastAsia="fr-FR"/>
        </w:rPr>
        <w:t>stakehold</w:t>
      </w:r>
      <w:r w:rsidR="006255B3" w:rsidRPr="00962206">
        <w:rPr>
          <w:rFonts w:cs="Arial"/>
          <w:sz w:val="20"/>
          <w:szCs w:val="20"/>
          <w:lang w:eastAsia="fr-FR"/>
        </w:rPr>
        <w:t xml:space="preserve">ers </w:t>
      </w:r>
      <w:r w:rsidR="0058494C">
        <w:rPr>
          <w:rFonts w:cs="Arial"/>
          <w:sz w:val="20"/>
          <w:szCs w:val="20"/>
          <w:lang w:eastAsia="fr-FR"/>
        </w:rPr>
        <w:t>who were</w:t>
      </w:r>
      <w:r w:rsidR="006255B3" w:rsidRPr="00962206">
        <w:rPr>
          <w:rFonts w:cs="Arial"/>
          <w:sz w:val="20"/>
          <w:szCs w:val="20"/>
          <w:lang w:eastAsia="fr-FR"/>
        </w:rPr>
        <w:t xml:space="preserve"> less informed </w:t>
      </w:r>
      <w:r w:rsidR="0058494C">
        <w:rPr>
          <w:rFonts w:cs="Arial"/>
          <w:sz w:val="20"/>
          <w:szCs w:val="20"/>
          <w:lang w:eastAsia="fr-FR"/>
        </w:rPr>
        <w:t>about</w:t>
      </w:r>
      <w:r w:rsidR="006255B3" w:rsidRPr="00962206">
        <w:rPr>
          <w:rFonts w:cs="Arial"/>
          <w:sz w:val="20"/>
          <w:szCs w:val="20"/>
          <w:lang w:eastAsia="fr-FR"/>
        </w:rPr>
        <w:t xml:space="preserve"> the</w:t>
      </w:r>
      <w:r w:rsidRPr="00962206">
        <w:rPr>
          <w:rFonts w:cs="Arial"/>
          <w:sz w:val="20"/>
          <w:szCs w:val="20"/>
          <w:lang w:eastAsia="fr-FR"/>
        </w:rPr>
        <w:t>s</w:t>
      </w:r>
      <w:r w:rsidR="006255B3" w:rsidRPr="00962206">
        <w:rPr>
          <w:rFonts w:cs="Arial"/>
          <w:sz w:val="20"/>
          <w:szCs w:val="20"/>
          <w:lang w:eastAsia="fr-FR"/>
        </w:rPr>
        <w:t>e</w:t>
      </w:r>
      <w:r w:rsidRPr="00962206">
        <w:rPr>
          <w:rFonts w:cs="Arial"/>
          <w:sz w:val="20"/>
          <w:szCs w:val="20"/>
          <w:lang w:eastAsia="fr-FR"/>
        </w:rPr>
        <w:t xml:space="preserve"> procedures </w:t>
      </w:r>
      <w:r w:rsidR="00AF1BBE" w:rsidRPr="00962206">
        <w:rPr>
          <w:rFonts w:cs="Arial"/>
          <w:sz w:val="20"/>
          <w:szCs w:val="20"/>
          <w:lang w:eastAsia="fr-FR"/>
        </w:rPr>
        <w:t>and the reason</w:t>
      </w:r>
      <w:r w:rsidR="007E76D7">
        <w:rPr>
          <w:rFonts w:cs="Arial"/>
          <w:sz w:val="20"/>
          <w:szCs w:val="20"/>
          <w:lang w:eastAsia="fr-FR"/>
        </w:rPr>
        <w:t xml:space="preserve"> causing</w:t>
      </w:r>
      <w:r w:rsidR="0058494C">
        <w:rPr>
          <w:rFonts w:cs="Arial"/>
          <w:sz w:val="20"/>
          <w:szCs w:val="20"/>
          <w:lang w:eastAsia="fr-FR"/>
        </w:rPr>
        <w:t xml:space="preserve"> delays</w:t>
      </w:r>
      <w:r w:rsidR="00532C12">
        <w:rPr>
          <w:rFonts w:cs="Arial"/>
          <w:sz w:val="20"/>
          <w:szCs w:val="20"/>
          <w:lang w:eastAsia="fr-FR"/>
        </w:rPr>
        <w:t>,</w:t>
      </w:r>
      <w:r w:rsidR="00AF1BBE" w:rsidRPr="00962206">
        <w:rPr>
          <w:rFonts w:cs="Arial"/>
          <w:sz w:val="20"/>
          <w:szCs w:val="20"/>
          <w:lang w:eastAsia="fr-FR"/>
        </w:rPr>
        <w:t xml:space="preserve"> </w:t>
      </w:r>
      <w:r w:rsidRPr="00962206">
        <w:rPr>
          <w:rFonts w:cs="Arial"/>
          <w:sz w:val="20"/>
          <w:szCs w:val="20"/>
          <w:lang w:eastAsia="fr-FR"/>
        </w:rPr>
        <w:t>show</w:t>
      </w:r>
      <w:r w:rsidR="00532C12">
        <w:rPr>
          <w:rFonts w:cs="Arial"/>
          <w:sz w:val="20"/>
          <w:szCs w:val="20"/>
          <w:lang w:eastAsia="fr-FR"/>
        </w:rPr>
        <w:t>ed</w:t>
      </w:r>
      <w:r w:rsidRPr="00962206">
        <w:rPr>
          <w:rFonts w:cs="Arial"/>
          <w:sz w:val="20"/>
          <w:szCs w:val="20"/>
          <w:lang w:eastAsia="fr-FR"/>
        </w:rPr>
        <w:t xml:space="preserve"> dissatisfaction on </w:t>
      </w:r>
      <w:r w:rsidR="00532C12">
        <w:rPr>
          <w:rFonts w:cs="Arial"/>
          <w:sz w:val="20"/>
          <w:szCs w:val="20"/>
          <w:lang w:eastAsia="fr-FR"/>
        </w:rPr>
        <w:t xml:space="preserve">late </w:t>
      </w:r>
      <w:r w:rsidRPr="00962206">
        <w:rPr>
          <w:rFonts w:cs="Arial"/>
          <w:sz w:val="20"/>
          <w:szCs w:val="20"/>
          <w:lang w:eastAsia="fr-FR"/>
        </w:rPr>
        <w:t>disbursement</w:t>
      </w:r>
      <w:r w:rsidR="0058494C">
        <w:rPr>
          <w:rFonts w:cs="Arial"/>
          <w:sz w:val="20"/>
          <w:szCs w:val="20"/>
          <w:lang w:eastAsia="fr-FR"/>
        </w:rPr>
        <w:t>.  The delays had</w:t>
      </w:r>
      <w:r w:rsidR="00532C12">
        <w:rPr>
          <w:rFonts w:cs="Arial"/>
          <w:sz w:val="20"/>
          <w:szCs w:val="20"/>
          <w:lang w:eastAsia="fr-FR"/>
        </w:rPr>
        <w:t xml:space="preserve"> resulted</w:t>
      </w:r>
      <w:r w:rsidRPr="00962206">
        <w:rPr>
          <w:rFonts w:cs="Arial"/>
          <w:sz w:val="20"/>
          <w:szCs w:val="20"/>
          <w:lang w:eastAsia="fr-FR"/>
        </w:rPr>
        <w:t xml:space="preserve"> in scheduled activities </w:t>
      </w:r>
      <w:r w:rsidR="00532C12">
        <w:rPr>
          <w:rFonts w:cs="Arial"/>
          <w:sz w:val="20"/>
          <w:szCs w:val="20"/>
          <w:lang w:eastAsia="fr-FR"/>
        </w:rPr>
        <w:t>being</w:t>
      </w:r>
      <w:r w:rsidR="007E76D7">
        <w:rPr>
          <w:rFonts w:cs="Arial"/>
          <w:sz w:val="20"/>
          <w:szCs w:val="20"/>
          <w:lang w:eastAsia="fr-FR"/>
        </w:rPr>
        <w:t xml:space="preserve"> cancelled, casuing major</w:t>
      </w:r>
      <w:r w:rsidR="0058494C">
        <w:rPr>
          <w:rFonts w:cs="Arial"/>
          <w:sz w:val="20"/>
          <w:szCs w:val="20"/>
          <w:lang w:eastAsia="fr-FR"/>
        </w:rPr>
        <w:t xml:space="preserve"> delays.</w:t>
      </w:r>
      <w:r w:rsidR="006255B3" w:rsidRPr="00962206">
        <w:rPr>
          <w:rFonts w:cs="Arial"/>
          <w:sz w:val="20"/>
          <w:szCs w:val="20"/>
          <w:lang w:eastAsia="fr-FR"/>
        </w:rPr>
        <w:t xml:space="preserve"> This could be one of the </w:t>
      </w:r>
      <w:r w:rsidR="00766A82" w:rsidRPr="00962206">
        <w:rPr>
          <w:rFonts w:cs="Arial"/>
          <w:sz w:val="20"/>
          <w:szCs w:val="20"/>
          <w:lang w:eastAsia="fr-FR"/>
        </w:rPr>
        <w:t>misunderstandings</w:t>
      </w:r>
      <w:r w:rsidR="006255B3" w:rsidRPr="00962206">
        <w:rPr>
          <w:rFonts w:cs="Arial"/>
          <w:sz w:val="20"/>
          <w:szCs w:val="20"/>
          <w:lang w:eastAsia="fr-FR"/>
        </w:rPr>
        <w:t xml:space="preserve"> perceived</w:t>
      </w:r>
      <w:r w:rsidR="00532C12">
        <w:rPr>
          <w:rFonts w:cs="Arial"/>
          <w:sz w:val="20"/>
          <w:szCs w:val="20"/>
          <w:lang w:eastAsia="fr-FR"/>
        </w:rPr>
        <w:t xml:space="preserve"> by</w:t>
      </w:r>
      <w:r w:rsidR="006255B3" w:rsidRPr="00962206">
        <w:rPr>
          <w:rFonts w:cs="Arial"/>
          <w:sz w:val="20"/>
          <w:szCs w:val="20"/>
          <w:lang w:eastAsia="fr-FR"/>
        </w:rPr>
        <w:t xml:space="preserve"> the stakeholders on </w:t>
      </w:r>
      <w:r w:rsidR="00532C12">
        <w:rPr>
          <w:rFonts w:cs="Arial"/>
          <w:sz w:val="20"/>
          <w:szCs w:val="20"/>
          <w:lang w:eastAsia="fr-FR"/>
        </w:rPr>
        <w:t xml:space="preserve">the </w:t>
      </w:r>
      <w:r w:rsidR="006255B3" w:rsidRPr="00962206">
        <w:rPr>
          <w:rFonts w:cs="Arial"/>
          <w:sz w:val="20"/>
          <w:szCs w:val="20"/>
          <w:lang w:eastAsia="fr-FR"/>
        </w:rPr>
        <w:t>disbursement issue.</w:t>
      </w:r>
      <w:r w:rsidR="00AF1BBE" w:rsidRPr="00962206">
        <w:rPr>
          <w:rFonts w:cs="Arial"/>
          <w:sz w:val="20"/>
          <w:szCs w:val="20"/>
          <w:lang w:eastAsia="fr-FR"/>
        </w:rPr>
        <w:t xml:space="preserve"> </w:t>
      </w:r>
      <w:r w:rsidR="006255B3" w:rsidRPr="00962206">
        <w:rPr>
          <w:rFonts w:cs="Arial"/>
          <w:sz w:val="20"/>
          <w:szCs w:val="20"/>
          <w:lang w:eastAsia="fr-FR"/>
        </w:rPr>
        <w:t>The</w:t>
      </w:r>
      <w:r w:rsidRPr="00962206">
        <w:rPr>
          <w:rFonts w:cs="Arial"/>
          <w:sz w:val="20"/>
          <w:szCs w:val="20"/>
          <w:lang w:eastAsia="fr-FR"/>
        </w:rPr>
        <w:t xml:space="preserve"> PMU </w:t>
      </w:r>
      <w:r w:rsidR="0058494C">
        <w:rPr>
          <w:rFonts w:cs="Arial"/>
          <w:sz w:val="20"/>
          <w:szCs w:val="20"/>
          <w:lang w:eastAsia="fr-FR"/>
        </w:rPr>
        <w:t xml:space="preserve">justified the low efficiency </w:t>
      </w:r>
      <w:r w:rsidR="006255B3" w:rsidRPr="00962206">
        <w:rPr>
          <w:rFonts w:cs="Arial"/>
          <w:sz w:val="20"/>
          <w:szCs w:val="20"/>
          <w:lang w:eastAsia="fr-FR"/>
        </w:rPr>
        <w:t xml:space="preserve">by claiming </w:t>
      </w:r>
      <w:r w:rsidR="00532C12">
        <w:rPr>
          <w:rFonts w:cs="Arial"/>
          <w:sz w:val="20"/>
          <w:szCs w:val="20"/>
          <w:lang w:eastAsia="fr-FR"/>
        </w:rPr>
        <w:t>insufficient</w:t>
      </w:r>
      <w:r w:rsidRPr="00962206">
        <w:rPr>
          <w:rFonts w:cs="Arial"/>
          <w:sz w:val="20"/>
          <w:szCs w:val="20"/>
          <w:lang w:eastAsia="fr-FR"/>
        </w:rPr>
        <w:t xml:space="preserve"> backstopping</w:t>
      </w:r>
      <w:r w:rsidR="0058494C">
        <w:rPr>
          <w:rFonts w:cs="Arial"/>
          <w:sz w:val="20"/>
          <w:szCs w:val="20"/>
          <w:lang w:eastAsia="fr-FR"/>
        </w:rPr>
        <w:t xml:space="preserve"> from the UNDP Sub-office</w:t>
      </w:r>
      <w:r w:rsidR="00AF1BBE" w:rsidRPr="00962206">
        <w:rPr>
          <w:rFonts w:cs="Arial"/>
          <w:sz w:val="20"/>
          <w:szCs w:val="20"/>
          <w:lang w:eastAsia="fr-FR"/>
        </w:rPr>
        <w:t xml:space="preserve">, </w:t>
      </w:r>
      <w:r w:rsidR="0066567A" w:rsidRPr="00962206">
        <w:rPr>
          <w:rFonts w:cs="Arial"/>
          <w:sz w:val="20"/>
          <w:szCs w:val="20"/>
          <w:lang w:eastAsia="fr-FR"/>
        </w:rPr>
        <w:t xml:space="preserve">excessively </w:t>
      </w:r>
      <w:r w:rsidR="00AF1BBE" w:rsidRPr="00962206">
        <w:rPr>
          <w:rFonts w:cs="Arial"/>
          <w:sz w:val="20"/>
          <w:szCs w:val="20"/>
          <w:lang w:eastAsia="fr-FR"/>
        </w:rPr>
        <w:t>late fund disbursement and no orientation</w:t>
      </w:r>
      <w:r w:rsidR="0066567A" w:rsidRPr="00962206">
        <w:rPr>
          <w:rFonts w:cs="Arial"/>
          <w:sz w:val="20"/>
          <w:szCs w:val="20"/>
          <w:lang w:eastAsia="fr-FR"/>
        </w:rPr>
        <w:t xml:space="preserve"> given</w:t>
      </w:r>
      <w:r w:rsidR="00532C12">
        <w:rPr>
          <w:rFonts w:cs="Arial"/>
          <w:sz w:val="20"/>
          <w:szCs w:val="20"/>
          <w:lang w:eastAsia="fr-FR"/>
        </w:rPr>
        <w:t xml:space="preserve"> from UNDP.  </w:t>
      </w:r>
      <w:r w:rsidR="00AF1BBE" w:rsidRPr="00962206">
        <w:rPr>
          <w:rFonts w:cs="Arial"/>
          <w:sz w:val="20"/>
          <w:szCs w:val="20"/>
          <w:lang w:eastAsia="fr-FR"/>
        </w:rPr>
        <w:t>The PM</w:t>
      </w:r>
      <w:r w:rsidR="0058494C">
        <w:rPr>
          <w:rFonts w:cs="Arial"/>
          <w:sz w:val="20"/>
          <w:szCs w:val="20"/>
          <w:lang w:eastAsia="fr-FR"/>
        </w:rPr>
        <w:t>,</w:t>
      </w:r>
      <w:r w:rsidR="00AF1BBE" w:rsidRPr="00962206">
        <w:rPr>
          <w:rFonts w:cs="Arial"/>
          <w:sz w:val="20"/>
          <w:szCs w:val="20"/>
          <w:lang w:eastAsia="fr-FR"/>
        </w:rPr>
        <w:t xml:space="preserve"> when interviewed</w:t>
      </w:r>
      <w:r w:rsidR="0058494C">
        <w:rPr>
          <w:rFonts w:cs="Arial"/>
          <w:sz w:val="20"/>
          <w:szCs w:val="20"/>
          <w:lang w:eastAsia="fr-FR"/>
        </w:rPr>
        <w:t>,</w:t>
      </w:r>
      <w:r w:rsidR="00AF1BBE" w:rsidRPr="00962206">
        <w:rPr>
          <w:rFonts w:cs="Arial"/>
          <w:sz w:val="20"/>
          <w:szCs w:val="20"/>
          <w:lang w:eastAsia="fr-FR"/>
        </w:rPr>
        <w:t xml:space="preserve"> still showed </w:t>
      </w:r>
      <w:r w:rsidR="00532C12">
        <w:rPr>
          <w:rFonts w:cs="Arial"/>
          <w:sz w:val="20"/>
          <w:szCs w:val="20"/>
          <w:lang w:eastAsia="fr-FR"/>
        </w:rPr>
        <w:t>little</w:t>
      </w:r>
      <w:r w:rsidR="00AF1BBE" w:rsidRPr="00962206">
        <w:rPr>
          <w:rFonts w:cs="Arial"/>
          <w:sz w:val="20"/>
          <w:szCs w:val="20"/>
          <w:lang w:eastAsia="fr-FR"/>
        </w:rPr>
        <w:t xml:space="preserve"> understanding of the reasons </w:t>
      </w:r>
      <w:r w:rsidR="0066567A" w:rsidRPr="00962206">
        <w:rPr>
          <w:rFonts w:cs="Arial"/>
          <w:sz w:val="20"/>
          <w:szCs w:val="20"/>
          <w:lang w:eastAsia="fr-FR"/>
        </w:rPr>
        <w:t xml:space="preserve">behind the </w:t>
      </w:r>
      <w:r w:rsidR="00AF1BBE" w:rsidRPr="00962206">
        <w:rPr>
          <w:rFonts w:cs="Arial"/>
          <w:sz w:val="20"/>
          <w:szCs w:val="20"/>
          <w:lang w:eastAsia="fr-FR"/>
        </w:rPr>
        <w:t>delay</w:t>
      </w:r>
      <w:r w:rsidR="0066567A" w:rsidRPr="00962206">
        <w:rPr>
          <w:rFonts w:cs="Arial"/>
          <w:sz w:val="20"/>
          <w:szCs w:val="20"/>
          <w:lang w:eastAsia="fr-FR"/>
        </w:rPr>
        <w:t>s</w:t>
      </w:r>
      <w:r w:rsidR="00AF1BBE" w:rsidRPr="00962206">
        <w:rPr>
          <w:rFonts w:cs="Arial"/>
          <w:sz w:val="20"/>
          <w:szCs w:val="20"/>
          <w:lang w:eastAsia="fr-FR"/>
        </w:rPr>
        <w:t xml:space="preserve"> which cast doubt to the evaluators on his honesty.  </w:t>
      </w:r>
    </w:p>
    <w:p w:rsidR="000B3E1A" w:rsidRPr="00962206" w:rsidRDefault="0066567A" w:rsidP="001278C9">
      <w:pPr>
        <w:spacing w:before="100" w:beforeAutospacing="1" w:after="0"/>
        <w:rPr>
          <w:rFonts w:cs="Arial"/>
          <w:sz w:val="20"/>
          <w:szCs w:val="20"/>
          <w:lang w:eastAsia="fr-FR"/>
        </w:rPr>
      </w:pPr>
      <w:r w:rsidRPr="00962206">
        <w:rPr>
          <w:rFonts w:cs="Arial"/>
          <w:sz w:val="20"/>
          <w:szCs w:val="20"/>
          <w:lang w:eastAsia="fr-FR"/>
        </w:rPr>
        <w:t xml:space="preserve">Similarly, </w:t>
      </w:r>
      <w:r w:rsidR="000B3E1A" w:rsidRPr="00962206">
        <w:rPr>
          <w:rFonts w:cs="Arial"/>
          <w:sz w:val="20"/>
          <w:szCs w:val="20"/>
          <w:lang w:eastAsia="fr-FR"/>
        </w:rPr>
        <w:t>MAL</w:t>
      </w:r>
      <w:r w:rsidR="00C20E99" w:rsidRPr="00962206">
        <w:rPr>
          <w:rFonts w:cs="Arial"/>
          <w:sz w:val="20"/>
          <w:szCs w:val="20"/>
          <w:lang w:eastAsia="fr-FR"/>
        </w:rPr>
        <w:t>,</w:t>
      </w:r>
      <w:r w:rsidR="000B3E1A" w:rsidRPr="00962206">
        <w:rPr>
          <w:rFonts w:cs="Arial"/>
          <w:sz w:val="20"/>
          <w:szCs w:val="20"/>
          <w:lang w:eastAsia="fr-FR"/>
        </w:rPr>
        <w:t xml:space="preserve"> as </w:t>
      </w:r>
      <w:r w:rsidR="0058494C">
        <w:rPr>
          <w:rFonts w:cs="Arial"/>
          <w:sz w:val="20"/>
          <w:szCs w:val="20"/>
          <w:lang w:eastAsia="fr-FR"/>
        </w:rPr>
        <w:t>a principal partner</w:t>
      </w:r>
      <w:r w:rsidR="00E40831" w:rsidRPr="00962206">
        <w:rPr>
          <w:rFonts w:cs="Arial"/>
          <w:sz w:val="20"/>
          <w:szCs w:val="20"/>
          <w:lang w:eastAsia="fr-FR"/>
        </w:rPr>
        <w:t xml:space="preserve">, </w:t>
      </w:r>
      <w:r w:rsidR="0058494C">
        <w:rPr>
          <w:rFonts w:cs="Arial"/>
          <w:sz w:val="20"/>
          <w:szCs w:val="20"/>
          <w:lang w:eastAsia="fr-FR"/>
        </w:rPr>
        <w:t>had</w:t>
      </w:r>
      <w:r w:rsidR="00C20E99" w:rsidRPr="00962206">
        <w:rPr>
          <w:rFonts w:cs="Arial"/>
          <w:sz w:val="20"/>
          <w:szCs w:val="20"/>
          <w:lang w:eastAsia="fr-FR"/>
        </w:rPr>
        <w:t xml:space="preserve"> missed</w:t>
      </w:r>
      <w:r w:rsidR="000B3E1A" w:rsidRPr="00962206">
        <w:rPr>
          <w:rFonts w:cs="Arial"/>
          <w:sz w:val="20"/>
          <w:szCs w:val="20"/>
          <w:lang w:eastAsia="fr-FR"/>
        </w:rPr>
        <w:t xml:space="preserve"> the opportunity to identify</w:t>
      </w:r>
      <w:r w:rsidR="007E76D7">
        <w:rPr>
          <w:rFonts w:cs="Arial"/>
          <w:sz w:val="20"/>
          <w:szCs w:val="20"/>
          <w:lang w:eastAsia="fr-FR"/>
        </w:rPr>
        <w:t xml:space="preserve"> the</w:t>
      </w:r>
      <w:r w:rsidR="00AF1BBE" w:rsidRPr="00962206">
        <w:rPr>
          <w:rFonts w:cs="Arial"/>
          <w:sz w:val="20"/>
          <w:szCs w:val="20"/>
          <w:lang w:eastAsia="fr-FR"/>
        </w:rPr>
        <w:t xml:space="preserve"> root</w:t>
      </w:r>
      <w:r w:rsidR="000B3E1A" w:rsidRPr="00962206">
        <w:rPr>
          <w:rFonts w:cs="Arial"/>
          <w:sz w:val="20"/>
          <w:szCs w:val="20"/>
          <w:lang w:eastAsia="fr-FR"/>
        </w:rPr>
        <w:t xml:space="preserve"> problems in a timely fashion </w:t>
      </w:r>
      <w:r w:rsidR="007E76D7">
        <w:rPr>
          <w:rFonts w:cs="Arial"/>
          <w:sz w:val="20"/>
          <w:szCs w:val="20"/>
          <w:lang w:eastAsia="fr-FR"/>
        </w:rPr>
        <w:t>which prevented itself from</w:t>
      </w:r>
      <w:r w:rsidR="000B3E1A" w:rsidRPr="00962206">
        <w:rPr>
          <w:rFonts w:cs="Arial"/>
          <w:sz w:val="20"/>
          <w:szCs w:val="20"/>
          <w:lang w:eastAsia="fr-FR"/>
        </w:rPr>
        <w:t xml:space="preserve"> accurately estimat</w:t>
      </w:r>
      <w:r w:rsidR="00E40831" w:rsidRPr="00962206">
        <w:rPr>
          <w:rFonts w:cs="Arial"/>
          <w:sz w:val="20"/>
          <w:szCs w:val="20"/>
          <w:lang w:eastAsia="fr-FR"/>
        </w:rPr>
        <w:t>ing</w:t>
      </w:r>
      <w:r w:rsidR="000B3E1A" w:rsidRPr="00962206">
        <w:rPr>
          <w:rFonts w:cs="Arial"/>
          <w:sz w:val="20"/>
          <w:szCs w:val="20"/>
          <w:lang w:eastAsia="fr-FR"/>
        </w:rPr>
        <w:t xml:space="preserve"> </w:t>
      </w:r>
      <w:r w:rsidR="00E40831" w:rsidRPr="00962206">
        <w:rPr>
          <w:rFonts w:cs="Arial"/>
          <w:sz w:val="20"/>
          <w:szCs w:val="20"/>
          <w:lang w:eastAsia="fr-FR"/>
        </w:rPr>
        <w:t>the seriousness of the problems</w:t>
      </w:r>
      <w:r w:rsidR="000B3E1A" w:rsidRPr="00962206">
        <w:rPr>
          <w:rFonts w:cs="Arial"/>
          <w:sz w:val="20"/>
          <w:szCs w:val="20"/>
          <w:lang w:eastAsia="fr-FR"/>
        </w:rPr>
        <w:t xml:space="preserve">. Three key </w:t>
      </w:r>
      <w:r w:rsidR="0058494C">
        <w:rPr>
          <w:rFonts w:cs="Arial"/>
          <w:sz w:val="20"/>
          <w:szCs w:val="20"/>
          <w:lang w:eastAsia="fr-FR"/>
        </w:rPr>
        <w:t>players of the p</w:t>
      </w:r>
      <w:r w:rsidR="000B3E1A" w:rsidRPr="00962206">
        <w:rPr>
          <w:rFonts w:cs="Arial"/>
          <w:sz w:val="20"/>
          <w:szCs w:val="20"/>
          <w:lang w:eastAsia="fr-FR"/>
        </w:rPr>
        <w:t>roject amplified their concerns over reoccurring administrative and financial</w:t>
      </w:r>
      <w:r w:rsidRPr="00962206">
        <w:rPr>
          <w:rFonts w:cs="Arial"/>
          <w:sz w:val="20"/>
          <w:szCs w:val="20"/>
          <w:lang w:eastAsia="fr-FR"/>
        </w:rPr>
        <w:t xml:space="preserve"> issues over the course of the</w:t>
      </w:r>
      <w:r w:rsidR="000B3E1A" w:rsidRPr="00962206">
        <w:rPr>
          <w:rFonts w:cs="Arial"/>
          <w:sz w:val="20"/>
          <w:szCs w:val="20"/>
          <w:lang w:eastAsia="fr-FR"/>
        </w:rPr>
        <w:t xml:space="preserve"> </w:t>
      </w:r>
      <w:r w:rsidR="0058494C">
        <w:rPr>
          <w:rFonts w:cs="Arial"/>
          <w:sz w:val="20"/>
          <w:szCs w:val="20"/>
          <w:lang w:eastAsia="fr-FR"/>
        </w:rPr>
        <w:t>project duration</w:t>
      </w:r>
      <w:r w:rsidR="000B3E1A" w:rsidRPr="00962206">
        <w:rPr>
          <w:rFonts w:cs="Arial"/>
          <w:sz w:val="20"/>
          <w:szCs w:val="20"/>
          <w:lang w:eastAsia="fr-FR"/>
        </w:rPr>
        <w:t>.</w:t>
      </w:r>
    </w:p>
    <w:p w:rsidR="00BA2BDC" w:rsidRDefault="000B3E1A" w:rsidP="001278C9">
      <w:pPr>
        <w:spacing w:before="100" w:beforeAutospacing="1" w:after="0"/>
        <w:rPr>
          <w:rFonts w:cs="Arial"/>
          <w:sz w:val="20"/>
          <w:szCs w:val="20"/>
          <w:lang w:eastAsia="fr-FR"/>
        </w:rPr>
      </w:pPr>
      <w:r w:rsidRPr="00962206">
        <w:rPr>
          <w:rFonts w:cs="Arial"/>
          <w:sz w:val="20"/>
          <w:szCs w:val="20"/>
          <w:lang w:eastAsia="fr-FR"/>
        </w:rPr>
        <w:t>Moreover, there was no monitoring and evaluation process conducted during the 4 years to assess the project milestones</w:t>
      </w:r>
      <w:r w:rsidR="0058494C">
        <w:rPr>
          <w:rFonts w:cs="Arial"/>
          <w:sz w:val="20"/>
          <w:szCs w:val="20"/>
          <w:lang w:eastAsia="fr-FR"/>
        </w:rPr>
        <w:t xml:space="preserve"> and progress</w:t>
      </w:r>
      <w:r w:rsidRPr="00962206">
        <w:rPr>
          <w:rFonts w:cs="Arial"/>
          <w:sz w:val="20"/>
          <w:szCs w:val="20"/>
          <w:lang w:eastAsia="fr-FR"/>
        </w:rPr>
        <w:t xml:space="preserve">. </w:t>
      </w:r>
      <w:r w:rsidR="0058494C">
        <w:rPr>
          <w:rFonts w:cs="Arial"/>
          <w:sz w:val="20"/>
          <w:szCs w:val="20"/>
          <w:lang w:eastAsia="fr-FR"/>
        </w:rPr>
        <w:t xml:space="preserve">The </w:t>
      </w:r>
      <w:r w:rsidRPr="00962206">
        <w:rPr>
          <w:rFonts w:cs="Arial"/>
          <w:sz w:val="20"/>
          <w:szCs w:val="20"/>
          <w:lang w:eastAsia="fr-FR"/>
        </w:rPr>
        <w:t xml:space="preserve">UNDP </w:t>
      </w:r>
      <w:r w:rsidR="0058494C">
        <w:rPr>
          <w:rFonts w:cs="Arial"/>
          <w:sz w:val="20"/>
          <w:szCs w:val="20"/>
          <w:lang w:eastAsia="fr-FR"/>
        </w:rPr>
        <w:t>Sub-office</w:t>
      </w:r>
      <w:r w:rsidRPr="00962206">
        <w:rPr>
          <w:rFonts w:cs="Arial"/>
          <w:sz w:val="20"/>
          <w:szCs w:val="20"/>
          <w:lang w:eastAsia="fr-FR"/>
        </w:rPr>
        <w:t xml:space="preserve"> </w:t>
      </w:r>
      <w:r w:rsidR="0066567A" w:rsidRPr="00962206">
        <w:rPr>
          <w:rFonts w:cs="Arial"/>
          <w:sz w:val="20"/>
          <w:szCs w:val="20"/>
          <w:lang w:eastAsia="fr-FR"/>
        </w:rPr>
        <w:t>as the authority that supervised</w:t>
      </w:r>
      <w:r w:rsidRPr="00962206">
        <w:rPr>
          <w:rFonts w:cs="Arial"/>
          <w:sz w:val="20"/>
          <w:szCs w:val="20"/>
          <w:lang w:eastAsia="fr-FR"/>
        </w:rPr>
        <w:t xml:space="preserve"> </w:t>
      </w:r>
      <w:r w:rsidR="00BA2BDC">
        <w:rPr>
          <w:rFonts w:cs="Arial"/>
          <w:sz w:val="20"/>
          <w:szCs w:val="20"/>
          <w:lang w:eastAsia="fr-FR"/>
        </w:rPr>
        <w:t>MAL and PMU c</w:t>
      </w:r>
      <w:r w:rsidRPr="00962206">
        <w:rPr>
          <w:rFonts w:cs="Arial"/>
          <w:sz w:val="20"/>
          <w:szCs w:val="20"/>
          <w:lang w:eastAsia="fr-FR"/>
        </w:rPr>
        <w:t xml:space="preserve">ould </w:t>
      </w:r>
      <w:r w:rsidR="00BA2BDC">
        <w:rPr>
          <w:rFonts w:cs="Arial"/>
          <w:sz w:val="20"/>
          <w:szCs w:val="20"/>
          <w:lang w:eastAsia="fr-FR"/>
        </w:rPr>
        <w:t xml:space="preserve">have, </w:t>
      </w:r>
      <w:r w:rsidRPr="00962206">
        <w:rPr>
          <w:rFonts w:cs="Arial"/>
          <w:sz w:val="20"/>
          <w:szCs w:val="20"/>
          <w:lang w:eastAsia="fr-FR"/>
        </w:rPr>
        <w:t xml:space="preserve">at some point </w:t>
      </w:r>
      <w:r w:rsidR="0066567A" w:rsidRPr="00962206">
        <w:rPr>
          <w:rFonts w:cs="Arial"/>
          <w:sz w:val="20"/>
          <w:szCs w:val="20"/>
          <w:lang w:eastAsia="fr-FR"/>
        </w:rPr>
        <w:t>of the p</w:t>
      </w:r>
      <w:r w:rsidRPr="00962206">
        <w:rPr>
          <w:rFonts w:cs="Arial"/>
          <w:sz w:val="20"/>
          <w:szCs w:val="20"/>
          <w:lang w:eastAsia="fr-FR"/>
        </w:rPr>
        <w:t>roject</w:t>
      </w:r>
      <w:r w:rsidR="00BA2BDC">
        <w:rPr>
          <w:rFonts w:cs="Arial"/>
          <w:sz w:val="20"/>
          <w:szCs w:val="20"/>
          <w:lang w:eastAsia="fr-FR"/>
        </w:rPr>
        <w:t xml:space="preserve">, </w:t>
      </w:r>
      <w:r w:rsidR="00505B27">
        <w:rPr>
          <w:rFonts w:cs="Arial"/>
          <w:sz w:val="20"/>
          <w:szCs w:val="20"/>
          <w:lang w:eastAsia="fr-FR"/>
        </w:rPr>
        <w:t>identified</w:t>
      </w:r>
      <w:r w:rsidRPr="00962206">
        <w:rPr>
          <w:rFonts w:cs="Arial"/>
          <w:sz w:val="20"/>
          <w:szCs w:val="20"/>
          <w:lang w:eastAsia="fr-FR"/>
        </w:rPr>
        <w:t xml:space="preserve"> the problems encountered through </w:t>
      </w:r>
      <w:r w:rsidR="0066567A" w:rsidRPr="00962206">
        <w:rPr>
          <w:rFonts w:cs="Arial"/>
          <w:sz w:val="20"/>
          <w:szCs w:val="20"/>
          <w:lang w:eastAsia="fr-FR"/>
        </w:rPr>
        <w:t>a monitoring system</w:t>
      </w:r>
      <w:r w:rsidRPr="00962206">
        <w:rPr>
          <w:rFonts w:cs="Arial"/>
          <w:sz w:val="20"/>
          <w:szCs w:val="20"/>
          <w:lang w:eastAsia="fr-FR"/>
        </w:rPr>
        <w:t>.</w:t>
      </w:r>
      <w:r w:rsidR="0066567A" w:rsidRPr="00962206">
        <w:rPr>
          <w:rFonts w:cs="Arial"/>
          <w:sz w:val="20"/>
          <w:szCs w:val="20"/>
          <w:lang w:eastAsia="fr-FR"/>
        </w:rPr>
        <w:t xml:space="preserve"> </w:t>
      </w:r>
    </w:p>
    <w:p w:rsidR="0064609A" w:rsidRPr="00962206" w:rsidRDefault="0064609A" w:rsidP="001278C9">
      <w:pPr>
        <w:spacing w:before="100" w:beforeAutospacing="1" w:after="0"/>
        <w:rPr>
          <w:rFonts w:cs="Arial"/>
          <w:sz w:val="20"/>
          <w:szCs w:val="20"/>
          <w:lang w:eastAsia="fr-FR"/>
        </w:rPr>
      </w:pPr>
    </w:p>
    <w:p w:rsidR="000B3E1A" w:rsidRDefault="000B3E1A" w:rsidP="0064609A">
      <w:pPr>
        <w:autoSpaceDE w:val="0"/>
        <w:autoSpaceDN w:val="0"/>
        <w:adjustRightInd w:val="0"/>
        <w:spacing w:before="0" w:after="0"/>
        <w:rPr>
          <w:rFonts w:cs="Arial"/>
          <w:sz w:val="20"/>
          <w:szCs w:val="20"/>
          <w:lang w:eastAsia="fr-FR"/>
        </w:rPr>
      </w:pPr>
      <w:r w:rsidRPr="00962206">
        <w:rPr>
          <w:rFonts w:cs="Arial"/>
          <w:sz w:val="20"/>
          <w:szCs w:val="20"/>
          <w:lang w:eastAsia="fr-FR"/>
        </w:rPr>
        <w:t>At the executi</w:t>
      </w:r>
      <w:r w:rsidR="00BA2BDC">
        <w:rPr>
          <w:rFonts w:cs="Arial"/>
          <w:sz w:val="20"/>
          <w:szCs w:val="20"/>
          <w:lang w:eastAsia="fr-FR"/>
        </w:rPr>
        <w:t>on level, MAL’s responsibility wa</w:t>
      </w:r>
      <w:r w:rsidRPr="00962206">
        <w:rPr>
          <w:rFonts w:cs="Arial"/>
          <w:sz w:val="20"/>
          <w:szCs w:val="20"/>
          <w:lang w:eastAsia="fr-FR"/>
        </w:rPr>
        <w:t>s to provide quality support and advice to the project and</w:t>
      </w:r>
      <w:r w:rsidR="00BA2BDC">
        <w:rPr>
          <w:rFonts w:cs="Arial"/>
          <w:sz w:val="20"/>
          <w:szCs w:val="20"/>
          <w:lang w:eastAsia="fr-FR"/>
        </w:rPr>
        <w:t xml:space="preserve"> was</w:t>
      </w:r>
      <w:r w:rsidRPr="00962206">
        <w:rPr>
          <w:rFonts w:cs="Arial"/>
          <w:sz w:val="20"/>
          <w:szCs w:val="20"/>
          <w:lang w:eastAsia="fr-FR"/>
        </w:rPr>
        <w:t xml:space="preserve"> in </w:t>
      </w:r>
      <w:r w:rsidR="00BA2BDC">
        <w:rPr>
          <w:rFonts w:cs="Arial"/>
          <w:sz w:val="20"/>
          <w:szCs w:val="20"/>
          <w:lang w:eastAsia="fr-FR"/>
        </w:rPr>
        <w:t>a</w:t>
      </w:r>
      <w:r w:rsidRPr="00962206">
        <w:rPr>
          <w:rFonts w:cs="Arial"/>
          <w:sz w:val="20"/>
          <w:szCs w:val="20"/>
          <w:lang w:eastAsia="fr-FR"/>
        </w:rPr>
        <w:t xml:space="preserve"> position to modify in time </w:t>
      </w:r>
      <w:r w:rsidR="00BA2BDC">
        <w:rPr>
          <w:rFonts w:cs="Arial"/>
          <w:sz w:val="20"/>
          <w:szCs w:val="20"/>
          <w:lang w:eastAsia="fr-FR"/>
        </w:rPr>
        <w:t>to restructure the p</w:t>
      </w:r>
      <w:r w:rsidRPr="00962206">
        <w:rPr>
          <w:rFonts w:cs="Arial"/>
          <w:sz w:val="20"/>
          <w:szCs w:val="20"/>
          <w:lang w:eastAsia="fr-FR"/>
        </w:rPr>
        <w:t>roject where necessary. However,</w:t>
      </w:r>
      <w:r w:rsidR="00BA2BDC">
        <w:rPr>
          <w:rFonts w:cs="Arial"/>
          <w:sz w:val="20"/>
          <w:szCs w:val="20"/>
          <w:lang w:eastAsia="fr-FR"/>
        </w:rPr>
        <w:t xml:space="preserve"> since MAL itself was </w:t>
      </w:r>
      <w:r w:rsidR="00BA2BDC" w:rsidRPr="00962206">
        <w:rPr>
          <w:rFonts w:cs="Arial"/>
          <w:sz w:val="20"/>
          <w:szCs w:val="20"/>
          <w:lang w:eastAsia="fr-FR"/>
        </w:rPr>
        <w:t>understaffed</w:t>
      </w:r>
      <w:r w:rsidR="00BA2BDC">
        <w:rPr>
          <w:rFonts w:cs="Arial"/>
          <w:sz w:val="20"/>
          <w:szCs w:val="20"/>
          <w:lang w:eastAsia="fr-FR"/>
        </w:rPr>
        <w:t xml:space="preserve">, project restructuring did not take place. </w:t>
      </w:r>
      <w:r w:rsidR="009B47EE" w:rsidRPr="00962206">
        <w:rPr>
          <w:rFonts w:cs="Arial"/>
          <w:sz w:val="20"/>
          <w:szCs w:val="20"/>
          <w:lang w:eastAsia="fr-FR"/>
        </w:rPr>
        <w:t xml:space="preserve">Some interviewees </w:t>
      </w:r>
      <w:r w:rsidR="00766A82" w:rsidRPr="00962206">
        <w:rPr>
          <w:rFonts w:cs="Arial"/>
          <w:sz w:val="20"/>
          <w:szCs w:val="20"/>
          <w:lang w:eastAsia="fr-FR"/>
        </w:rPr>
        <w:t>claimed</w:t>
      </w:r>
      <w:r w:rsidR="009B47EE" w:rsidRPr="00962206">
        <w:rPr>
          <w:rFonts w:cs="Arial"/>
          <w:sz w:val="20"/>
          <w:szCs w:val="20"/>
          <w:lang w:eastAsia="fr-FR"/>
        </w:rPr>
        <w:t xml:space="preserve"> that MAL possessed limited</w:t>
      </w:r>
      <w:r w:rsidRPr="00962206">
        <w:rPr>
          <w:rFonts w:cs="Arial"/>
          <w:sz w:val="20"/>
          <w:szCs w:val="20"/>
          <w:lang w:eastAsia="fr-FR"/>
        </w:rPr>
        <w:t xml:space="preserve"> skills and knowledge to execute various </w:t>
      </w:r>
      <w:r w:rsidR="009B47EE" w:rsidRPr="00962206">
        <w:rPr>
          <w:rFonts w:cs="Arial"/>
          <w:sz w:val="20"/>
          <w:szCs w:val="20"/>
          <w:lang w:eastAsia="fr-FR"/>
        </w:rPr>
        <w:t xml:space="preserve">project </w:t>
      </w:r>
      <w:r w:rsidRPr="00962206">
        <w:rPr>
          <w:rFonts w:cs="Arial"/>
          <w:sz w:val="20"/>
          <w:szCs w:val="20"/>
          <w:lang w:eastAsia="fr-FR"/>
        </w:rPr>
        <w:t>activities</w:t>
      </w:r>
      <w:r w:rsidR="00BA2BDC">
        <w:rPr>
          <w:rFonts w:cs="Arial"/>
          <w:sz w:val="20"/>
          <w:szCs w:val="20"/>
          <w:lang w:eastAsia="fr-FR"/>
        </w:rPr>
        <w:t>. However, the evaluation team wa</w:t>
      </w:r>
      <w:r w:rsidR="009B47EE" w:rsidRPr="00962206">
        <w:rPr>
          <w:rFonts w:cs="Arial"/>
          <w:sz w:val="20"/>
          <w:szCs w:val="20"/>
          <w:lang w:eastAsia="fr-FR"/>
        </w:rPr>
        <w:t>s not convinced.  There were a lot of activities that MAL could have participated with ease. Notably, a “Land Use Planning Manual” was found in MAL office during the evaluation consultation. This could have been extremely helpful fo</w:t>
      </w:r>
      <w:r w:rsidR="007E76D7">
        <w:rPr>
          <w:rFonts w:cs="Arial"/>
          <w:sz w:val="20"/>
          <w:szCs w:val="20"/>
          <w:lang w:eastAsia="fr-FR"/>
        </w:rPr>
        <w:t xml:space="preserve">r the demonstration community. </w:t>
      </w:r>
      <w:r w:rsidR="00C030B5" w:rsidRPr="00962206">
        <w:rPr>
          <w:rFonts w:cs="Arial"/>
          <w:sz w:val="20"/>
          <w:szCs w:val="20"/>
          <w:lang w:eastAsia="fr-FR"/>
        </w:rPr>
        <w:t xml:space="preserve">However, this was not distributed to the pilot communities. </w:t>
      </w:r>
      <w:r w:rsidR="009B47EE" w:rsidRPr="00962206">
        <w:rPr>
          <w:rFonts w:cs="Arial"/>
          <w:sz w:val="20"/>
          <w:szCs w:val="20"/>
          <w:lang w:eastAsia="fr-FR"/>
        </w:rPr>
        <w:t>S</w:t>
      </w:r>
      <w:r w:rsidR="00C030B5" w:rsidRPr="00962206">
        <w:rPr>
          <w:rFonts w:cs="Arial"/>
          <w:sz w:val="20"/>
          <w:szCs w:val="20"/>
          <w:lang w:eastAsia="fr-FR"/>
        </w:rPr>
        <w:t>imilarly, s</w:t>
      </w:r>
      <w:r w:rsidR="009B47EE" w:rsidRPr="00962206">
        <w:rPr>
          <w:rFonts w:cs="Arial"/>
          <w:sz w:val="20"/>
          <w:szCs w:val="20"/>
          <w:lang w:eastAsia="fr-FR"/>
        </w:rPr>
        <w:t xml:space="preserve">ome very basic SLM techniques such as </w:t>
      </w:r>
      <w:r w:rsidR="00C030B5" w:rsidRPr="00962206">
        <w:rPr>
          <w:rFonts w:cs="Arial"/>
          <w:sz w:val="20"/>
          <w:szCs w:val="20"/>
          <w:lang w:eastAsia="fr-FR"/>
        </w:rPr>
        <w:t>composting could have been introduced.</w:t>
      </w:r>
      <w:r w:rsidR="00BA2BDC">
        <w:rPr>
          <w:rFonts w:cs="Arial"/>
          <w:sz w:val="20"/>
          <w:szCs w:val="20"/>
          <w:lang w:eastAsia="fr-FR"/>
        </w:rPr>
        <w:t xml:space="preserve"> Likewise, some simple b</w:t>
      </w:r>
      <w:r w:rsidR="00E40831" w:rsidRPr="00962206">
        <w:rPr>
          <w:rFonts w:cs="Arial"/>
          <w:sz w:val="20"/>
          <w:szCs w:val="20"/>
          <w:lang w:eastAsia="fr-FR"/>
        </w:rPr>
        <w:t>ase maps could have produced</w:t>
      </w:r>
      <w:r w:rsidR="00BA2BDC">
        <w:rPr>
          <w:rFonts w:cs="Arial"/>
          <w:sz w:val="20"/>
          <w:szCs w:val="20"/>
          <w:lang w:eastAsia="fr-FR"/>
        </w:rPr>
        <w:t>,</w:t>
      </w:r>
      <w:r w:rsidR="00E40831" w:rsidRPr="00962206">
        <w:rPr>
          <w:rFonts w:cs="Arial"/>
          <w:sz w:val="20"/>
          <w:szCs w:val="20"/>
          <w:lang w:eastAsia="fr-FR"/>
        </w:rPr>
        <w:t xml:space="preserve"> </w:t>
      </w:r>
      <w:r w:rsidR="00BA2BDC" w:rsidRPr="00962206">
        <w:rPr>
          <w:rFonts w:cs="Arial"/>
          <w:sz w:val="20"/>
          <w:szCs w:val="20"/>
          <w:lang w:eastAsia="fr-FR"/>
        </w:rPr>
        <w:t>by the land use planners</w:t>
      </w:r>
      <w:r w:rsidR="00BA2BDC">
        <w:rPr>
          <w:rFonts w:cs="Arial"/>
          <w:sz w:val="20"/>
          <w:szCs w:val="20"/>
          <w:lang w:eastAsia="fr-FR"/>
        </w:rPr>
        <w:t>,</w:t>
      </w:r>
      <w:r w:rsidR="00BA2BDC" w:rsidRPr="00962206">
        <w:rPr>
          <w:rFonts w:cs="Arial"/>
          <w:sz w:val="20"/>
          <w:szCs w:val="20"/>
          <w:lang w:eastAsia="fr-FR"/>
        </w:rPr>
        <w:t xml:space="preserve"> </w:t>
      </w:r>
      <w:r w:rsidR="00E40831" w:rsidRPr="00962206">
        <w:rPr>
          <w:rFonts w:cs="Arial"/>
          <w:sz w:val="20"/>
          <w:szCs w:val="20"/>
          <w:lang w:eastAsia="fr-FR"/>
        </w:rPr>
        <w:t>o</w:t>
      </w:r>
      <w:r w:rsidR="00BA2BDC">
        <w:rPr>
          <w:rFonts w:cs="Arial"/>
          <w:sz w:val="20"/>
          <w:szCs w:val="20"/>
          <w:lang w:eastAsia="fr-FR"/>
        </w:rPr>
        <w:t>n</w:t>
      </w:r>
      <w:r w:rsidR="00E40831" w:rsidRPr="00962206">
        <w:rPr>
          <w:rFonts w:cs="Arial"/>
          <w:sz w:val="20"/>
          <w:szCs w:val="20"/>
          <w:lang w:eastAsia="fr-FR"/>
        </w:rPr>
        <w:t xml:space="preserve"> representative catchment/s in the pilot sites, even on existing topographical </w:t>
      </w:r>
      <w:r w:rsidR="00BA2BDC" w:rsidRPr="00962206">
        <w:rPr>
          <w:rFonts w:cs="Arial"/>
          <w:sz w:val="20"/>
          <w:szCs w:val="20"/>
          <w:lang w:eastAsia="fr-FR"/>
        </w:rPr>
        <w:t>paper</w:t>
      </w:r>
      <w:r w:rsidR="00BA2BDC">
        <w:rPr>
          <w:rFonts w:cs="Arial"/>
          <w:sz w:val="20"/>
          <w:szCs w:val="20"/>
          <w:lang w:eastAsia="fr-FR"/>
        </w:rPr>
        <w:t xml:space="preserve"> maps</w:t>
      </w:r>
      <w:r w:rsidR="00E40831" w:rsidRPr="00962206">
        <w:rPr>
          <w:rFonts w:cs="Arial"/>
          <w:sz w:val="20"/>
          <w:szCs w:val="20"/>
          <w:lang w:eastAsia="fr-FR"/>
        </w:rPr>
        <w:t xml:space="preserve">.  </w:t>
      </w:r>
      <w:r w:rsidR="00C030B5" w:rsidRPr="00962206">
        <w:rPr>
          <w:rFonts w:cs="Arial"/>
          <w:sz w:val="20"/>
          <w:szCs w:val="20"/>
          <w:lang w:eastAsia="fr-FR"/>
        </w:rPr>
        <w:t>I</w:t>
      </w:r>
      <w:r w:rsidRPr="00962206">
        <w:rPr>
          <w:rFonts w:cs="Arial"/>
          <w:sz w:val="20"/>
          <w:szCs w:val="20"/>
          <w:lang w:eastAsia="fr-FR"/>
        </w:rPr>
        <w:t xml:space="preserve">nfrequent field visits </w:t>
      </w:r>
      <w:r w:rsidR="00C030B5" w:rsidRPr="00962206">
        <w:rPr>
          <w:rFonts w:cs="Arial"/>
          <w:sz w:val="20"/>
          <w:szCs w:val="20"/>
          <w:lang w:eastAsia="fr-FR"/>
        </w:rPr>
        <w:t>to</w:t>
      </w:r>
      <w:r w:rsidRPr="00962206">
        <w:rPr>
          <w:rFonts w:cs="Arial"/>
          <w:sz w:val="20"/>
          <w:szCs w:val="20"/>
          <w:lang w:eastAsia="fr-FR"/>
        </w:rPr>
        <w:t xml:space="preserve"> demonstration sites</w:t>
      </w:r>
      <w:r w:rsidR="00C030B5" w:rsidRPr="00962206">
        <w:rPr>
          <w:rFonts w:cs="Arial"/>
          <w:sz w:val="20"/>
          <w:szCs w:val="20"/>
          <w:lang w:eastAsia="fr-FR"/>
        </w:rPr>
        <w:t xml:space="preserve"> were </w:t>
      </w:r>
      <w:r w:rsidR="00E40831" w:rsidRPr="00962206">
        <w:rPr>
          <w:rFonts w:cs="Arial"/>
          <w:sz w:val="20"/>
          <w:szCs w:val="20"/>
          <w:lang w:eastAsia="fr-FR"/>
        </w:rPr>
        <w:t>said</w:t>
      </w:r>
      <w:r w:rsidR="00C030B5" w:rsidRPr="00962206">
        <w:rPr>
          <w:rFonts w:cs="Arial"/>
          <w:sz w:val="20"/>
          <w:szCs w:val="20"/>
          <w:lang w:eastAsia="fr-FR"/>
        </w:rPr>
        <w:t xml:space="preserve"> to be the most important failure of the project which reduced</w:t>
      </w:r>
      <w:r w:rsidRPr="00962206">
        <w:rPr>
          <w:rFonts w:cs="Arial"/>
          <w:sz w:val="20"/>
          <w:szCs w:val="20"/>
          <w:lang w:eastAsia="fr-FR"/>
        </w:rPr>
        <w:t xml:space="preserve"> the confidence of communities and the Provincial Offices.</w:t>
      </w:r>
      <w:r w:rsidR="00C030B5" w:rsidRPr="00962206">
        <w:rPr>
          <w:rFonts w:cs="Arial"/>
          <w:sz w:val="20"/>
          <w:szCs w:val="20"/>
          <w:lang w:eastAsia="fr-FR"/>
        </w:rPr>
        <w:t xml:space="preserve">  Howeve</w:t>
      </w:r>
      <w:r w:rsidR="00E40831" w:rsidRPr="00962206">
        <w:rPr>
          <w:rFonts w:cs="Arial"/>
          <w:sz w:val="20"/>
          <w:szCs w:val="20"/>
          <w:lang w:eastAsia="fr-FR"/>
        </w:rPr>
        <w:t xml:space="preserve">r, the </w:t>
      </w:r>
      <w:r w:rsidR="00BA2BDC">
        <w:rPr>
          <w:rFonts w:cs="Arial"/>
          <w:sz w:val="20"/>
          <w:szCs w:val="20"/>
          <w:lang w:eastAsia="fr-FR"/>
        </w:rPr>
        <w:t xml:space="preserve">infrequent </w:t>
      </w:r>
      <w:r w:rsidR="00E40831" w:rsidRPr="00962206">
        <w:rPr>
          <w:rFonts w:cs="Arial"/>
          <w:sz w:val="20"/>
          <w:szCs w:val="20"/>
          <w:lang w:eastAsia="fr-FR"/>
        </w:rPr>
        <w:t>visits</w:t>
      </w:r>
      <w:r w:rsidR="00C030B5" w:rsidRPr="00962206">
        <w:rPr>
          <w:rFonts w:cs="Arial"/>
          <w:sz w:val="20"/>
          <w:szCs w:val="20"/>
          <w:lang w:eastAsia="fr-FR"/>
        </w:rPr>
        <w:t xml:space="preserve"> were not well prepared</w:t>
      </w:r>
      <w:r w:rsidR="00E40831" w:rsidRPr="00962206">
        <w:rPr>
          <w:rFonts w:cs="Arial"/>
          <w:sz w:val="20"/>
          <w:szCs w:val="20"/>
          <w:lang w:eastAsia="fr-FR"/>
        </w:rPr>
        <w:t xml:space="preserve"> nor well documented</w:t>
      </w:r>
      <w:r w:rsidR="00C030B5" w:rsidRPr="00962206">
        <w:rPr>
          <w:rFonts w:cs="Arial"/>
          <w:sz w:val="20"/>
          <w:szCs w:val="20"/>
          <w:lang w:eastAsia="fr-FR"/>
        </w:rPr>
        <w:t>.  No handout material was given</w:t>
      </w:r>
      <w:r w:rsidR="00E40831" w:rsidRPr="00962206">
        <w:rPr>
          <w:rFonts w:cs="Arial"/>
          <w:sz w:val="20"/>
          <w:szCs w:val="20"/>
          <w:lang w:eastAsia="fr-FR"/>
        </w:rPr>
        <w:t xml:space="preserve"> to the communities</w:t>
      </w:r>
      <w:r w:rsidR="00C030B5" w:rsidRPr="00962206">
        <w:rPr>
          <w:rFonts w:cs="Arial"/>
          <w:sz w:val="20"/>
          <w:szCs w:val="20"/>
          <w:lang w:eastAsia="fr-FR"/>
        </w:rPr>
        <w:t xml:space="preserve">. No details were described to the communities who claimed not to have </w:t>
      </w:r>
      <w:r w:rsidR="00E40831" w:rsidRPr="00962206">
        <w:rPr>
          <w:rFonts w:cs="Arial"/>
          <w:sz w:val="20"/>
          <w:szCs w:val="20"/>
          <w:lang w:eastAsia="fr-FR"/>
        </w:rPr>
        <w:t>understood the</w:t>
      </w:r>
      <w:r w:rsidR="00C030B5" w:rsidRPr="00962206">
        <w:rPr>
          <w:rFonts w:cs="Arial"/>
          <w:sz w:val="20"/>
          <w:szCs w:val="20"/>
          <w:lang w:eastAsia="fr-FR"/>
        </w:rPr>
        <w:t xml:space="preserve"> objectives and roles.</w:t>
      </w:r>
      <w:r w:rsidRPr="00962206">
        <w:rPr>
          <w:rFonts w:cs="Arial"/>
          <w:sz w:val="20"/>
          <w:szCs w:val="20"/>
          <w:lang w:eastAsia="fr-FR"/>
        </w:rPr>
        <w:t xml:space="preserve"> Therefore, relation</w:t>
      </w:r>
      <w:r w:rsidR="00BA2BDC">
        <w:rPr>
          <w:rFonts w:cs="Arial"/>
          <w:sz w:val="20"/>
          <w:szCs w:val="20"/>
          <w:lang w:eastAsia="fr-FR"/>
        </w:rPr>
        <w:t>ships and partnerships for the p</w:t>
      </w:r>
      <w:r w:rsidRPr="00962206">
        <w:rPr>
          <w:rFonts w:cs="Arial"/>
          <w:sz w:val="20"/>
          <w:szCs w:val="20"/>
          <w:lang w:eastAsia="fr-FR"/>
        </w:rPr>
        <w:t xml:space="preserve">roject was far </w:t>
      </w:r>
      <w:r w:rsidR="00C030B5" w:rsidRPr="00962206">
        <w:rPr>
          <w:rFonts w:cs="Arial"/>
          <w:sz w:val="20"/>
          <w:szCs w:val="20"/>
          <w:lang w:eastAsia="fr-FR"/>
        </w:rPr>
        <w:t>from</w:t>
      </w:r>
      <w:r w:rsidRPr="00962206">
        <w:rPr>
          <w:rFonts w:cs="Arial"/>
          <w:sz w:val="20"/>
          <w:szCs w:val="20"/>
          <w:lang w:eastAsia="fr-FR"/>
        </w:rPr>
        <w:t xml:space="preserve"> desired which resulted in </w:t>
      </w:r>
      <w:r w:rsidR="00C030B5" w:rsidRPr="00962206">
        <w:rPr>
          <w:rFonts w:cs="Arial"/>
          <w:sz w:val="20"/>
          <w:szCs w:val="20"/>
          <w:lang w:eastAsia="fr-FR"/>
        </w:rPr>
        <w:t>confusion</w:t>
      </w:r>
      <w:r w:rsidRPr="00962206">
        <w:rPr>
          <w:rFonts w:cs="Arial"/>
          <w:sz w:val="20"/>
          <w:szCs w:val="20"/>
          <w:lang w:eastAsia="fr-FR"/>
        </w:rPr>
        <w:t xml:space="preserve"> and uncertainties at the community level. </w:t>
      </w:r>
      <w:r w:rsidR="00C030B5" w:rsidRPr="00962206">
        <w:rPr>
          <w:rFonts w:cs="Arial"/>
          <w:sz w:val="20"/>
          <w:szCs w:val="20"/>
          <w:lang w:eastAsia="fr-FR"/>
        </w:rPr>
        <w:t>Though the PM</w:t>
      </w:r>
      <w:r w:rsidRPr="00962206">
        <w:rPr>
          <w:rFonts w:cs="Arial"/>
          <w:sz w:val="20"/>
          <w:szCs w:val="20"/>
          <w:lang w:eastAsia="fr-FR"/>
        </w:rPr>
        <w:t xml:space="preserve"> </w:t>
      </w:r>
      <w:r w:rsidR="00C030B5" w:rsidRPr="00962206">
        <w:rPr>
          <w:rFonts w:cs="Arial"/>
          <w:sz w:val="20"/>
          <w:szCs w:val="20"/>
          <w:lang w:eastAsia="fr-FR"/>
        </w:rPr>
        <w:t xml:space="preserve">complained about the </w:t>
      </w:r>
      <w:r w:rsidRPr="00962206">
        <w:rPr>
          <w:rFonts w:cs="Arial"/>
          <w:sz w:val="20"/>
          <w:szCs w:val="20"/>
          <w:lang w:eastAsia="fr-FR"/>
        </w:rPr>
        <w:t xml:space="preserve">Project Design </w:t>
      </w:r>
      <w:r w:rsidR="00C030B5" w:rsidRPr="00962206">
        <w:rPr>
          <w:rFonts w:cs="Arial"/>
          <w:sz w:val="20"/>
          <w:szCs w:val="20"/>
          <w:lang w:eastAsia="fr-FR"/>
        </w:rPr>
        <w:t xml:space="preserve">being </w:t>
      </w:r>
      <w:r w:rsidR="00E40831" w:rsidRPr="00962206">
        <w:rPr>
          <w:rFonts w:cs="Arial"/>
          <w:sz w:val="20"/>
          <w:szCs w:val="20"/>
          <w:lang w:eastAsia="fr-FR"/>
        </w:rPr>
        <w:t>ir</w:t>
      </w:r>
      <w:r w:rsidR="00C030B5" w:rsidRPr="00962206">
        <w:rPr>
          <w:rFonts w:cs="Arial"/>
          <w:sz w:val="20"/>
          <w:szCs w:val="20"/>
          <w:lang w:eastAsia="fr-FR"/>
        </w:rPr>
        <w:t xml:space="preserve">relevant to the communities, </w:t>
      </w:r>
      <w:r w:rsidRPr="00962206">
        <w:rPr>
          <w:rFonts w:cs="Arial"/>
          <w:sz w:val="20"/>
          <w:szCs w:val="20"/>
          <w:lang w:eastAsia="fr-FR"/>
        </w:rPr>
        <w:t xml:space="preserve">no modifications was done </w:t>
      </w:r>
      <w:r w:rsidR="00C030B5" w:rsidRPr="00962206">
        <w:rPr>
          <w:rFonts w:cs="Arial"/>
          <w:sz w:val="20"/>
          <w:szCs w:val="20"/>
          <w:lang w:eastAsia="fr-FR"/>
        </w:rPr>
        <w:t>on the Logical Framework</w:t>
      </w:r>
      <w:r w:rsidRPr="00962206">
        <w:rPr>
          <w:rFonts w:cs="Arial"/>
          <w:sz w:val="20"/>
          <w:szCs w:val="20"/>
          <w:lang w:eastAsia="fr-FR"/>
        </w:rPr>
        <w:t xml:space="preserve"> to better suit the </w:t>
      </w:r>
      <w:r w:rsidR="00C030B5" w:rsidRPr="00962206">
        <w:rPr>
          <w:rFonts w:cs="Arial"/>
          <w:sz w:val="20"/>
          <w:szCs w:val="20"/>
          <w:lang w:eastAsia="fr-FR"/>
        </w:rPr>
        <w:t xml:space="preserve">community and </w:t>
      </w:r>
      <w:r w:rsidR="008F5BD3">
        <w:rPr>
          <w:rFonts w:cs="Arial"/>
          <w:sz w:val="20"/>
          <w:szCs w:val="20"/>
          <w:lang w:eastAsia="fr-FR"/>
        </w:rPr>
        <w:t>environmental</w:t>
      </w:r>
      <w:r w:rsidRPr="00962206">
        <w:rPr>
          <w:rFonts w:cs="Arial"/>
          <w:sz w:val="20"/>
          <w:szCs w:val="20"/>
          <w:lang w:eastAsia="fr-FR"/>
        </w:rPr>
        <w:t xml:space="preserve"> setting</w:t>
      </w:r>
      <w:r w:rsidR="00E40831" w:rsidRPr="00962206">
        <w:rPr>
          <w:rFonts w:cs="Arial"/>
          <w:sz w:val="20"/>
          <w:szCs w:val="20"/>
          <w:lang w:eastAsia="fr-FR"/>
        </w:rPr>
        <w:t xml:space="preserve"> as he </w:t>
      </w:r>
      <w:r w:rsidR="008F5BD3" w:rsidRPr="00962206">
        <w:rPr>
          <w:rFonts w:cs="Arial"/>
          <w:sz w:val="20"/>
          <w:szCs w:val="20"/>
          <w:lang w:eastAsia="fr-FR"/>
        </w:rPr>
        <w:t>reckon</w:t>
      </w:r>
      <w:r w:rsidR="008F5BD3">
        <w:rPr>
          <w:rFonts w:cs="Arial"/>
          <w:sz w:val="20"/>
          <w:szCs w:val="20"/>
          <w:lang w:eastAsia="fr-FR"/>
        </w:rPr>
        <w:t>ed</w:t>
      </w:r>
      <w:r w:rsidRPr="00962206">
        <w:rPr>
          <w:rFonts w:cs="Arial"/>
          <w:sz w:val="20"/>
          <w:szCs w:val="20"/>
          <w:lang w:eastAsia="fr-FR"/>
        </w:rPr>
        <w:t>.</w:t>
      </w:r>
    </w:p>
    <w:p w:rsidR="0064609A" w:rsidRPr="0064609A" w:rsidRDefault="0064609A" w:rsidP="0064609A">
      <w:pPr>
        <w:autoSpaceDE w:val="0"/>
        <w:autoSpaceDN w:val="0"/>
        <w:adjustRightInd w:val="0"/>
        <w:spacing w:before="0" w:after="0"/>
        <w:rPr>
          <w:rFonts w:cs="Arial"/>
          <w:sz w:val="20"/>
          <w:szCs w:val="20"/>
          <w:lang w:eastAsia="fr-FR"/>
        </w:rPr>
      </w:pPr>
    </w:p>
    <w:p w:rsidR="00B40F8F" w:rsidRPr="00962206" w:rsidRDefault="00B40F8F" w:rsidP="0064609A">
      <w:pPr>
        <w:spacing w:after="0"/>
        <w:rPr>
          <w:rFonts w:cs="Arial"/>
          <w:sz w:val="20"/>
          <w:szCs w:val="20"/>
          <w:lang w:eastAsia="fr-FR"/>
        </w:rPr>
      </w:pPr>
      <w:r w:rsidRPr="00962206">
        <w:rPr>
          <w:rFonts w:cs="Arial"/>
          <w:sz w:val="20"/>
          <w:szCs w:val="20"/>
          <w:u w:val="single"/>
          <w:lang w:eastAsia="fr-FR"/>
        </w:rPr>
        <w:t>Flexibility to changes:</w:t>
      </w:r>
      <w:r w:rsidRPr="00962206">
        <w:rPr>
          <w:rFonts w:cs="Arial"/>
          <w:sz w:val="20"/>
          <w:szCs w:val="20"/>
          <w:lang w:eastAsia="fr-FR"/>
        </w:rPr>
        <w:t xml:space="preserve"> The management team showed some degree of flexibilities to the unexpected </w:t>
      </w:r>
      <w:r w:rsidR="00DF401C" w:rsidRPr="00962206">
        <w:rPr>
          <w:rFonts w:cs="Arial"/>
          <w:sz w:val="20"/>
          <w:szCs w:val="20"/>
          <w:lang w:eastAsia="fr-FR"/>
        </w:rPr>
        <w:t>difficulties.</w:t>
      </w:r>
      <w:r w:rsidRPr="00962206">
        <w:rPr>
          <w:rFonts w:cs="Arial"/>
          <w:sz w:val="20"/>
          <w:szCs w:val="20"/>
          <w:lang w:eastAsia="fr-FR"/>
        </w:rPr>
        <w:t xml:space="preserve"> </w:t>
      </w:r>
      <w:r w:rsidR="00BF5A9C">
        <w:rPr>
          <w:rFonts w:cs="Arial"/>
          <w:sz w:val="20"/>
          <w:szCs w:val="20"/>
          <w:lang w:eastAsia="fr-FR"/>
        </w:rPr>
        <w:t>The second PM</w:t>
      </w:r>
      <w:r w:rsidR="00DF401C" w:rsidRPr="00962206">
        <w:rPr>
          <w:rFonts w:cs="Arial"/>
          <w:sz w:val="20"/>
          <w:szCs w:val="20"/>
          <w:lang w:eastAsia="fr-FR"/>
        </w:rPr>
        <w:t xml:space="preserve"> also took the initiative to attend a training course in Fiji which was not foreseen in the project design.</w:t>
      </w:r>
    </w:p>
    <w:p w:rsidR="00DE1867" w:rsidRDefault="00B40F8F" w:rsidP="001278C9">
      <w:pPr>
        <w:pStyle w:val="NormalWeb"/>
        <w:spacing w:after="0"/>
        <w:jc w:val="both"/>
        <w:rPr>
          <w:rFonts w:ascii="Arial" w:hAnsi="Arial" w:cs="Arial"/>
          <w:sz w:val="20"/>
          <w:szCs w:val="20"/>
          <w:lang w:val="en-GB"/>
        </w:rPr>
      </w:pPr>
      <w:r w:rsidRPr="00962206">
        <w:rPr>
          <w:rFonts w:ascii="Arial" w:hAnsi="Arial" w:cs="Arial"/>
          <w:sz w:val="20"/>
          <w:szCs w:val="20"/>
          <w:u w:val="single"/>
          <w:lang w:val="en-GB"/>
        </w:rPr>
        <w:t>Budget and Expenditure:</w:t>
      </w:r>
      <w:r w:rsidRPr="00962206">
        <w:rPr>
          <w:rFonts w:cs="Arial"/>
          <w:sz w:val="20"/>
          <w:szCs w:val="20"/>
          <w:u w:val="single"/>
          <w:lang w:val="en-GB"/>
        </w:rPr>
        <w:t xml:space="preserve"> </w:t>
      </w:r>
      <w:r w:rsidR="00DE1867" w:rsidRPr="00962206">
        <w:rPr>
          <w:rFonts w:ascii="Arial" w:hAnsi="Arial" w:cs="Arial"/>
          <w:sz w:val="20"/>
          <w:szCs w:val="20"/>
          <w:lang w:val="en-GB"/>
        </w:rPr>
        <w:t xml:space="preserve">None of the four Project Outcomes was completed and </w:t>
      </w:r>
      <w:r w:rsidR="008F5BD3">
        <w:rPr>
          <w:rFonts w:ascii="Arial" w:hAnsi="Arial" w:cs="Arial"/>
          <w:sz w:val="20"/>
          <w:szCs w:val="20"/>
          <w:lang w:val="en-GB"/>
        </w:rPr>
        <w:t>achieved at the closure of the p</w:t>
      </w:r>
      <w:r w:rsidR="00DE1867" w:rsidRPr="00962206">
        <w:rPr>
          <w:rFonts w:ascii="Arial" w:hAnsi="Arial" w:cs="Arial"/>
          <w:sz w:val="20"/>
          <w:szCs w:val="20"/>
          <w:lang w:val="en-GB"/>
        </w:rPr>
        <w:t xml:space="preserve">roject. </w:t>
      </w:r>
      <w:r w:rsidR="00BF5A9C">
        <w:rPr>
          <w:rFonts w:ascii="Arial" w:hAnsi="Arial" w:cs="Arial"/>
          <w:sz w:val="20"/>
          <w:szCs w:val="20"/>
          <w:lang w:val="en-GB"/>
        </w:rPr>
        <w:t xml:space="preserve"> Table 6 below illustrates the budget and expenditure by component as well as the percentage of </w:t>
      </w:r>
      <w:r w:rsidR="00A4373C">
        <w:rPr>
          <w:rFonts w:ascii="Arial" w:hAnsi="Arial" w:cs="Arial"/>
          <w:sz w:val="20"/>
          <w:szCs w:val="20"/>
          <w:lang w:val="en-GB"/>
        </w:rPr>
        <w:t xml:space="preserve">the corresponding </w:t>
      </w:r>
      <w:r w:rsidR="00BF5A9C">
        <w:rPr>
          <w:rFonts w:ascii="Arial" w:hAnsi="Arial" w:cs="Arial"/>
          <w:sz w:val="20"/>
          <w:szCs w:val="20"/>
          <w:lang w:val="en-GB"/>
        </w:rPr>
        <w:t>component achievement</w:t>
      </w:r>
      <w:r w:rsidR="00A4373C">
        <w:rPr>
          <w:rFonts w:ascii="Arial" w:hAnsi="Arial" w:cs="Arial"/>
          <w:sz w:val="20"/>
          <w:szCs w:val="20"/>
          <w:lang w:val="en-GB"/>
        </w:rPr>
        <w:t>s</w:t>
      </w:r>
      <w:r w:rsidR="00BF5A9C">
        <w:rPr>
          <w:rFonts w:ascii="Arial" w:hAnsi="Arial" w:cs="Arial"/>
          <w:sz w:val="20"/>
          <w:szCs w:val="20"/>
          <w:lang w:val="en-GB"/>
        </w:rPr>
        <w:t>.</w:t>
      </w:r>
    </w:p>
    <w:p w:rsidR="0064609A" w:rsidRPr="00962206" w:rsidRDefault="0064609A" w:rsidP="001278C9">
      <w:pPr>
        <w:pStyle w:val="NormalWeb"/>
        <w:spacing w:after="0"/>
        <w:jc w:val="both"/>
        <w:rPr>
          <w:rFonts w:ascii="Arial" w:hAnsi="Arial" w:cs="Arial"/>
          <w:sz w:val="20"/>
          <w:szCs w:val="20"/>
          <w:lang w:val="en-GB"/>
        </w:rPr>
      </w:pPr>
    </w:p>
    <w:p w:rsidR="00D478B4" w:rsidRPr="00962206" w:rsidRDefault="00D478B4" w:rsidP="001278C9">
      <w:pPr>
        <w:pStyle w:val="NormalWeb"/>
        <w:spacing w:after="0"/>
        <w:jc w:val="both"/>
        <w:rPr>
          <w:rFonts w:ascii="Arial" w:hAnsi="Arial" w:cs="Arial"/>
          <w:sz w:val="20"/>
          <w:szCs w:val="20"/>
          <w:lang w:val="en-GB"/>
        </w:rPr>
      </w:pPr>
    </w:p>
    <w:tbl>
      <w:tblPr>
        <w:tblpPr w:leftFromText="141" w:rightFromText="141" w:vertAnchor="text" w:tblpY="1"/>
        <w:tblOverlap w:val="never"/>
        <w:tblW w:w="8951" w:type="dxa"/>
        <w:tblCellSpacing w:w="0" w:type="dxa"/>
        <w:tblCellMar>
          <w:left w:w="0" w:type="dxa"/>
          <w:right w:w="0" w:type="dxa"/>
        </w:tblCellMar>
        <w:tblLook w:val="0000" w:firstRow="0" w:lastRow="0" w:firstColumn="0" w:lastColumn="0" w:noHBand="0" w:noVBand="0"/>
      </w:tblPr>
      <w:tblGrid>
        <w:gridCol w:w="2774"/>
        <w:gridCol w:w="2066"/>
        <w:gridCol w:w="2352"/>
        <w:gridCol w:w="1759"/>
      </w:tblGrid>
      <w:tr w:rsidR="003B1365" w:rsidRPr="00962206">
        <w:trPr>
          <w:trHeight w:val="351"/>
          <w:tblCellSpacing w:w="0" w:type="dxa"/>
        </w:trPr>
        <w:tc>
          <w:tcPr>
            <w:tcW w:w="8951" w:type="dxa"/>
            <w:gridSpan w:val="4"/>
            <w:tcBorders>
              <w:top w:val="single" w:sz="8" w:space="0" w:color="000000"/>
              <w:left w:val="single" w:sz="8" w:space="0" w:color="000000"/>
              <w:bottom w:val="single" w:sz="4" w:space="0" w:color="000000"/>
            </w:tcBorders>
            <w:shd w:val="clear" w:color="auto" w:fill="DDDDDD"/>
          </w:tcPr>
          <w:p w:rsidR="003B1365" w:rsidRPr="00962206" w:rsidRDefault="003B1365" w:rsidP="00A4373C">
            <w:pPr>
              <w:autoSpaceDE w:val="0"/>
              <w:autoSpaceDN w:val="0"/>
              <w:adjustRightInd w:val="0"/>
              <w:spacing w:before="0" w:after="0"/>
              <w:jc w:val="center"/>
              <w:rPr>
                <w:rFonts w:cs="Arial"/>
                <w:sz w:val="20"/>
                <w:szCs w:val="20"/>
              </w:rPr>
            </w:pPr>
            <w:r w:rsidRPr="00962206">
              <w:rPr>
                <w:rFonts w:cs="Arial"/>
                <w:b/>
                <w:bCs/>
                <w:sz w:val="20"/>
                <w:szCs w:val="20"/>
              </w:rPr>
              <w:t>Project Implementation Budget &amp; expenditure – 2008-2011</w:t>
            </w:r>
          </w:p>
        </w:tc>
      </w:tr>
      <w:tr w:rsidR="003B1365" w:rsidRPr="00962206">
        <w:trPr>
          <w:trHeight w:val="254"/>
          <w:tblCellSpacing w:w="0" w:type="dxa"/>
        </w:trPr>
        <w:tc>
          <w:tcPr>
            <w:tcW w:w="2774" w:type="dxa"/>
            <w:tcBorders>
              <w:top w:val="single" w:sz="4" w:space="0" w:color="000000"/>
              <w:left w:val="single" w:sz="8" w:space="0" w:color="000000"/>
              <w:bottom w:val="single" w:sz="4" w:space="0" w:color="000000"/>
              <w:right w:val="single" w:sz="4" w:space="0" w:color="000000"/>
            </w:tcBorders>
            <w:shd w:val="clear" w:color="auto" w:fill="DDDDDD"/>
          </w:tcPr>
          <w:p w:rsidR="003B1365" w:rsidRPr="00962206" w:rsidRDefault="00BF5A9C" w:rsidP="00A4373C">
            <w:pPr>
              <w:autoSpaceDE w:val="0"/>
              <w:autoSpaceDN w:val="0"/>
              <w:adjustRightInd w:val="0"/>
              <w:spacing w:before="0" w:after="0"/>
              <w:rPr>
                <w:rFonts w:cs="Arial"/>
                <w:sz w:val="20"/>
                <w:szCs w:val="20"/>
              </w:rPr>
            </w:pPr>
            <w:r>
              <w:rPr>
                <w:rFonts w:cs="Arial"/>
                <w:b/>
                <w:bCs/>
                <w:sz w:val="20"/>
                <w:szCs w:val="20"/>
              </w:rPr>
              <w:t>Component</w:t>
            </w:r>
          </w:p>
        </w:tc>
        <w:tc>
          <w:tcPr>
            <w:tcW w:w="2066" w:type="dxa"/>
            <w:tcBorders>
              <w:top w:val="single" w:sz="4" w:space="0" w:color="000000"/>
              <w:left w:val="single" w:sz="4" w:space="0" w:color="000000"/>
              <w:bottom w:val="single" w:sz="4" w:space="0" w:color="000000"/>
              <w:right w:val="single" w:sz="4" w:space="0" w:color="000000"/>
            </w:tcBorders>
            <w:shd w:val="clear" w:color="auto" w:fill="DDDDDD"/>
          </w:tcPr>
          <w:p w:rsidR="003B1365" w:rsidRPr="00962206" w:rsidRDefault="003B1365" w:rsidP="00A4373C">
            <w:pPr>
              <w:autoSpaceDE w:val="0"/>
              <w:autoSpaceDN w:val="0"/>
              <w:adjustRightInd w:val="0"/>
              <w:spacing w:before="0" w:after="0"/>
              <w:jc w:val="center"/>
              <w:rPr>
                <w:rFonts w:cs="Arial"/>
                <w:b/>
                <w:bCs/>
                <w:sz w:val="20"/>
                <w:szCs w:val="20"/>
              </w:rPr>
            </w:pPr>
            <w:r w:rsidRPr="00962206">
              <w:rPr>
                <w:rFonts w:cs="Arial"/>
                <w:b/>
                <w:bCs/>
                <w:sz w:val="20"/>
                <w:szCs w:val="20"/>
              </w:rPr>
              <w:t>2008-</w:t>
            </w:r>
            <w:r w:rsidR="00BF5A9C">
              <w:rPr>
                <w:rFonts w:cs="Arial"/>
                <w:b/>
                <w:bCs/>
                <w:sz w:val="20"/>
                <w:szCs w:val="20"/>
              </w:rPr>
              <w:t>20</w:t>
            </w:r>
            <w:r w:rsidRPr="00962206">
              <w:rPr>
                <w:rFonts w:cs="Arial"/>
                <w:b/>
                <w:bCs/>
                <w:sz w:val="20"/>
                <w:szCs w:val="20"/>
              </w:rPr>
              <w:t>11</w:t>
            </w:r>
          </w:p>
          <w:p w:rsidR="00EA355D" w:rsidRPr="00962206" w:rsidRDefault="00EA355D" w:rsidP="00A4373C">
            <w:pPr>
              <w:autoSpaceDE w:val="0"/>
              <w:autoSpaceDN w:val="0"/>
              <w:adjustRightInd w:val="0"/>
              <w:spacing w:before="0" w:after="0"/>
              <w:jc w:val="center"/>
              <w:rPr>
                <w:rFonts w:cs="Arial"/>
                <w:sz w:val="20"/>
                <w:szCs w:val="20"/>
              </w:rPr>
            </w:pPr>
            <w:r w:rsidRPr="00962206">
              <w:rPr>
                <w:rFonts w:cs="Arial"/>
                <w:b/>
                <w:bCs/>
                <w:sz w:val="20"/>
                <w:szCs w:val="20"/>
              </w:rPr>
              <w:t>(approximate to the nearest 100 USD)</w:t>
            </w:r>
          </w:p>
        </w:tc>
        <w:tc>
          <w:tcPr>
            <w:tcW w:w="2352" w:type="dxa"/>
            <w:tcBorders>
              <w:top w:val="single" w:sz="4" w:space="0" w:color="000000"/>
              <w:left w:val="single" w:sz="4" w:space="0" w:color="000000"/>
              <w:bottom w:val="single" w:sz="4" w:space="0" w:color="000000"/>
              <w:right w:val="single" w:sz="8" w:space="0" w:color="000000"/>
            </w:tcBorders>
            <w:shd w:val="clear" w:color="auto" w:fill="DDDDDD"/>
          </w:tcPr>
          <w:p w:rsidR="003B1365" w:rsidRPr="00962206" w:rsidRDefault="003B1365" w:rsidP="00A4373C">
            <w:pPr>
              <w:autoSpaceDE w:val="0"/>
              <w:autoSpaceDN w:val="0"/>
              <w:adjustRightInd w:val="0"/>
              <w:spacing w:before="0" w:after="0"/>
              <w:jc w:val="center"/>
              <w:rPr>
                <w:rFonts w:cs="Arial"/>
                <w:sz w:val="20"/>
                <w:szCs w:val="20"/>
              </w:rPr>
            </w:pPr>
            <w:r w:rsidRPr="00962206">
              <w:rPr>
                <w:rFonts w:cs="Arial"/>
                <w:b/>
                <w:bCs/>
                <w:sz w:val="20"/>
                <w:szCs w:val="20"/>
              </w:rPr>
              <w:t>Remarks</w:t>
            </w:r>
          </w:p>
        </w:tc>
        <w:tc>
          <w:tcPr>
            <w:tcW w:w="1759" w:type="dxa"/>
            <w:tcBorders>
              <w:top w:val="single" w:sz="4" w:space="0" w:color="000000"/>
              <w:left w:val="single" w:sz="4" w:space="0" w:color="000000"/>
              <w:bottom w:val="single" w:sz="4" w:space="0" w:color="000000"/>
              <w:right w:val="single" w:sz="8" w:space="0" w:color="000000"/>
            </w:tcBorders>
            <w:shd w:val="clear" w:color="auto" w:fill="DDDDDD"/>
          </w:tcPr>
          <w:p w:rsidR="003B1365" w:rsidRPr="00962206" w:rsidRDefault="003B1365" w:rsidP="00A4373C">
            <w:pPr>
              <w:autoSpaceDE w:val="0"/>
              <w:autoSpaceDN w:val="0"/>
              <w:adjustRightInd w:val="0"/>
              <w:spacing w:before="0" w:after="0"/>
              <w:jc w:val="center"/>
              <w:rPr>
                <w:rFonts w:cs="Arial"/>
                <w:b/>
                <w:bCs/>
                <w:sz w:val="20"/>
                <w:szCs w:val="20"/>
              </w:rPr>
            </w:pPr>
            <w:r w:rsidRPr="00962206">
              <w:rPr>
                <w:rFonts w:cs="Arial"/>
                <w:b/>
                <w:bCs/>
                <w:sz w:val="20"/>
                <w:szCs w:val="20"/>
              </w:rPr>
              <w:t>C</w:t>
            </w:r>
            <w:r w:rsidR="00A4373C">
              <w:rPr>
                <w:rFonts w:cs="Arial"/>
                <w:b/>
                <w:bCs/>
                <w:sz w:val="20"/>
                <w:szCs w:val="20"/>
              </w:rPr>
              <w:t>omponent achievement percentage*</w:t>
            </w:r>
          </w:p>
        </w:tc>
      </w:tr>
      <w:tr w:rsidR="003B1365" w:rsidRPr="00962206">
        <w:trPr>
          <w:trHeight w:val="555"/>
          <w:tblCellSpacing w:w="0" w:type="dxa"/>
        </w:trPr>
        <w:tc>
          <w:tcPr>
            <w:tcW w:w="2774" w:type="dxa"/>
            <w:tcBorders>
              <w:top w:val="single" w:sz="4" w:space="0" w:color="000000"/>
              <w:left w:val="single" w:sz="8" w:space="0" w:color="000000"/>
              <w:bottom w:val="single" w:sz="4" w:space="0" w:color="000000"/>
              <w:right w:val="single" w:sz="4" w:space="0" w:color="000000"/>
            </w:tcBorders>
          </w:tcPr>
          <w:p w:rsidR="003B1365" w:rsidRPr="00962206" w:rsidRDefault="003B1365" w:rsidP="00A4373C">
            <w:pPr>
              <w:autoSpaceDE w:val="0"/>
              <w:autoSpaceDN w:val="0"/>
              <w:adjustRightInd w:val="0"/>
              <w:spacing w:before="0" w:after="0"/>
              <w:jc w:val="left"/>
              <w:rPr>
                <w:rFonts w:cs="Arial"/>
                <w:sz w:val="20"/>
                <w:szCs w:val="20"/>
              </w:rPr>
            </w:pPr>
            <w:r w:rsidRPr="00962206">
              <w:rPr>
                <w:rFonts w:cs="Arial"/>
                <w:sz w:val="20"/>
                <w:szCs w:val="20"/>
              </w:rPr>
              <w:t>Component 1 -  Increased knowledge and awareness</w:t>
            </w:r>
          </w:p>
        </w:tc>
        <w:tc>
          <w:tcPr>
            <w:tcW w:w="2066" w:type="dxa"/>
            <w:tcBorders>
              <w:top w:val="single" w:sz="4" w:space="0" w:color="000000"/>
              <w:left w:val="single" w:sz="4" w:space="0" w:color="000000"/>
              <w:bottom w:val="single" w:sz="4" w:space="0" w:color="000000"/>
              <w:right w:val="single" w:sz="4" w:space="0" w:color="000000"/>
            </w:tcBorders>
          </w:tcPr>
          <w:p w:rsidR="003B1365" w:rsidRPr="00962206" w:rsidRDefault="003B1365" w:rsidP="00A4373C">
            <w:pPr>
              <w:autoSpaceDE w:val="0"/>
              <w:autoSpaceDN w:val="0"/>
              <w:adjustRightInd w:val="0"/>
              <w:spacing w:before="0" w:after="0"/>
              <w:rPr>
                <w:rFonts w:cs="Arial"/>
                <w:sz w:val="20"/>
                <w:szCs w:val="20"/>
              </w:rPr>
            </w:pPr>
            <w:r w:rsidRPr="00962206">
              <w:rPr>
                <w:rFonts w:cs="Arial"/>
                <w:sz w:val="20"/>
                <w:szCs w:val="20"/>
              </w:rPr>
              <w:t xml:space="preserve"> 86,600 </w:t>
            </w:r>
            <w:r w:rsidR="00EA355D" w:rsidRPr="00962206">
              <w:rPr>
                <w:rFonts w:cs="Arial"/>
                <w:sz w:val="20"/>
                <w:szCs w:val="20"/>
              </w:rPr>
              <w:t>USD</w:t>
            </w:r>
          </w:p>
          <w:p w:rsidR="003B1365" w:rsidRPr="00962206" w:rsidRDefault="003B1365" w:rsidP="00A4373C">
            <w:pPr>
              <w:autoSpaceDE w:val="0"/>
              <w:autoSpaceDN w:val="0"/>
              <w:adjustRightInd w:val="0"/>
              <w:spacing w:before="0" w:after="0"/>
              <w:rPr>
                <w:rFonts w:cs="Arial"/>
                <w:sz w:val="20"/>
                <w:szCs w:val="20"/>
              </w:rPr>
            </w:pPr>
            <w:r w:rsidRPr="00962206">
              <w:rPr>
                <w:rFonts w:cs="Arial"/>
                <w:sz w:val="20"/>
                <w:szCs w:val="20"/>
              </w:rPr>
              <w:t>(budgeted 20,000)</w:t>
            </w:r>
          </w:p>
        </w:tc>
        <w:tc>
          <w:tcPr>
            <w:tcW w:w="2352" w:type="dxa"/>
            <w:tcBorders>
              <w:top w:val="single" w:sz="4" w:space="0" w:color="000000"/>
              <w:left w:val="single" w:sz="4" w:space="0" w:color="000000"/>
              <w:bottom w:val="single" w:sz="4" w:space="0" w:color="000000"/>
              <w:right w:val="single" w:sz="8" w:space="0" w:color="000000"/>
            </w:tcBorders>
          </w:tcPr>
          <w:p w:rsidR="003B1365" w:rsidRPr="00962206" w:rsidRDefault="003B1365" w:rsidP="00A4373C">
            <w:pPr>
              <w:autoSpaceDE w:val="0"/>
              <w:autoSpaceDN w:val="0"/>
              <w:adjustRightInd w:val="0"/>
              <w:spacing w:before="0" w:after="0"/>
              <w:rPr>
                <w:rFonts w:cs="Arial"/>
                <w:sz w:val="20"/>
                <w:szCs w:val="20"/>
              </w:rPr>
            </w:pPr>
            <w:r w:rsidRPr="00962206">
              <w:rPr>
                <w:rFonts w:cs="Arial"/>
                <w:sz w:val="20"/>
                <w:szCs w:val="20"/>
              </w:rPr>
              <w:t>overspent 4.3 times or 430%</w:t>
            </w:r>
          </w:p>
        </w:tc>
        <w:tc>
          <w:tcPr>
            <w:tcW w:w="1759" w:type="dxa"/>
            <w:tcBorders>
              <w:top w:val="single" w:sz="4" w:space="0" w:color="000000"/>
              <w:left w:val="single" w:sz="4" w:space="0" w:color="000000"/>
              <w:bottom w:val="single" w:sz="4" w:space="0" w:color="000000"/>
              <w:right w:val="single" w:sz="8" w:space="0" w:color="000000"/>
            </w:tcBorders>
          </w:tcPr>
          <w:p w:rsidR="003B1365" w:rsidRPr="00962206" w:rsidRDefault="004018C4" w:rsidP="00A4373C">
            <w:pPr>
              <w:autoSpaceDE w:val="0"/>
              <w:autoSpaceDN w:val="0"/>
              <w:adjustRightInd w:val="0"/>
              <w:spacing w:before="0" w:after="0"/>
              <w:rPr>
                <w:rFonts w:cs="Arial"/>
                <w:sz w:val="20"/>
                <w:szCs w:val="20"/>
              </w:rPr>
            </w:pPr>
            <w:r w:rsidRPr="00962206">
              <w:rPr>
                <w:rFonts w:cs="Arial"/>
                <w:sz w:val="20"/>
                <w:szCs w:val="20"/>
              </w:rPr>
              <w:t>19</w:t>
            </w:r>
            <w:r w:rsidR="003B1365" w:rsidRPr="00962206">
              <w:rPr>
                <w:rFonts w:cs="Arial"/>
                <w:sz w:val="20"/>
                <w:szCs w:val="20"/>
              </w:rPr>
              <w:t>%</w:t>
            </w:r>
          </w:p>
        </w:tc>
      </w:tr>
      <w:tr w:rsidR="003B1365" w:rsidRPr="00962206">
        <w:trPr>
          <w:trHeight w:val="535"/>
          <w:tblCellSpacing w:w="0" w:type="dxa"/>
        </w:trPr>
        <w:tc>
          <w:tcPr>
            <w:tcW w:w="2774" w:type="dxa"/>
            <w:tcBorders>
              <w:top w:val="single" w:sz="4" w:space="0" w:color="000000"/>
              <w:left w:val="single" w:sz="8" w:space="0" w:color="000000"/>
              <w:bottom w:val="single" w:sz="4" w:space="0" w:color="000000"/>
              <w:right w:val="single" w:sz="4" w:space="0" w:color="000000"/>
            </w:tcBorders>
          </w:tcPr>
          <w:p w:rsidR="003B1365" w:rsidRPr="00962206" w:rsidRDefault="003B1365" w:rsidP="00A4373C">
            <w:pPr>
              <w:autoSpaceDE w:val="0"/>
              <w:autoSpaceDN w:val="0"/>
              <w:adjustRightInd w:val="0"/>
              <w:spacing w:before="0" w:after="0"/>
              <w:jc w:val="left"/>
              <w:rPr>
                <w:rFonts w:cs="Arial"/>
                <w:sz w:val="20"/>
                <w:szCs w:val="20"/>
              </w:rPr>
            </w:pPr>
            <w:r w:rsidRPr="00962206">
              <w:rPr>
                <w:rFonts w:cs="Arial"/>
                <w:sz w:val="20"/>
                <w:szCs w:val="20"/>
              </w:rPr>
              <w:t xml:space="preserve">Component 2 - Systemic capacity </w:t>
            </w:r>
          </w:p>
        </w:tc>
        <w:tc>
          <w:tcPr>
            <w:tcW w:w="2066" w:type="dxa"/>
            <w:tcBorders>
              <w:top w:val="single" w:sz="4" w:space="0" w:color="000000"/>
              <w:left w:val="single" w:sz="4" w:space="0" w:color="000000"/>
              <w:bottom w:val="single" w:sz="4" w:space="0" w:color="000000"/>
              <w:right w:val="single" w:sz="4" w:space="0" w:color="000000"/>
            </w:tcBorders>
          </w:tcPr>
          <w:p w:rsidR="003B1365" w:rsidRPr="00962206" w:rsidRDefault="003B1365" w:rsidP="00A4373C">
            <w:pPr>
              <w:autoSpaceDE w:val="0"/>
              <w:autoSpaceDN w:val="0"/>
              <w:adjustRightInd w:val="0"/>
              <w:spacing w:before="0" w:after="0"/>
              <w:rPr>
                <w:rFonts w:cs="Arial"/>
                <w:sz w:val="20"/>
                <w:szCs w:val="20"/>
              </w:rPr>
            </w:pPr>
            <w:r w:rsidRPr="00962206">
              <w:rPr>
                <w:rFonts w:cs="Arial"/>
                <w:sz w:val="20"/>
                <w:szCs w:val="20"/>
              </w:rPr>
              <w:t xml:space="preserve"> 26,600 USD </w:t>
            </w:r>
          </w:p>
          <w:p w:rsidR="003B1365" w:rsidRPr="00962206" w:rsidRDefault="003B1365" w:rsidP="00A4373C">
            <w:pPr>
              <w:autoSpaceDE w:val="0"/>
              <w:autoSpaceDN w:val="0"/>
              <w:adjustRightInd w:val="0"/>
              <w:spacing w:before="0" w:after="0"/>
              <w:rPr>
                <w:rFonts w:cs="Arial"/>
                <w:sz w:val="20"/>
                <w:szCs w:val="20"/>
              </w:rPr>
            </w:pPr>
            <w:r w:rsidRPr="00962206">
              <w:rPr>
                <w:rFonts w:cs="Arial"/>
                <w:sz w:val="20"/>
                <w:szCs w:val="20"/>
              </w:rPr>
              <w:t>(budgeted 20,000)</w:t>
            </w:r>
          </w:p>
        </w:tc>
        <w:tc>
          <w:tcPr>
            <w:tcW w:w="2352" w:type="dxa"/>
            <w:tcBorders>
              <w:top w:val="single" w:sz="4" w:space="0" w:color="000000"/>
              <w:left w:val="single" w:sz="4" w:space="0" w:color="000000"/>
              <w:bottom w:val="single" w:sz="4" w:space="0" w:color="000000"/>
              <w:right w:val="single" w:sz="8" w:space="0" w:color="000000"/>
            </w:tcBorders>
          </w:tcPr>
          <w:p w:rsidR="003B1365" w:rsidRPr="00962206" w:rsidRDefault="003B1365" w:rsidP="00A4373C">
            <w:pPr>
              <w:autoSpaceDE w:val="0"/>
              <w:autoSpaceDN w:val="0"/>
              <w:adjustRightInd w:val="0"/>
              <w:spacing w:before="0" w:after="0"/>
              <w:rPr>
                <w:rFonts w:cs="Arial"/>
                <w:sz w:val="20"/>
                <w:szCs w:val="20"/>
              </w:rPr>
            </w:pPr>
            <w:r w:rsidRPr="00962206">
              <w:rPr>
                <w:rFonts w:cs="Arial"/>
                <w:sz w:val="20"/>
                <w:szCs w:val="20"/>
              </w:rPr>
              <w:t>overspent 1.3 times or 130%</w:t>
            </w:r>
          </w:p>
        </w:tc>
        <w:tc>
          <w:tcPr>
            <w:tcW w:w="1759" w:type="dxa"/>
            <w:tcBorders>
              <w:top w:val="single" w:sz="4" w:space="0" w:color="000000"/>
              <w:left w:val="single" w:sz="4" w:space="0" w:color="000000"/>
              <w:bottom w:val="single" w:sz="4" w:space="0" w:color="000000"/>
              <w:right w:val="single" w:sz="8" w:space="0" w:color="000000"/>
            </w:tcBorders>
          </w:tcPr>
          <w:p w:rsidR="003B1365" w:rsidRPr="00962206" w:rsidRDefault="00E85ECF" w:rsidP="00A4373C">
            <w:pPr>
              <w:autoSpaceDE w:val="0"/>
              <w:autoSpaceDN w:val="0"/>
              <w:adjustRightInd w:val="0"/>
              <w:spacing w:before="0" w:after="0"/>
              <w:rPr>
                <w:rFonts w:cs="Arial"/>
                <w:sz w:val="20"/>
                <w:szCs w:val="20"/>
              </w:rPr>
            </w:pPr>
            <w:r w:rsidRPr="00962206">
              <w:rPr>
                <w:rFonts w:cs="Arial"/>
                <w:sz w:val="20"/>
                <w:szCs w:val="20"/>
              </w:rPr>
              <w:t xml:space="preserve"> 9%</w:t>
            </w:r>
          </w:p>
        </w:tc>
      </w:tr>
      <w:tr w:rsidR="003B1365" w:rsidRPr="00962206">
        <w:trPr>
          <w:trHeight w:val="273"/>
          <w:tblCellSpacing w:w="0" w:type="dxa"/>
        </w:trPr>
        <w:tc>
          <w:tcPr>
            <w:tcW w:w="2774" w:type="dxa"/>
            <w:tcBorders>
              <w:top w:val="single" w:sz="4" w:space="0" w:color="000000"/>
              <w:left w:val="single" w:sz="8" w:space="0" w:color="000000"/>
              <w:bottom w:val="single" w:sz="4" w:space="0" w:color="000000"/>
              <w:right w:val="single" w:sz="4" w:space="0" w:color="000000"/>
            </w:tcBorders>
          </w:tcPr>
          <w:p w:rsidR="003B1365" w:rsidRPr="00517A66" w:rsidRDefault="003B1365" w:rsidP="00A4373C">
            <w:pPr>
              <w:autoSpaceDE w:val="0"/>
              <w:autoSpaceDN w:val="0"/>
              <w:adjustRightInd w:val="0"/>
              <w:spacing w:before="0" w:after="0"/>
              <w:rPr>
                <w:rFonts w:cs="Arial"/>
                <w:sz w:val="20"/>
                <w:szCs w:val="20"/>
              </w:rPr>
            </w:pPr>
            <w:r w:rsidRPr="00517A66">
              <w:rPr>
                <w:rFonts w:cs="Arial"/>
                <w:sz w:val="20"/>
                <w:szCs w:val="20"/>
              </w:rPr>
              <w:t>Component 3</w:t>
            </w:r>
            <w:r w:rsidR="00517A66" w:rsidRPr="00517A66">
              <w:rPr>
                <w:rFonts w:cs="Arial"/>
                <w:sz w:val="20"/>
                <w:szCs w:val="20"/>
              </w:rPr>
              <w:t xml:space="preserve"> - </w:t>
            </w:r>
            <w:r w:rsidR="00517A66" w:rsidRPr="00517A66">
              <w:rPr>
                <w:rFonts w:cs="Arial"/>
                <w:sz w:val="20"/>
                <w:szCs w:val="20"/>
                <w:lang w:eastAsia="fr-FR"/>
              </w:rPr>
              <w:t xml:space="preserve"> Enhanced technical, individual and institutional capacities</w:t>
            </w:r>
          </w:p>
        </w:tc>
        <w:tc>
          <w:tcPr>
            <w:tcW w:w="2066" w:type="dxa"/>
            <w:tcBorders>
              <w:top w:val="single" w:sz="4" w:space="0" w:color="000000"/>
              <w:left w:val="single" w:sz="4" w:space="0" w:color="000000"/>
              <w:bottom w:val="single" w:sz="4" w:space="0" w:color="000000"/>
              <w:right w:val="single" w:sz="4" w:space="0" w:color="000000"/>
            </w:tcBorders>
          </w:tcPr>
          <w:p w:rsidR="003B1365" w:rsidRPr="00962206" w:rsidRDefault="003B1365" w:rsidP="00A4373C">
            <w:pPr>
              <w:autoSpaceDE w:val="0"/>
              <w:autoSpaceDN w:val="0"/>
              <w:adjustRightInd w:val="0"/>
              <w:spacing w:before="0" w:after="0"/>
              <w:rPr>
                <w:rFonts w:cs="Arial"/>
                <w:sz w:val="20"/>
                <w:szCs w:val="20"/>
              </w:rPr>
            </w:pPr>
            <w:r w:rsidRPr="00962206">
              <w:rPr>
                <w:rFonts w:cs="Arial"/>
                <w:sz w:val="20"/>
                <w:szCs w:val="20"/>
              </w:rPr>
              <w:t xml:space="preserve"> 67,000 USD </w:t>
            </w:r>
          </w:p>
          <w:p w:rsidR="003579C7" w:rsidRPr="00962206" w:rsidRDefault="003579C7" w:rsidP="00A4373C">
            <w:pPr>
              <w:autoSpaceDE w:val="0"/>
              <w:autoSpaceDN w:val="0"/>
              <w:adjustRightInd w:val="0"/>
              <w:spacing w:before="0" w:after="0"/>
              <w:rPr>
                <w:rFonts w:cs="Arial"/>
                <w:sz w:val="20"/>
                <w:szCs w:val="20"/>
              </w:rPr>
            </w:pPr>
            <w:r w:rsidRPr="00962206">
              <w:rPr>
                <w:rFonts w:cs="Arial"/>
                <w:sz w:val="20"/>
                <w:szCs w:val="20"/>
              </w:rPr>
              <w:t>(budgeted 280,000)</w:t>
            </w:r>
          </w:p>
        </w:tc>
        <w:tc>
          <w:tcPr>
            <w:tcW w:w="2352" w:type="dxa"/>
            <w:tcBorders>
              <w:top w:val="single" w:sz="4" w:space="0" w:color="000000"/>
              <w:left w:val="single" w:sz="4" w:space="0" w:color="000000"/>
              <w:bottom w:val="single" w:sz="4" w:space="0" w:color="000000"/>
              <w:right w:val="single" w:sz="8" w:space="0" w:color="000000"/>
            </w:tcBorders>
          </w:tcPr>
          <w:p w:rsidR="003B1365" w:rsidRPr="00962206" w:rsidRDefault="003579C7" w:rsidP="00A4373C">
            <w:pPr>
              <w:autoSpaceDE w:val="0"/>
              <w:autoSpaceDN w:val="0"/>
              <w:adjustRightInd w:val="0"/>
              <w:spacing w:before="0" w:after="0"/>
              <w:rPr>
                <w:rFonts w:cs="Arial"/>
                <w:sz w:val="20"/>
                <w:szCs w:val="20"/>
              </w:rPr>
            </w:pPr>
            <w:r w:rsidRPr="00962206">
              <w:rPr>
                <w:rFonts w:cs="Arial"/>
                <w:sz w:val="20"/>
                <w:szCs w:val="20"/>
              </w:rPr>
              <w:t>24%</w:t>
            </w:r>
          </w:p>
        </w:tc>
        <w:tc>
          <w:tcPr>
            <w:tcW w:w="1759" w:type="dxa"/>
            <w:tcBorders>
              <w:top w:val="single" w:sz="4" w:space="0" w:color="000000"/>
              <w:left w:val="single" w:sz="4" w:space="0" w:color="000000"/>
              <w:bottom w:val="single" w:sz="4" w:space="0" w:color="000000"/>
              <w:right w:val="single" w:sz="8" w:space="0" w:color="000000"/>
            </w:tcBorders>
          </w:tcPr>
          <w:p w:rsidR="003B1365" w:rsidRPr="00962206" w:rsidRDefault="00F81AAA" w:rsidP="00A4373C">
            <w:pPr>
              <w:autoSpaceDE w:val="0"/>
              <w:autoSpaceDN w:val="0"/>
              <w:adjustRightInd w:val="0"/>
              <w:spacing w:before="0" w:after="0"/>
              <w:rPr>
                <w:rFonts w:cs="Arial"/>
                <w:sz w:val="20"/>
                <w:szCs w:val="20"/>
              </w:rPr>
            </w:pPr>
            <w:r w:rsidRPr="00962206">
              <w:rPr>
                <w:rFonts w:cs="Arial"/>
                <w:sz w:val="20"/>
                <w:szCs w:val="20"/>
              </w:rPr>
              <w:t xml:space="preserve"> </w:t>
            </w:r>
            <w:r w:rsidR="009D280C" w:rsidRPr="00962206">
              <w:rPr>
                <w:rFonts w:cs="Arial"/>
                <w:sz w:val="20"/>
                <w:szCs w:val="20"/>
              </w:rPr>
              <w:t>6</w:t>
            </w:r>
            <w:r w:rsidR="00E85ECF" w:rsidRPr="00962206">
              <w:rPr>
                <w:rFonts w:cs="Arial"/>
                <w:sz w:val="20"/>
                <w:szCs w:val="20"/>
              </w:rPr>
              <w:t>%</w:t>
            </w:r>
            <w:r w:rsidR="00975045" w:rsidRPr="00962206">
              <w:rPr>
                <w:rFonts w:cs="Arial"/>
                <w:sz w:val="20"/>
                <w:szCs w:val="20"/>
              </w:rPr>
              <w:t xml:space="preserve"> </w:t>
            </w:r>
          </w:p>
        </w:tc>
      </w:tr>
      <w:tr w:rsidR="003B1365" w:rsidRPr="00962206">
        <w:trPr>
          <w:trHeight w:val="209"/>
          <w:tblCellSpacing w:w="0" w:type="dxa"/>
        </w:trPr>
        <w:tc>
          <w:tcPr>
            <w:tcW w:w="2774" w:type="dxa"/>
            <w:tcBorders>
              <w:top w:val="single" w:sz="4" w:space="0" w:color="000000"/>
              <w:left w:val="single" w:sz="8" w:space="0" w:color="000000"/>
              <w:bottom w:val="single" w:sz="4" w:space="0" w:color="000000"/>
              <w:right w:val="single" w:sz="4" w:space="0" w:color="000000"/>
            </w:tcBorders>
          </w:tcPr>
          <w:p w:rsidR="00517A66" w:rsidRPr="00517A66" w:rsidRDefault="003B1365" w:rsidP="00517A66">
            <w:pPr>
              <w:spacing w:before="100" w:beforeAutospacing="1" w:after="0"/>
              <w:jc w:val="left"/>
              <w:rPr>
                <w:rFonts w:cs="Arial"/>
                <w:sz w:val="20"/>
                <w:szCs w:val="20"/>
                <w:lang w:eastAsia="fr-FR"/>
              </w:rPr>
            </w:pPr>
            <w:r w:rsidRPr="00517A66">
              <w:rPr>
                <w:rFonts w:cs="Arial"/>
                <w:sz w:val="20"/>
                <w:szCs w:val="20"/>
              </w:rPr>
              <w:t>Component 4</w:t>
            </w:r>
            <w:r w:rsidR="00517A66" w:rsidRPr="00517A66">
              <w:rPr>
                <w:rFonts w:cs="Arial"/>
                <w:sz w:val="20"/>
                <w:szCs w:val="20"/>
              </w:rPr>
              <w:t xml:space="preserve"> - </w:t>
            </w:r>
            <w:r w:rsidR="00517A66" w:rsidRPr="00517A66">
              <w:rPr>
                <w:rFonts w:cs="Arial"/>
                <w:sz w:val="20"/>
                <w:szCs w:val="20"/>
                <w:lang w:eastAsia="fr-FR"/>
              </w:rPr>
              <w:t xml:space="preserve"> Enhanced technical support to assist with mainstreaming and integrated decision-making</w:t>
            </w:r>
          </w:p>
          <w:p w:rsidR="003B1365" w:rsidRPr="00517A66" w:rsidRDefault="003B1365" w:rsidP="00A4373C">
            <w:pPr>
              <w:autoSpaceDE w:val="0"/>
              <w:autoSpaceDN w:val="0"/>
              <w:adjustRightInd w:val="0"/>
              <w:spacing w:before="0" w:after="0"/>
              <w:rPr>
                <w:rFonts w:cs="Arial"/>
                <w:sz w:val="20"/>
                <w:szCs w:val="20"/>
              </w:rPr>
            </w:pPr>
          </w:p>
        </w:tc>
        <w:tc>
          <w:tcPr>
            <w:tcW w:w="2066" w:type="dxa"/>
            <w:tcBorders>
              <w:top w:val="single" w:sz="4" w:space="0" w:color="000000"/>
              <w:left w:val="single" w:sz="4" w:space="0" w:color="000000"/>
              <w:bottom w:val="single" w:sz="4" w:space="0" w:color="000000"/>
              <w:right w:val="single" w:sz="4" w:space="0" w:color="000000"/>
            </w:tcBorders>
          </w:tcPr>
          <w:p w:rsidR="003B1365" w:rsidRPr="00962206" w:rsidRDefault="003B1365" w:rsidP="00A4373C">
            <w:pPr>
              <w:autoSpaceDE w:val="0"/>
              <w:autoSpaceDN w:val="0"/>
              <w:adjustRightInd w:val="0"/>
              <w:spacing w:before="0" w:after="0"/>
              <w:rPr>
                <w:rFonts w:cs="Arial"/>
                <w:sz w:val="20"/>
                <w:szCs w:val="20"/>
              </w:rPr>
            </w:pPr>
            <w:r w:rsidRPr="00962206">
              <w:rPr>
                <w:rFonts w:cs="Arial"/>
                <w:sz w:val="20"/>
                <w:szCs w:val="20"/>
              </w:rPr>
              <w:t xml:space="preserve">      327 USD</w:t>
            </w:r>
          </w:p>
        </w:tc>
        <w:tc>
          <w:tcPr>
            <w:tcW w:w="2352" w:type="dxa"/>
            <w:tcBorders>
              <w:top w:val="single" w:sz="4" w:space="0" w:color="000000"/>
              <w:left w:val="single" w:sz="4" w:space="0" w:color="000000"/>
              <w:bottom w:val="single" w:sz="4" w:space="0" w:color="000000"/>
              <w:right w:val="single" w:sz="8" w:space="0" w:color="000000"/>
            </w:tcBorders>
          </w:tcPr>
          <w:p w:rsidR="003B1365" w:rsidRPr="00962206" w:rsidRDefault="003B1365" w:rsidP="00A4373C">
            <w:pPr>
              <w:autoSpaceDE w:val="0"/>
              <w:autoSpaceDN w:val="0"/>
              <w:adjustRightInd w:val="0"/>
              <w:spacing w:before="0" w:after="0"/>
              <w:rPr>
                <w:rFonts w:cs="Arial"/>
                <w:sz w:val="20"/>
                <w:szCs w:val="20"/>
              </w:rPr>
            </w:pPr>
            <w:r w:rsidRPr="00962206">
              <w:rPr>
                <w:rFonts w:cs="Arial"/>
                <w:sz w:val="20"/>
                <w:szCs w:val="20"/>
              </w:rPr>
              <w:t>No project outcome</w:t>
            </w:r>
          </w:p>
        </w:tc>
        <w:tc>
          <w:tcPr>
            <w:tcW w:w="1759" w:type="dxa"/>
            <w:tcBorders>
              <w:top w:val="single" w:sz="4" w:space="0" w:color="000000"/>
              <w:left w:val="single" w:sz="4" w:space="0" w:color="000000"/>
              <w:bottom w:val="single" w:sz="4" w:space="0" w:color="000000"/>
              <w:right w:val="single" w:sz="8" w:space="0" w:color="000000"/>
            </w:tcBorders>
          </w:tcPr>
          <w:p w:rsidR="003B1365" w:rsidRPr="00962206" w:rsidRDefault="00F81AAA" w:rsidP="00A4373C">
            <w:pPr>
              <w:autoSpaceDE w:val="0"/>
              <w:autoSpaceDN w:val="0"/>
              <w:adjustRightInd w:val="0"/>
              <w:spacing w:before="0" w:after="0"/>
              <w:rPr>
                <w:rFonts w:cs="Arial"/>
                <w:sz w:val="20"/>
                <w:szCs w:val="20"/>
              </w:rPr>
            </w:pPr>
            <w:r w:rsidRPr="00962206">
              <w:rPr>
                <w:rFonts w:cs="Arial"/>
                <w:sz w:val="20"/>
                <w:szCs w:val="20"/>
              </w:rPr>
              <w:t xml:space="preserve"> </w:t>
            </w:r>
            <w:r w:rsidR="00E85ECF" w:rsidRPr="00962206">
              <w:rPr>
                <w:rFonts w:cs="Arial"/>
                <w:sz w:val="20"/>
                <w:szCs w:val="20"/>
              </w:rPr>
              <w:t>0%</w:t>
            </w:r>
          </w:p>
        </w:tc>
      </w:tr>
      <w:tr w:rsidR="003B1365" w:rsidRPr="00962206">
        <w:trPr>
          <w:trHeight w:val="272"/>
          <w:tblCellSpacing w:w="0" w:type="dxa"/>
        </w:trPr>
        <w:tc>
          <w:tcPr>
            <w:tcW w:w="2774" w:type="dxa"/>
            <w:tcBorders>
              <w:top w:val="single" w:sz="4" w:space="0" w:color="000000"/>
              <w:left w:val="single" w:sz="8" w:space="0" w:color="000000"/>
              <w:bottom w:val="single" w:sz="4" w:space="0" w:color="000000"/>
              <w:right w:val="single" w:sz="4" w:space="0" w:color="000000"/>
            </w:tcBorders>
          </w:tcPr>
          <w:p w:rsidR="003B1365" w:rsidRPr="00962206" w:rsidRDefault="003B1365" w:rsidP="00A4373C">
            <w:pPr>
              <w:autoSpaceDE w:val="0"/>
              <w:autoSpaceDN w:val="0"/>
              <w:adjustRightInd w:val="0"/>
              <w:spacing w:before="0" w:after="0"/>
              <w:rPr>
                <w:rFonts w:cs="Arial"/>
                <w:sz w:val="20"/>
                <w:szCs w:val="20"/>
              </w:rPr>
            </w:pPr>
            <w:r w:rsidRPr="00962206">
              <w:rPr>
                <w:rFonts w:cs="Arial"/>
                <w:sz w:val="20"/>
                <w:szCs w:val="20"/>
              </w:rPr>
              <w:t xml:space="preserve">PMU incl </w:t>
            </w:r>
            <w:r w:rsidR="00962206">
              <w:rPr>
                <w:rFonts w:cs="Arial"/>
                <w:sz w:val="20"/>
                <w:szCs w:val="20"/>
              </w:rPr>
              <w:t xml:space="preserve">a </w:t>
            </w:r>
            <w:r w:rsidRPr="00962206">
              <w:rPr>
                <w:rFonts w:cs="Arial"/>
                <w:sz w:val="20"/>
                <w:szCs w:val="20"/>
              </w:rPr>
              <w:t>service contract 12,778 USD</w:t>
            </w:r>
          </w:p>
        </w:tc>
        <w:tc>
          <w:tcPr>
            <w:tcW w:w="2066" w:type="dxa"/>
            <w:tcBorders>
              <w:top w:val="single" w:sz="4" w:space="0" w:color="000000"/>
              <w:left w:val="single" w:sz="4" w:space="0" w:color="000000"/>
              <w:bottom w:val="single" w:sz="4" w:space="0" w:color="000000"/>
              <w:right w:val="single" w:sz="4" w:space="0" w:color="000000"/>
            </w:tcBorders>
          </w:tcPr>
          <w:p w:rsidR="003B1365" w:rsidRPr="00962206" w:rsidRDefault="003B1365" w:rsidP="00A4373C">
            <w:pPr>
              <w:autoSpaceDE w:val="0"/>
              <w:autoSpaceDN w:val="0"/>
              <w:adjustRightInd w:val="0"/>
              <w:spacing w:before="0" w:after="0"/>
              <w:rPr>
                <w:rFonts w:cs="Arial"/>
                <w:sz w:val="20"/>
                <w:szCs w:val="20"/>
              </w:rPr>
            </w:pPr>
            <w:r w:rsidRPr="00962206">
              <w:rPr>
                <w:rFonts w:cs="Arial"/>
                <w:sz w:val="20"/>
                <w:szCs w:val="20"/>
              </w:rPr>
              <w:t xml:space="preserve"> 94,000 USD</w:t>
            </w:r>
          </w:p>
          <w:p w:rsidR="003B1365" w:rsidRPr="00962206" w:rsidRDefault="003B1365" w:rsidP="00A4373C">
            <w:pPr>
              <w:autoSpaceDE w:val="0"/>
              <w:autoSpaceDN w:val="0"/>
              <w:adjustRightInd w:val="0"/>
              <w:spacing w:before="0" w:after="0"/>
              <w:rPr>
                <w:rFonts w:cs="Arial"/>
                <w:sz w:val="20"/>
                <w:szCs w:val="20"/>
              </w:rPr>
            </w:pPr>
            <w:r w:rsidRPr="00962206">
              <w:rPr>
                <w:rFonts w:cs="Arial"/>
                <w:sz w:val="20"/>
                <w:szCs w:val="20"/>
              </w:rPr>
              <w:t>(budgeted 50,000)</w:t>
            </w:r>
          </w:p>
        </w:tc>
        <w:tc>
          <w:tcPr>
            <w:tcW w:w="2352" w:type="dxa"/>
            <w:tcBorders>
              <w:top w:val="single" w:sz="4" w:space="0" w:color="000000"/>
              <w:left w:val="single" w:sz="4" w:space="0" w:color="000000"/>
              <w:bottom w:val="single" w:sz="4" w:space="0" w:color="000000"/>
              <w:right w:val="single" w:sz="8" w:space="0" w:color="000000"/>
            </w:tcBorders>
          </w:tcPr>
          <w:p w:rsidR="003B1365" w:rsidRPr="00962206" w:rsidRDefault="003B1365" w:rsidP="00A4373C">
            <w:pPr>
              <w:autoSpaceDE w:val="0"/>
              <w:autoSpaceDN w:val="0"/>
              <w:adjustRightInd w:val="0"/>
              <w:spacing w:before="0" w:after="0"/>
              <w:rPr>
                <w:rFonts w:cs="Arial"/>
                <w:sz w:val="20"/>
                <w:szCs w:val="20"/>
              </w:rPr>
            </w:pPr>
            <w:r w:rsidRPr="00962206">
              <w:rPr>
                <w:rFonts w:cs="Arial"/>
                <w:sz w:val="20"/>
                <w:szCs w:val="20"/>
              </w:rPr>
              <w:t>Overspent 1.9 times</w:t>
            </w:r>
          </w:p>
        </w:tc>
        <w:tc>
          <w:tcPr>
            <w:tcW w:w="1759" w:type="dxa"/>
            <w:tcBorders>
              <w:top w:val="single" w:sz="4" w:space="0" w:color="000000"/>
              <w:left w:val="single" w:sz="4" w:space="0" w:color="000000"/>
              <w:bottom w:val="single" w:sz="4" w:space="0" w:color="000000"/>
              <w:right w:val="single" w:sz="8" w:space="0" w:color="000000"/>
            </w:tcBorders>
          </w:tcPr>
          <w:p w:rsidR="003B1365" w:rsidRPr="00962206" w:rsidRDefault="009D280C" w:rsidP="00A4373C">
            <w:pPr>
              <w:autoSpaceDE w:val="0"/>
              <w:autoSpaceDN w:val="0"/>
              <w:adjustRightInd w:val="0"/>
              <w:spacing w:before="0" w:after="0"/>
              <w:rPr>
                <w:rFonts w:cs="Arial"/>
                <w:sz w:val="20"/>
                <w:szCs w:val="20"/>
              </w:rPr>
            </w:pPr>
            <w:r w:rsidRPr="00962206">
              <w:rPr>
                <w:rFonts w:cs="Arial"/>
                <w:sz w:val="20"/>
                <w:szCs w:val="20"/>
              </w:rPr>
              <w:t>-</w:t>
            </w:r>
          </w:p>
        </w:tc>
      </w:tr>
      <w:tr w:rsidR="003B1365" w:rsidRPr="00962206">
        <w:trPr>
          <w:trHeight w:val="346"/>
          <w:tblCellSpacing w:w="0" w:type="dxa"/>
        </w:trPr>
        <w:tc>
          <w:tcPr>
            <w:tcW w:w="2774" w:type="dxa"/>
            <w:tcBorders>
              <w:top w:val="single" w:sz="4" w:space="0" w:color="000000"/>
              <w:left w:val="single" w:sz="8" w:space="0" w:color="000000"/>
              <w:bottom w:val="single" w:sz="8" w:space="0" w:color="000000"/>
              <w:right w:val="single" w:sz="4" w:space="0" w:color="000000"/>
            </w:tcBorders>
          </w:tcPr>
          <w:p w:rsidR="003B1365" w:rsidRPr="00962206" w:rsidRDefault="003B1365" w:rsidP="00A4373C">
            <w:pPr>
              <w:autoSpaceDE w:val="0"/>
              <w:autoSpaceDN w:val="0"/>
              <w:adjustRightInd w:val="0"/>
              <w:spacing w:before="0" w:after="0"/>
              <w:rPr>
                <w:rFonts w:cs="Arial"/>
                <w:sz w:val="20"/>
                <w:szCs w:val="20"/>
              </w:rPr>
            </w:pPr>
            <w:r w:rsidRPr="00962206">
              <w:rPr>
                <w:rFonts w:cs="Arial"/>
                <w:b/>
                <w:bCs/>
                <w:sz w:val="20"/>
                <w:szCs w:val="20"/>
              </w:rPr>
              <w:t>Total expenditure</w:t>
            </w:r>
          </w:p>
        </w:tc>
        <w:tc>
          <w:tcPr>
            <w:tcW w:w="2066" w:type="dxa"/>
            <w:tcBorders>
              <w:top w:val="single" w:sz="4" w:space="0" w:color="000000"/>
              <w:left w:val="single" w:sz="4" w:space="0" w:color="000000"/>
              <w:bottom w:val="single" w:sz="8" w:space="0" w:color="000000"/>
              <w:right w:val="single" w:sz="4" w:space="0" w:color="000000"/>
            </w:tcBorders>
          </w:tcPr>
          <w:p w:rsidR="003B1365" w:rsidRPr="00962206" w:rsidRDefault="003B1365" w:rsidP="00A4373C">
            <w:pPr>
              <w:autoSpaceDE w:val="0"/>
              <w:autoSpaceDN w:val="0"/>
              <w:adjustRightInd w:val="0"/>
              <w:spacing w:before="0" w:after="0"/>
              <w:rPr>
                <w:rFonts w:cs="Arial"/>
                <w:sz w:val="20"/>
                <w:szCs w:val="20"/>
              </w:rPr>
            </w:pPr>
            <w:r w:rsidRPr="00962206">
              <w:rPr>
                <w:rFonts w:cs="Arial"/>
                <w:b/>
                <w:bCs/>
                <w:sz w:val="20"/>
                <w:szCs w:val="20"/>
              </w:rPr>
              <w:t>274,200 USD</w:t>
            </w:r>
          </w:p>
        </w:tc>
        <w:tc>
          <w:tcPr>
            <w:tcW w:w="2352" w:type="dxa"/>
            <w:tcBorders>
              <w:top w:val="single" w:sz="4" w:space="0" w:color="000000"/>
              <w:left w:val="single" w:sz="4" w:space="0" w:color="000000"/>
              <w:bottom w:val="single" w:sz="8" w:space="0" w:color="000000"/>
              <w:right w:val="single" w:sz="8" w:space="0" w:color="000000"/>
            </w:tcBorders>
          </w:tcPr>
          <w:p w:rsidR="003B1365" w:rsidRPr="00962206" w:rsidRDefault="00C0494F" w:rsidP="00A4373C">
            <w:pPr>
              <w:autoSpaceDE w:val="0"/>
              <w:autoSpaceDN w:val="0"/>
              <w:adjustRightInd w:val="0"/>
              <w:spacing w:before="0" w:after="0"/>
              <w:rPr>
                <w:rFonts w:cs="Arial"/>
                <w:b/>
                <w:bCs/>
                <w:sz w:val="20"/>
                <w:szCs w:val="20"/>
              </w:rPr>
            </w:pPr>
            <w:r w:rsidRPr="00962206">
              <w:rPr>
                <w:rFonts w:cs="Arial"/>
                <w:b/>
                <w:bCs/>
                <w:sz w:val="20"/>
                <w:szCs w:val="20"/>
              </w:rPr>
              <w:t>Budgeted 508</w:t>
            </w:r>
            <w:r w:rsidR="003B1365" w:rsidRPr="00962206">
              <w:rPr>
                <w:rFonts w:cs="Arial"/>
                <w:b/>
                <w:bCs/>
                <w:sz w:val="20"/>
                <w:szCs w:val="20"/>
              </w:rPr>
              <w:t>,000 or 5</w:t>
            </w:r>
            <w:r w:rsidRPr="00962206">
              <w:rPr>
                <w:rFonts w:cs="Arial"/>
                <w:b/>
                <w:bCs/>
                <w:sz w:val="20"/>
                <w:szCs w:val="20"/>
              </w:rPr>
              <w:t>4</w:t>
            </w:r>
            <w:r w:rsidR="003B1365" w:rsidRPr="00962206">
              <w:rPr>
                <w:rFonts w:cs="Arial"/>
                <w:b/>
                <w:bCs/>
                <w:sz w:val="20"/>
                <w:szCs w:val="20"/>
              </w:rPr>
              <w:t>%</w:t>
            </w:r>
          </w:p>
        </w:tc>
        <w:tc>
          <w:tcPr>
            <w:tcW w:w="1759" w:type="dxa"/>
            <w:tcBorders>
              <w:top w:val="single" w:sz="4" w:space="0" w:color="000000"/>
              <w:left w:val="single" w:sz="4" w:space="0" w:color="000000"/>
              <w:bottom w:val="single" w:sz="8" w:space="0" w:color="000000"/>
              <w:right w:val="single" w:sz="8" w:space="0" w:color="000000"/>
            </w:tcBorders>
          </w:tcPr>
          <w:p w:rsidR="009C11CC" w:rsidRDefault="004018C4" w:rsidP="00A4373C">
            <w:pPr>
              <w:autoSpaceDE w:val="0"/>
              <w:autoSpaceDN w:val="0"/>
              <w:adjustRightInd w:val="0"/>
              <w:spacing w:before="0" w:after="0"/>
              <w:rPr>
                <w:rFonts w:cs="Arial"/>
                <w:b/>
                <w:bCs/>
                <w:sz w:val="20"/>
                <w:szCs w:val="20"/>
              </w:rPr>
            </w:pPr>
            <w:r w:rsidRPr="00962206">
              <w:rPr>
                <w:rFonts w:cs="Arial"/>
                <w:b/>
                <w:bCs/>
                <w:sz w:val="20"/>
                <w:szCs w:val="20"/>
              </w:rPr>
              <w:t xml:space="preserve"> 8</w:t>
            </w:r>
            <w:r w:rsidR="00E85ECF" w:rsidRPr="00962206">
              <w:rPr>
                <w:rFonts w:cs="Arial"/>
                <w:b/>
                <w:bCs/>
                <w:sz w:val="20"/>
                <w:szCs w:val="20"/>
              </w:rPr>
              <w:t xml:space="preserve">% </w:t>
            </w:r>
            <w:r w:rsidR="009C11CC">
              <w:rPr>
                <w:rFonts w:cs="Arial"/>
                <w:b/>
                <w:bCs/>
                <w:sz w:val="20"/>
                <w:szCs w:val="20"/>
              </w:rPr>
              <w:t xml:space="preserve"> (=3.87/48)</w:t>
            </w:r>
          </w:p>
          <w:p w:rsidR="003B1365" w:rsidRPr="00962206" w:rsidRDefault="009C11CC" w:rsidP="00A4373C">
            <w:pPr>
              <w:autoSpaceDE w:val="0"/>
              <w:autoSpaceDN w:val="0"/>
              <w:adjustRightInd w:val="0"/>
              <w:spacing w:before="0" w:after="0"/>
              <w:rPr>
                <w:rFonts w:cs="Arial"/>
                <w:b/>
                <w:bCs/>
                <w:sz w:val="20"/>
                <w:szCs w:val="20"/>
              </w:rPr>
            </w:pPr>
            <w:r w:rsidRPr="009C11CC">
              <w:rPr>
                <w:rFonts w:cs="Arial"/>
                <w:b/>
                <w:bCs/>
                <w:sz w:val="16"/>
                <w:szCs w:val="16"/>
              </w:rPr>
              <w:t>(</w:t>
            </w:r>
            <w:r>
              <w:rPr>
                <w:rFonts w:cs="Arial"/>
                <w:b/>
                <w:bCs/>
                <w:sz w:val="16"/>
                <w:szCs w:val="16"/>
              </w:rPr>
              <w:t>achieved-</w:t>
            </w:r>
            <w:r w:rsidRPr="009C11CC">
              <w:rPr>
                <w:rFonts w:cs="Arial"/>
                <w:b/>
                <w:bCs/>
                <w:sz w:val="16"/>
                <w:szCs w:val="16"/>
              </w:rPr>
              <w:t>output/</w:t>
            </w:r>
            <w:r>
              <w:rPr>
                <w:rFonts w:cs="Arial"/>
                <w:b/>
                <w:bCs/>
                <w:sz w:val="16"/>
                <w:szCs w:val="16"/>
              </w:rPr>
              <w:t xml:space="preserve"> planned-</w:t>
            </w:r>
            <w:r w:rsidRPr="009C11CC">
              <w:rPr>
                <w:rFonts w:cs="Arial"/>
                <w:b/>
                <w:bCs/>
                <w:sz w:val="16"/>
                <w:szCs w:val="16"/>
              </w:rPr>
              <w:t>ou</w:t>
            </w:r>
            <w:r w:rsidR="00983D8B">
              <w:rPr>
                <w:rFonts w:cs="Arial"/>
                <w:b/>
                <w:bCs/>
                <w:sz w:val="16"/>
                <w:szCs w:val="16"/>
              </w:rPr>
              <w:t>t</w:t>
            </w:r>
            <w:r w:rsidRPr="009C11CC">
              <w:rPr>
                <w:rFonts w:cs="Arial"/>
                <w:b/>
                <w:bCs/>
                <w:sz w:val="16"/>
                <w:szCs w:val="16"/>
              </w:rPr>
              <w:t>put)</w:t>
            </w:r>
          </w:p>
        </w:tc>
      </w:tr>
    </w:tbl>
    <w:p w:rsidR="0022220F" w:rsidRPr="00962206" w:rsidRDefault="00A4373C" w:rsidP="00B40F8F">
      <w:pPr>
        <w:autoSpaceDE w:val="0"/>
        <w:autoSpaceDN w:val="0"/>
        <w:adjustRightInd w:val="0"/>
        <w:spacing w:before="0" w:after="0"/>
        <w:rPr>
          <w:rFonts w:cs="Arial"/>
          <w:i/>
          <w:sz w:val="18"/>
          <w:szCs w:val="18"/>
        </w:rPr>
      </w:pPr>
      <w:r>
        <w:rPr>
          <w:rFonts w:cs="Arial"/>
          <w:i/>
          <w:sz w:val="18"/>
          <w:szCs w:val="18"/>
        </w:rPr>
        <w:br w:type="textWrapping" w:clear="all"/>
        <w:t>*</w:t>
      </w:r>
      <w:r w:rsidR="009C11CC" w:rsidRPr="00962206">
        <w:rPr>
          <w:rFonts w:cs="Arial"/>
          <w:i/>
          <w:sz w:val="18"/>
          <w:szCs w:val="18"/>
        </w:rPr>
        <w:t>P</w:t>
      </w:r>
      <w:r w:rsidR="003B1365" w:rsidRPr="00962206">
        <w:rPr>
          <w:rFonts w:cs="Arial"/>
          <w:i/>
          <w:sz w:val="18"/>
          <w:szCs w:val="18"/>
        </w:rPr>
        <w:t>lease</w:t>
      </w:r>
      <w:r w:rsidR="009C11CC">
        <w:rPr>
          <w:rFonts w:cs="Arial"/>
          <w:i/>
          <w:sz w:val="18"/>
          <w:szCs w:val="18"/>
        </w:rPr>
        <w:t xml:space="preserve"> also</w:t>
      </w:r>
      <w:r w:rsidR="003B1365" w:rsidRPr="00962206">
        <w:rPr>
          <w:rFonts w:cs="Arial"/>
          <w:i/>
          <w:sz w:val="18"/>
          <w:szCs w:val="18"/>
        </w:rPr>
        <w:t xml:space="preserve"> refer to the components breakdown</w:t>
      </w:r>
      <w:r w:rsidR="009C11CC">
        <w:rPr>
          <w:rFonts w:cs="Arial"/>
          <w:i/>
          <w:sz w:val="18"/>
          <w:szCs w:val="18"/>
        </w:rPr>
        <w:t xml:space="preserve"> tables</w:t>
      </w:r>
      <w:r w:rsidR="003B1365" w:rsidRPr="00962206">
        <w:rPr>
          <w:rFonts w:cs="Arial"/>
          <w:i/>
          <w:sz w:val="18"/>
          <w:szCs w:val="18"/>
        </w:rPr>
        <w:t xml:space="preserve"> below</w:t>
      </w:r>
    </w:p>
    <w:p w:rsidR="009C11CC" w:rsidRDefault="009C34E4" w:rsidP="009C34E4">
      <w:pPr>
        <w:spacing w:after="0"/>
        <w:jc w:val="center"/>
        <w:rPr>
          <w:rFonts w:cs="Arial"/>
          <w:sz w:val="20"/>
          <w:szCs w:val="20"/>
        </w:rPr>
      </w:pPr>
      <w:r>
        <w:rPr>
          <w:rFonts w:cs="Arial"/>
          <w:b/>
          <w:sz w:val="18"/>
          <w:szCs w:val="18"/>
          <w:lang w:eastAsia="fr-FR"/>
        </w:rPr>
        <w:t xml:space="preserve">Table 6 - </w:t>
      </w:r>
      <w:r w:rsidRPr="00962206">
        <w:rPr>
          <w:rFonts w:cs="Arial"/>
          <w:b/>
          <w:bCs/>
          <w:sz w:val="20"/>
          <w:szCs w:val="20"/>
        </w:rPr>
        <w:t>Project Implementation Budget &amp; expenditure – 2008-2011</w:t>
      </w:r>
    </w:p>
    <w:p w:rsidR="00A4373C" w:rsidRDefault="00A4373C" w:rsidP="00ED353A">
      <w:pPr>
        <w:spacing w:after="0"/>
        <w:rPr>
          <w:rFonts w:cs="Arial"/>
          <w:sz w:val="20"/>
          <w:szCs w:val="20"/>
        </w:rPr>
      </w:pPr>
    </w:p>
    <w:p w:rsidR="00F9331B" w:rsidRDefault="00962206" w:rsidP="001278C9">
      <w:pPr>
        <w:spacing w:after="0"/>
        <w:rPr>
          <w:rFonts w:cs="Arial"/>
          <w:sz w:val="20"/>
          <w:szCs w:val="20"/>
        </w:rPr>
      </w:pPr>
      <w:r>
        <w:rPr>
          <w:rFonts w:cs="Arial"/>
          <w:sz w:val="20"/>
          <w:szCs w:val="20"/>
        </w:rPr>
        <w:t>From 2008-2011, t</w:t>
      </w:r>
      <w:r w:rsidR="00ED353A" w:rsidRPr="00962206">
        <w:rPr>
          <w:rFonts w:cs="Arial"/>
          <w:sz w:val="20"/>
          <w:szCs w:val="20"/>
        </w:rPr>
        <w:t xml:space="preserve">he overall financial utilization stands at </w:t>
      </w:r>
      <w:r w:rsidR="00C0494F" w:rsidRPr="00962206">
        <w:rPr>
          <w:rFonts w:cs="Arial"/>
          <w:sz w:val="20"/>
          <w:szCs w:val="20"/>
        </w:rPr>
        <w:t>54</w:t>
      </w:r>
      <w:r w:rsidR="00ED353A" w:rsidRPr="00962206">
        <w:rPr>
          <w:rFonts w:cs="Arial"/>
          <w:sz w:val="20"/>
          <w:szCs w:val="20"/>
        </w:rPr>
        <w:t>% of the total project budget however with an overall ou</w:t>
      </w:r>
      <w:r w:rsidR="00983D8B">
        <w:rPr>
          <w:rFonts w:cs="Arial"/>
          <w:sz w:val="20"/>
          <w:szCs w:val="20"/>
        </w:rPr>
        <w:t>t</w:t>
      </w:r>
      <w:r w:rsidR="00ED353A" w:rsidRPr="00962206">
        <w:rPr>
          <w:rFonts w:cs="Arial"/>
          <w:sz w:val="20"/>
          <w:szCs w:val="20"/>
        </w:rPr>
        <w:t>put achievement of 8%</w:t>
      </w:r>
      <w:r w:rsidR="009C11CC" w:rsidRPr="009C11CC">
        <w:rPr>
          <w:rFonts w:cs="Arial"/>
          <w:sz w:val="20"/>
          <w:szCs w:val="20"/>
        </w:rPr>
        <w:t xml:space="preserve"> </w:t>
      </w:r>
      <w:r w:rsidR="009C11CC" w:rsidRPr="009C11CC">
        <w:rPr>
          <w:rFonts w:cs="Arial"/>
          <w:bCs/>
          <w:sz w:val="20"/>
          <w:szCs w:val="20"/>
        </w:rPr>
        <w:t>(achieved-output</w:t>
      </w:r>
      <w:r w:rsidR="008F5BD3">
        <w:rPr>
          <w:rFonts w:cs="Arial"/>
          <w:bCs/>
          <w:sz w:val="20"/>
          <w:szCs w:val="20"/>
        </w:rPr>
        <w:t xml:space="preserve"> </w:t>
      </w:r>
      <w:r w:rsidR="009C11CC" w:rsidRPr="009C11CC">
        <w:rPr>
          <w:rFonts w:cs="Arial"/>
          <w:bCs/>
          <w:sz w:val="20"/>
          <w:szCs w:val="20"/>
        </w:rPr>
        <w:t>/ planned-ou</w:t>
      </w:r>
      <w:r w:rsidR="00983D8B">
        <w:rPr>
          <w:rFonts w:cs="Arial"/>
          <w:bCs/>
          <w:sz w:val="20"/>
          <w:szCs w:val="20"/>
        </w:rPr>
        <w:t>t</w:t>
      </w:r>
      <w:r w:rsidR="009C11CC" w:rsidRPr="009C11CC">
        <w:rPr>
          <w:rFonts w:cs="Arial"/>
          <w:bCs/>
          <w:sz w:val="20"/>
          <w:szCs w:val="20"/>
        </w:rPr>
        <w:t>put)</w:t>
      </w:r>
      <w:r w:rsidR="00ED353A" w:rsidRPr="009C11CC">
        <w:rPr>
          <w:rFonts w:cs="Arial"/>
          <w:sz w:val="20"/>
          <w:szCs w:val="20"/>
        </w:rPr>
        <w:t>.</w:t>
      </w:r>
      <w:r w:rsidR="00ED353A" w:rsidRPr="00962206">
        <w:rPr>
          <w:rFonts w:cs="Arial"/>
          <w:sz w:val="20"/>
          <w:szCs w:val="20"/>
        </w:rPr>
        <w:t xml:space="preserve">  </w:t>
      </w:r>
      <w:r w:rsidR="008F5BD3">
        <w:rPr>
          <w:rFonts w:cs="Arial"/>
          <w:sz w:val="20"/>
          <w:szCs w:val="20"/>
        </w:rPr>
        <w:t xml:space="preserve">It is to be noted that not all the outputs required the same difficulties and demanded the same amount of time.   </w:t>
      </w:r>
      <w:r w:rsidR="009C11CC">
        <w:rPr>
          <w:rFonts w:cs="Arial"/>
          <w:sz w:val="20"/>
          <w:szCs w:val="20"/>
        </w:rPr>
        <w:t xml:space="preserve">The evaluators had </w:t>
      </w:r>
      <w:r w:rsidR="00F9331B">
        <w:rPr>
          <w:rFonts w:cs="Arial"/>
          <w:sz w:val="20"/>
          <w:szCs w:val="20"/>
        </w:rPr>
        <w:t>to determine</w:t>
      </w:r>
      <w:r w:rsidR="009C11CC">
        <w:rPr>
          <w:rFonts w:cs="Arial"/>
          <w:sz w:val="20"/>
          <w:szCs w:val="20"/>
        </w:rPr>
        <w:t xml:space="preserve"> the rate of achievement </w:t>
      </w:r>
      <w:r w:rsidR="00A4373C">
        <w:rPr>
          <w:rFonts w:cs="Arial"/>
          <w:sz w:val="20"/>
          <w:szCs w:val="20"/>
        </w:rPr>
        <w:t>by number of output</w:t>
      </w:r>
      <w:r w:rsidR="008F5BD3">
        <w:rPr>
          <w:rFonts w:cs="Arial"/>
          <w:sz w:val="20"/>
          <w:szCs w:val="20"/>
        </w:rPr>
        <w:t xml:space="preserve"> using the following formula</w:t>
      </w:r>
      <w:r w:rsidR="00A4373C">
        <w:rPr>
          <w:rFonts w:cs="Arial"/>
          <w:sz w:val="20"/>
          <w:szCs w:val="20"/>
        </w:rPr>
        <w:t xml:space="preserve">.  </w:t>
      </w:r>
    </w:p>
    <w:p w:rsidR="00F9331B" w:rsidRDefault="00F9331B" w:rsidP="001278C9">
      <w:pPr>
        <w:spacing w:after="0"/>
        <w:rPr>
          <w:rFonts w:cs="Arial"/>
          <w:sz w:val="20"/>
          <w:szCs w:val="20"/>
        </w:rPr>
      </w:pPr>
    </w:p>
    <w:p w:rsidR="009C11CC" w:rsidRDefault="009C11CC" w:rsidP="001278C9">
      <w:pPr>
        <w:spacing w:after="0"/>
        <w:rPr>
          <w:rFonts w:cs="Arial"/>
          <w:sz w:val="20"/>
          <w:szCs w:val="20"/>
        </w:rPr>
      </w:pPr>
      <w:r>
        <w:rPr>
          <w:rFonts w:cs="Arial"/>
          <w:sz w:val="20"/>
          <w:szCs w:val="20"/>
        </w:rPr>
        <w:t>The formula used is (output achievement rate) = (number of output achieved)/ (number of planned output).</w:t>
      </w:r>
    </w:p>
    <w:p w:rsidR="00A4373C" w:rsidRDefault="00505B27" w:rsidP="001278C9">
      <w:pPr>
        <w:spacing w:after="0"/>
        <w:rPr>
          <w:rFonts w:cs="Arial"/>
          <w:sz w:val="20"/>
          <w:szCs w:val="20"/>
        </w:rPr>
      </w:pPr>
      <w:r>
        <w:rPr>
          <w:rFonts w:cs="Arial"/>
          <w:sz w:val="20"/>
          <w:szCs w:val="20"/>
        </w:rPr>
        <w:t xml:space="preserve">Hence, </w:t>
      </w:r>
      <w:r>
        <w:rPr>
          <w:rFonts w:cs="Arial"/>
          <w:sz w:val="20"/>
          <w:szCs w:val="20"/>
        </w:rPr>
        <w:tab/>
      </w:r>
      <w:r w:rsidR="00A4373C">
        <w:rPr>
          <w:rFonts w:cs="Arial"/>
          <w:sz w:val="20"/>
          <w:szCs w:val="20"/>
        </w:rPr>
        <w:t>(output achievement rate) = (3.78)/(78)</w:t>
      </w:r>
      <w:r w:rsidR="008F5BD3">
        <w:rPr>
          <w:rFonts w:cs="Arial"/>
          <w:sz w:val="20"/>
          <w:szCs w:val="20"/>
        </w:rPr>
        <w:t xml:space="preserve"> = 8%</w:t>
      </w:r>
    </w:p>
    <w:p w:rsidR="00505B27" w:rsidRDefault="00505B27" w:rsidP="001278C9">
      <w:pPr>
        <w:spacing w:after="0"/>
        <w:rPr>
          <w:rFonts w:cs="Arial"/>
          <w:sz w:val="20"/>
          <w:szCs w:val="20"/>
        </w:rPr>
      </w:pPr>
    </w:p>
    <w:p w:rsidR="00ED353A" w:rsidRPr="00962206" w:rsidRDefault="00ED353A" w:rsidP="001278C9">
      <w:pPr>
        <w:spacing w:after="0"/>
        <w:rPr>
          <w:rFonts w:cs="Arial"/>
          <w:sz w:val="20"/>
          <w:szCs w:val="20"/>
        </w:rPr>
      </w:pPr>
      <w:r w:rsidRPr="00962206">
        <w:rPr>
          <w:rFonts w:cs="Arial"/>
          <w:sz w:val="20"/>
          <w:szCs w:val="20"/>
        </w:rPr>
        <w:t>The overall efficiency of the project management is</w:t>
      </w:r>
      <w:r w:rsidRPr="00962206">
        <w:rPr>
          <w:rFonts w:cs="Arial"/>
          <w:b/>
          <w:sz w:val="20"/>
          <w:szCs w:val="20"/>
        </w:rPr>
        <w:t xml:space="preserve"> highly unsatisfactory.</w:t>
      </w:r>
    </w:p>
    <w:p w:rsidR="00A02292" w:rsidRDefault="00A02292" w:rsidP="001278C9">
      <w:pPr>
        <w:spacing w:before="100" w:beforeAutospacing="1" w:after="0"/>
        <w:rPr>
          <w:rFonts w:cs="Arial"/>
          <w:sz w:val="20"/>
          <w:szCs w:val="20"/>
        </w:rPr>
      </w:pPr>
      <w:r>
        <w:rPr>
          <w:rFonts w:cs="Arial"/>
          <w:sz w:val="20"/>
          <w:szCs w:val="20"/>
        </w:rPr>
        <w:t xml:space="preserve">Table 6 </w:t>
      </w:r>
      <w:r w:rsidR="00505B27">
        <w:rPr>
          <w:rFonts w:cs="Arial"/>
          <w:sz w:val="20"/>
          <w:szCs w:val="20"/>
        </w:rPr>
        <w:t xml:space="preserve">above </w:t>
      </w:r>
      <w:r>
        <w:rPr>
          <w:rFonts w:cs="Arial"/>
          <w:sz w:val="20"/>
          <w:szCs w:val="20"/>
        </w:rPr>
        <w:t>shows the rate of achievemen</w:t>
      </w:r>
      <w:r w:rsidR="00505B27">
        <w:rPr>
          <w:rFonts w:cs="Arial"/>
          <w:sz w:val="20"/>
          <w:szCs w:val="20"/>
        </w:rPr>
        <w:t xml:space="preserve">t by component and it is explained </w:t>
      </w:r>
      <w:r>
        <w:rPr>
          <w:rFonts w:cs="Arial"/>
          <w:sz w:val="20"/>
          <w:szCs w:val="20"/>
        </w:rPr>
        <w:t xml:space="preserve">as follows: </w:t>
      </w:r>
    </w:p>
    <w:p w:rsidR="00A02292" w:rsidRDefault="00ED353A" w:rsidP="001278C9">
      <w:pPr>
        <w:spacing w:before="100" w:beforeAutospacing="1" w:after="0"/>
        <w:rPr>
          <w:rFonts w:cs="Arial"/>
          <w:sz w:val="20"/>
          <w:szCs w:val="20"/>
          <w:lang w:eastAsia="fr-FR"/>
        </w:rPr>
      </w:pPr>
      <w:r w:rsidRPr="00962206">
        <w:rPr>
          <w:rFonts w:cs="Arial"/>
          <w:sz w:val="20"/>
          <w:szCs w:val="20"/>
        </w:rPr>
        <w:t xml:space="preserve">The rate of achievement for </w:t>
      </w:r>
      <w:r w:rsidRPr="00A02292">
        <w:rPr>
          <w:rFonts w:cs="Arial"/>
          <w:sz w:val="20"/>
          <w:szCs w:val="20"/>
          <w:u w:val="single"/>
        </w:rPr>
        <w:t>component 1</w:t>
      </w:r>
      <w:r w:rsidRPr="00962206">
        <w:rPr>
          <w:rFonts w:cs="Arial"/>
          <w:sz w:val="20"/>
          <w:szCs w:val="20"/>
        </w:rPr>
        <w:t xml:space="preserve"> amounts to 19% </w:t>
      </w:r>
      <w:r w:rsidR="00C01FAD" w:rsidRPr="00962206">
        <w:rPr>
          <w:rFonts w:cs="Arial"/>
          <w:sz w:val="20"/>
          <w:szCs w:val="20"/>
        </w:rPr>
        <w:t>but the expenditure</w:t>
      </w:r>
      <w:r w:rsidRPr="00962206">
        <w:rPr>
          <w:rFonts w:cs="Arial"/>
          <w:sz w:val="20"/>
          <w:szCs w:val="20"/>
        </w:rPr>
        <w:t xml:space="preserve"> is 4.3 times over budget. </w:t>
      </w:r>
      <w:r w:rsidR="00A02292">
        <w:rPr>
          <w:rFonts w:cs="Arial"/>
          <w:sz w:val="20"/>
          <w:szCs w:val="20"/>
          <w:lang w:eastAsia="fr-FR"/>
        </w:rPr>
        <w:t>The p</w:t>
      </w:r>
      <w:r w:rsidRPr="00962206">
        <w:rPr>
          <w:rFonts w:cs="Arial"/>
          <w:sz w:val="20"/>
          <w:szCs w:val="20"/>
          <w:lang w:eastAsia="fr-FR"/>
        </w:rPr>
        <w:t>roject component 1 has spent more than 77% of its overall component expenditure primarily on local travel logistics deliver</w:t>
      </w:r>
      <w:r w:rsidR="00A02292">
        <w:rPr>
          <w:rFonts w:cs="Arial"/>
          <w:sz w:val="20"/>
          <w:szCs w:val="20"/>
          <w:lang w:eastAsia="fr-FR"/>
        </w:rPr>
        <w:t>ing</w:t>
      </w:r>
      <w:r w:rsidRPr="00962206">
        <w:rPr>
          <w:rFonts w:cs="Arial"/>
          <w:sz w:val="20"/>
          <w:szCs w:val="20"/>
          <w:lang w:eastAsia="fr-FR"/>
        </w:rPr>
        <w:t xml:space="preserve"> </w:t>
      </w:r>
      <w:r w:rsidR="00A02292">
        <w:rPr>
          <w:rFonts w:cs="Arial"/>
          <w:sz w:val="20"/>
          <w:szCs w:val="20"/>
          <w:lang w:eastAsia="fr-FR"/>
        </w:rPr>
        <w:t xml:space="preserve">only </w:t>
      </w:r>
      <w:r w:rsidRPr="00962206">
        <w:rPr>
          <w:rFonts w:cs="Arial"/>
          <w:sz w:val="20"/>
          <w:szCs w:val="20"/>
          <w:lang w:eastAsia="fr-FR"/>
        </w:rPr>
        <w:t xml:space="preserve">2 outputs (out of 10 </w:t>
      </w:r>
      <w:r w:rsidR="00A02292">
        <w:rPr>
          <w:rFonts w:cs="Arial"/>
          <w:sz w:val="20"/>
          <w:szCs w:val="20"/>
          <w:lang w:eastAsia="fr-FR"/>
        </w:rPr>
        <w:t xml:space="preserve">expected </w:t>
      </w:r>
      <w:r w:rsidRPr="00962206">
        <w:rPr>
          <w:rFonts w:cs="Arial"/>
          <w:sz w:val="20"/>
          <w:szCs w:val="20"/>
          <w:lang w:eastAsia="fr-FR"/>
        </w:rPr>
        <w:t>outputs) on awareness building, curricula development and demonstration site activities. Though such a large proportion of the budget was utilized about 88% of the activi</w:t>
      </w:r>
      <w:r w:rsidR="00A02292">
        <w:rPr>
          <w:rFonts w:cs="Arial"/>
          <w:sz w:val="20"/>
          <w:szCs w:val="20"/>
          <w:lang w:eastAsia="fr-FR"/>
        </w:rPr>
        <w:t xml:space="preserve">ties in the component 1 of the </w:t>
      </w:r>
      <w:r w:rsidR="005B1D2D">
        <w:rPr>
          <w:rFonts w:cs="Arial"/>
          <w:sz w:val="20"/>
          <w:szCs w:val="20"/>
          <w:lang w:eastAsia="fr-FR"/>
        </w:rPr>
        <w:t xml:space="preserve">Project Document </w:t>
      </w:r>
      <w:r w:rsidRPr="00962206">
        <w:rPr>
          <w:rFonts w:cs="Arial"/>
          <w:sz w:val="20"/>
          <w:szCs w:val="20"/>
          <w:lang w:eastAsia="fr-FR"/>
        </w:rPr>
        <w:t xml:space="preserve">were </w:t>
      </w:r>
      <w:r w:rsidR="00A02292">
        <w:rPr>
          <w:rFonts w:cs="Arial"/>
          <w:sz w:val="20"/>
          <w:szCs w:val="20"/>
          <w:lang w:eastAsia="fr-FR"/>
        </w:rPr>
        <w:t>undelivered</w:t>
      </w:r>
      <w:r w:rsidRPr="00962206">
        <w:rPr>
          <w:rFonts w:cs="Arial"/>
          <w:sz w:val="20"/>
          <w:szCs w:val="20"/>
          <w:lang w:eastAsia="fr-FR"/>
        </w:rPr>
        <w:t xml:space="preserve">.  </w:t>
      </w:r>
    </w:p>
    <w:p w:rsidR="00ED353A" w:rsidRPr="00962206" w:rsidRDefault="00ED353A" w:rsidP="001278C9">
      <w:pPr>
        <w:spacing w:after="0"/>
        <w:rPr>
          <w:rFonts w:cs="Arial"/>
          <w:sz w:val="20"/>
          <w:szCs w:val="20"/>
        </w:rPr>
      </w:pPr>
      <w:r w:rsidRPr="00962206">
        <w:rPr>
          <w:rFonts w:cs="Arial"/>
          <w:sz w:val="20"/>
          <w:szCs w:val="20"/>
        </w:rPr>
        <w:t xml:space="preserve">The rate of achievement for </w:t>
      </w:r>
      <w:r w:rsidRPr="00A02292">
        <w:rPr>
          <w:rFonts w:cs="Arial"/>
          <w:sz w:val="20"/>
          <w:szCs w:val="20"/>
          <w:u w:val="single"/>
        </w:rPr>
        <w:t>component 2</w:t>
      </w:r>
      <w:r w:rsidRPr="00962206">
        <w:rPr>
          <w:rFonts w:cs="Arial"/>
          <w:sz w:val="20"/>
          <w:szCs w:val="20"/>
        </w:rPr>
        <w:t xml:space="preserve"> amounts to 9% </w:t>
      </w:r>
      <w:r w:rsidR="00C01FAD" w:rsidRPr="00962206">
        <w:rPr>
          <w:rFonts w:cs="Arial"/>
          <w:sz w:val="20"/>
          <w:szCs w:val="20"/>
        </w:rPr>
        <w:t>(1 delivery out of 11) but the expenditure is</w:t>
      </w:r>
      <w:r w:rsidRPr="00962206">
        <w:rPr>
          <w:rFonts w:cs="Arial"/>
          <w:sz w:val="20"/>
          <w:szCs w:val="20"/>
        </w:rPr>
        <w:t xml:space="preserve"> 1.3 times over budget.</w:t>
      </w:r>
    </w:p>
    <w:p w:rsidR="00ED353A" w:rsidRDefault="00ED353A" w:rsidP="001278C9">
      <w:pPr>
        <w:spacing w:after="0"/>
        <w:rPr>
          <w:rFonts w:cs="Arial"/>
          <w:sz w:val="20"/>
          <w:szCs w:val="20"/>
        </w:rPr>
      </w:pPr>
      <w:r w:rsidRPr="00962206">
        <w:rPr>
          <w:rFonts w:cs="Arial"/>
          <w:sz w:val="20"/>
          <w:szCs w:val="20"/>
        </w:rPr>
        <w:t xml:space="preserve">The rate of achievement for </w:t>
      </w:r>
      <w:r w:rsidRPr="00A02292">
        <w:rPr>
          <w:rFonts w:cs="Arial"/>
          <w:sz w:val="20"/>
          <w:szCs w:val="20"/>
          <w:u w:val="single"/>
        </w:rPr>
        <w:t>component 3</w:t>
      </w:r>
      <w:r w:rsidRPr="00962206">
        <w:rPr>
          <w:rFonts w:cs="Arial"/>
          <w:sz w:val="20"/>
          <w:szCs w:val="20"/>
        </w:rPr>
        <w:t xml:space="preserve"> amounts </w:t>
      </w:r>
      <w:r w:rsidR="00A02292">
        <w:rPr>
          <w:rFonts w:cs="Arial"/>
          <w:sz w:val="20"/>
          <w:szCs w:val="20"/>
        </w:rPr>
        <w:t xml:space="preserve">only </w:t>
      </w:r>
      <w:r w:rsidRPr="00962206">
        <w:rPr>
          <w:rFonts w:cs="Arial"/>
          <w:sz w:val="20"/>
          <w:szCs w:val="20"/>
        </w:rPr>
        <w:t xml:space="preserve">to 6% </w:t>
      </w:r>
      <w:r w:rsidR="00C01FAD" w:rsidRPr="00962206">
        <w:rPr>
          <w:rFonts w:cs="Arial"/>
          <w:sz w:val="20"/>
          <w:szCs w:val="20"/>
        </w:rPr>
        <w:t xml:space="preserve">but the expenditure is </w:t>
      </w:r>
      <w:r w:rsidRPr="00962206">
        <w:rPr>
          <w:rFonts w:cs="Arial"/>
          <w:sz w:val="20"/>
          <w:szCs w:val="20"/>
        </w:rPr>
        <w:t>24% of the budget.</w:t>
      </w:r>
    </w:p>
    <w:p w:rsidR="00C01FAD" w:rsidRPr="00962206" w:rsidRDefault="00C01FAD" w:rsidP="001278C9">
      <w:pPr>
        <w:spacing w:before="100" w:beforeAutospacing="1" w:after="0"/>
        <w:rPr>
          <w:rFonts w:cs="Arial"/>
          <w:sz w:val="20"/>
          <w:szCs w:val="20"/>
          <w:lang w:eastAsia="fr-FR"/>
        </w:rPr>
      </w:pPr>
      <w:r w:rsidRPr="00962206">
        <w:rPr>
          <w:rFonts w:cs="Arial"/>
          <w:sz w:val="20"/>
          <w:szCs w:val="20"/>
          <w:lang w:eastAsia="fr-FR"/>
        </w:rPr>
        <w:t xml:space="preserve">While </w:t>
      </w:r>
      <w:r w:rsidRPr="00A02292">
        <w:rPr>
          <w:rFonts w:cs="Arial"/>
          <w:sz w:val="20"/>
          <w:szCs w:val="20"/>
          <w:u w:val="single"/>
          <w:lang w:eastAsia="fr-FR"/>
        </w:rPr>
        <w:t>component 4</w:t>
      </w:r>
      <w:r w:rsidRPr="00962206">
        <w:rPr>
          <w:rFonts w:cs="Arial"/>
          <w:sz w:val="20"/>
          <w:szCs w:val="20"/>
          <w:lang w:eastAsia="fr-FR"/>
        </w:rPr>
        <w:t xml:space="preserve"> </w:t>
      </w:r>
      <w:r w:rsidR="00A02292">
        <w:rPr>
          <w:rFonts w:cs="Arial"/>
          <w:sz w:val="20"/>
          <w:szCs w:val="20"/>
          <w:lang w:eastAsia="fr-FR"/>
        </w:rPr>
        <w:t>yield a mere 0% of achievement with no output.</w:t>
      </w:r>
    </w:p>
    <w:p w:rsidR="00ED353A" w:rsidRPr="00962206" w:rsidRDefault="00ED353A" w:rsidP="001278C9">
      <w:pPr>
        <w:spacing w:after="0"/>
        <w:rPr>
          <w:rFonts w:cs="Arial"/>
          <w:sz w:val="20"/>
          <w:szCs w:val="20"/>
        </w:rPr>
      </w:pPr>
    </w:p>
    <w:p w:rsidR="00934A28" w:rsidRPr="00962206" w:rsidRDefault="00934A28" w:rsidP="001278C9">
      <w:pPr>
        <w:spacing w:after="0"/>
        <w:rPr>
          <w:rFonts w:cs="Arial"/>
          <w:sz w:val="20"/>
          <w:szCs w:val="20"/>
        </w:rPr>
      </w:pPr>
      <w:r w:rsidRPr="00962206">
        <w:rPr>
          <w:rFonts w:cs="Arial"/>
          <w:sz w:val="20"/>
          <w:szCs w:val="20"/>
        </w:rPr>
        <w:t>The following tables</w:t>
      </w:r>
      <w:r w:rsidR="00A4373C">
        <w:rPr>
          <w:rFonts w:cs="Arial"/>
          <w:sz w:val="20"/>
          <w:szCs w:val="20"/>
        </w:rPr>
        <w:t xml:space="preserve"> (Table</w:t>
      </w:r>
      <w:r w:rsidR="00A02292">
        <w:rPr>
          <w:rFonts w:cs="Arial"/>
          <w:sz w:val="20"/>
          <w:szCs w:val="20"/>
        </w:rPr>
        <w:t>s 7, 8, 9 and</w:t>
      </w:r>
      <w:r w:rsidR="00A4373C">
        <w:rPr>
          <w:rFonts w:cs="Arial"/>
          <w:sz w:val="20"/>
          <w:szCs w:val="20"/>
        </w:rPr>
        <w:t xml:space="preserve"> 10)</w:t>
      </w:r>
      <w:r w:rsidRPr="00962206">
        <w:rPr>
          <w:rFonts w:cs="Arial"/>
          <w:sz w:val="20"/>
          <w:szCs w:val="20"/>
        </w:rPr>
        <w:t xml:space="preserve"> are the breakdown</w:t>
      </w:r>
      <w:r w:rsidR="00A02292">
        <w:rPr>
          <w:rFonts w:cs="Arial"/>
          <w:sz w:val="20"/>
          <w:szCs w:val="20"/>
        </w:rPr>
        <w:t>s</w:t>
      </w:r>
      <w:r w:rsidRPr="00962206">
        <w:rPr>
          <w:rFonts w:cs="Arial"/>
          <w:sz w:val="20"/>
          <w:szCs w:val="20"/>
        </w:rPr>
        <w:t xml:space="preserve"> of the project deliveries and achievement </w:t>
      </w:r>
      <w:r w:rsidR="00A02292">
        <w:rPr>
          <w:rFonts w:cs="Arial"/>
          <w:sz w:val="20"/>
          <w:szCs w:val="20"/>
        </w:rPr>
        <w:t>by</w:t>
      </w:r>
      <w:r w:rsidRPr="00962206">
        <w:rPr>
          <w:rFonts w:cs="Arial"/>
          <w:sz w:val="20"/>
          <w:szCs w:val="20"/>
        </w:rPr>
        <w:t xml:space="preserve"> project component.</w:t>
      </w:r>
    </w:p>
    <w:p w:rsidR="00D478B4" w:rsidRDefault="00D478B4" w:rsidP="001278C9">
      <w:pPr>
        <w:spacing w:after="0"/>
        <w:rPr>
          <w:sz w:val="20"/>
          <w:szCs w:val="20"/>
        </w:rPr>
      </w:pPr>
      <w:r w:rsidRPr="003F6A94">
        <w:rPr>
          <w:sz w:val="20"/>
          <w:szCs w:val="20"/>
          <w:u w:val="single"/>
        </w:rPr>
        <w:t>Component 1:</w:t>
      </w:r>
      <w:r w:rsidRPr="00962206">
        <w:rPr>
          <w:sz w:val="20"/>
          <w:szCs w:val="20"/>
        </w:rPr>
        <w:t xml:space="preserve"> Awareness workshops </w:t>
      </w:r>
      <w:r w:rsidR="007B4FB6" w:rsidRPr="00962206">
        <w:rPr>
          <w:sz w:val="20"/>
          <w:szCs w:val="20"/>
        </w:rPr>
        <w:t>demonstrat</w:t>
      </w:r>
      <w:r w:rsidR="004018C4" w:rsidRPr="00962206">
        <w:rPr>
          <w:sz w:val="20"/>
          <w:szCs w:val="20"/>
        </w:rPr>
        <w:t>e</w:t>
      </w:r>
      <w:r w:rsidRPr="00962206">
        <w:rPr>
          <w:sz w:val="20"/>
          <w:szCs w:val="20"/>
        </w:rPr>
        <w:t xml:space="preserve"> delays </w:t>
      </w:r>
      <w:r w:rsidR="004018C4" w:rsidRPr="00962206">
        <w:rPr>
          <w:sz w:val="20"/>
          <w:szCs w:val="20"/>
        </w:rPr>
        <w:t>which was</w:t>
      </w:r>
      <w:r w:rsidR="003F6A94">
        <w:rPr>
          <w:sz w:val="20"/>
          <w:szCs w:val="20"/>
        </w:rPr>
        <w:t xml:space="preserve"> detrimental to the p</w:t>
      </w:r>
      <w:r w:rsidRPr="00962206">
        <w:rPr>
          <w:sz w:val="20"/>
          <w:szCs w:val="20"/>
        </w:rPr>
        <w:t xml:space="preserve">roject. The </w:t>
      </w:r>
      <w:r w:rsidR="003F6A94">
        <w:rPr>
          <w:sz w:val="20"/>
          <w:szCs w:val="20"/>
        </w:rPr>
        <w:t>school curricula development</w:t>
      </w:r>
      <w:r w:rsidRPr="00962206">
        <w:rPr>
          <w:sz w:val="20"/>
          <w:szCs w:val="20"/>
        </w:rPr>
        <w:t xml:space="preserve"> was the only </w:t>
      </w:r>
      <w:r w:rsidR="003B1365" w:rsidRPr="00962206">
        <w:rPr>
          <w:sz w:val="20"/>
          <w:szCs w:val="20"/>
        </w:rPr>
        <w:t xml:space="preserve">complete </w:t>
      </w:r>
      <w:r w:rsidRPr="00962206">
        <w:rPr>
          <w:sz w:val="20"/>
          <w:szCs w:val="20"/>
        </w:rPr>
        <w:t xml:space="preserve">output of </w:t>
      </w:r>
      <w:r w:rsidR="003B1365" w:rsidRPr="00962206">
        <w:rPr>
          <w:sz w:val="20"/>
          <w:szCs w:val="20"/>
        </w:rPr>
        <w:t>this component</w:t>
      </w:r>
      <w:r w:rsidRPr="00962206">
        <w:rPr>
          <w:sz w:val="20"/>
          <w:szCs w:val="20"/>
        </w:rPr>
        <w:t xml:space="preserve"> </w:t>
      </w:r>
      <w:r w:rsidR="003B1365" w:rsidRPr="00962206">
        <w:rPr>
          <w:sz w:val="20"/>
          <w:szCs w:val="20"/>
        </w:rPr>
        <w:t>which</w:t>
      </w:r>
      <w:r w:rsidRPr="00962206">
        <w:rPr>
          <w:sz w:val="20"/>
          <w:szCs w:val="20"/>
        </w:rPr>
        <w:t xml:space="preserve"> </w:t>
      </w:r>
      <w:r w:rsidR="003F6A94">
        <w:rPr>
          <w:sz w:val="20"/>
          <w:szCs w:val="20"/>
        </w:rPr>
        <w:t>can be</w:t>
      </w:r>
      <w:r w:rsidRPr="00962206">
        <w:rPr>
          <w:sz w:val="20"/>
          <w:szCs w:val="20"/>
        </w:rPr>
        <w:t xml:space="preserve"> sustainable for the many gen</w:t>
      </w:r>
      <w:r w:rsidR="003F6A94">
        <w:rPr>
          <w:sz w:val="20"/>
          <w:szCs w:val="20"/>
        </w:rPr>
        <w:t>erations to come. But overall, most p</w:t>
      </w:r>
      <w:r w:rsidRPr="00962206">
        <w:rPr>
          <w:sz w:val="20"/>
          <w:szCs w:val="20"/>
        </w:rPr>
        <w:t>roj</w:t>
      </w:r>
      <w:r w:rsidR="003F6A94">
        <w:rPr>
          <w:sz w:val="20"/>
          <w:szCs w:val="20"/>
        </w:rPr>
        <w:t>ect outcomes did not eventuate as shown in Table 7 below.</w:t>
      </w:r>
    </w:p>
    <w:p w:rsidR="0064609A" w:rsidRDefault="0064609A" w:rsidP="001278C9">
      <w:pPr>
        <w:spacing w:after="0"/>
        <w:rPr>
          <w:sz w:val="20"/>
          <w:szCs w:val="20"/>
        </w:rPr>
      </w:pPr>
    </w:p>
    <w:p w:rsidR="0064609A" w:rsidRDefault="0064609A" w:rsidP="001278C9">
      <w:pPr>
        <w:spacing w:after="0"/>
        <w:rPr>
          <w:sz w:val="20"/>
          <w:szCs w:val="20"/>
        </w:rPr>
      </w:pPr>
    </w:p>
    <w:p w:rsidR="003F6A94" w:rsidRPr="00962206" w:rsidRDefault="003F6A94" w:rsidP="001278C9">
      <w:pPr>
        <w:spacing w:after="0"/>
        <w:rPr>
          <w:sz w:val="20"/>
          <w:szCs w:val="20"/>
        </w:rPr>
      </w:pPr>
    </w:p>
    <w:tbl>
      <w:tblPr>
        <w:tblW w:w="8789" w:type="dxa"/>
        <w:tblCellSpacing w:w="0" w:type="dxa"/>
        <w:tblCellMar>
          <w:left w:w="0" w:type="dxa"/>
          <w:right w:w="0" w:type="dxa"/>
        </w:tblCellMar>
        <w:tblLook w:val="0000" w:firstRow="0" w:lastRow="0" w:firstColumn="0" w:lastColumn="0" w:noHBand="0" w:noVBand="0"/>
      </w:tblPr>
      <w:tblGrid>
        <w:gridCol w:w="861"/>
        <w:gridCol w:w="4394"/>
        <w:gridCol w:w="1985"/>
        <w:gridCol w:w="1549"/>
      </w:tblGrid>
      <w:tr w:rsidR="009924B6" w:rsidRPr="00962206">
        <w:trPr>
          <w:trHeight w:val="375"/>
          <w:tblCellSpacing w:w="0" w:type="dxa"/>
        </w:trPr>
        <w:tc>
          <w:tcPr>
            <w:tcW w:w="861" w:type="dxa"/>
            <w:tcBorders>
              <w:top w:val="single" w:sz="4" w:space="0" w:color="000000"/>
              <w:left w:val="single" w:sz="4" w:space="0" w:color="000000"/>
              <w:bottom w:val="single" w:sz="4" w:space="0" w:color="000000"/>
              <w:right w:val="single" w:sz="4" w:space="0" w:color="000000"/>
            </w:tcBorders>
          </w:tcPr>
          <w:p w:rsidR="009924B6" w:rsidRPr="00962206" w:rsidRDefault="009924B6" w:rsidP="001278C9">
            <w:pPr>
              <w:pStyle w:val="NormalWeb"/>
              <w:jc w:val="both"/>
              <w:rPr>
                <w:rFonts w:ascii="Arial" w:hAnsi="Arial" w:cs="Arial"/>
                <w:b/>
                <w:sz w:val="16"/>
                <w:szCs w:val="16"/>
                <w:lang w:val="en-GB"/>
              </w:rPr>
            </w:pPr>
          </w:p>
        </w:tc>
        <w:tc>
          <w:tcPr>
            <w:tcW w:w="4394" w:type="dxa"/>
            <w:tcBorders>
              <w:top w:val="single" w:sz="4" w:space="0" w:color="000000"/>
              <w:left w:val="single" w:sz="4" w:space="0" w:color="000000"/>
              <w:bottom w:val="single" w:sz="4" w:space="0" w:color="000000"/>
              <w:right w:val="single" w:sz="4" w:space="0" w:color="000000"/>
            </w:tcBorders>
            <w:vAlign w:val="bottom"/>
          </w:tcPr>
          <w:p w:rsidR="009924B6" w:rsidRPr="00962206" w:rsidRDefault="003F00A4" w:rsidP="001278C9">
            <w:pPr>
              <w:pStyle w:val="NormalWeb"/>
              <w:jc w:val="both"/>
              <w:rPr>
                <w:rFonts w:ascii="Arial" w:hAnsi="Arial" w:cs="Arial"/>
                <w:b/>
                <w:sz w:val="16"/>
                <w:szCs w:val="16"/>
                <w:lang w:val="en-GB"/>
              </w:rPr>
            </w:pPr>
            <w:r w:rsidRPr="00962206">
              <w:rPr>
                <w:rFonts w:ascii="Arial" w:hAnsi="Arial" w:cs="Arial"/>
                <w:b/>
                <w:sz w:val="16"/>
                <w:szCs w:val="16"/>
                <w:lang w:val="en-GB"/>
              </w:rPr>
              <w:t xml:space="preserve">Component 1 - </w:t>
            </w:r>
            <w:r w:rsidR="009924B6" w:rsidRPr="00962206">
              <w:rPr>
                <w:rFonts w:ascii="Arial" w:hAnsi="Arial" w:cs="Arial"/>
                <w:b/>
                <w:sz w:val="16"/>
                <w:szCs w:val="16"/>
                <w:lang w:val="en-GB"/>
              </w:rPr>
              <w:t>Output expected</w:t>
            </w:r>
          </w:p>
        </w:tc>
        <w:tc>
          <w:tcPr>
            <w:tcW w:w="1985" w:type="dxa"/>
            <w:tcBorders>
              <w:top w:val="single" w:sz="4" w:space="0" w:color="000000"/>
              <w:left w:val="single" w:sz="4" w:space="0" w:color="000000"/>
              <w:bottom w:val="single" w:sz="4" w:space="0" w:color="000000"/>
              <w:right w:val="single" w:sz="4" w:space="0" w:color="000000"/>
            </w:tcBorders>
            <w:vAlign w:val="bottom"/>
          </w:tcPr>
          <w:p w:rsidR="009924B6" w:rsidRPr="00962206" w:rsidRDefault="009924B6" w:rsidP="001278C9">
            <w:pPr>
              <w:pStyle w:val="NormalWeb"/>
              <w:jc w:val="both"/>
              <w:rPr>
                <w:rFonts w:ascii="Arial" w:hAnsi="Arial" w:cs="Arial"/>
                <w:b/>
                <w:sz w:val="16"/>
                <w:szCs w:val="16"/>
                <w:lang w:val="en-GB"/>
              </w:rPr>
            </w:pPr>
            <w:r w:rsidRPr="00962206">
              <w:rPr>
                <w:rFonts w:ascii="Arial" w:hAnsi="Arial" w:cs="Arial"/>
                <w:b/>
                <w:sz w:val="16"/>
                <w:szCs w:val="16"/>
                <w:lang w:val="en-GB"/>
              </w:rPr>
              <w:t>Project Deliveries</w:t>
            </w:r>
          </w:p>
        </w:tc>
        <w:tc>
          <w:tcPr>
            <w:tcW w:w="1549" w:type="dxa"/>
            <w:tcBorders>
              <w:top w:val="single" w:sz="4" w:space="0" w:color="000000"/>
              <w:left w:val="single" w:sz="4" w:space="0" w:color="000000"/>
              <w:bottom w:val="single" w:sz="4" w:space="0" w:color="000000"/>
              <w:right w:val="single" w:sz="4" w:space="0" w:color="000000"/>
            </w:tcBorders>
          </w:tcPr>
          <w:p w:rsidR="009924B6" w:rsidRPr="00962206" w:rsidRDefault="009924B6" w:rsidP="001278C9">
            <w:pPr>
              <w:pStyle w:val="NormalWeb"/>
              <w:jc w:val="both"/>
              <w:rPr>
                <w:rFonts w:ascii="Arial" w:hAnsi="Arial" w:cs="Arial"/>
                <w:b/>
                <w:sz w:val="16"/>
                <w:szCs w:val="16"/>
                <w:lang w:val="en-GB"/>
              </w:rPr>
            </w:pPr>
            <w:r w:rsidRPr="00962206">
              <w:rPr>
                <w:rFonts w:ascii="Arial" w:hAnsi="Arial" w:cs="Arial"/>
                <w:b/>
                <w:sz w:val="16"/>
                <w:szCs w:val="16"/>
                <w:lang w:val="en-GB"/>
              </w:rPr>
              <w:t>achievement</w:t>
            </w:r>
          </w:p>
        </w:tc>
      </w:tr>
      <w:tr w:rsidR="009924B6" w:rsidRPr="00962206">
        <w:trPr>
          <w:trHeight w:val="375"/>
          <w:tblCellSpacing w:w="0" w:type="dxa"/>
        </w:trPr>
        <w:tc>
          <w:tcPr>
            <w:tcW w:w="861" w:type="dxa"/>
            <w:tcBorders>
              <w:top w:val="single" w:sz="4" w:space="0" w:color="000000"/>
              <w:left w:val="single" w:sz="4" w:space="0" w:color="000000"/>
              <w:bottom w:val="single" w:sz="4" w:space="0" w:color="000000"/>
              <w:right w:val="single" w:sz="4" w:space="0" w:color="000000"/>
            </w:tcBorders>
          </w:tcPr>
          <w:p w:rsidR="009924B6" w:rsidRPr="00962206" w:rsidRDefault="009924B6" w:rsidP="001278C9">
            <w:pPr>
              <w:pStyle w:val="NormalWeb"/>
              <w:jc w:val="both"/>
              <w:rPr>
                <w:rFonts w:ascii="Arial" w:hAnsi="Arial" w:cs="Arial"/>
                <w:sz w:val="16"/>
                <w:szCs w:val="16"/>
                <w:lang w:val="en-GB"/>
              </w:rPr>
            </w:pPr>
            <w:r w:rsidRPr="00962206">
              <w:rPr>
                <w:rFonts w:ascii="Arial" w:hAnsi="Arial" w:cs="Arial"/>
                <w:sz w:val="16"/>
                <w:szCs w:val="16"/>
                <w:lang w:val="en-GB"/>
              </w:rPr>
              <w:t>1</w:t>
            </w:r>
          </w:p>
        </w:tc>
        <w:tc>
          <w:tcPr>
            <w:tcW w:w="4394" w:type="dxa"/>
            <w:tcBorders>
              <w:top w:val="single" w:sz="4" w:space="0" w:color="000000"/>
              <w:left w:val="single" w:sz="4" w:space="0" w:color="000000"/>
              <w:bottom w:val="single" w:sz="4" w:space="0" w:color="000000"/>
              <w:right w:val="single" w:sz="4" w:space="0" w:color="000000"/>
            </w:tcBorders>
            <w:vAlign w:val="bottom"/>
          </w:tcPr>
          <w:p w:rsidR="009924B6" w:rsidRPr="003F6A94" w:rsidRDefault="009924B6" w:rsidP="001278C9">
            <w:pPr>
              <w:pStyle w:val="NormalWeb"/>
              <w:jc w:val="both"/>
              <w:rPr>
                <w:rFonts w:ascii="Arial" w:hAnsi="Arial" w:cs="Arial"/>
                <w:sz w:val="16"/>
                <w:szCs w:val="16"/>
                <w:lang w:val="en-GB"/>
              </w:rPr>
            </w:pPr>
            <w:r w:rsidRPr="003F6A94">
              <w:rPr>
                <w:rFonts w:ascii="Arial" w:hAnsi="Arial" w:cs="Arial"/>
                <w:sz w:val="16"/>
                <w:szCs w:val="16"/>
                <w:lang w:val="en-GB"/>
              </w:rPr>
              <w:t>social marketing plan</w:t>
            </w:r>
          </w:p>
        </w:tc>
        <w:tc>
          <w:tcPr>
            <w:tcW w:w="1985" w:type="dxa"/>
            <w:tcBorders>
              <w:top w:val="single" w:sz="4" w:space="0" w:color="000000"/>
              <w:left w:val="single" w:sz="4" w:space="0" w:color="000000"/>
              <w:bottom w:val="single" w:sz="4" w:space="0" w:color="000000"/>
              <w:right w:val="single" w:sz="4" w:space="0" w:color="000000"/>
            </w:tcBorders>
            <w:vAlign w:val="bottom"/>
          </w:tcPr>
          <w:p w:rsidR="009924B6" w:rsidRPr="003F6A94" w:rsidRDefault="00CC4EAC" w:rsidP="001278C9">
            <w:pPr>
              <w:pStyle w:val="NormalWeb"/>
              <w:jc w:val="both"/>
              <w:rPr>
                <w:rFonts w:ascii="Arial" w:hAnsi="Arial" w:cs="Arial"/>
                <w:sz w:val="16"/>
                <w:szCs w:val="16"/>
                <w:lang w:val="en-GB"/>
              </w:rPr>
            </w:pPr>
            <w:r w:rsidRPr="003F6A94">
              <w:rPr>
                <w:rFonts w:ascii="Arial" w:hAnsi="Arial" w:cs="Arial"/>
                <w:sz w:val="16"/>
                <w:szCs w:val="16"/>
                <w:lang w:val="en-GB"/>
              </w:rPr>
              <w:t>Not delivered</w:t>
            </w:r>
          </w:p>
        </w:tc>
        <w:tc>
          <w:tcPr>
            <w:tcW w:w="1549" w:type="dxa"/>
            <w:tcBorders>
              <w:top w:val="single" w:sz="4" w:space="0" w:color="000000"/>
              <w:left w:val="single" w:sz="4" w:space="0" w:color="000000"/>
              <w:bottom w:val="single" w:sz="4" w:space="0" w:color="000000"/>
              <w:right w:val="single" w:sz="4" w:space="0" w:color="000000"/>
            </w:tcBorders>
          </w:tcPr>
          <w:p w:rsidR="009924B6" w:rsidRPr="00962206" w:rsidRDefault="009924B6" w:rsidP="001278C9">
            <w:pPr>
              <w:pStyle w:val="NormalWeb"/>
              <w:jc w:val="both"/>
              <w:rPr>
                <w:rFonts w:ascii="Arial" w:hAnsi="Arial" w:cs="Arial"/>
                <w:sz w:val="16"/>
                <w:szCs w:val="16"/>
                <w:lang w:val="en-GB"/>
              </w:rPr>
            </w:pPr>
            <w:r w:rsidRPr="00962206">
              <w:rPr>
                <w:rFonts w:ascii="Arial" w:hAnsi="Arial" w:cs="Arial"/>
                <w:sz w:val="16"/>
                <w:szCs w:val="16"/>
                <w:lang w:val="en-GB"/>
              </w:rPr>
              <w:t>0</w:t>
            </w:r>
          </w:p>
        </w:tc>
      </w:tr>
      <w:tr w:rsidR="009924B6" w:rsidRPr="00962206">
        <w:trPr>
          <w:trHeight w:val="371"/>
          <w:tblCellSpacing w:w="0" w:type="dxa"/>
        </w:trPr>
        <w:tc>
          <w:tcPr>
            <w:tcW w:w="861" w:type="dxa"/>
            <w:tcBorders>
              <w:top w:val="single" w:sz="4" w:space="0" w:color="000000"/>
              <w:left w:val="single" w:sz="4" w:space="0" w:color="000000"/>
              <w:bottom w:val="single" w:sz="4" w:space="0" w:color="000000"/>
              <w:right w:val="single" w:sz="4" w:space="0" w:color="000000"/>
            </w:tcBorders>
          </w:tcPr>
          <w:p w:rsidR="009924B6" w:rsidRPr="00962206" w:rsidRDefault="009924B6" w:rsidP="001278C9">
            <w:pPr>
              <w:pStyle w:val="NormalWeb"/>
              <w:jc w:val="both"/>
              <w:rPr>
                <w:rFonts w:ascii="Arial" w:hAnsi="Arial" w:cs="Arial"/>
                <w:sz w:val="16"/>
                <w:szCs w:val="16"/>
                <w:lang w:val="en-GB"/>
              </w:rPr>
            </w:pPr>
            <w:r w:rsidRPr="00962206">
              <w:rPr>
                <w:rFonts w:ascii="Arial" w:hAnsi="Arial" w:cs="Arial"/>
                <w:sz w:val="16"/>
                <w:szCs w:val="16"/>
                <w:lang w:val="en-GB"/>
              </w:rPr>
              <w:t>2</w:t>
            </w:r>
          </w:p>
        </w:tc>
        <w:tc>
          <w:tcPr>
            <w:tcW w:w="4394" w:type="dxa"/>
            <w:tcBorders>
              <w:top w:val="single" w:sz="4" w:space="0" w:color="000000"/>
              <w:left w:val="single" w:sz="4" w:space="0" w:color="000000"/>
              <w:bottom w:val="single" w:sz="4" w:space="0" w:color="000000"/>
              <w:right w:val="single" w:sz="4" w:space="0" w:color="000000"/>
            </w:tcBorders>
            <w:vAlign w:val="bottom"/>
          </w:tcPr>
          <w:p w:rsidR="009924B6" w:rsidRPr="00962206" w:rsidRDefault="00766A82" w:rsidP="001278C9">
            <w:pPr>
              <w:pStyle w:val="NormalWeb"/>
              <w:jc w:val="both"/>
              <w:rPr>
                <w:rFonts w:ascii="Arial" w:hAnsi="Arial" w:cs="Arial"/>
                <w:sz w:val="16"/>
                <w:szCs w:val="16"/>
                <w:lang w:val="en-GB"/>
              </w:rPr>
            </w:pPr>
            <w:r w:rsidRPr="00962206">
              <w:rPr>
                <w:rFonts w:ascii="Arial" w:hAnsi="Arial" w:cs="Arial"/>
                <w:sz w:val="16"/>
                <w:szCs w:val="16"/>
                <w:lang w:val="en-GB"/>
              </w:rPr>
              <w:t>communication</w:t>
            </w:r>
            <w:r w:rsidR="009924B6" w:rsidRPr="00962206">
              <w:rPr>
                <w:rFonts w:ascii="Arial" w:hAnsi="Arial" w:cs="Arial"/>
                <w:sz w:val="16"/>
                <w:szCs w:val="16"/>
                <w:lang w:val="en-GB"/>
              </w:rPr>
              <w:t xml:space="preserve"> package 6 monthly newsletter</w:t>
            </w:r>
          </w:p>
        </w:tc>
        <w:tc>
          <w:tcPr>
            <w:tcW w:w="1985" w:type="dxa"/>
            <w:tcBorders>
              <w:top w:val="single" w:sz="4" w:space="0" w:color="000000"/>
              <w:left w:val="single" w:sz="4" w:space="0" w:color="000000"/>
              <w:bottom w:val="single" w:sz="4" w:space="0" w:color="000000"/>
              <w:right w:val="single" w:sz="4" w:space="0" w:color="000000"/>
            </w:tcBorders>
            <w:vAlign w:val="bottom"/>
          </w:tcPr>
          <w:p w:rsidR="009924B6" w:rsidRPr="00962206" w:rsidRDefault="009924B6" w:rsidP="001278C9">
            <w:pPr>
              <w:pStyle w:val="NormalWeb"/>
              <w:jc w:val="both"/>
              <w:rPr>
                <w:rFonts w:ascii="Arial" w:hAnsi="Arial" w:cs="Arial"/>
                <w:sz w:val="16"/>
                <w:szCs w:val="16"/>
                <w:lang w:val="en-GB"/>
              </w:rPr>
            </w:pPr>
            <w:r w:rsidRPr="00962206">
              <w:rPr>
                <w:rFonts w:ascii="Arial" w:hAnsi="Arial" w:cs="Arial"/>
                <w:sz w:val="16"/>
                <w:szCs w:val="16"/>
                <w:lang w:val="en-GB"/>
              </w:rPr>
              <w:t> partial but not sighted</w:t>
            </w:r>
          </w:p>
        </w:tc>
        <w:tc>
          <w:tcPr>
            <w:tcW w:w="1549" w:type="dxa"/>
            <w:tcBorders>
              <w:top w:val="single" w:sz="4" w:space="0" w:color="000000"/>
              <w:left w:val="single" w:sz="4" w:space="0" w:color="000000"/>
              <w:bottom w:val="single" w:sz="4" w:space="0" w:color="000000"/>
              <w:right w:val="single" w:sz="4" w:space="0" w:color="000000"/>
            </w:tcBorders>
          </w:tcPr>
          <w:p w:rsidR="009924B6" w:rsidRPr="00962206" w:rsidRDefault="009924B6" w:rsidP="001278C9">
            <w:pPr>
              <w:pStyle w:val="NormalWeb"/>
              <w:jc w:val="both"/>
              <w:rPr>
                <w:rFonts w:ascii="Arial" w:hAnsi="Arial" w:cs="Arial"/>
                <w:sz w:val="16"/>
                <w:szCs w:val="16"/>
                <w:lang w:val="en-GB"/>
              </w:rPr>
            </w:pPr>
            <w:r w:rsidRPr="00962206">
              <w:rPr>
                <w:rFonts w:ascii="Arial" w:hAnsi="Arial" w:cs="Arial"/>
                <w:sz w:val="16"/>
                <w:szCs w:val="16"/>
                <w:lang w:val="en-GB"/>
              </w:rPr>
              <w:t>0</w:t>
            </w:r>
          </w:p>
        </w:tc>
      </w:tr>
      <w:tr w:rsidR="009924B6" w:rsidRPr="00962206">
        <w:trPr>
          <w:trHeight w:val="379"/>
          <w:tblCellSpacing w:w="0" w:type="dxa"/>
        </w:trPr>
        <w:tc>
          <w:tcPr>
            <w:tcW w:w="861" w:type="dxa"/>
            <w:tcBorders>
              <w:top w:val="single" w:sz="4" w:space="0" w:color="000000"/>
              <w:left w:val="single" w:sz="4" w:space="0" w:color="000000"/>
              <w:bottom w:val="single" w:sz="4" w:space="0" w:color="000000"/>
              <w:right w:val="single" w:sz="4" w:space="0" w:color="000000"/>
            </w:tcBorders>
          </w:tcPr>
          <w:p w:rsidR="009924B6" w:rsidRPr="00962206" w:rsidRDefault="009924B6" w:rsidP="001278C9">
            <w:pPr>
              <w:pStyle w:val="NormalWeb"/>
              <w:jc w:val="both"/>
              <w:rPr>
                <w:rFonts w:ascii="Arial" w:hAnsi="Arial" w:cs="Arial"/>
                <w:sz w:val="16"/>
                <w:szCs w:val="16"/>
                <w:lang w:val="en-GB"/>
              </w:rPr>
            </w:pPr>
            <w:r w:rsidRPr="00962206">
              <w:rPr>
                <w:rFonts w:ascii="Arial" w:hAnsi="Arial" w:cs="Arial"/>
                <w:sz w:val="16"/>
                <w:szCs w:val="16"/>
                <w:lang w:val="en-GB"/>
              </w:rPr>
              <w:t>3</w:t>
            </w:r>
          </w:p>
        </w:tc>
        <w:tc>
          <w:tcPr>
            <w:tcW w:w="4394" w:type="dxa"/>
            <w:tcBorders>
              <w:top w:val="single" w:sz="4" w:space="0" w:color="000000"/>
              <w:left w:val="single" w:sz="4" w:space="0" w:color="000000"/>
              <w:bottom w:val="single" w:sz="4" w:space="0" w:color="000000"/>
              <w:right w:val="single" w:sz="4" w:space="0" w:color="000000"/>
            </w:tcBorders>
            <w:vAlign w:val="bottom"/>
          </w:tcPr>
          <w:p w:rsidR="009924B6" w:rsidRPr="00962206" w:rsidRDefault="009924B6" w:rsidP="001278C9">
            <w:pPr>
              <w:pStyle w:val="NormalWeb"/>
              <w:jc w:val="both"/>
              <w:rPr>
                <w:rFonts w:ascii="Arial" w:hAnsi="Arial" w:cs="Arial"/>
                <w:sz w:val="16"/>
                <w:szCs w:val="16"/>
                <w:lang w:val="en-GB"/>
              </w:rPr>
            </w:pPr>
            <w:r w:rsidRPr="00962206">
              <w:rPr>
                <w:rFonts w:ascii="Arial" w:hAnsi="Arial" w:cs="Arial"/>
                <w:sz w:val="16"/>
                <w:szCs w:val="16"/>
                <w:lang w:val="en-GB"/>
              </w:rPr>
              <w:t>annual posters and 2 brochures -</w:t>
            </w:r>
            <w:r w:rsidRPr="00962206">
              <w:rPr>
                <w:rFonts w:ascii="Arial" w:hAnsi="Arial" w:cs="Arial"/>
                <w:sz w:val="16"/>
                <w:szCs w:val="16"/>
                <w:lang w:val="en-GB"/>
              </w:rPr>
              <w:br/>
              <w:t xml:space="preserve"> one general SLM and one project related</w:t>
            </w:r>
          </w:p>
        </w:tc>
        <w:tc>
          <w:tcPr>
            <w:tcW w:w="1985" w:type="dxa"/>
            <w:tcBorders>
              <w:top w:val="single" w:sz="4" w:space="0" w:color="000000"/>
              <w:left w:val="single" w:sz="4" w:space="0" w:color="000000"/>
              <w:bottom w:val="single" w:sz="4" w:space="0" w:color="000000"/>
              <w:right w:val="single" w:sz="4" w:space="0" w:color="000000"/>
            </w:tcBorders>
            <w:vAlign w:val="bottom"/>
          </w:tcPr>
          <w:p w:rsidR="009924B6" w:rsidRPr="00962206" w:rsidRDefault="009924B6" w:rsidP="001278C9">
            <w:pPr>
              <w:pStyle w:val="NormalWeb"/>
              <w:jc w:val="both"/>
              <w:rPr>
                <w:rFonts w:ascii="Arial" w:hAnsi="Arial" w:cs="Arial"/>
                <w:sz w:val="16"/>
                <w:szCs w:val="16"/>
                <w:lang w:val="en-GB"/>
              </w:rPr>
            </w:pPr>
            <w:r w:rsidRPr="00962206">
              <w:rPr>
                <w:rFonts w:ascii="Arial" w:hAnsi="Arial" w:cs="Arial"/>
                <w:sz w:val="16"/>
                <w:szCs w:val="16"/>
                <w:lang w:val="en-GB"/>
              </w:rPr>
              <w:t>partial but only one sighted (1 project related)</w:t>
            </w:r>
          </w:p>
        </w:tc>
        <w:tc>
          <w:tcPr>
            <w:tcW w:w="1549" w:type="dxa"/>
            <w:tcBorders>
              <w:top w:val="single" w:sz="4" w:space="0" w:color="000000"/>
              <w:left w:val="single" w:sz="4" w:space="0" w:color="000000"/>
              <w:bottom w:val="single" w:sz="4" w:space="0" w:color="000000"/>
              <w:right w:val="single" w:sz="4" w:space="0" w:color="000000"/>
            </w:tcBorders>
          </w:tcPr>
          <w:p w:rsidR="009924B6" w:rsidRPr="00962206" w:rsidRDefault="009924B6" w:rsidP="001278C9">
            <w:pPr>
              <w:pStyle w:val="NormalWeb"/>
              <w:jc w:val="both"/>
              <w:rPr>
                <w:rFonts w:ascii="Arial" w:hAnsi="Arial" w:cs="Arial"/>
                <w:sz w:val="16"/>
                <w:szCs w:val="16"/>
                <w:lang w:val="en-GB"/>
              </w:rPr>
            </w:pPr>
            <w:r w:rsidRPr="00962206">
              <w:rPr>
                <w:rFonts w:ascii="Arial" w:hAnsi="Arial" w:cs="Arial"/>
                <w:sz w:val="16"/>
                <w:szCs w:val="16"/>
                <w:lang w:val="en-GB"/>
              </w:rPr>
              <w:t>1/5=20% (=0.2)</w:t>
            </w:r>
          </w:p>
        </w:tc>
      </w:tr>
      <w:tr w:rsidR="00CC4EAC" w:rsidRPr="00962206">
        <w:trPr>
          <w:trHeight w:val="417"/>
          <w:tblCellSpacing w:w="0" w:type="dxa"/>
        </w:trPr>
        <w:tc>
          <w:tcPr>
            <w:tcW w:w="861"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pPr>
              <w:pStyle w:val="NormalWeb"/>
              <w:jc w:val="both"/>
              <w:rPr>
                <w:rFonts w:ascii="Arial" w:hAnsi="Arial" w:cs="Arial"/>
                <w:sz w:val="16"/>
                <w:szCs w:val="16"/>
                <w:lang w:val="en-GB"/>
              </w:rPr>
            </w:pPr>
            <w:r w:rsidRPr="00962206">
              <w:rPr>
                <w:rFonts w:ascii="Arial" w:hAnsi="Arial" w:cs="Arial"/>
                <w:sz w:val="16"/>
                <w:szCs w:val="16"/>
                <w:lang w:val="en-GB"/>
              </w:rPr>
              <w:t>4</w:t>
            </w:r>
          </w:p>
        </w:tc>
        <w:tc>
          <w:tcPr>
            <w:tcW w:w="4394" w:type="dxa"/>
            <w:tcBorders>
              <w:top w:val="single" w:sz="4" w:space="0" w:color="000000"/>
              <w:left w:val="single" w:sz="4" w:space="0" w:color="000000"/>
              <w:bottom w:val="single" w:sz="4" w:space="0" w:color="000000"/>
              <w:right w:val="single" w:sz="4" w:space="0" w:color="000000"/>
            </w:tcBorders>
            <w:vAlign w:val="bottom"/>
          </w:tcPr>
          <w:p w:rsidR="00CC4EAC" w:rsidRPr="00962206" w:rsidRDefault="00CC4EAC" w:rsidP="001278C9">
            <w:pPr>
              <w:pStyle w:val="NormalWeb"/>
              <w:jc w:val="both"/>
              <w:rPr>
                <w:rFonts w:ascii="Arial" w:hAnsi="Arial" w:cs="Arial"/>
                <w:sz w:val="16"/>
                <w:szCs w:val="16"/>
                <w:lang w:val="en-GB"/>
              </w:rPr>
            </w:pPr>
            <w:r w:rsidRPr="00962206">
              <w:rPr>
                <w:rFonts w:ascii="Arial" w:hAnsi="Arial" w:cs="Arial"/>
                <w:sz w:val="16"/>
                <w:szCs w:val="16"/>
                <w:lang w:val="en-GB"/>
              </w:rPr>
              <w:t>media package : broadcasts for</w:t>
            </w:r>
            <w:r w:rsidRPr="00962206">
              <w:rPr>
                <w:rFonts w:ascii="Arial" w:hAnsi="Arial" w:cs="Arial"/>
                <w:sz w:val="16"/>
                <w:szCs w:val="16"/>
                <w:lang w:val="en-GB"/>
              </w:rPr>
              <w:br/>
              <w:t xml:space="preserve"> radio, TV print and web-based circulation</w:t>
            </w:r>
          </w:p>
        </w:tc>
        <w:tc>
          <w:tcPr>
            <w:tcW w:w="1985"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r w:rsidRPr="00962206">
              <w:rPr>
                <w:rFonts w:cs="Arial"/>
                <w:sz w:val="16"/>
                <w:szCs w:val="16"/>
              </w:rPr>
              <w:t>Not delivered</w:t>
            </w:r>
          </w:p>
        </w:tc>
        <w:tc>
          <w:tcPr>
            <w:tcW w:w="1549"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pPr>
              <w:pStyle w:val="NormalWeb"/>
              <w:jc w:val="both"/>
              <w:rPr>
                <w:rFonts w:ascii="Arial" w:hAnsi="Arial" w:cs="Arial"/>
                <w:sz w:val="16"/>
                <w:szCs w:val="16"/>
                <w:lang w:val="en-GB"/>
              </w:rPr>
            </w:pPr>
            <w:r w:rsidRPr="00962206">
              <w:rPr>
                <w:rFonts w:ascii="Arial" w:hAnsi="Arial" w:cs="Arial"/>
                <w:sz w:val="16"/>
                <w:szCs w:val="16"/>
                <w:lang w:val="en-GB"/>
              </w:rPr>
              <w:t>0</w:t>
            </w:r>
          </w:p>
        </w:tc>
      </w:tr>
      <w:tr w:rsidR="00CC4EAC" w:rsidRPr="00962206">
        <w:trPr>
          <w:trHeight w:val="361"/>
          <w:tblCellSpacing w:w="0" w:type="dxa"/>
        </w:trPr>
        <w:tc>
          <w:tcPr>
            <w:tcW w:w="861"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pPr>
              <w:pStyle w:val="NormalWeb"/>
              <w:jc w:val="both"/>
              <w:rPr>
                <w:rFonts w:ascii="Arial" w:hAnsi="Arial" w:cs="Arial"/>
                <w:sz w:val="16"/>
                <w:szCs w:val="16"/>
                <w:lang w:val="en-GB"/>
              </w:rPr>
            </w:pPr>
            <w:r w:rsidRPr="00962206">
              <w:rPr>
                <w:rFonts w:ascii="Arial" w:hAnsi="Arial" w:cs="Arial"/>
                <w:sz w:val="16"/>
                <w:szCs w:val="16"/>
                <w:lang w:val="en-GB"/>
              </w:rPr>
              <w:t>5</w:t>
            </w:r>
          </w:p>
        </w:tc>
        <w:tc>
          <w:tcPr>
            <w:tcW w:w="4394" w:type="dxa"/>
            <w:tcBorders>
              <w:top w:val="single" w:sz="4" w:space="0" w:color="000000"/>
              <w:left w:val="single" w:sz="4" w:space="0" w:color="000000"/>
              <w:bottom w:val="single" w:sz="4" w:space="0" w:color="000000"/>
              <w:right w:val="single" w:sz="4" w:space="0" w:color="000000"/>
            </w:tcBorders>
            <w:vAlign w:val="bottom"/>
          </w:tcPr>
          <w:p w:rsidR="00CC4EAC" w:rsidRPr="00962206" w:rsidRDefault="00CC4EAC" w:rsidP="001278C9">
            <w:pPr>
              <w:pStyle w:val="NormalWeb"/>
              <w:jc w:val="both"/>
              <w:rPr>
                <w:rFonts w:ascii="Arial" w:hAnsi="Arial" w:cs="Arial"/>
                <w:sz w:val="16"/>
                <w:szCs w:val="16"/>
                <w:lang w:val="en-GB"/>
              </w:rPr>
            </w:pPr>
            <w:r w:rsidRPr="00962206">
              <w:rPr>
                <w:rFonts w:ascii="Arial" w:hAnsi="Arial" w:cs="Arial"/>
                <w:sz w:val="16"/>
                <w:szCs w:val="16"/>
                <w:lang w:val="en-GB"/>
              </w:rPr>
              <w:t>2 national awareness workshops</w:t>
            </w:r>
          </w:p>
        </w:tc>
        <w:tc>
          <w:tcPr>
            <w:tcW w:w="1985"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r w:rsidRPr="00962206">
              <w:rPr>
                <w:rFonts w:cs="Arial"/>
                <w:sz w:val="16"/>
                <w:szCs w:val="16"/>
              </w:rPr>
              <w:t>Not delivered</w:t>
            </w:r>
          </w:p>
        </w:tc>
        <w:tc>
          <w:tcPr>
            <w:tcW w:w="1549"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pPr>
              <w:pStyle w:val="NormalWeb"/>
              <w:jc w:val="both"/>
              <w:rPr>
                <w:rFonts w:ascii="Arial" w:hAnsi="Arial" w:cs="Arial"/>
                <w:sz w:val="16"/>
                <w:szCs w:val="16"/>
                <w:lang w:val="en-GB"/>
              </w:rPr>
            </w:pPr>
            <w:r w:rsidRPr="00962206">
              <w:rPr>
                <w:rFonts w:ascii="Arial" w:hAnsi="Arial" w:cs="Arial"/>
                <w:sz w:val="16"/>
                <w:szCs w:val="16"/>
                <w:lang w:val="en-GB"/>
              </w:rPr>
              <w:t>0</w:t>
            </w:r>
          </w:p>
        </w:tc>
      </w:tr>
      <w:tr w:rsidR="009924B6" w:rsidRPr="00962206">
        <w:trPr>
          <w:trHeight w:val="375"/>
          <w:tblCellSpacing w:w="0" w:type="dxa"/>
        </w:trPr>
        <w:tc>
          <w:tcPr>
            <w:tcW w:w="861" w:type="dxa"/>
            <w:tcBorders>
              <w:top w:val="single" w:sz="4" w:space="0" w:color="000000"/>
              <w:left w:val="single" w:sz="4" w:space="0" w:color="000000"/>
              <w:bottom w:val="single" w:sz="4" w:space="0" w:color="000000"/>
              <w:right w:val="single" w:sz="4" w:space="0" w:color="000000"/>
            </w:tcBorders>
          </w:tcPr>
          <w:p w:rsidR="009924B6" w:rsidRPr="00962206" w:rsidRDefault="009924B6" w:rsidP="001278C9">
            <w:pPr>
              <w:pStyle w:val="NormalWeb"/>
              <w:jc w:val="both"/>
              <w:rPr>
                <w:rFonts w:ascii="Arial" w:hAnsi="Arial" w:cs="Arial"/>
                <w:sz w:val="16"/>
                <w:szCs w:val="16"/>
                <w:lang w:val="en-GB"/>
              </w:rPr>
            </w:pPr>
            <w:r w:rsidRPr="00962206">
              <w:rPr>
                <w:rFonts w:ascii="Arial" w:hAnsi="Arial" w:cs="Arial"/>
                <w:sz w:val="16"/>
                <w:szCs w:val="16"/>
                <w:lang w:val="en-GB"/>
              </w:rPr>
              <w:t>6</w:t>
            </w:r>
          </w:p>
        </w:tc>
        <w:tc>
          <w:tcPr>
            <w:tcW w:w="4394" w:type="dxa"/>
            <w:tcBorders>
              <w:top w:val="single" w:sz="4" w:space="0" w:color="000000"/>
              <w:left w:val="single" w:sz="4" w:space="0" w:color="000000"/>
              <w:bottom w:val="single" w:sz="4" w:space="0" w:color="000000"/>
              <w:right w:val="single" w:sz="4" w:space="0" w:color="000000"/>
            </w:tcBorders>
            <w:vAlign w:val="bottom"/>
          </w:tcPr>
          <w:p w:rsidR="009924B6" w:rsidRPr="00962206" w:rsidRDefault="009924B6" w:rsidP="001278C9">
            <w:pPr>
              <w:pStyle w:val="NormalWeb"/>
              <w:jc w:val="both"/>
              <w:rPr>
                <w:rFonts w:ascii="Arial" w:hAnsi="Arial" w:cs="Arial"/>
                <w:sz w:val="16"/>
                <w:szCs w:val="16"/>
                <w:lang w:val="en-GB"/>
              </w:rPr>
            </w:pPr>
            <w:r w:rsidRPr="00962206">
              <w:rPr>
                <w:rFonts w:ascii="Arial" w:hAnsi="Arial" w:cs="Arial"/>
                <w:sz w:val="16"/>
                <w:szCs w:val="16"/>
                <w:lang w:val="en-GB"/>
              </w:rPr>
              <w:t>9 provincial awareness workshops</w:t>
            </w:r>
          </w:p>
        </w:tc>
        <w:tc>
          <w:tcPr>
            <w:tcW w:w="1985" w:type="dxa"/>
            <w:tcBorders>
              <w:top w:val="single" w:sz="4" w:space="0" w:color="000000"/>
              <w:left w:val="single" w:sz="4" w:space="0" w:color="000000"/>
              <w:bottom w:val="single" w:sz="4" w:space="0" w:color="000000"/>
              <w:right w:val="single" w:sz="4" w:space="0" w:color="000000"/>
            </w:tcBorders>
            <w:vAlign w:val="bottom"/>
          </w:tcPr>
          <w:p w:rsidR="009924B6" w:rsidRPr="00962206" w:rsidRDefault="004018C4" w:rsidP="001278C9">
            <w:pPr>
              <w:pStyle w:val="NormalWeb"/>
              <w:jc w:val="both"/>
              <w:rPr>
                <w:rFonts w:ascii="Arial" w:hAnsi="Arial" w:cs="Arial"/>
                <w:sz w:val="16"/>
                <w:szCs w:val="16"/>
                <w:lang w:val="en-GB"/>
              </w:rPr>
            </w:pPr>
            <w:r w:rsidRPr="00962206">
              <w:rPr>
                <w:rFonts w:ascii="Arial" w:hAnsi="Arial" w:cs="Arial"/>
                <w:sz w:val="16"/>
                <w:szCs w:val="16"/>
                <w:lang w:val="en-GB"/>
              </w:rPr>
              <w:t xml:space="preserve">6/9 </w:t>
            </w:r>
            <w:r w:rsidR="009924B6" w:rsidRPr="00962206">
              <w:rPr>
                <w:rFonts w:ascii="Arial" w:hAnsi="Arial" w:cs="Arial"/>
                <w:sz w:val="16"/>
                <w:szCs w:val="16"/>
                <w:lang w:val="en-GB"/>
              </w:rPr>
              <w:t>No report as evidence</w:t>
            </w:r>
          </w:p>
        </w:tc>
        <w:tc>
          <w:tcPr>
            <w:tcW w:w="1549" w:type="dxa"/>
            <w:tcBorders>
              <w:top w:val="single" w:sz="4" w:space="0" w:color="000000"/>
              <w:left w:val="single" w:sz="4" w:space="0" w:color="000000"/>
              <w:bottom w:val="single" w:sz="4" w:space="0" w:color="000000"/>
              <w:right w:val="single" w:sz="4" w:space="0" w:color="000000"/>
            </w:tcBorders>
          </w:tcPr>
          <w:p w:rsidR="009924B6" w:rsidRPr="00962206" w:rsidRDefault="004018C4" w:rsidP="001278C9">
            <w:pPr>
              <w:pStyle w:val="NormalWeb"/>
              <w:jc w:val="both"/>
              <w:rPr>
                <w:rFonts w:ascii="Arial" w:hAnsi="Arial" w:cs="Arial"/>
                <w:sz w:val="16"/>
                <w:szCs w:val="16"/>
                <w:lang w:val="en-GB"/>
              </w:rPr>
            </w:pPr>
            <w:r w:rsidRPr="00962206">
              <w:rPr>
                <w:rFonts w:ascii="Arial" w:hAnsi="Arial" w:cs="Arial"/>
                <w:sz w:val="16"/>
                <w:szCs w:val="16"/>
                <w:lang w:val="en-GB"/>
              </w:rPr>
              <w:t>0.67</w:t>
            </w:r>
          </w:p>
        </w:tc>
      </w:tr>
      <w:tr w:rsidR="009924B6" w:rsidRPr="00962206">
        <w:trPr>
          <w:trHeight w:val="521"/>
          <w:tblCellSpacing w:w="0" w:type="dxa"/>
        </w:trPr>
        <w:tc>
          <w:tcPr>
            <w:tcW w:w="861" w:type="dxa"/>
            <w:tcBorders>
              <w:top w:val="single" w:sz="4" w:space="0" w:color="000000"/>
              <w:left w:val="single" w:sz="4" w:space="0" w:color="000000"/>
              <w:bottom w:val="single" w:sz="4" w:space="0" w:color="000000"/>
              <w:right w:val="single" w:sz="4" w:space="0" w:color="000000"/>
            </w:tcBorders>
          </w:tcPr>
          <w:p w:rsidR="009924B6" w:rsidRPr="00962206" w:rsidRDefault="009924B6" w:rsidP="001278C9">
            <w:pPr>
              <w:pStyle w:val="NormalWeb"/>
              <w:jc w:val="both"/>
              <w:rPr>
                <w:rFonts w:ascii="Arial" w:hAnsi="Arial" w:cs="Arial"/>
                <w:sz w:val="16"/>
                <w:szCs w:val="16"/>
                <w:lang w:val="en-GB"/>
              </w:rPr>
            </w:pPr>
            <w:r w:rsidRPr="00962206">
              <w:rPr>
                <w:rFonts w:ascii="Arial" w:hAnsi="Arial" w:cs="Arial"/>
                <w:sz w:val="16"/>
                <w:szCs w:val="16"/>
                <w:lang w:val="en-GB"/>
              </w:rPr>
              <w:t>7</w:t>
            </w:r>
          </w:p>
        </w:tc>
        <w:tc>
          <w:tcPr>
            <w:tcW w:w="4394" w:type="dxa"/>
            <w:tcBorders>
              <w:top w:val="single" w:sz="4" w:space="0" w:color="000000"/>
              <w:left w:val="single" w:sz="4" w:space="0" w:color="000000"/>
              <w:bottom w:val="single" w:sz="4" w:space="0" w:color="000000"/>
              <w:right w:val="single" w:sz="4" w:space="0" w:color="000000"/>
            </w:tcBorders>
            <w:vAlign w:val="bottom"/>
          </w:tcPr>
          <w:p w:rsidR="009924B6" w:rsidRPr="00962206" w:rsidRDefault="009924B6" w:rsidP="001278C9">
            <w:pPr>
              <w:pStyle w:val="NormalWeb"/>
              <w:jc w:val="both"/>
              <w:rPr>
                <w:rFonts w:ascii="Arial" w:hAnsi="Arial" w:cs="Arial"/>
                <w:sz w:val="16"/>
                <w:szCs w:val="16"/>
                <w:lang w:val="en-GB"/>
              </w:rPr>
            </w:pPr>
            <w:r w:rsidRPr="00962206">
              <w:rPr>
                <w:rFonts w:ascii="Arial" w:hAnsi="Arial" w:cs="Arial"/>
                <w:sz w:val="16"/>
                <w:szCs w:val="16"/>
                <w:lang w:val="en-GB"/>
              </w:rPr>
              <w:t>curriculum materials aggregated for primary schools and SICHE</w:t>
            </w:r>
          </w:p>
        </w:tc>
        <w:tc>
          <w:tcPr>
            <w:tcW w:w="1985" w:type="dxa"/>
            <w:tcBorders>
              <w:top w:val="single" w:sz="4" w:space="0" w:color="000000"/>
              <w:left w:val="single" w:sz="4" w:space="0" w:color="000000"/>
              <w:bottom w:val="single" w:sz="4" w:space="0" w:color="000000"/>
              <w:right w:val="single" w:sz="4" w:space="0" w:color="000000"/>
            </w:tcBorders>
            <w:vAlign w:val="bottom"/>
          </w:tcPr>
          <w:p w:rsidR="009924B6" w:rsidRPr="00962206" w:rsidRDefault="009924B6" w:rsidP="001278C9">
            <w:pPr>
              <w:pStyle w:val="NormalWeb"/>
              <w:jc w:val="both"/>
              <w:rPr>
                <w:rFonts w:ascii="Arial" w:hAnsi="Arial" w:cs="Arial"/>
                <w:sz w:val="16"/>
                <w:szCs w:val="16"/>
                <w:lang w:val="en-GB"/>
              </w:rPr>
            </w:pPr>
            <w:r w:rsidRPr="00962206">
              <w:rPr>
                <w:rFonts w:ascii="Arial" w:hAnsi="Arial" w:cs="Arial"/>
                <w:sz w:val="16"/>
                <w:szCs w:val="16"/>
                <w:lang w:val="en-GB"/>
              </w:rPr>
              <w:t xml:space="preserve">Yes </w:t>
            </w:r>
            <w:r w:rsidR="003B1365" w:rsidRPr="00962206">
              <w:rPr>
                <w:rFonts w:ascii="Arial" w:hAnsi="Arial" w:cs="Arial"/>
                <w:sz w:val="16"/>
                <w:szCs w:val="16"/>
                <w:lang w:val="en-GB"/>
              </w:rPr>
              <w:t>viewed</w:t>
            </w:r>
          </w:p>
        </w:tc>
        <w:tc>
          <w:tcPr>
            <w:tcW w:w="1549" w:type="dxa"/>
            <w:tcBorders>
              <w:top w:val="single" w:sz="4" w:space="0" w:color="000000"/>
              <w:left w:val="single" w:sz="4" w:space="0" w:color="000000"/>
              <w:bottom w:val="single" w:sz="4" w:space="0" w:color="000000"/>
              <w:right w:val="single" w:sz="4" w:space="0" w:color="000000"/>
            </w:tcBorders>
          </w:tcPr>
          <w:p w:rsidR="009924B6" w:rsidRPr="00962206" w:rsidRDefault="009924B6" w:rsidP="001278C9">
            <w:pPr>
              <w:pStyle w:val="NormalWeb"/>
              <w:jc w:val="both"/>
              <w:rPr>
                <w:rFonts w:ascii="Arial" w:hAnsi="Arial" w:cs="Arial"/>
                <w:sz w:val="16"/>
                <w:szCs w:val="16"/>
                <w:lang w:val="en-GB"/>
              </w:rPr>
            </w:pPr>
            <w:r w:rsidRPr="00962206">
              <w:rPr>
                <w:rFonts w:ascii="Arial" w:hAnsi="Arial" w:cs="Arial"/>
                <w:sz w:val="16"/>
                <w:szCs w:val="16"/>
                <w:lang w:val="en-GB"/>
              </w:rPr>
              <w:t>1</w:t>
            </w:r>
          </w:p>
        </w:tc>
      </w:tr>
      <w:tr w:rsidR="009924B6" w:rsidRPr="00962206">
        <w:trPr>
          <w:trHeight w:val="645"/>
          <w:tblCellSpacing w:w="0" w:type="dxa"/>
        </w:trPr>
        <w:tc>
          <w:tcPr>
            <w:tcW w:w="861" w:type="dxa"/>
            <w:tcBorders>
              <w:top w:val="single" w:sz="4" w:space="0" w:color="000000"/>
              <w:left w:val="single" w:sz="4" w:space="0" w:color="000000"/>
              <w:bottom w:val="single" w:sz="4" w:space="0" w:color="000000"/>
              <w:right w:val="single" w:sz="4" w:space="0" w:color="000000"/>
            </w:tcBorders>
          </w:tcPr>
          <w:p w:rsidR="009924B6" w:rsidRPr="00962206" w:rsidRDefault="009924B6" w:rsidP="001278C9">
            <w:pPr>
              <w:pStyle w:val="NormalWeb"/>
              <w:jc w:val="both"/>
              <w:rPr>
                <w:rFonts w:ascii="Arial" w:hAnsi="Arial" w:cs="Arial"/>
                <w:sz w:val="16"/>
                <w:szCs w:val="16"/>
                <w:lang w:val="en-GB"/>
              </w:rPr>
            </w:pPr>
            <w:r w:rsidRPr="00962206">
              <w:rPr>
                <w:rFonts w:ascii="Arial" w:hAnsi="Arial" w:cs="Arial"/>
                <w:sz w:val="16"/>
                <w:szCs w:val="16"/>
                <w:lang w:val="en-GB"/>
              </w:rPr>
              <w:t>8</w:t>
            </w:r>
          </w:p>
        </w:tc>
        <w:tc>
          <w:tcPr>
            <w:tcW w:w="4394" w:type="dxa"/>
            <w:tcBorders>
              <w:top w:val="single" w:sz="4" w:space="0" w:color="000000"/>
              <w:left w:val="single" w:sz="4" w:space="0" w:color="000000"/>
              <w:bottom w:val="single" w:sz="4" w:space="0" w:color="000000"/>
              <w:right w:val="single" w:sz="4" w:space="0" w:color="000000"/>
            </w:tcBorders>
            <w:vAlign w:val="bottom"/>
          </w:tcPr>
          <w:p w:rsidR="009924B6" w:rsidRPr="00962206" w:rsidRDefault="009924B6" w:rsidP="001278C9">
            <w:pPr>
              <w:pStyle w:val="NormalWeb"/>
              <w:jc w:val="both"/>
              <w:rPr>
                <w:rFonts w:ascii="Arial" w:hAnsi="Arial" w:cs="Arial"/>
                <w:sz w:val="16"/>
                <w:szCs w:val="16"/>
                <w:lang w:val="en-GB"/>
              </w:rPr>
            </w:pPr>
            <w:r w:rsidRPr="00962206">
              <w:rPr>
                <w:rFonts w:ascii="Arial" w:hAnsi="Arial" w:cs="Arial"/>
                <w:sz w:val="16"/>
                <w:szCs w:val="16"/>
                <w:lang w:val="en-GB"/>
              </w:rPr>
              <w:t xml:space="preserve">demonstration materials assembled, to included </w:t>
            </w:r>
            <w:r w:rsidR="00766A82" w:rsidRPr="00962206">
              <w:rPr>
                <w:rFonts w:ascii="Arial" w:hAnsi="Arial" w:cs="Arial"/>
                <w:sz w:val="16"/>
                <w:szCs w:val="16"/>
                <w:lang w:val="en-GB"/>
              </w:rPr>
              <w:t>lessons</w:t>
            </w:r>
          </w:p>
        </w:tc>
        <w:tc>
          <w:tcPr>
            <w:tcW w:w="1985" w:type="dxa"/>
            <w:tcBorders>
              <w:top w:val="single" w:sz="4" w:space="0" w:color="000000"/>
              <w:left w:val="single" w:sz="4" w:space="0" w:color="000000"/>
              <w:bottom w:val="single" w:sz="4" w:space="0" w:color="000000"/>
              <w:right w:val="single" w:sz="4" w:space="0" w:color="000000"/>
            </w:tcBorders>
            <w:vAlign w:val="bottom"/>
          </w:tcPr>
          <w:p w:rsidR="009924B6" w:rsidRPr="00962206" w:rsidRDefault="009924B6" w:rsidP="001278C9">
            <w:pPr>
              <w:pStyle w:val="NormalWeb"/>
              <w:jc w:val="both"/>
              <w:rPr>
                <w:rFonts w:ascii="Arial" w:hAnsi="Arial" w:cs="Arial"/>
                <w:sz w:val="16"/>
                <w:szCs w:val="16"/>
                <w:lang w:val="en-GB"/>
              </w:rPr>
            </w:pPr>
            <w:r w:rsidRPr="00962206">
              <w:rPr>
                <w:rFonts w:ascii="Arial" w:hAnsi="Arial" w:cs="Arial"/>
                <w:sz w:val="16"/>
                <w:szCs w:val="16"/>
                <w:lang w:val="en-GB"/>
              </w:rPr>
              <w:t>No</w:t>
            </w:r>
            <w:r w:rsidR="007E76D7">
              <w:rPr>
                <w:rFonts w:ascii="Arial" w:hAnsi="Arial" w:cs="Arial"/>
                <w:sz w:val="16"/>
                <w:szCs w:val="16"/>
                <w:lang w:val="en-GB"/>
              </w:rPr>
              <w:t>,</w:t>
            </w:r>
            <w:r w:rsidRPr="00962206">
              <w:rPr>
                <w:rFonts w:ascii="Arial" w:hAnsi="Arial" w:cs="Arial"/>
                <w:sz w:val="16"/>
                <w:szCs w:val="16"/>
                <w:lang w:val="en-GB"/>
              </w:rPr>
              <w:t xml:space="preserve"> not </w:t>
            </w:r>
            <w:r w:rsidR="00766A82" w:rsidRPr="00962206">
              <w:rPr>
                <w:rFonts w:ascii="Arial" w:hAnsi="Arial" w:cs="Arial"/>
                <w:sz w:val="16"/>
                <w:szCs w:val="16"/>
                <w:lang w:val="en-GB"/>
              </w:rPr>
              <w:t>viewed</w:t>
            </w:r>
          </w:p>
        </w:tc>
        <w:tc>
          <w:tcPr>
            <w:tcW w:w="1549" w:type="dxa"/>
            <w:tcBorders>
              <w:top w:val="single" w:sz="4" w:space="0" w:color="000000"/>
              <w:left w:val="single" w:sz="4" w:space="0" w:color="000000"/>
              <w:bottom w:val="single" w:sz="4" w:space="0" w:color="000000"/>
              <w:right w:val="single" w:sz="4" w:space="0" w:color="000000"/>
            </w:tcBorders>
          </w:tcPr>
          <w:p w:rsidR="009924B6" w:rsidRPr="00962206" w:rsidRDefault="009924B6" w:rsidP="001278C9">
            <w:pPr>
              <w:pStyle w:val="NormalWeb"/>
              <w:jc w:val="both"/>
              <w:rPr>
                <w:rFonts w:ascii="Arial" w:hAnsi="Arial" w:cs="Arial"/>
                <w:sz w:val="16"/>
                <w:szCs w:val="16"/>
                <w:lang w:val="en-GB"/>
              </w:rPr>
            </w:pPr>
            <w:r w:rsidRPr="00962206">
              <w:rPr>
                <w:rFonts w:ascii="Arial" w:hAnsi="Arial" w:cs="Arial"/>
                <w:sz w:val="16"/>
                <w:szCs w:val="16"/>
                <w:lang w:val="en-GB"/>
              </w:rPr>
              <w:t>0</w:t>
            </w:r>
          </w:p>
        </w:tc>
      </w:tr>
      <w:tr w:rsidR="00CC4EAC" w:rsidRPr="00962206">
        <w:trPr>
          <w:trHeight w:val="645"/>
          <w:tblCellSpacing w:w="0" w:type="dxa"/>
        </w:trPr>
        <w:tc>
          <w:tcPr>
            <w:tcW w:w="861"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pPr>
              <w:pStyle w:val="NormalWeb"/>
              <w:jc w:val="both"/>
              <w:rPr>
                <w:rFonts w:ascii="Arial" w:hAnsi="Arial" w:cs="Arial"/>
                <w:sz w:val="16"/>
                <w:szCs w:val="16"/>
                <w:lang w:val="en-GB"/>
              </w:rPr>
            </w:pPr>
            <w:r w:rsidRPr="00962206">
              <w:rPr>
                <w:rFonts w:ascii="Arial" w:hAnsi="Arial" w:cs="Arial"/>
                <w:sz w:val="16"/>
                <w:szCs w:val="16"/>
                <w:lang w:val="en-GB"/>
              </w:rPr>
              <w:t>9</w:t>
            </w:r>
          </w:p>
        </w:tc>
        <w:tc>
          <w:tcPr>
            <w:tcW w:w="4394" w:type="dxa"/>
            <w:tcBorders>
              <w:top w:val="single" w:sz="4" w:space="0" w:color="000000"/>
              <w:left w:val="single" w:sz="4" w:space="0" w:color="000000"/>
              <w:bottom w:val="single" w:sz="4" w:space="0" w:color="000000"/>
              <w:right w:val="single" w:sz="4" w:space="0" w:color="000000"/>
            </w:tcBorders>
            <w:vAlign w:val="bottom"/>
          </w:tcPr>
          <w:p w:rsidR="00CC4EAC" w:rsidRPr="00962206" w:rsidRDefault="00CC4EAC" w:rsidP="001278C9">
            <w:pPr>
              <w:pStyle w:val="NormalWeb"/>
              <w:jc w:val="both"/>
              <w:rPr>
                <w:rFonts w:ascii="Arial" w:hAnsi="Arial" w:cs="Arial"/>
                <w:sz w:val="16"/>
                <w:szCs w:val="16"/>
                <w:lang w:val="en-GB"/>
              </w:rPr>
            </w:pPr>
            <w:r w:rsidRPr="00962206">
              <w:rPr>
                <w:rFonts w:ascii="Arial" w:hAnsi="Arial" w:cs="Arial"/>
                <w:sz w:val="16"/>
                <w:szCs w:val="16"/>
                <w:lang w:val="en-GB"/>
              </w:rPr>
              <w:t>GIS mapping layers la land degradation elements included in the national mapping system</w:t>
            </w:r>
          </w:p>
        </w:tc>
        <w:tc>
          <w:tcPr>
            <w:tcW w:w="1985"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r w:rsidRPr="00962206">
              <w:rPr>
                <w:rFonts w:cs="Arial"/>
                <w:sz w:val="16"/>
                <w:szCs w:val="16"/>
              </w:rPr>
              <w:t>Not delivered</w:t>
            </w:r>
          </w:p>
        </w:tc>
        <w:tc>
          <w:tcPr>
            <w:tcW w:w="1549"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pPr>
              <w:pStyle w:val="NormalWeb"/>
              <w:jc w:val="both"/>
              <w:rPr>
                <w:rFonts w:ascii="Arial" w:hAnsi="Arial" w:cs="Arial"/>
                <w:sz w:val="16"/>
                <w:szCs w:val="16"/>
                <w:lang w:val="en-GB"/>
              </w:rPr>
            </w:pPr>
            <w:r w:rsidRPr="00962206">
              <w:rPr>
                <w:rFonts w:ascii="Arial" w:hAnsi="Arial" w:cs="Arial"/>
                <w:sz w:val="16"/>
                <w:szCs w:val="16"/>
                <w:lang w:val="en-GB"/>
              </w:rPr>
              <w:t>0</w:t>
            </w:r>
          </w:p>
        </w:tc>
      </w:tr>
      <w:tr w:rsidR="00CC4EAC" w:rsidRPr="00962206">
        <w:trPr>
          <w:trHeight w:val="375"/>
          <w:tblCellSpacing w:w="0" w:type="dxa"/>
        </w:trPr>
        <w:tc>
          <w:tcPr>
            <w:tcW w:w="861"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pPr>
              <w:pStyle w:val="NormalWeb"/>
              <w:jc w:val="both"/>
              <w:rPr>
                <w:rFonts w:ascii="Arial" w:hAnsi="Arial" w:cs="Arial"/>
                <w:sz w:val="16"/>
                <w:szCs w:val="16"/>
                <w:lang w:val="en-GB"/>
              </w:rPr>
            </w:pPr>
            <w:r w:rsidRPr="00962206">
              <w:rPr>
                <w:rFonts w:ascii="Arial" w:hAnsi="Arial" w:cs="Arial"/>
                <w:sz w:val="16"/>
                <w:szCs w:val="16"/>
                <w:lang w:val="en-GB"/>
              </w:rPr>
              <w:t>10</w:t>
            </w:r>
          </w:p>
        </w:tc>
        <w:tc>
          <w:tcPr>
            <w:tcW w:w="4394" w:type="dxa"/>
            <w:tcBorders>
              <w:top w:val="single" w:sz="4" w:space="0" w:color="000000"/>
              <w:left w:val="single" w:sz="4" w:space="0" w:color="000000"/>
              <w:bottom w:val="single" w:sz="4" w:space="0" w:color="000000"/>
              <w:right w:val="single" w:sz="4" w:space="0" w:color="000000"/>
            </w:tcBorders>
            <w:vAlign w:val="bottom"/>
          </w:tcPr>
          <w:p w:rsidR="00CC4EAC" w:rsidRPr="00962206" w:rsidRDefault="00CC4EAC" w:rsidP="001278C9">
            <w:pPr>
              <w:pStyle w:val="NormalWeb"/>
              <w:jc w:val="both"/>
              <w:rPr>
                <w:rFonts w:ascii="Arial" w:hAnsi="Arial" w:cs="Arial"/>
                <w:sz w:val="16"/>
                <w:szCs w:val="16"/>
                <w:lang w:val="en-GB"/>
              </w:rPr>
            </w:pPr>
            <w:r w:rsidRPr="00962206">
              <w:rPr>
                <w:rFonts w:ascii="Arial" w:hAnsi="Arial" w:cs="Arial"/>
                <w:sz w:val="16"/>
                <w:szCs w:val="16"/>
                <w:lang w:val="en-GB"/>
              </w:rPr>
              <w:t>report on the extend of land degradation</w:t>
            </w:r>
          </w:p>
        </w:tc>
        <w:tc>
          <w:tcPr>
            <w:tcW w:w="1985"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r w:rsidRPr="00962206">
              <w:rPr>
                <w:rFonts w:cs="Arial"/>
                <w:sz w:val="16"/>
                <w:szCs w:val="16"/>
              </w:rPr>
              <w:t>Not delivered</w:t>
            </w:r>
          </w:p>
        </w:tc>
        <w:tc>
          <w:tcPr>
            <w:tcW w:w="1549"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pPr>
              <w:pStyle w:val="NormalWeb"/>
              <w:jc w:val="both"/>
              <w:rPr>
                <w:rFonts w:ascii="Arial" w:hAnsi="Arial" w:cs="Arial"/>
                <w:sz w:val="16"/>
                <w:szCs w:val="16"/>
                <w:lang w:val="en-GB"/>
              </w:rPr>
            </w:pPr>
            <w:r w:rsidRPr="00962206">
              <w:rPr>
                <w:rFonts w:ascii="Arial" w:hAnsi="Arial" w:cs="Arial"/>
                <w:sz w:val="16"/>
                <w:szCs w:val="16"/>
                <w:lang w:val="en-GB"/>
              </w:rPr>
              <w:t>0</w:t>
            </w:r>
          </w:p>
        </w:tc>
      </w:tr>
      <w:tr w:rsidR="009924B6" w:rsidRPr="00962206">
        <w:trPr>
          <w:trHeight w:val="629"/>
          <w:tblCellSpacing w:w="0" w:type="dxa"/>
        </w:trPr>
        <w:tc>
          <w:tcPr>
            <w:tcW w:w="861" w:type="dxa"/>
            <w:tcBorders>
              <w:top w:val="single" w:sz="4" w:space="0" w:color="000000"/>
              <w:left w:val="single" w:sz="4" w:space="0" w:color="000000"/>
              <w:bottom w:val="single" w:sz="4" w:space="0" w:color="000000"/>
              <w:right w:val="single" w:sz="4" w:space="0" w:color="000000"/>
            </w:tcBorders>
          </w:tcPr>
          <w:p w:rsidR="009924B6" w:rsidRPr="00962206" w:rsidRDefault="009924B6" w:rsidP="001278C9">
            <w:pPr>
              <w:pStyle w:val="NormalWeb"/>
              <w:jc w:val="both"/>
              <w:rPr>
                <w:rFonts w:ascii="Arial" w:hAnsi="Arial" w:cs="Arial"/>
                <w:sz w:val="16"/>
                <w:szCs w:val="16"/>
                <w:lang w:val="en-GB"/>
              </w:rPr>
            </w:pPr>
          </w:p>
        </w:tc>
        <w:tc>
          <w:tcPr>
            <w:tcW w:w="4394" w:type="dxa"/>
            <w:tcBorders>
              <w:top w:val="single" w:sz="4" w:space="0" w:color="000000"/>
              <w:left w:val="single" w:sz="4" w:space="0" w:color="000000"/>
              <w:bottom w:val="single" w:sz="4" w:space="0" w:color="000000"/>
              <w:right w:val="single" w:sz="4" w:space="0" w:color="000000"/>
            </w:tcBorders>
            <w:vAlign w:val="bottom"/>
          </w:tcPr>
          <w:p w:rsidR="009924B6" w:rsidRPr="00962206" w:rsidRDefault="009924B6" w:rsidP="001278C9">
            <w:pPr>
              <w:pStyle w:val="NormalWeb"/>
              <w:jc w:val="both"/>
              <w:rPr>
                <w:rFonts w:ascii="Arial" w:hAnsi="Arial" w:cs="Arial"/>
                <w:b/>
                <w:lang w:val="en-GB"/>
              </w:rPr>
            </w:pPr>
            <w:r w:rsidRPr="00962206">
              <w:rPr>
                <w:rFonts w:ascii="Arial" w:hAnsi="Arial" w:cs="Arial"/>
                <w:b/>
                <w:lang w:val="en-GB"/>
              </w:rPr>
              <w:t>Component 1</w:t>
            </w:r>
          </w:p>
        </w:tc>
        <w:tc>
          <w:tcPr>
            <w:tcW w:w="1985" w:type="dxa"/>
            <w:tcBorders>
              <w:top w:val="single" w:sz="4" w:space="0" w:color="000000"/>
              <w:left w:val="single" w:sz="4" w:space="0" w:color="000000"/>
              <w:bottom w:val="single" w:sz="4" w:space="0" w:color="000000"/>
              <w:right w:val="single" w:sz="4" w:space="0" w:color="000000"/>
            </w:tcBorders>
            <w:vAlign w:val="bottom"/>
          </w:tcPr>
          <w:p w:rsidR="009924B6" w:rsidRPr="00962206" w:rsidRDefault="009924B6" w:rsidP="001278C9">
            <w:pPr>
              <w:pStyle w:val="NormalWeb"/>
              <w:jc w:val="both"/>
              <w:rPr>
                <w:rFonts w:ascii="Arial" w:hAnsi="Arial" w:cs="Arial"/>
                <w:b/>
                <w:lang w:val="en-GB"/>
              </w:rPr>
            </w:pPr>
            <w:r w:rsidRPr="00962206">
              <w:rPr>
                <w:rFonts w:ascii="Arial" w:hAnsi="Arial" w:cs="Arial"/>
                <w:b/>
                <w:lang w:val="en-GB"/>
              </w:rPr>
              <w:t>Total achievement</w:t>
            </w:r>
          </w:p>
        </w:tc>
        <w:tc>
          <w:tcPr>
            <w:tcW w:w="1549" w:type="dxa"/>
            <w:tcBorders>
              <w:top w:val="single" w:sz="4" w:space="0" w:color="000000"/>
              <w:left w:val="single" w:sz="4" w:space="0" w:color="000000"/>
              <w:bottom w:val="single" w:sz="4" w:space="0" w:color="000000"/>
              <w:right w:val="single" w:sz="4" w:space="0" w:color="000000"/>
            </w:tcBorders>
          </w:tcPr>
          <w:p w:rsidR="009924B6" w:rsidRPr="00962206" w:rsidRDefault="004018C4" w:rsidP="001278C9">
            <w:pPr>
              <w:pStyle w:val="NormalWeb"/>
              <w:jc w:val="both"/>
              <w:rPr>
                <w:rFonts w:ascii="Arial" w:hAnsi="Arial" w:cs="Arial"/>
                <w:b/>
                <w:lang w:val="en-GB"/>
              </w:rPr>
            </w:pPr>
            <w:r w:rsidRPr="00962206">
              <w:rPr>
                <w:rFonts w:ascii="Arial" w:hAnsi="Arial" w:cs="Arial"/>
                <w:b/>
                <w:lang w:val="en-GB"/>
              </w:rPr>
              <w:t>1.87</w:t>
            </w:r>
            <w:r w:rsidR="009924B6" w:rsidRPr="00962206">
              <w:rPr>
                <w:rFonts w:ascii="Arial" w:hAnsi="Arial" w:cs="Arial"/>
                <w:b/>
                <w:lang w:val="en-GB"/>
              </w:rPr>
              <w:t xml:space="preserve">/10 </w:t>
            </w:r>
          </w:p>
          <w:p w:rsidR="009924B6" w:rsidRPr="00962206" w:rsidRDefault="004018C4" w:rsidP="001278C9">
            <w:pPr>
              <w:pStyle w:val="NormalWeb"/>
              <w:jc w:val="both"/>
              <w:rPr>
                <w:rFonts w:ascii="Arial" w:hAnsi="Arial" w:cs="Arial"/>
                <w:b/>
                <w:lang w:val="en-GB"/>
              </w:rPr>
            </w:pPr>
            <w:r w:rsidRPr="00962206">
              <w:rPr>
                <w:rFonts w:ascii="Arial" w:hAnsi="Arial" w:cs="Arial"/>
                <w:b/>
                <w:lang w:val="en-GB"/>
              </w:rPr>
              <w:t>=19</w:t>
            </w:r>
            <w:r w:rsidR="009924B6" w:rsidRPr="00962206">
              <w:rPr>
                <w:rFonts w:ascii="Arial" w:hAnsi="Arial" w:cs="Arial"/>
                <w:b/>
                <w:lang w:val="en-GB"/>
              </w:rPr>
              <w:t>%</w:t>
            </w:r>
          </w:p>
        </w:tc>
      </w:tr>
    </w:tbl>
    <w:p w:rsidR="00A4373C" w:rsidRPr="0064609A" w:rsidRDefault="009C34E4" w:rsidP="001278C9">
      <w:pPr>
        <w:pStyle w:val="NormalWeb"/>
        <w:spacing w:after="0"/>
        <w:jc w:val="both"/>
        <w:rPr>
          <w:rFonts w:ascii="Arial" w:hAnsi="Arial" w:cs="Arial"/>
          <w:lang w:val="en-GB"/>
        </w:rPr>
      </w:pPr>
      <w:r w:rsidRPr="009C34E4">
        <w:rPr>
          <w:rFonts w:ascii="Arial" w:hAnsi="Arial" w:cs="Arial"/>
          <w:b/>
          <w:bCs/>
          <w:sz w:val="20"/>
          <w:szCs w:val="20"/>
        </w:rPr>
        <w:t>Table 7 Component</w:t>
      </w:r>
      <w:r>
        <w:rPr>
          <w:rFonts w:ascii="Arial" w:hAnsi="Arial" w:cs="Arial"/>
          <w:b/>
          <w:bCs/>
          <w:sz w:val="20"/>
          <w:szCs w:val="20"/>
        </w:rPr>
        <w:t xml:space="preserve"> 1</w:t>
      </w:r>
      <w:r w:rsidRPr="009C34E4">
        <w:rPr>
          <w:rFonts w:ascii="Arial" w:hAnsi="Arial" w:cs="Arial"/>
          <w:b/>
          <w:bCs/>
          <w:sz w:val="20"/>
          <w:szCs w:val="20"/>
        </w:rPr>
        <w:t xml:space="preserve"> </w:t>
      </w:r>
      <w:r w:rsidR="00505B27" w:rsidRPr="009C34E4">
        <w:rPr>
          <w:rFonts w:ascii="Arial" w:hAnsi="Arial" w:cs="Arial"/>
          <w:b/>
          <w:bCs/>
          <w:sz w:val="20"/>
          <w:szCs w:val="20"/>
        </w:rPr>
        <w:t>Achèvement</w:t>
      </w:r>
      <w:r w:rsidRPr="009C34E4">
        <w:rPr>
          <w:rFonts w:ascii="Arial" w:hAnsi="Arial" w:cs="Arial"/>
          <w:b/>
          <w:bCs/>
          <w:sz w:val="20"/>
          <w:szCs w:val="20"/>
        </w:rPr>
        <w:t xml:space="preserve"> breakdown</w:t>
      </w:r>
    </w:p>
    <w:p w:rsidR="003F6A94" w:rsidRPr="003F6A94" w:rsidRDefault="00D478B4" w:rsidP="001278C9">
      <w:pPr>
        <w:pStyle w:val="NormalWeb"/>
        <w:spacing w:after="0"/>
        <w:jc w:val="both"/>
        <w:rPr>
          <w:rFonts w:ascii="Arial" w:hAnsi="Arial" w:cs="Arial"/>
          <w:sz w:val="20"/>
          <w:szCs w:val="20"/>
          <w:lang w:val="en-GB"/>
        </w:rPr>
      </w:pPr>
      <w:r w:rsidRPr="00962206">
        <w:rPr>
          <w:rFonts w:ascii="Arial" w:hAnsi="Arial" w:cs="Arial"/>
          <w:sz w:val="20"/>
          <w:szCs w:val="20"/>
          <w:lang w:val="en-GB"/>
        </w:rPr>
        <w:t xml:space="preserve">Component 2: </w:t>
      </w:r>
      <w:r w:rsidR="007B4FB6" w:rsidRPr="00962206">
        <w:rPr>
          <w:rFonts w:ascii="Arial" w:hAnsi="Arial" w:cs="Arial"/>
          <w:sz w:val="20"/>
          <w:szCs w:val="20"/>
          <w:lang w:val="en-GB"/>
        </w:rPr>
        <w:t>Out of all the output expected, o</w:t>
      </w:r>
      <w:r w:rsidRPr="00962206">
        <w:rPr>
          <w:rFonts w:ascii="Arial" w:hAnsi="Arial" w:cs="Arial"/>
          <w:sz w:val="20"/>
          <w:szCs w:val="20"/>
          <w:lang w:val="en-GB"/>
        </w:rPr>
        <w:t>nly the NAP was reviewed but not endorsed.</w:t>
      </w:r>
      <w:r w:rsidR="003F6A94">
        <w:rPr>
          <w:rFonts w:ascii="Arial" w:hAnsi="Arial" w:cs="Arial"/>
          <w:sz w:val="20"/>
          <w:szCs w:val="20"/>
          <w:lang w:val="en-GB"/>
        </w:rPr>
        <w:t xml:space="preserve"> All the other expected output did not occur. Table 8 below summarises the project deliveries of this component.</w:t>
      </w:r>
    </w:p>
    <w:tbl>
      <w:tblPr>
        <w:tblW w:w="8799" w:type="dxa"/>
        <w:tblCellSpacing w:w="0" w:type="dxa"/>
        <w:tblCellMar>
          <w:left w:w="0" w:type="dxa"/>
          <w:right w:w="0" w:type="dxa"/>
        </w:tblCellMar>
        <w:tblLook w:val="0000" w:firstRow="0" w:lastRow="0" w:firstColumn="0" w:lastColumn="0" w:noHBand="0" w:noVBand="0"/>
      </w:tblPr>
      <w:tblGrid>
        <w:gridCol w:w="818"/>
        <w:gridCol w:w="4437"/>
        <w:gridCol w:w="1985"/>
        <w:gridCol w:w="1559"/>
      </w:tblGrid>
      <w:tr w:rsidR="00EA355D" w:rsidRPr="00962206">
        <w:trPr>
          <w:trHeight w:val="336"/>
          <w:tblCellSpacing w:w="0" w:type="dxa"/>
        </w:trPr>
        <w:tc>
          <w:tcPr>
            <w:tcW w:w="818" w:type="dxa"/>
            <w:tcBorders>
              <w:top w:val="single" w:sz="4" w:space="0" w:color="000000"/>
              <w:left w:val="single" w:sz="4" w:space="0" w:color="000000"/>
              <w:bottom w:val="single" w:sz="4" w:space="0" w:color="000000"/>
              <w:right w:val="single" w:sz="4" w:space="0" w:color="000000"/>
            </w:tcBorders>
          </w:tcPr>
          <w:p w:rsidR="00EA355D" w:rsidRPr="00962206" w:rsidRDefault="00EA355D" w:rsidP="001278C9">
            <w:pPr>
              <w:spacing w:after="0"/>
              <w:rPr>
                <w:rFonts w:cs="Arial"/>
                <w:sz w:val="16"/>
                <w:szCs w:val="16"/>
              </w:rPr>
            </w:pPr>
          </w:p>
        </w:tc>
        <w:tc>
          <w:tcPr>
            <w:tcW w:w="4437" w:type="dxa"/>
            <w:tcBorders>
              <w:top w:val="single" w:sz="4" w:space="0" w:color="000000"/>
              <w:left w:val="single" w:sz="4" w:space="0" w:color="000000"/>
              <w:bottom w:val="single" w:sz="4" w:space="0" w:color="000000"/>
              <w:right w:val="single" w:sz="4" w:space="0" w:color="000000"/>
            </w:tcBorders>
            <w:vAlign w:val="bottom"/>
          </w:tcPr>
          <w:p w:rsidR="00EA355D" w:rsidRPr="00962206" w:rsidRDefault="003F00A4" w:rsidP="001278C9">
            <w:pPr>
              <w:spacing w:after="0"/>
              <w:rPr>
                <w:rFonts w:cs="Arial"/>
                <w:sz w:val="16"/>
                <w:szCs w:val="16"/>
              </w:rPr>
            </w:pPr>
            <w:r w:rsidRPr="00962206">
              <w:rPr>
                <w:rFonts w:cs="Arial"/>
                <w:b/>
                <w:sz w:val="16"/>
                <w:szCs w:val="16"/>
              </w:rPr>
              <w:t xml:space="preserve">Component 2 - </w:t>
            </w:r>
            <w:r w:rsidR="00EA355D" w:rsidRPr="00962206">
              <w:rPr>
                <w:rFonts w:cs="Arial"/>
                <w:b/>
                <w:sz w:val="16"/>
                <w:szCs w:val="16"/>
              </w:rPr>
              <w:t>Output expected</w:t>
            </w:r>
          </w:p>
        </w:tc>
        <w:tc>
          <w:tcPr>
            <w:tcW w:w="1985" w:type="dxa"/>
            <w:tcBorders>
              <w:top w:val="single" w:sz="4" w:space="0" w:color="000000"/>
              <w:left w:val="single" w:sz="4" w:space="0" w:color="000000"/>
              <w:bottom w:val="single" w:sz="4" w:space="0" w:color="000000"/>
              <w:right w:val="single" w:sz="4" w:space="0" w:color="000000"/>
            </w:tcBorders>
            <w:vAlign w:val="bottom"/>
          </w:tcPr>
          <w:p w:rsidR="00EA355D" w:rsidRPr="00962206" w:rsidRDefault="00EA355D" w:rsidP="001278C9">
            <w:pPr>
              <w:spacing w:after="0"/>
              <w:rPr>
                <w:rFonts w:cs="Arial"/>
                <w:sz w:val="16"/>
                <w:szCs w:val="16"/>
              </w:rPr>
            </w:pPr>
            <w:r w:rsidRPr="00962206">
              <w:rPr>
                <w:rFonts w:cs="Arial"/>
                <w:b/>
                <w:sz w:val="16"/>
                <w:szCs w:val="16"/>
              </w:rPr>
              <w:t>Project Deliveries</w:t>
            </w:r>
          </w:p>
        </w:tc>
        <w:tc>
          <w:tcPr>
            <w:tcW w:w="1559" w:type="dxa"/>
            <w:tcBorders>
              <w:top w:val="single" w:sz="4" w:space="0" w:color="000000"/>
              <w:left w:val="single" w:sz="4" w:space="0" w:color="000000"/>
              <w:bottom w:val="single" w:sz="4" w:space="0" w:color="000000"/>
              <w:right w:val="single" w:sz="4" w:space="0" w:color="000000"/>
            </w:tcBorders>
          </w:tcPr>
          <w:p w:rsidR="00EA355D" w:rsidRPr="00962206" w:rsidRDefault="00EA355D" w:rsidP="001278C9">
            <w:pPr>
              <w:spacing w:after="0"/>
              <w:rPr>
                <w:rFonts w:cs="Arial"/>
                <w:sz w:val="16"/>
                <w:szCs w:val="16"/>
              </w:rPr>
            </w:pPr>
            <w:r w:rsidRPr="00962206">
              <w:rPr>
                <w:rFonts w:cs="Arial"/>
                <w:b/>
                <w:sz w:val="16"/>
                <w:szCs w:val="16"/>
              </w:rPr>
              <w:t>Achievement</w:t>
            </w:r>
          </w:p>
        </w:tc>
      </w:tr>
      <w:tr w:rsidR="00EA355D" w:rsidRPr="00962206">
        <w:trPr>
          <w:trHeight w:val="540"/>
          <w:tblCellSpacing w:w="0" w:type="dxa"/>
        </w:trPr>
        <w:tc>
          <w:tcPr>
            <w:tcW w:w="818" w:type="dxa"/>
            <w:tcBorders>
              <w:top w:val="single" w:sz="4" w:space="0" w:color="000000"/>
              <w:left w:val="single" w:sz="4" w:space="0" w:color="000000"/>
              <w:bottom w:val="single" w:sz="4" w:space="0" w:color="000000"/>
              <w:right w:val="single" w:sz="4" w:space="0" w:color="000000"/>
            </w:tcBorders>
          </w:tcPr>
          <w:p w:rsidR="00EA355D" w:rsidRPr="00962206" w:rsidRDefault="00EA355D" w:rsidP="001278C9">
            <w:pPr>
              <w:spacing w:after="0"/>
              <w:rPr>
                <w:rFonts w:cs="Arial"/>
                <w:sz w:val="16"/>
                <w:szCs w:val="16"/>
              </w:rPr>
            </w:pPr>
            <w:r w:rsidRPr="00962206">
              <w:rPr>
                <w:rFonts w:cs="Arial"/>
                <w:sz w:val="16"/>
                <w:szCs w:val="16"/>
              </w:rPr>
              <w:t>1</w:t>
            </w:r>
          </w:p>
        </w:tc>
        <w:tc>
          <w:tcPr>
            <w:tcW w:w="4437" w:type="dxa"/>
            <w:tcBorders>
              <w:top w:val="single" w:sz="4" w:space="0" w:color="000000"/>
              <w:left w:val="single" w:sz="4" w:space="0" w:color="000000"/>
              <w:bottom w:val="single" w:sz="4" w:space="0" w:color="000000"/>
              <w:right w:val="single" w:sz="4" w:space="0" w:color="000000"/>
            </w:tcBorders>
            <w:vAlign w:val="bottom"/>
          </w:tcPr>
          <w:p w:rsidR="00EA355D" w:rsidRPr="00962206" w:rsidRDefault="00EA355D" w:rsidP="001278C9">
            <w:pPr>
              <w:spacing w:after="0"/>
              <w:rPr>
                <w:rFonts w:cs="Arial"/>
                <w:sz w:val="16"/>
                <w:szCs w:val="16"/>
              </w:rPr>
            </w:pPr>
            <w:r w:rsidRPr="00962206">
              <w:rPr>
                <w:rFonts w:cs="Arial"/>
                <w:sz w:val="16"/>
                <w:szCs w:val="16"/>
              </w:rPr>
              <w:t>NAP produced as part of or an addendum to the ARDS</w:t>
            </w:r>
          </w:p>
        </w:tc>
        <w:tc>
          <w:tcPr>
            <w:tcW w:w="1985" w:type="dxa"/>
            <w:tcBorders>
              <w:top w:val="single" w:sz="4" w:space="0" w:color="000000"/>
              <w:left w:val="single" w:sz="4" w:space="0" w:color="000000"/>
              <w:bottom w:val="single" w:sz="4" w:space="0" w:color="000000"/>
              <w:right w:val="single" w:sz="4" w:space="0" w:color="000000"/>
            </w:tcBorders>
            <w:vAlign w:val="bottom"/>
          </w:tcPr>
          <w:p w:rsidR="00EA355D" w:rsidRPr="00962206" w:rsidRDefault="00EA355D" w:rsidP="001278C9">
            <w:pPr>
              <w:spacing w:after="0"/>
              <w:rPr>
                <w:rFonts w:cs="Arial"/>
                <w:sz w:val="16"/>
                <w:szCs w:val="16"/>
              </w:rPr>
            </w:pPr>
            <w:r w:rsidRPr="00962206">
              <w:rPr>
                <w:rFonts w:cs="Arial"/>
                <w:sz w:val="16"/>
                <w:szCs w:val="16"/>
              </w:rPr>
              <w:t>NAP</w:t>
            </w:r>
          </w:p>
        </w:tc>
        <w:tc>
          <w:tcPr>
            <w:tcW w:w="1559" w:type="dxa"/>
            <w:tcBorders>
              <w:top w:val="single" w:sz="4" w:space="0" w:color="000000"/>
              <w:left w:val="single" w:sz="4" w:space="0" w:color="000000"/>
              <w:bottom w:val="single" w:sz="4" w:space="0" w:color="000000"/>
              <w:right w:val="single" w:sz="4" w:space="0" w:color="000000"/>
            </w:tcBorders>
          </w:tcPr>
          <w:p w:rsidR="00EA355D" w:rsidRPr="00962206" w:rsidRDefault="00EA355D" w:rsidP="001278C9">
            <w:pPr>
              <w:spacing w:after="0"/>
              <w:rPr>
                <w:rFonts w:cs="Arial"/>
                <w:sz w:val="16"/>
                <w:szCs w:val="16"/>
              </w:rPr>
            </w:pPr>
            <w:r w:rsidRPr="00962206">
              <w:rPr>
                <w:rFonts w:cs="Arial"/>
                <w:sz w:val="16"/>
                <w:szCs w:val="16"/>
              </w:rPr>
              <w:t>1</w:t>
            </w:r>
          </w:p>
        </w:tc>
      </w:tr>
      <w:tr w:rsidR="00EA355D" w:rsidRPr="00962206">
        <w:trPr>
          <w:trHeight w:val="375"/>
          <w:tblCellSpacing w:w="0" w:type="dxa"/>
        </w:trPr>
        <w:tc>
          <w:tcPr>
            <w:tcW w:w="818" w:type="dxa"/>
            <w:tcBorders>
              <w:top w:val="single" w:sz="4" w:space="0" w:color="000000"/>
              <w:left w:val="single" w:sz="4" w:space="0" w:color="000000"/>
              <w:bottom w:val="single" w:sz="4" w:space="0" w:color="000000"/>
              <w:right w:val="single" w:sz="4" w:space="0" w:color="000000"/>
            </w:tcBorders>
          </w:tcPr>
          <w:p w:rsidR="00EA355D" w:rsidRPr="00962206" w:rsidRDefault="00EA355D" w:rsidP="001278C9">
            <w:pPr>
              <w:spacing w:after="0"/>
              <w:rPr>
                <w:rFonts w:cs="Arial"/>
                <w:sz w:val="16"/>
                <w:szCs w:val="16"/>
              </w:rPr>
            </w:pPr>
            <w:r w:rsidRPr="00962206">
              <w:rPr>
                <w:rFonts w:cs="Arial"/>
                <w:sz w:val="16"/>
                <w:szCs w:val="16"/>
              </w:rPr>
              <w:t>2</w:t>
            </w:r>
          </w:p>
        </w:tc>
        <w:tc>
          <w:tcPr>
            <w:tcW w:w="4437" w:type="dxa"/>
            <w:tcBorders>
              <w:top w:val="single" w:sz="4" w:space="0" w:color="000000"/>
              <w:left w:val="single" w:sz="4" w:space="0" w:color="000000"/>
              <w:bottom w:val="single" w:sz="4" w:space="0" w:color="000000"/>
              <w:right w:val="single" w:sz="4" w:space="0" w:color="000000"/>
            </w:tcBorders>
            <w:vAlign w:val="bottom"/>
          </w:tcPr>
          <w:p w:rsidR="00EA355D" w:rsidRPr="00962206" w:rsidRDefault="00EA355D" w:rsidP="001278C9">
            <w:pPr>
              <w:spacing w:after="0"/>
              <w:rPr>
                <w:rFonts w:cs="Arial"/>
                <w:sz w:val="16"/>
                <w:szCs w:val="16"/>
              </w:rPr>
            </w:pPr>
            <w:r w:rsidRPr="00962206">
              <w:rPr>
                <w:rFonts w:cs="Arial"/>
                <w:sz w:val="16"/>
                <w:szCs w:val="16"/>
              </w:rPr>
              <w:t>NAP endorsed by GoSI</w:t>
            </w:r>
          </w:p>
        </w:tc>
        <w:tc>
          <w:tcPr>
            <w:tcW w:w="1985" w:type="dxa"/>
            <w:tcBorders>
              <w:top w:val="single" w:sz="4" w:space="0" w:color="000000"/>
              <w:left w:val="single" w:sz="4" w:space="0" w:color="000000"/>
              <w:bottom w:val="single" w:sz="4" w:space="0" w:color="000000"/>
              <w:right w:val="single" w:sz="4" w:space="0" w:color="000000"/>
            </w:tcBorders>
            <w:vAlign w:val="bottom"/>
          </w:tcPr>
          <w:p w:rsidR="00EA355D" w:rsidRPr="00962206" w:rsidRDefault="00EA355D" w:rsidP="001278C9">
            <w:pPr>
              <w:spacing w:after="0"/>
              <w:rPr>
                <w:rFonts w:cs="Arial"/>
                <w:sz w:val="16"/>
                <w:szCs w:val="16"/>
              </w:rPr>
            </w:pPr>
            <w:r w:rsidRPr="00962206">
              <w:rPr>
                <w:rFonts w:cs="Arial"/>
                <w:sz w:val="16"/>
                <w:szCs w:val="16"/>
              </w:rPr>
              <w:t>No</w:t>
            </w:r>
            <w:r w:rsidR="007E76D7">
              <w:rPr>
                <w:rFonts w:cs="Arial"/>
                <w:sz w:val="16"/>
                <w:szCs w:val="16"/>
              </w:rPr>
              <w:t>t</w:t>
            </w:r>
            <w:r w:rsidRPr="00962206">
              <w:rPr>
                <w:rFonts w:cs="Arial"/>
                <w:sz w:val="16"/>
                <w:szCs w:val="16"/>
              </w:rPr>
              <w:t xml:space="preserve"> yet</w:t>
            </w:r>
          </w:p>
        </w:tc>
        <w:tc>
          <w:tcPr>
            <w:tcW w:w="1559" w:type="dxa"/>
            <w:tcBorders>
              <w:top w:val="single" w:sz="4" w:space="0" w:color="000000"/>
              <w:left w:val="single" w:sz="4" w:space="0" w:color="000000"/>
              <w:bottom w:val="single" w:sz="4" w:space="0" w:color="000000"/>
              <w:right w:val="single" w:sz="4" w:space="0" w:color="000000"/>
            </w:tcBorders>
          </w:tcPr>
          <w:p w:rsidR="00EA355D" w:rsidRPr="00962206" w:rsidRDefault="00EA355D" w:rsidP="001278C9">
            <w:pPr>
              <w:spacing w:after="0"/>
              <w:rPr>
                <w:rFonts w:cs="Arial"/>
                <w:sz w:val="16"/>
                <w:szCs w:val="16"/>
              </w:rPr>
            </w:pPr>
            <w:r w:rsidRPr="00962206">
              <w:rPr>
                <w:rFonts w:cs="Arial"/>
                <w:sz w:val="16"/>
                <w:szCs w:val="16"/>
              </w:rPr>
              <w:t>0</w:t>
            </w:r>
          </w:p>
        </w:tc>
      </w:tr>
      <w:tr w:rsidR="00CC4EAC" w:rsidRPr="00962206">
        <w:trPr>
          <w:trHeight w:val="375"/>
          <w:tblCellSpacing w:w="0" w:type="dxa"/>
        </w:trPr>
        <w:tc>
          <w:tcPr>
            <w:tcW w:w="818"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pPr>
              <w:spacing w:after="0"/>
              <w:rPr>
                <w:rFonts w:cs="Arial"/>
                <w:sz w:val="16"/>
                <w:szCs w:val="16"/>
              </w:rPr>
            </w:pPr>
            <w:r w:rsidRPr="00962206">
              <w:rPr>
                <w:rFonts w:cs="Arial"/>
                <w:sz w:val="16"/>
                <w:szCs w:val="16"/>
              </w:rPr>
              <w:t>3</w:t>
            </w:r>
          </w:p>
        </w:tc>
        <w:tc>
          <w:tcPr>
            <w:tcW w:w="4437" w:type="dxa"/>
            <w:tcBorders>
              <w:top w:val="single" w:sz="4" w:space="0" w:color="000000"/>
              <w:left w:val="single" w:sz="4" w:space="0" w:color="000000"/>
              <w:bottom w:val="single" w:sz="4" w:space="0" w:color="000000"/>
              <w:right w:val="single" w:sz="4" w:space="0" w:color="000000"/>
            </w:tcBorders>
            <w:vAlign w:val="bottom"/>
          </w:tcPr>
          <w:p w:rsidR="00CC4EAC" w:rsidRPr="00962206" w:rsidRDefault="00CC4EAC" w:rsidP="001278C9">
            <w:pPr>
              <w:spacing w:after="0"/>
              <w:rPr>
                <w:rFonts w:cs="Arial"/>
                <w:sz w:val="16"/>
                <w:szCs w:val="16"/>
              </w:rPr>
            </w:pPr>
            <w:r w:rsidRPr="00962206">
              <w:rPr>
                <w:rFonts w:cs="Arial"/>
                <w:sz w:val="16"/>
                <w:szCs w:val="16"/>
              </w:rPr>
              <w:t>on the ground investment needs identified and calculated</w:t>
            </w:r>
          </w:p>
        </w:tc>
        <w:tc>
          <w:tcPr>
            <w:tcW w:w="1985"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r w:rsidRPr="00962206">
              <w:rPr>
                <w:rFonts w:cs="Arial"/>
                <w:sz w:val="16"/>
                <w:szCs w:val="16"/>
              </w:rPr>
              <w:t>Not delivered</w:t>
            </w:r>
          </w:p>
        </w:tc>
        <w:tc>
          <w:tcPr>
            <w:tcW w:w="1559"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pPr>
              <w:spacing w:after="0"/>
              <w:rPr>
                <w:rFonts w:cs="Arial"/>
                <w:sz w:val="16"/>
                <w:szCs w:val="16"/>
              </w:rPr>
            </w:pPr>
            <w:r w:rsidRPr="00962206">
              <w:rPr>
                <w:rFonts w:cs="Arial"/>
                <w:sz w:val="16"/>
                <w:szCs w:val="16"/>
              </w:rPr>
              <w:t>0</w:t>
            </w:r>
          </w:p>
        </w:tc>
      </w:tr>
      <w:tr w:rsidR="00CC4EAC" w:rsidRPr="00962206">
        <w:trPr>
          <w:trHeight w:val="645"/>
          <w:tblCellSpacing w:w="0" w:type="dxa"/>
        </w:trPr>
        <w:tc>
          <w:tcPr>
            <w:tcW w:w="818"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pPr>
              <w:spacing w:after="0"/>
              <w:rPr>
                <w:rFonts w:cs="Arial"/>
                <w:sz w:val="16"/>
                <w:szCs w:val="16"/>
              </w:rPr>
            </w:pPr>
            <w:r w:rsidRPr="00962206">
              <w:rPr>
                <w:rFonts w:cs="Arial"/>
                <w:sz w:val="16"/>
                <w:szCs w:val="16"/>
              </w:rPr>
              <w:t>4</w:t>
            </w:r>
          </w:p>
        </w:tc>
        <w:tc>
          <w:tcPr>
            <w:tcW w:w="4437" w:type="dxa"/>
            <w:tcBorders>
              <w:top w:val="single" w:sz="4" w:space="0" w:color="000000"/>
              <w:left w:val="single" w:sz="4" w:space="0" w:color="000000"/>
              <w:bottom w:val="single" w:sz="4" w:space="0" w:color="000000"/>
              <w:right w:val="single" w:sz="4" w:space="0" w:color="000000"/>
            </w:tcBorders>
            <w:vAlign w:val="bottom"/>
          </w:tcPr>
          <w:p w:rsidR="00CC4EAC" w:rsidRPr="00962206" w:rsidRDefault="00CC4EAC" w:rsidP="001278C9">
            <w:pPr>
              <w:spacing w:after="0"/>
              <w:rPr>
                <w:rFonts w:cs="Arial"/>
                <w:sz w:val="16"/>
                <w:szCs w:val="16"/>
              </w:rPr>
            </w:pPr>
            <w:r w:rsidRPr="00962206">
              <w:rPr>
                <w:rFonts w:cs="Arial"/>
                <w:sz w:val="16"/>
                <w:szCs w:val="16"/>
              </w:rPr>
              <w:t>report to SISDAC recommending policy integration for NSDS and NDP</w:t>
            </w:r>
          </w:p>
        </w:tc>
        <w:tc>
          <w:tcPr>
            <w:tcW w:w="1985"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r w:rsidRPr="00962206">
              <w:rPr>
                <w:rFonts w:cs="Arial"/>
                <w:sz w:val="16"/>
                <w:szCs w:val="16"/>
              </w:rPr>
              <w:t>Not delivered</w:t>
            </w:r>
          </w:p>
        </w:tc>
        <w:tc>
          <w:tcPr>
            <w:tcW w:w="1559"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pPr>
              <w:spacing w:after="0"/>
              <w:rPr>
                <w:rFonts w:cs="Arial"/>
                <w:sz w:val="16"/>
                <w:szCs w:val="16"/>
              </w:rPr>
            </w:pPr>
            <w:r w:rsidRPr="00962206">
              <w:rPr>
                <w:rFonts w:cs="Arial"/>
                <w:sz w:val="16"/>
                <w:szCs w:val="16"/>
              </w:rPr>
              <w:t>0</w:t>
            </w:r>
          </w:p>
        </w:tc>
      </w:tr>
      <w:tr w:rsidR="00CC4EAC" w:rsidRPr="00962206">
        <w:trPr>
          <w:trHeight w:val="375"/>
          <w:tblCellSpacing w:w="0" w:type="dxa"/>
        </w:trPr>
        <w:tc>
          <w:tcPr>
            <w:tcW w:w="818"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pPr>
              <w:spacing w:after="0"/>
              <w:rPr>
                <w:rFonts w:cs="Arial"/>
                <w:sz w:val="16"/>
                <w:szCs w:val="16"/>
              </w:rPr>
            </w:pPr>
            <w:r w:rsidRPr="00962206">
              <w:rPr>
                <w:rFonts w:cs="Arial"/>
                <w:sz w:val="16"/>
                <w:szCs w:val="16"/>
              </w:rPr>
              <w:t>5</w:t>
            </w:r>
          </w:p>
        </w:tc>
        <w:tc>
          <w:tcPr>
            <w:tcW w:w="4437" w:type="dxa"/>
            <w:tcBorders>
              <w:top w:val="single" w:sz="4" w:space="0" w:color="000000"/>
              <w:left w:val="single" w:sz="4" w:space="0" w:color="000000"/>
              <w:bottom w:val="single" w:sz="4" w:space="0" w:color="000000"/>
              <w:right w:val="single" w:sz="4" w:space="0" w:color="000000"/>
            </w:tcBorders>
            <w:vAlign w:val="bottom"/>
          </w:tcPr>
          <w:p w:rsidR="00CC4EAC" w:rsidRPr="00962206" w:rsidRDefault="00CC4EAC" w:rsidP="001278C9">
            <w:pPr>
              <w:spacing w:after="0"/>
              <w:rPr>
                <w:rFonts w:cs="Arial"/>
                <w:sz w:val="16"/>
                <w:szCs w:val="16"/>
              </w:rPr>
            </w:pPr>
            <w:r w:rsidRPr="00962206">
              <w:rPr>
                <w:rFonts w:cs="Arial"/>
                <w:sz w:val="16"/>
                <w:szCs w:val="16"/>
              </w:rPr>
              <w:t>SLM represented consistently in thematic, sector policy</w:t>
            </w:r>
          </w:p>
        </w:tc>
        <w:tc>
          <w:tcPr>
            <w:tcW w:w="1985"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r w:rsidRPr="00962206">
              <w:rPr>
                <w:rFonts w:cs="Arial"/>
                <w:sz w:val="16"/>
                <w:szCs w:val="16"/>
              </w:rPr>
              <w:t>Not delivered</w:t>
            </w:r>
          </w:p>
        </w:tc>
        <w:tc>
          <w:tcPr>
            <w:tcW w:w="1559"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pPr>
              <w:spacing w:after="0"/>
              <w:rPr>
                <w:rFonts w:cs="Arial"/>
                <w:sz w:val="16"/>
                <w:szCs w:val="16"/>
              </w:rPr>
            </w:pPr>
            <w:r w:rsidRPr="00962206">
              <w:rPr>
                <w:rFonts w:cs="Arial"/>
                <w:sz w:val="16"/>
                <w:szCs w:val="16"/>
              </w:rPr>
              <w:t>0</w:t>
            </w:r>
          </w:p>
        </w:tc>
      </w:tr>
      <w:tr w:rsidR="00CC4EAC" w:rsidRPr="00962206">
        <w:trPr>
          <w:trHeight w:val="375"/>
          <w:tblCellSpacing w:w="0" w:type="dxa"/>
        </w:trPr>
        <w:tc>
          <w:tcPr>
            <w:tcW w:w="818"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pPr>
              <w:spacing w:after="0"/>
              <w:rPr>
                <w:rFonts w:cs="Arial"/>
                <w:sz w:val="16"/>
                <w:szCs w:val="16"/>
              </w:rPr>
            </w:pPr>
            <w:r w:rsidRPr="00962206">
              <w:rPr>
                <w:rFonts w:cs="Arial"/>
                <w:sz w:val="16"/>
                <w:szCs w:val="16"/>
              </w:rPr>
              <w:t>6</w:t>
            </w:r>
          </w:p>
        </w:tc>
        <w:tc>
          <w:tcPr>
            <w:tcW w:w="4437" w:type="dxa"/>
            <w:tcBorders>
              <w:top w:val="single" w:sz="4" w:space="0" w:color="000000"/>
              <w:left w:val="single" w:sz="4" w:space="0" w:color="000000"/>
              <w:bottom w:val="single" w:sz="4" w:space="0" w:color="000000"/>
              <w:right w:val="single" w:sz="4" w:space="0" w:color="000000"/>
            </w:tcBorders>
            <w:vAlign w:val="bottom"/>
          </w:tcPr>
          <w:p w:rsidR="00CC4EAC" w:rsidRPr="00962206" w:rsidRDefault="00CC4EAC" w:rsidP="001278C9">
            <w:pPr>
              <w:spacing w:after="0"/>
              <w:rPr>
                <w:rFonts w:cs="Arial"/>
                <w:sz w:val="16"/>
                <w:szCs w:val="16"/>
              </w:rPr>
            </w:pPr>
            <w:r w:rsidRPr="00962206">
              <w:rPr>
                <w:rFonts w:cs="Arial"/>
                <w:sz w:val="16"/>
                <w:szCs w:val="16"/>
              </w:rPr>
              <w:t>MDG reporting to include agreed indicators and data on LD</w:t>
            </w:r>
          </w:p>
        </w:tc>
        <w:tc>
          <w:tcPr>
            <w:tcW w:w="1985"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r w:rsidRPr="00962206">
              <w:rPr>
                <w:rFonts w:cs="Arial"/>
                <w:sz w:val="16"/>
                <w:szCs w:val="16"/>
              </w:rPr>
              <w:t>Not delivered</w:t>
            </w:r>
          </w:p>
        </w:tc>
        <w:tc>
          <w:tcPr>
            <w:tcW w:w="1559"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pPr>
              <w:spacing w:after="0"/>
              <w:rPr>
                <w:rFonts w:cs="Arial"/>
                <w:sz w:val="16"/>
                <w:szCs w:val="16"/>
              </w:rPr>
            </w:pPr>
            <w:r w:rsidRPr="00962206">
              <w:rPr>
                <w:rFonts w:cs="Arial"/>
                <w:sz w:val="16"/>
                <w:szCs w:val="16"/>
              </w:rPr>
              <w:t>0</w:t>
            </w:r>
          </w:p>
        </w:tc>
      </w:tr>
      <w:tr w:rsidR="00CC4EAC" w:rsidRPr="00962206">
        <w:trPr>
          <w:trHeight w:val="375"/>
          <w:tblCellSpacing w:w="0" w:type="dxa"/>
        </w:trPr>
        <w:tc>
          <w:tcPr>
            <w:tcW w:w="818"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pPr>
              <w:spacing w:after="0"/>
              <w:rPr>
                <w:rFonts w:cs="Arial"/>
                <w:sz w:val="16"/>
                <w:szCs w:val="16"/>
              </w:rPr>
            </w:pPr>
            <w:r w:rsidRPr="00962206">
              <w:rPr>
                <w:rFonts w:cs="Arial"/>
                <w:sz w:val="16"/>
                <w:szCs w:val="16"/>
              </w:rPr>
              <w:t>7</w:t>
            </w:r>
          </w:p>
        </w:tc>
        <w:tc>
          <w:tcPr>
            <w:tcW w:w="4437" w:type="dxa"/>
            <w:tcBorders>
              <w:top w:val="single" w:sz="4" w:space="0" w:color="000000"/>
              <w:left w:val="single" w:sz="4" w:space="0" w:color="000000"/>
              <w:bottom w:val="single" w:sz="4" w:space="0" w:color="000000"/>
              <w:right w:val="single" w:sz="4" w:space="0" w:color="000000"/>
            </w:tcBorders>
            <w:vAlign w:val="bottom"/>
          </w:tcPr>
          <w:p w:rsidR="00CC4EAC" w:rsidRPr="00962206" w:rsidRDefault="00CC4EAC" w:rsidP="001278C9">
            <w:pPr>
              <w:spacing w:after="0"/>
              <w:rPr>
                <w:rFonts w:cs="Arial"/>
                <w:sz w:val="16"/>
                <w:szCs w:val="16"/>
              </w:rPr>
            </w:pPr>
            <w:r w:rsidRPr="00962206">
              <w:rPr>
                <w:rFonts w:cs="Arial"/>
                <w:sz w:val="16"/>
                <w:szCs w:val="16"/>
              </w:rPr>
              <w:t>investment plan developed and endorsed by GOSI</w:t>
            </w:r>
          </w:p>
        </w:tc>
        <w:tc>
          <w:tcPr>
            <w:tcW w:w="1985"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r w:rsidRPr="00962206">
              <w:rPr>
                <w:rFonts w:cs="Arial"/>
                <w:sz w:val="16"/>
                <w:szCs w:val="16"/>
              </w:rPr>
              <w:t>Not delivered</w:t>
            </w:r>
          </w:p>
        </w:tc>
        <w:tc>
          <w:tcPr>
            <w:tcW w:w="1559"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pPr>
              <w:spacing w:after="0"/>
              <w:rPr>
                <w:rFonts w:cs="Arial"/>
                <w:sz w:val="16"/>
                <w:szCs w:val="16"/>
              </w:rPr>
            </w:pPr>
            <w:r w:rsidRPr="00962206">
              <w:rPr>
                <w:rFonts w:cs="Arial"/>
                <w:sz w:val="16"/>
                <w:szCs w:val="16"/>
              </w:rPr>
              <w:t>0</w:t>
            </w:r>
          </w:p>
        </w:tc>
      </w:tr>
      <w:tr w:rsidR="00CC4EAC" w:rsidRPr="00962206">
        <w:trPr>
          <w:trHeight w:val="375"/>
          <w:tblCellSpacing w:w="0" w:type="dxa"/>
        </w:trPr>
        <w:tc>
          <w:tcPr>
            <w:tcW w:w="818"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pPr>
              <w:spacing w:after="0"/>
              <w:rPr>
                <w:rFonts w:cs="Arial"/>
                <w:sz w:val="16"/>
                <w:szCs w:val="16"/>
              </w:rPr>
            </w:pPr>
            <w:r w:rsidRPr="00962206">
              <w:rPr>
                <w:rFonts w:cs="Arial"/>
                <w:sz w:val="16"/>
                <w:szCs w:val="16"/>
              </w:rPr>
              <w:t>8</w:t>
            </w:r>
          </w:p>
        </w:tc>
        <w:tc>
          <w:tcPr>
            <w:tcW w:w="4437" w:type="dxa"/>
            <w:tcBorders>
              <w:top w:val="single" w:sz="4" w:space="0" w:color="000000"/>
              <w:left w:val="single" w:sz="4" w:space="0" w:color="000000"/>
              <w:bottom w:val="single" w:sz="4" w:space="0" w:color="000000"/>
              <w:right w:val="single" w:sz="4" w:space="0" w:color="000000"/>
            </w:tcBorders>
            <w:vAlign w:val="bottom"/>
          </w:tcPr>
          <w:p w:rsidR="00CC4EAC" w:rsidRPr="00962206" w:rsidRDefault="00CC4EAC" w:rsidP="001278C9">
            <w:pPr>
              <w:spacing w:after="0"/>
              <w:rPr>
                <w:rFonts w:cs="Arial"/>
                <w:sz w:val="16"/>
                <w:szCs w:val="16"/>
              </w:rPr>
            </w:pPr>
            <w:r w:rsidRPr="00962206">
              <w:rPr>
                <w:rFonts w:cs="Arial"/>
                <w:sz w:val="16"/>
                <w:szCs w:val="16"/>
              </w:rPr>
              <w:t>funding conduits confirmed for follow up action on SLM</w:t>
            </w:r>
          </w:p>
        </w:tc>
        <w:tc>
          <w:tcPr>
            <w:tcW w:w="1985"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r w:rsidRPr="00962206">
              <w:rPr>
                <w:rFonts w:cs="Arial"/>
                <w:sz w:val="16"/>
                <w:szCs w:val="16"/>
              </w:rPr>
              <w:t>Not delivered</w:t>
            </w:r>
          </w:p>
        </w:tc>
        <w:tc>
          <w:tcPr>
            <w:tcW w:w="1559"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pPr>
              <w:spacing w:after="0"/>
              <w:rPr>
                <w:rFonts w:cs="Arial"/>
                <w:sz w:val="16"/>
                <w:szCs w:val="16"/>
              </w:rPr>
            </w:pPr>
            <w:r w:rsidRPr="00962206">
              <w:rPr>
                <w:rFonts w:cs="Arial"/>
                <w:sz w:val="16"/>
                <w:szCs w:val="16"/>
              </w:rPr>
              <w:t>0</w:t>
            </w:r>
          </w:p>
        </w:tc>
      </w:tr>
      <w:tr w:rsidR="00CC4EAC" w:rsidRPr="00962206">
        <w:trPr>
          <w:trHeight w:val="350"/>
          <w:tblCellSpacing w:w="0" w:type="dxa"/>
        </w:trPr>
        <w:tc>
          <w:tcPr>
            <w:tcW w:w="818"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pPr>
              <w:spacing w:after="0"/>
              <w:rPr>
                <w:rFonts w:cs="Arial"/>
                <w:sz w:val="16"/>
                <w:szCs w:val="16"/>
              </w:rPr>
            </w:pPr>
            <w:r w:rsidRPr="00962206">
              <w:rPr>
                <w:rFonts w:cs="Arial"/>
                <w:sz w:val="16"/>
                <w:szCs w:val="16"/>
              </w:rPr>
              <w:t>9</w:t>
            </w:r>
          </w:p>
        </w:tc>
        <w:tc>
          <w:tcPr>
            <w:tcW w:w="4437" w:type="dxa"/>
            <w:tcBorders>
              <w:top w:val="single" w:sz="4" w:space="0" w:color="000000"/>
              <w:left w:val="single" w:sz="4" w:space="0" w:color="000000"/>
              <w:bottom w:val="single" w:sz="4" w:space="0" w:color="000000"/>
              <w:right w:val="single" w:sz="4" w:space="0" w:color="000000"/>
            </w:tcBorders>
            <w:vAlign w:val="bottom"/>
          </w:tcPr>
          <w:p w:rsidR="00CC4EAC" w:rsidRPr="00962206" w:rsidRDefault="00CC4EAC" w:rsidP="001278C9">
            <w:pPr>
              <w:spacing w:after="0"/>
              <w:rPr>
                <w:rFonts w:cs="Arial"/>
                <w:sz w:val="16"/>
                <w:szCs w:val="16"/>
              </w:rPr>
            </w:pPr>
            <w:r w:rsidRPr="00962206">
              <w:rPr>
                <w:rFonts w:cs="Arial"/>
                <w:sz w:val="16"/>
                <w:szCs w:val="16"/>
              </w:rPr>
              <w:t>report on land and resources use planni</w:t>
            </w:r>
            <w:r w:rsidR="00766A82" w:rsidRPr="00962206">
              <w:rPr>
                <w:rFonts w:cs="Arial"/>
                <w:sz w:val="16"/>
                <w:szCs w:val="16"/>
              </w:rPr>
              <w:t>ng and development decision mak</w:t>
            </w:r>
            <w:r w:rsidRPr="00962206">
              <w:rPr>
                <w:rFonts w:cs="Arial"/>
                <w:sz w:val="16"/>
                <w:szCs w:val="16"/>
              </w:rPr>
              <w:t>ing laws and processes</w:t>
            </w:r>
          </w:p>
        </w:tc>
        <w:tc>
          <w:tcPr>
            <w:tcW w:w="1985"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r w:rsidRPr="00962206">
              <w:rPr>
                <w:rFonts w:cs="Arial"/>
                <w:sz w:val="16"/>
                <w:szCs w:val="16"/>
              </w:rPr>
              <w:t>Not delivered</w:t>
            </w:r>
          </w:p>
        </w:tc>
        <w:tc>
          <w:tcPr>
            <w:tcW w:w="1559"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pPr>
              <w:spacing w:after="0"/>
              <w:rPr>
                <w:rFonts w:cs="Arial"/>
                <w:sz w:val="16"/>
                <w:szCs w:val="16"/>
              </w:rPr>
            </w:pPr>
            <w:r w:rsidRPr="00962206">
              <w:rPr>
                <w:rFonts w:cs="Arial"/>
                <w:sz w:val="16"/>
                <w:szCs w:val="16"/>
              </w:rPr>
              <w:t>0</w:t>
            </w:r>
          </w:p>
        </w:tc>
      </w:tr>
      <w:tr w:rsidR="00CC4EAC" w:rsidRPr="00962206">
        <w:trPr>
          <w:trHeight w:val="421"/>
          <w:tblCellSpacing w:w="0" w:type="dxa"/>
        </w:trPr>
        <w:tc>
          <w:tcPr>
            <w:tcW w:w="818"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pPr>
              <w:spacing w:after="0"/>
              <w:rPr>
                <w:rFonts w:cs="Arial"/>
                <w:sz w:val="16"/>
                <w:szCs w:val="16"/>
              </w:rPr>
            </w:pPr>
            <w:r w:rsidRPr="00962206">
              <w:rPr>
                <w:rFonts w:cs="Arial"/>
                <w:sz w:val="16"/>
                <w:szCs w:val="16"/>
              </w:rPr>
              <w:t>10</w:t>
            </w:r>
          </w:p>
        </w:tc>
        <w:tc>
          <w:tcPr>
            <w:tcW w:w="4437" w:type="dxa"/>
            <w:tcBorders>
              <w:top w:val="single" w:sz="4" w:space="0" w:color="000000"/>
              <w:left w:val="single" w:sz="4" w:space="0" w:color="000000"/>
              <w:bottom w:val="single" w:sz="4" w:space="0" w:color="000000"/>
              <w:right w:val="single" w:sz="4" w:space="0" w:color="000000"/>
            </w:tcBorders>
            <w:vAlign w:val="bottom"/>
          </w:tcPr>
          <w:p w:rsidR="00CC4EAC" w:rsidRPr="00962206" w:rsidRDefault="00CC4EAC" w:rsidP="001278C9">
            <w:pPr>
              <w:spacing w:after="0"/>
              <w:rPr>
                <w:rFonts w:cs="Arial"/>
                <w:sz w:val="16"/>
                <w:szCs w:val="16"/>
              </w:rPr>
            </w:pPr>
            <w:r w:rsidRPr="00962206">
              <w:rPr>
                <w:rFonts w:cs="Arial"/>
                <w:sz w:val="16"/>
                <w:szCs w:val="16"/>
              </w:rPr>
              <w:t>options report for improving legislative linkages for policy cohesion and empowerment</w:t>
            </w:r>
          </w:p>
        </w:tc>
        <w:tc>
          <w:tcPr>
            <w:tcW w:w="1985"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r w:rsidRPr="00962206">
              <w:rPr>
                <w:rFonts w:cs="Arial"/>
                <w:sz w:val="16"/>
                <w:szCs w:val="16"/>
              </w:rPr>
              <w:t>Not delivered</w:t>
            </w:r>
          </w:p>
        </w:tc>
        <w:tc>
          <w:tcPr>
            <w:tcW w:w="1559"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pPr>
              <w:spacing w:after="0"/>
              <w:rPr>
                <w:rFonts w:cs="Arial"/>
                <w:sz w:val="16"/>
                <w:szCs w:val="16"/>
              </w:rPr>
            </w:pPr>
            <w:r w:rsidRPr="00962206">
              <w:rPr>
                <w:rFonts w:cs="Arial"/>
                <w:sz w:val="16"/>
                <w:szCs w:val="16"/>
              </w:rPr>
              <w:t>0</w:t>
            </w:r>
          </w:p>
        </w:tc>
      </w:tr>
      <w:tr w:rsidR="00CC4EAC" w:rsidRPr="00962206">
        <w:trPr>
          <w:trHeight w:val="421"/>
          <w:tblCellSpacing w:w="0" w:type="dxa"/>
        </w:trPr>
        <w:tc>
          <w:tcPr>
            <w:tcW w:w="818"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pPr>
              <w:spacing w:after="0"/>
              <w:rPr>
                <w:rFonts w:cs="Arial"/>
                <w:sz w:val="16"/>
                <w:szCs w:val="16"/>
              </w:rPr>
            </w:pPr>
            <w:r w:rsidRPr="00962206">
              <w:rPr>
                <w:rFonts w:cs="Arial"/>
                <w:sz w:val="16"/>
                <w:szCs w:val="16"/>
              </w:rPr>
              <w:t>11</w:t>
            </w:r>
          </w:p>
        </w:tc>
        <w:tc>
          <w:tcPr>
            <w:tcW w:w="4437" w:type="dxa"/>
            <w:tcBorders>
              <w:top w:val="single" w:sz="4" w:space="0" w:color="000000"/>
              <w:left w:val="single" w:sz="4" w:space="0" w:color="000000"/>
              <w:bottom w:val="single" w:sz="4" w:space="0" w:color="000000"/>
              <w:right w:val="single" w:sz="4" w:space="0" w:color="000000"/>
            </w:tcBorders>
            <w:vAlign w:val="bottom"/>
          </w:tcPr>
          <w:p w:rsidR="00CC4EAC" w:rsidRPr="00962206" w:rsidRDefault="00CC4EAC" w:rsidP="001278C9">
            <w:pPr>
              <w:spacing w:after="0"/>
              <w:rPr>
                <w:rFonts w:cs="Arial"/>
                <w:sz w:val="16"/>
                <w:szCs w:val="16"/>
              </w:rPr>
            </w:pPr>
            <w:r w:rsidRPr="00962206">
              <w:rPr>
                <w:rFonts w:cs="Arial"/>
                <w:sz w:val="16"/>
                <w:szCs w:val="16"/>
              </w:rPr>
              <w:t>rural land use policy framework developed, incorporating means for village governance empowerment and use of TK</w:t>
            </w:r>
          </w:p>
        </w:tc>
        <w:tc>
          <w:tcPr>
            <w:tcW w:w="1985"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r w:rsidRPr="00962206">
              <w:rPr>
                <w:rFonts w:cs="Arial"/>
                <w:sz w:val="16"/>
                <w:szCs w:val="16"/>
              </w:rPr>
              <w:t>Not delivered</w:t>
            </w:r>
          </w:p>
        </w:tc>
        <w:tc>
          <w:tcPr>
            <w:tcW w:w="1559"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pPr>
              <w:spacing w:after="0"/>
              <w:rPr>
                <w:rFonts w:cs="Arial"/>
                <w:sz w:val="16"/>
                <w:szCs w:val="16"/>
              </w:rPr>
            </w:pPr>
            <w:r w:rsidRPr="00962206">
              <w:rPr>
                <w:rFonts w:cs="Arial"/>
                <w:sz w:val="16"/>
                <w:szCs w:val="16"/>
              </w:rPr>
              <w:t>0</w:t>
            </w:r>
          </w:p>
        </w:tc>
      </w:tr>
      <w:tr w:rsidR="00EA355D" w:rsidRPr="00962206">
        <w:trPr>
          <w:trHeight w:val="421"/>
          <w:tblCellSpacing w:w="0" w:type="dxa"/>
        </w:trPr>
        <w:tc>
          <w:tcPr>
            <w:tcW w:w="818" w:type="dxa"/>
            <w:tcBorders>
              <w:top w:val="single" w:sz="4" w:space="0" w:color="000000"/>
              <w:left w:val="single" w:sz="4" w:space="0" w:color="000000"/>
              <w:bottom w:val="single" w:sz="4" w:space="0" w:color="000000"/>
              <w:right w:val="single" w:sz="4" w:space="0" w:color="000000"/>
            </w:tcBorders>
          </w:tcPr>
          <w:p w:rsidR="00EA355D" w:rsidRPr="00962206" w:rsidRDefault="00EA355D" w:rsidP="001278C9">
            <w:pPr>
              <w:spacing w:after="0"/>
              <w:rPr>
                <w:rFonts w:cs="Arial"/>
                <w:sz w:val="16"/>
                <w:szCs w:val="16"/>
              </w:rPr>
            </w:pPr>
          </w:p>
        </w:tc>
        <w:tc>
          <w:tcPr>
            <w:tcW w:w="4437" w:type="dxa"/>
            <w:tcBorders>
              <w:top w:val="single" w:sz="4" w:space="0" w:color="000000"/>
              <w:left w:val="single" w:sz="4" w:space="0" w:color="000000"/>
              <w:bottom w:val="single" w:sz="4" w:space="0" w:color="000000"/>
              <w:right w:val="single" w:sz="4" w:space="0" w:color="000000"/>
            </w:tcBorders>
            <w:vAlign w:val="bottom"/>
          </w:tcPr>
          <w:p w:rsidR="00EA355D" w:rsidRPr="00962206" w:rsidRDefault="00EA355D" w:rsidP="001278C9">
            <w:pPr>
              <w:pStyle w:val="NormalWeb"/>
              <w:jc w:val="both"/>
              <w:rPr>
                <w:rFonts w:ascii="Arial" w:hAnsi="Arial" w:cs="Arial"/>
                <w:b/>
                <w:lang w:val="en-GB"/>
              </w:rPr>
            </w:pPr>
            <w:r w:rsidRPr="00962206">
              <w:rPr>
                <w:rFonts w:ascii="Arial" w:hAnsi="Arial" w:cs="Arial"/>
                <w:b/>
                <w:lang w:val="en-GB"/>
              </w:rPr>
              <w:t>Component 2</w:t>
            </w:r>
          </w:p>
        </w:tc>
        <w:tc>
          <w:tcPr>
            <w:tcW w:w="1985" w:type="dxa"/>
            <w:tcBorders>
              <w:top w:val="single" w:sz="4" w:space="0" w:color="000000"/>
              <w:left w:val="single" w:sz="4" w:space="0" w:color="000000"/>
              <w:bottom w:val="single" w:sz="4" w:space="0" w:color="000000"/>
              <w:right w:val="single" w:sz="4" w:space="0" w:color="000000"/>
            </w:tcBorders>
            <w:vAlign w:val="bottom"/>
          </w:tcPr>
          <w:p w:rsidR="00EA355D" w:rsidRPr="00962206" w:rsidRDefault="00EA355D" w:rsidP="001278C9">
            <w:pPr>
              <w:pStyle w:val="NormalWeb"/>
              <w:jc w:val="both"/>
              <w:rPr>
                <w:rFonts w:ascii="Arial" w:hAnsi="Arial" w:cs="Arial"/>
                <w:b/>
                <w:lang w:val="en-GB"/>
              </w:rPr>
            </w:pPr>
            <w:r w:rsidRPr="00962206">
              <w:rPr>
                <w:rFonts w:ascii="Arial" w:hAnsi="Arial" w:cs="Arial"/>
                <w:b/>
                <w:lang w:val="en-GB"/>
              </w:rPr>
              <w:t>Total achievement</w:t>
            </w:r>
          </w:p>
        </w:tc>
        <w:tc>
          <w:tcPr>
            <w:tcW w:w="1559" w:type="dxa"/>
            <w:tcBorders>
              <w:top w:val="single" w:sz="4" w:space="0" w:color="000000"/>
              <w:left w:val="single" w:sz="4" w:space="0" w:color="000000"/>
              <w:bottom w:val="single" w:sz="4" w:space="0" w:color="000000"/>
              <w:right w:val="single" w:sz="4" w:space="0" w:color="000000"/>
            </w:tcBorders>
          </w:tcPr>
          <w:p w:rsidR="00EA355D" w:rsidRPr="00962206" w:rsidRDefault="00EA355D" w:rsidP="001278C9">
            <w:pPr>
              <w:pStyle w:val="NormalWeb"/>
              <w:jc w:val="both"/>
              <w:rPr>
                <w:rFonts w:ascii="Arial" w:hAnsi="Arial" w:cs="Arial"/>
                <w:b/>
                <w:lang w:val="en-GB"/>
              </w:rPr>
            </w:pPr>
            <w:r w:rsidRPr="00962206">
              <w:rPr>
                <w:rFonts w:ascii="Arial" w:hAnsi="Arial" w:cs="Arial"/>
                <w:b/>
                <w:lang w:val="en-GB"/>
              </w:rPr>
              <w:t>1/11</w:t>
            </w:r>
          </w:p>
          <w:p w:rsidR="00EA355D" w:rsidRPr="00962206" w:rsidRDefault="00EA355D" w:rsidP="001278C9">
            <w:pPr>
              <w:pStyle w:val="NormalWeb"/>
              <w:jc w:val="both"/>
              <w:rPr>
                <w:rFonts w:ascii="Arial" w:hAnsi="Arial" w:cs="Arial"/>
                <w:b/>
                <w:lang w:val="en-GB"/>
              </w:rPr>
            </w:pPr>
            <w:r w:rsidRPr="00962206">
              <w:rPr>
                <w:rFonts w:ascii="Arial" w:hAnsi="Arial" w:cs="Arial"/>
                <w:b/>
                <w:lang w:val="en-GB"/>
              </w:rPr>
              <w:t>=9%</w:t>
            </w:r>
          </w:p>
        </w:tc>
      </w:tr>
    </w:tbl>
    <w:p w:rsidR="009C34E4" w:rsidRPr="009C34E4" w:rsidRDefault="009C34E4" w:rsidP="001278C9">
      <w:pPr>
        <w:pStyle w:val="NormalWeb"/>
        <w:spacing w:after="0"/>
        <w:jc w:val="both"/>
        <w:rPr>
          <w:rFonts w:ascii="Arial" w:hAnsi="Arial" w:cs="Arial"/>
          <w:lang w:val="en-GB"/>
        </w:rPr>
      </w:pPr>
      <w:r w:rsidRPr="009C34E4">
        <w:rPr>
          <w:rFonts w:ascii="Arial" w:hAnsi="Arial" w:cs="Arial"/>
          <w:b/>
          <w:bCs/>
          <w:sz w:val="20"/>
          <w:szCs w:val="20"/>
        </w:rPr>
        <w:t xml:space="preserve">Table </w:t>
      </w:r>
      <w:r>
        <w:rPr>
          <w:rFonts w:ascii="Arial" w:hAnsi="Arial" w:cs="Arial"/>
          <w:b/>
          <w:bCs/>
          <w:sz w:val="20"/>
          <w:szCs w:val="20"/>
        </w:rPr>
        <w:t>8</w:t>
      </w:r>
      <w:r w:rsidRPr="009C34E4">
        <w:rPr>
          <w:rFonts w:ascii="Arial" w:hAnsi="Arial" w:cs="Arial"/>
          <w:b/>
          <w:bCs/>
          <w:sz w:val="20"/>
          <w:szCs w:val="20"/>
        </w:rPr>
        <w:t xml:space="preserve"> Component </w:t>
      </w:r>
      <w:r>
        <w:rPr>
          <w:rFonts w:ascii="Arial" w:hAnsi="Arial" w:cs="Arial"/>
          <w:b/>
          <w:bCs/>
          <w:sz w:val="20"/>
          <w:szCs w:val="20"/>
        </w:rPr>
        <w:t xml:space="preserve">2 </w:t>
      </w:r>
      <w:r w:rsidRPr="009C34E4">
        <w:rPr>
          <w:rFonts w:ascii="Arial" w:hAnsi="Arial" w:cs="Arial"/>
          <w:b/>
          <w:bCs/>
          <w:sz w:val="20"/>
          <w:szCs w:val="20"/>
        </w:rPr>
        <w:t>Achievement breakdown</w:t>
      </w:r>
    </w:p>
    <w:p w:rsidR="00D478B4" w:rsidRPr="00962206" w:rsidRDefault="00D478B4" w:rsidP="001278C9">
      <w:pPr>
        <w:spacing w:after="0"/>
        <w:rPr>
          <w:rFonts w:cs="Arial"/>
          <w:sz w:val="20"/>
          <w:szCs w:val="20"/>
        </w:rPr>
      </w:pPr>
    </w:p>
    <w:p w:rsidR="00A4373C" w:rsidRDefault="00A4373C" w:rsidP="001278C9">
      <w:pPr>
        <w:spacing w:after="0"/>
        <w:rPr>
          <w:rFonts w:cs="Arial"/>
          <w:b/>
          <w:sz w:val="20"/>
          <w:szCs w:val="20"/>
        </w:rPr>
      </w:pPr>
    </w:p>
    <w:p w:rsidR="007B4FB6" w:rsidRDefault="007B4FB6" w:rsidP="001278C9">
      <w:pPr>
        <w:spacing w:after="0"/>
        <w:rPr>
          <w:rFonts w:cs="Arial"/>
          <w:sz w:val="20"/>
          <w:szCs w:val="20"/>
        </w:rPr>
      </w:pPr>
      <w:r w:rsidRPr="00962206">
        <w:rPr>
          <w:rFonts w:cs="Arial"/>
          <w:b/>
          <w:sz w:val="20"/>
          <w:szCs w:val="20"/>
        </w:rPr>
        <w:t>Component 3 and 4</w:t>
      </w:r>
      <w:r w:rsidRPr="00962206">
        <w:rPr>
          <w:rFonts w:cs="Arial"/>
          <w:sz w:val="20"/>
          <w:szCs w:val="20"/>
        </w:rPr>
        <w:t xml:space="preserve"> claims</w:t>
      </w:r>
      <w:r w:rsidR="00CC4EAC" w:rsidRPr="00962206">
        <w:rPr>
          <w:rFonts w:cs="Arial"/>
          <w:sz w:val="20"/>
          <w:szCs w:val="20"/>
        </w:rPr>
        <w:t xml:space="preserve"> almost</w:t>
      </w:r>
      <w:r w:rsidRPr="00962206">
        <w:rPr>
          <w:rFonts w:cs="Arial"/>
          <w:sz w:val="20"/>
          <w:szCs w:val="20"/>
        </w:rPr>
        <w:t xml:space="preserve"> no output expected as indicated by the Logical Framework. </w:t>
      </w:r>
      <w:r w:rsidR="003F6A94">
        <w:rPr>
          <w:rFonts w:cs="Arial"/>
          <w:sz w:val="20"/>
          <w:szCs w:val="20"/>
        </w:rPr>
        <w:t>Table 9 and 10 illustrates the expected outputs and the project achievement for components 3 and 4 respectively.</w:t>
      </w:r>
    </w:p>
    <w:p w:rsidR="003F6A94" w:rsidRPr="00962206" w:rsidRDefault="003F6A94" w:rsidP="001278C9">
      <w:pPr>
        <w:spacing w:after="0"/>
        <w:rPr>
          <w:rFonts w:cs="Arial"/>
          <w:sz w:val="20"/>
          <w:szCs w:val="20"/>
        </w:rPr>
      </w:pPr>
    </w:p>
    <w:tbl>
      <w:tblPr>
        <w:tblW w:w="893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51"/>
        <w:gridCol w:w="4394"/>
        <w:gridCol w:w="1843"/>
        <w:gridCol w:w="1843"/>
      </w:tblGrid>
      <w:tr w:rsidR="00CC4EAC" w:rsidRPr="00962206">
        <w:trPr>
          <w:trHeight w:val="327"/>
        </w:trPr>
        <w:tc>
          <w:tcPr>
            <w:tcW w:w="851" w:type="dxa"/>
          </w:tcPr>
          <w:p w:rsidR="00CC4EAC" w:rsidRPr="00962206" w:rsidRDefault="00CC4EAC" w:rsidP="001278C9">
            <w:pPr>
              <w:rPr>
                <w:rFonts w:cs="Arial"/>
                <w:sz w:val="16"/>
                <w:szCs w:val="16"/>
              </w:rPr>
            </w:pPr>
          </w:p>
        </w:tc>
        <w:tc>
          <w:tcPr>
            <w:tcW w:w="4394" w:type="dxa"/>
            <w:shd w:val="clear" w:color="auto" w:fill="auto"/>
            <w:vAlign w:val="bottom"/>
          </w:tcPr>
          <w:p w:rsidR="00CC4EAC" w:rsidRPr="00962206" w:rsidRDefault="00CC4EAC" w:rsidP="001278C9">
            <w:pPr>
              <w:spacing w:after="0"/>
              <w:rPr>
                <w:rFonts w:cs="Arial"/>
                <w:sz w:val="16"/>
                <w:szCs w:val="16"/>
              </w:rPr>
            </w:pPr>
            <w:r w:rsidRPr="00962206">
              <w:rPr>
                <w:rFonts w:cs="Arial"/>
                <w:b/>
                <w:sz w:val="16"/>
                <w:szCs w:val="16"/>
              </w:rPr>
              <w:t>Component 3 - Output expected</w:t>
            </w:r>
          </w:p>
        </w:tc>
        <w:tc>
          <w:tcPr>
            <w:tcW w:w="1843" w:type="dxa"/>
            <w:vAlign w:val="bottom"/>
          </w:tcPr>
          <w:p w:rsidR="00CC4EAC" w:rsidRPr="00962206" w:rsidRDefault="00CC4EAC" w:rsidP="001278C9">
            <w:pPr>
              <w:spacing w:after="0"/>
              <w:rPr>
                <w:rFonts w:cs="Arial"/>
                <w:sz w:val="16"/>
                <w:szCs w:val="16"/>
              </w:rPr>
            </w:pPr>
            <w:r w:rsidRPr="00962206">
              <w:rPr>
                <w:rFonts w:cs="Arial"/>
                <w:b/>
                <w:sz w:val="16"/>
                <w:szCs w:val="16"/>
              </w:rPr>
              <w:t>Project Deliveries</w:t>
            </w:r>
          </w:p>
        </w:tc>
        <w:tc>
          <w:tcPr>
            <w:tcW w:w="1843" w:type="dxa"/>
          </w:tcPr>
          <w:p w:rsidR="00CC4EAC" w:rsidRPr="00962206" w:rsidRDefault="00CC4EAC" w:rsidP="001278C9">
            <w:pPr>
              <w:spacing w:after="0"/>
              <w:rPr>
                <w:rFonts w:cs="Arial"/>
                <w:sz w:val="16"/>
                <w:szCs w:val="16"/>
              </w:rPr>
            </w:pPr>
            <w:r w:rsidRPr="00962206">
              <w:rPr>
                <w:rFonts w:cs="Arial"/>
                <w:b/>
                <w:sz w:val="16"/>
                <w:szCs w:val="16"/>
              </w:rPr>
              <w:t>Achievement</w:t>
            </w:r>
          </w:p>
        </w:tc>
      </w:tr>
      <w:tr w:rsidR="009D280C" w:rsidRPr="00962206">
        <w:trPr>
          <w:trHeight w:val="408"/>
        </w:trPr>
        <w:tc>
          <w:tcPr>
            <w:tcW w:w="851" w:type="dxa"/>
          </w:tcPr>
          <w:p w:rsidR="009D280C" w:rsidRPr="00962206" w:rsidRDefault="009D280C" w:rsidP="001278C9">
            <w:pPr>
              <w:spacing w:after="0"/>
              <w:rPr>
                <w:rFonts w:cs="Arial"/>
                <w:sz w:val="16"/>
                <w:szCs w:val="16"/>
              </w:rPr>
            </w:pPr>
            <w:r w:rsidRPr="00962206">
              <w:rPr>
                <w:rFonts w:cs="Arial"/>
                <w:sz w:val="16"/>
                <w:szCs w:val="16"/>
              </w:rPr>
              <w:t>1</w:t>
            </w:r>
          </w:p>
        </w:tc>
        <w:tc>
          <w:tcPr>
            <w:tcW w:w="4394" w:type="dxa"/>
            <w:shd w:val="clear" w:color="auto" w:fill="auto"/>
            <w:vAlign w:val="bottom"/>
          </w:tcPr>
          <w:p w:rsidR="009D280C" w:rsidRPr="00962206" w:rsidRDefault="009D280C" w:rsidP="001278C9">
            <w:pPr>
              <w:rPr>
                <w:rFonts w:cs="Arial"/>
                <w:sz w:val="16"/>
                <w:szCs w:val="16"/>
              </w:rPr>
            </w:pPr>
            <w:r w:rsidRPr="00962206">
              <w:rPr>
                <w:rFonts w:cs="Arial"/>
                <w:sz w:val="16"/>
                <w:szCs w:val="16"/>
              </w:rPr>
              <w:t>Integrated GIS incorporating land resources information</w:t>
            </w:r>
          </w:p>
        </w:tc>
        <w:tc>
          <w:tcPr>
            <w:tcW w:w="1843" w:type="dxa"/>
          </w:tcPr>
          <w:p w:rsidR="009D280C" w:rsidRPr="00962206" w:rsidRDefault="009D280C" w:rsidP="001278C9">
            <w:pPr>
              <w:rPr>
                <w:rFonts w:cs="Arial"/>
                <w:sz w:val="16"/>
                <w:szCs w:val="16"/>
              </w:rPr>
            </w:pPr>
            <w:r w:rsidRPr="00962206">
              <w:rPr>
                <w:rFonts w:cs="Arial"/>
                <w:sz w:val="16"/>
                <w:szCs w:val="16"/>
              </w:rPr>
              <w:t>Not delivered</w:t>
            </w:r>
          </w:p>
        </w:tc>
        <w:tc>
          <w:tcPr>
            <w:tcW w:w="1843" w:type="dxa"/>
          </w:tcPr>
          <w:p w:rsidR="009D280C" w:rsidRPr="00962206" w:rsidRDefault="009D280C" w:rsidP="001278C9">
            <w:r w:rsidRPr="00962206">
              <w:rPr>
                <w:rFonts w:cs="Arial"/>
                <w:sz w:val="16"/>
                <w:szCs w:val="16"/>
              </w:rPr>
              <w:t>0</w:t>
            </w:r>
          </w:p>
        </w:tc>
      </w:tr>
      <w:tr w:rsidR="009D280C" w:rsidRPr="00962206">
        <w:trPr>
          <w:trHeight w:val="418"/>
        </w:trPr>
        <w:tc>
          <w:tcPr>
            <w:tcW w:w="851" w:type="dxa"/>
          </w:tcPr>
          <w:p w:rsidR="009D280C" w:rsidRPr="00962206" w:rsidRDefault="009D280C" w:rsidP="001278C9">
            <w:pPr>
              <w:spacing w:after="0"/>
              <w:rPr>
                <w:rFonts w:cs="Arial"/>
                <w:sz w:val="16"/>
                <w:szCs w:val="16"/>
              </w:rPr>
            </w:pPr>
            <w:r w:rsidRPr="00962206">
              <w:rPr>
                <w:rFonts w:cs="Arial"/>
                <w:sz w:val="16"/>
                <w:szCs w:val="16"/>
              </w:rPr>
              <w:t>2</w:t>
            </w:r>
          </w:p>
        </w:tc>
        <w:tc>
          <w:tcPr>
            <w:tcW w:w="4394" w:type="dxa"/>
            <w:shd w:val="clear" w:color="auto" w:fill="auto"/>
            <w:vAlign w:val="bottom"/>
          </w:tcPr>
          <w:p w:rsidR="009D280C" w:rsidRPr="00962206" w:rsidRDefault="009D280C" w:rsidP="001278C9">
            <w:pPr>
              <w:rPr>
                <w:rFonts w:cs="Arial"/>
                <w:sz w:val="16"/>
                <w:szCs w:val="16"/>
              </w:rPr>
            </w:pPr>
            <w:r w:rsidRPr="00962206">
              <w:rPr>
                <w:rFonts w:cs="Arial"/>
                <w:sz w:val="16"/>
                <w:szCs w:val="16"/>
              </w:rPr>
              <w:t>Base mapping of catchment and use by communities in the Auluta basin area of Malaita</w:t>
            </w:r>
          </w:p>
        </w:tc>
        <w:tc>
          <w:tcPr>
            <w:tcW w:w="1843" w:type="dxa"/>
          </w:tcPr>
          <w:p w:rsidR="009D280C" w:rsidRPr="00962206" w:rsidRDefault="009D280C" w:rsidP="001278C9">
            <w:r w:rsidRPr="00962206">
              <w:rPr>
                <w:rFonts w:cs="Arial"/>
                <w:sz w:val="16"/>
                <w:szCs w:val="16"/>
              </w:rPr>
              <w:t>Not delivered</w:t>
            </w:r>
          </w:p>
        </w:tc>
        <w:tc>
          <w:tcPr>
            <w:tcW w:w="1843" w:type="dxa"/>
          </w:tcPr>
          <w:p w:rsidR="009D280C" w:rsidRPr="00962206" w:rsidRDefault="009D280C" w:rsidP="001278C9">
            <w:r w:rsidRPr="00962206">
              <w:rPr>
                <w:rFonts w:cs="Arial"/>
                <w:sz w:val="16"/>
                <w:szCs w:val="16"/>
              </w:rPr>
              <w:t>0</w:t>
            </w:r>
          </w:p>
        </w:tc>
      </w:tr>
      <w:tr w:rsidR="009D280C" w:rsidRPr="00962206">
        <w:trPr>
          <w:trHeight w:val="665"/>
        </w:trPr>
        <w:tc>
          <w:tcPr>
            <w:tcW w:w="851" w:type="dxa"/>
          </w:tcPr>
          <w:p w:rsidR="009D280C" w:rsidRPr="00962206" w:rsidRDefault="009D280C" w:rsidP="001278C9">
            <w:pPr>
              <w:spacing w:after="0"/>
              <w:rPr>
                <w:rFonts w:cs="Arial"/>
                <w:sz w:val="16"/>
                <w:szCs w:val="16"/>
              </w:rPr>
            </w:pPr>
            <w:r w:rsidRPr="00962206">
              <w:rPr>
                <w:rFonts w:cs="Arial"/>
                <w:sz w:val="16"/>
                <w:szCs w:val="16"/>
              </w:rPr>
              <w:t>3</w:t>
            </w:r>
          </w:p>
        </w:tc>
        <w:tc>
          <w:tcPr>
            <w:tcW w:w="4394" w:type="dxa"/>
            <w:shd w:val="clear" w:color="auto" w:fill="auto"/>
            <w:vAlign w:val="bottom"/>
          </w:tcPr>
          <w:p w:rsidR="009D280C" w:rsidRPr="00962206" w:rsidRDefault="009D280C" w:rsidP="001278C9">
            <w:pPr>
              <w:rPr>
                <w:rFonts w:cs="Arial"/>
                <w:sz w:val="16"/>
                <w:szCs w:val="16"/>
              </w:rPr>
            </w:pPr>
            <w:r w:rsidRPr="00962206">
              <w:rPr>
                <w:rFonts w:cs="Arial"/>
                <w:sz w:val="16"/>
                <w:szCs w:val="16"/>
              </w:rPr>
              <w:t>Spatial information sharing, with access by the Auluta basin communities via RTCs and CTCs</w:t>
            </w:r>
          </w:p>
        </w:tc>
        <w:tc>
          <w:tcPr>
            <w:tcW w:w="1843" w:type="dxa"/>
          </w:tcPr>
          <w:p w:rsidR="009D280C" w:rsidRPr="00962206" w:rsidRDefault="009D280C" w:rsidP="001278C9">
            <w:r w:rsidRPr="00962206">
              <w:rPr>
                <w:rFonts w:cs="Arial"/>
                <w:sz w:val="16"/>
                <w:szCs w:val="16"/>
              </w:rPr>
              <w:t>Not delivered</w:t>
            </w:r>
          </w:p>
        </w:tc>
        <w:tc>
          <w:tcPr>
            <w:tcW w:w="1843" w:type="dxa"/>
          </w:tcPr>
          <w:p w:rsidR="009D280C" w:rsidRPr="00962206" w:rsidRDefault="009D280C" w:rsidP="001278C9">
            <w:r w:rsidRPr="00962206">
              <w:rPr>
                <w:rFonts w:cs="Arial"/>
                <w:sz w:val="16"/>
                <w:szCs w:val="16"/>
              </w:rPr>
              <w:t>0</w:t>
            </w:r>
          </w:p>
        </w:tc>
      </w:tr>
      <w:tr w:rsidR="009D280C" w:rsidRPr="00962206">
        <w:trPr>
          <w:trHeight w:val="731"/>
        </w:trPr>
        <w:tc>
          <w:tcPr>
            <w:tcW w:w="851" w:type="dxa"/>
          </w:tcPr>
          <w:p w:rsidR="009D280C" w:rsidRPr="00962206" w:rsidRDefault="009D280C" w:rsidP="001278C9">
            <w:pPr>
              <w:spacing w:after="0"/>
              <w:rPr>
                <w:rFonts w:cs="Arial"/>
                <w:sz w:val="16"/>
                <w:szCs w:val="16"/>
              </w:rPr>
            </w:pPr>
            <w:r w:rsidRPr="00962206">
              <w:rPr>
                <w:rFonts w:cs="Arial"/>
                <w:sz w:val="16"/>
                <w:szCs w:val="16"/>
              </w:rPr>
              <w:t>4</w:t>
            </w:r>
          </w:p>
        </w:tc>
        <w:tc>
          <w:tcPr>
            <w:tcW w:w="4394" w:type="dxa"/>
            <w:shd w:val="clear" w:color="auto" w:fill="auto"/>
            <w:vAlign w:val="bottom"/>
          </w:tcPr>
          <w:p w:rsidR="009D280C" w:rsidRPr="00962206" w:rsidRDefault="009D280C" w:rsidP="001278C9">
            <w:pPr>
              <w:rPr>
                <w:rFonts w:cs="Arial"/>
                <w:sz w:val="16"/>
                <w:szCs w:val="16"/>
              </w:rPr>
            </w:pPr>
            <w:r w:rsidRPr="00962206">
              <w:rPr>
                <w:rFonts w:cs="Arial"/>
                <w:sz w:val="16"/>
                <w:szCs w:val="16"/>
              </w:rPr>
              <w:t xml:space="preserve">report on participatory technical </w:t>
            </w:r>
            <w:r w:rsidRPr="00962206">
              <w:rPr>
                <w:rFonts w:cs="Arial"/>
                <w:sz w:val="16"/>
                <w:szCs w:val="16"/>
              </w:rPr>
              <w:br/>
              <w:t>develo</w:t>
            </w:r>
            <w:r w:rsidR="00766A82" w:rsidRPr="00962206">
              <w:rPr>
                <w:rFonts w:cs="Arial"/>
                <w:sz w:val="16"/>
                <w:szCs w:val="16"/>
              </w:rPr>
              <w:t>p</w:t>
            </w:r>
            <w:r w:rsidRPr="00962206">
              <w:rPr>
                <w:rFonts w:cs="Arial"/>
                <w:sz w:val="16"/>
                <w:szCs w:val="16"/>
              </w:rPr>
              <w:t>ment and community catchment appraisals</w:t>
            </w:r>
          </w:p>
        </w:tc>
        <w:tc>
          <w:tcPr>
            <w:tcW w:w="1843" w:type="dxa"/>
          </w:tcPr>
          <w:p w:rsidR="009D280C" w:rsidRPr="00962206" w:rsidRDefault="009D280C" w:rsidP="001278C9">
            <w:r w:rsidRPr="00962206">
              <w:rPr>
                <w:rFonts w:cs="Arial"/>
                <w:sz w:val="16"/>
                <w:szCs w:val="16"/>
              </w:rPr>
              <w:t>Not delivered</w:t>
            </w:r>
          </w:p>
        </w:tc>
        <w:tc>
          <w:tcPr>
            <w:tcW w:w="1843" w:type="dxa"/>
          </w:tcPr>
          <w:p w:rsidR="009D280C" w:rsidRPr="00962206" w:rsidRDefault="009D280C" w:rsidP="001278C9">
            <w:r w:rsidRPr="00962206">
              <w:rPr>
                <w:rFonts w:cs="Arial"/>
                <w:sz w:val="16"/>
                <w:szCs w:val="16"/>
              </w:rPr>
              <w:t>0</w:t>
            </w:r>
          </w:p>
        </w:tc>
      </w:tr>
      <w:tr w:rsidR="009D280C" w:rsidRPr="00962206">
        <w:trPr>
          <w:trHeight w:val="704"/>
        </w:trPr>
        <w:tc>
          <w:tcPr>
            <w:tcW w:w="851" w:type="dxa"/>
          </w:tcPr>
          <w:p w:rsidR="009D280C" w:rsidRPr="00962206" w:rsidRDefault="009D280C" w:rsidP="001278C9">
            <w:pPr>
              <w:spacing w:after="0"/>
              <w:rPr>
                <w:rFonts w:cs="Arial"/>
                <w:sz w:val="16"/>
                <w:szCs w:val="16"/>
              </w:rPr>
            </w:pPr>
            <w:r w:rsidRPr="00962206">
              <w:rPr>
                <w:rFonts w:cs="Arial"/>
                <w:sz w:val="16"/>
                <w:szCs w:val="16"/>
              </w:rPr>
              <w:t>5</w:t>
            </w:r>
          </w:p>
        </w:tc>
        <w:tc>
          <w:tcPr>
            <w:tcW w:w="4394" w:type="dxa"/>
            <w:shd w:val="clear" w:color="auto" w:fill="auto"/>
            <w:vAlign w:val="bottom"/>
          </w:tcPr>
          <w:p w:rsidR="009D280C" w:rsidRPr="00962206" w:rsidRDefault="009D280C" w:rsidP="001278C9">
            <w:pPr>
              <w:rPr>
                <w:rFonts w:cs="Arial"/>
                <w:sz w:val="16"/>
                <w:szCs w:val="16"/>
              </w:rPr>
            </w:pPr>
            <w:r w:rsidRPr="00962206">
              <w:rPr>
                <w:rFonts w:cs="Arial"/>
                <w:sz w:val="16"/>
                <w:szCs w:val="16"/>
              </w:rPr>
              <w:t xml:space="preserve">integrated catchment assessment maps </w:t>
            </w:r>
            <w:r w:rsidRPr="00962206">
              <w:rPr>
                <w:rFonts w:cs="Arial"/>
                <w:sz w:val="16"/>
                <w:szCs w:val="16"/>
              </w:rPr>
              <w:br/>
              <w:t>by communities in the Auluta basin area of Malaita</w:t>
            </w:r>
          </w:p>
        </w:tc>
        <w:tc>
          <w:tcPr>
            <w:tcW w:w="1843" w:type="dxa"/>
          </w:tcPr>
          <w:p w:rsidR="009D280C" w:rsidRPr="00962206" w:rsidRDefault="009D280C" w:rsidP="001278C9">
            <w:r w:rsidRPr="00962206">
              <w:rPr>
                <w:rFonts w:cs="Arial"/>
                <w:sz w:val="16"/>
                <w:szCs w:val="16"/>
              </w:rPr>
              <w:t>Not delivered</w:t>
            </w:r>
          </w:p>
        </w:tc>
        <w:tc>
          <w:tcPr>
            <w:tcW w:w="1843" w:type="dxa"/>
          </w:tcPr>
          <w:p w:rsidR="009D280C" w:rsidRPr="00962206" w:rsidRDefault="009D280C" w:rsidP="001278C9">
            <w:r w:rsidRPr="00962206">
              <w:rPr>
                <w:rFonts w:cs="Arial"/>
                <w:sz w:val="16"/>
                <w:szCs w:val="16"/>
              </w:rPr>
              <w:t>0</w:t>
            </w:r>
          </w:p>
        </w:tc>
      </w:tr>
      <w:tr w:rsidR="009D280C" w:rsidRPr="00962206">
        <w:trPr>
          <w:trHeight w:val="563"/>
        </w:trPr>
        <w:tc>
          <w:tcPr>
            <w:tcW w:w="851" w:type="dxa"/>
          </w:tcPr>
          <w:p w:rsidR="009D280C" w:rsidRPr="00962206" w:rsidRDefault="009D280C" w:rsidP="001278C9">
            <w:pPr>
              <w:spacing w:after="0"/>
              <w:rPr>
                <w:rFonts w:cs="Arial"/>
                <w:sz w:val="16"/>
                <w:szCs w:val="16"/>
              </w:rPr>
            </w:pPr>
            <w:r w:rsidRPr="00962206">
              <w:rPr>
                <w:rFonts w:cs="Arial"/>
                <w:sz w:val="16"/>
                <w:szCs w:val="16"/>
              </w:rPr>
              <w:t>6</w:t>
            </w:r>
          </w:p>
        </w:tc>
        <w:tc>
          <w:tcPr>
            <w:tcW w:w="4394" w:type="dxa"/>
            <w:shd w:val="clear" w:color="auto" w:fill="auto"/>
            <w:vAlign w:val="bottom"/>
          </w:tcPr>
          <w:p w:rsidR="009D280C" w:rsidRPr="00962206" w:rsidRDefault="009D280C" w:rsidP="001278C9">
            <w:pPr>
              <w:rPr>
                <w:rFonts w:cs="Arial"/>
                <w:sz w:val="16"/>
                <w:szCs w:val="16"/>
              </w:rPr>
            </w:pPr>
            <w:r w:rsidRPr="00962206">
              <w:rPr>
                <w:rFonts w:cs="Arial"/>
                <w:sz w:val="16"/>
                <w:szCs w:val="16"/>
              </w:rPr>
              <w:t>integrated land use plans produced</w:t>
            </w:r>
            <w:r w:rsidRPr="00962206">
              <w:rPr>
                <w:rFonts w:cs="Arial"/>
                <w:sz w:val="16"/>
                <w:szCs w:val="16"/>
              </w:rPr>
              <w:br/>
              <w:t xml:space="preserve"> for the catchment needs, risks, </w:t>
            </w:r>
            <w:r w:rsidR="0001529A" w:rsidRPr="00962206">
              <w:rPr>
                <w:rFonts w:cs="Arial"/>
                <w:sz w:val="16"/>
                <w:szCs w:val="16"/>
              </w:rPr>
              <w:t>opportu</w:t>
            </w:r>
            <w:r w:rsidR="0001529A">
              <w:rPr>
                <w:rFonts w:cs="Arial"/>
                <w:sz w:val="16"/>
                <w:szCs w:val="16"/>
              </w:rPr>
              <w:t>n</w:t>
            </w:r>
            <w:r w:rsidR="0001529A" w:rsidRPr="00962206">
              <w:rPr>
                <w:rFonts w:cs="Arial"/>
                <w:sz w:val="16"/>
                <w:szCs w:val="16"/>
              </w:rPr>
              <w:t>ity</w:t>
            </w:r>
            <w:r w:rsidRPr="00962206">
              <w:rPr>
                <w:rFonts w:cs="Arial"/>
                <w:sz w:val="16"/>
                <w:szCs w:val="16"/>
              </w:rPr>
              <w:t xml:space="preserve"> areas ad land use options</w:t>
            </w:r>
          </w:p>
        </w:tc>
        <w:tc>
          <w:tcPr>
            <w:tcW w:w="1843" w:type="dxa"/>
          </w:tcPr>
          <w:p w:rsidR="009D280C" w:rsidRPr="00962206" w:rsidRDefault="009D280C" w:rsidP="001278C9">
            <w:r w:rsidRPr="00962206">
              <w:rPr>
                <w:rFonts w:cs="Arial"/>
                <w:sz w:val="16"/>
                <w:szCs w:val="16"/>
              </w:rPr>
              <w:t>Not delivered – not sighted</w:t>
            </w:r>
          </w:p>
        </w:tc>
        <w:tc>
          <w:tcPr>
            <w:tcW w:w="1843" w:type="dxa"/>
          </w:tcPr>
          <w:p w:rsidR="009D280C" w:rsidRPr="00962206" w:rsidRDefault="009D280C" w:rsidP="001278C9">
            <w:r w:rsidRPr="00962206">
              <w:rPr>
                <w:rFonts w:cs="Arial"/>
                <w:sz w:val="16"/>
                <w:szCs w:val="16"/>
              </w:rPr>
              <w:t>0</w:t>
            </w:r>
          </w:p>
        </w:tc>
      </w:tr>
      <w:tr w:rsidR="009D280C" w:rsidRPr="00962206">
        <w:trPr>
          <w:trHeight w:val="421"/>
        </w:trPr>
        <w:tc>
          <w:tcPr>
            <w:tcW w:w="851" w:type="dxa"/>
          </w:tcPr>
          <w:p w:rsidR="009D280C" w:rsidRPr="00962206" w:rsidRDefault="009D280C" w:rsidP="001278C9">
            <w:pPr>
              <w:spacing w:after="0"/>
              <w:rPr>
                <w:rFonts w:cs="Arial"/>
                <w:sz w:val="16"/>
                <w:szCs w:val="16"/>
              </w:rPr>
            </w:pPr>
            <w:r w:rsidRPr="00962206">
              <w:rPr>
                <w:rFonts w:cs="Arial"/>
                <w:sz w:val="16"/>
                <w:szCs w:val="16"/>
              </w:rPr>
              <w:t>7</w:t>
            </w:r>
          </w:p>
        </w:tc>
        <w:tc>
          <w:tcPr>
            <w:tcW w:w="4394" w:type="dxa"/>
            <w:shd w:val="clear" w:color="auto" w:fill="auto"/>
            <w:vAlign w:val="bottom"/>
          </w:tcPr>
          <w:p w:rsidR="009D280C" w:rsidRPr="00962206" w:rsidRDefault="009D280C" w:rsidP="001278C9">
            <w:pPr>
              <w:rPr>
                <w:rFonts w:cs="Arial"/>
                <w:sz w:val="16"/>
                <w:szCs w:val="16"/>
              </w:rPr>
            </w:pPr>
            <w:r w:rsidRPr="00962206">
              <w:rPr>
                <w:rFonts w:cs="Arial"/>
                <w:sz w:val="16"/>
                <w:szCs w:val="16"/>
              </w:rPr>
              <w:t>Institutional development report,</w:t>
            </w:r>
            <w:r w:rsidRPr="00962206">
              <w:rPr>
                <w:rFonts w:cs="Arial"/>
                <w:sz w:val="16"/>
                <w:szCs w:val="16"/>
              </w:rPr>
              <w:br/>
              <w:t xml:space="preserve"> focusing on local empowerment </w:t>
            </w:r>
          </w:p>
        </w:tc>
        <w:tc>
          <w:tcPr>
            <w:tcW w:w="1843" w:type="dxa"/>
          </w:tcPr>
          <w:p w:rsidR="009D280C" w:rsidRPr="00962206" w:rsidRDefault="009D280C" w:rsidP="001278C9">
            <w:r w:rsidRPr="00962206">
              <w:rPr>
                <w:rFonts w:cs="Arial"/>
                <w:sz w:val="16"/>
                <w:szCs w:val="16"/>
              </w:rPr>
              <w:t>Not delivered</w:t>
            </w:r>
          </w:p>
        </w:tc>
        <w:tc>
          <w:tcPr>
            <w:tcW w:w="1843" w:type="dxa"/>
          </w:tcPr>
          <w:p w:rsidR="009D280C" w:rsidRPr="00962206" w:rsidRDefault="009D280C" w:rsidP="001278C9">
            <w:r w:rsidRPr="00962206">
              <w:rPr>
                <w:rFonts w:cs="Arial"/>
                <w:sz w:val="16"/>
                <w:szCs w:val="16"/>
              </w:rPr>
              <w:t>0</w:t>
            </w:r>
          </w:p>
        </w:tc>
      </w:tr>
      <w:tr w:rsidR="009D280C" w:rsidRPr="00962206">
        <w:trPr>
          <w:trHeight w:val="846"/>
        </w:trPr>
        <w:tc>
          <w:tcPr>
            <w:tcW w:w="851" w:type="dxa"/>
          </w:tcPr>
          <w:p w:rsidR="009D280C" w:rsidRPr="00962206" w:rsidRDefault="009D280C" w:rsidP="001278C9">
            <w:pPr>
              <w:spacing w:after="0"/>
              <w:rPr>
                <w:rFonts w:cs="Arial"/>
                <w:sz w:val="16"/>
                <w:szCs w:val="16"/>
              </w:rPr>
            </w:pPr>
            <w:r w:rsidRPr="00962206">
              <w:rPr>
                <w:rFonts w:cs="Arial"/>
                <w:sz w:val="16"/>
                <w:szCs w:val="16"/>
              </w:rPr>
              <w:t>8</w:t>
            </w:r>
          </w:p>
        </w:tc>
        <w:tc>
          <w:tcPr>
            <w:tcW w:w="4394" w:type="dxa"/>
            <w:shd w:val="clear" w:color="auto" w:fill="auto"/>
            <w:vAlign w:val="bottom"/>
          </w:tcPr>
          <w:p w:rsidR="009D280C" w:rsidRPr="00962206" w:rsidRDefault="009D280C" w:rsidP="001278C9">
            <w:pPr>
              <w:rPr>
                <w:rFonts w:cs="Arial"/>
                <w:sz w:val="16"/>
                <w:szCs w:val="16"/>
              </w:rPr>
            </w:pPr>
            <w:r w:rsidRPr="00962206">
              <w:rPr>
                <w:rFonts w:cs="Arial"/>
                <w:sz w:val="16"/>
                <w:szCs w:val="16"/>
              </w:rPr>
              <w:t xml:space="preserve">Report on legislative changes provided to improve </w:t>
            </w:r>
            <w:r w:rsidRPr="00962206">
              <w:rPr>
                <w:rFonts w:cs="Arial"/>
                <w:sz w:val="16"/>
                <w:szCs w:val="16"/>
              </w:rPr>
              <w:br/>
              <w:t>institutional functions and services of village level governance: respect, roles linkages, administrative processes</w:t>
            </w:r>
          </w:p>
        </w:tc>
        <w:tc>
          <w:tcPr>
            <w:tcW w:w="1843" w:type="dxa"/>
          </w:tcPr>
          <w:p w:rsidR="009D280C" w:rsidRPr="00962206" w:rsidRDefault="009D280C" w:rsidP="001278C9">
            <w:r w:rsidRPr="00962206">
              <w:rPr>
                <w:rFonts w:cs="Arial"/>
                <w:sz w:val="16"/>
                <w:szCs w:val="16"/>
              </w:rPr>
              <w:t>Not delivered</w:t>
            </w:r>
          </w:p>
        </w:tc>
        <w:tc>
          <w:tcPr>
            <w:tcW w:w="1843" w:type="dxa"/>
          </w:tcPr>
          <w:p w:rsidR="009D280C" w:rsidRPr="00962206" w:rsidRDefault="009D280C" w:rsidP="001278C9">
            <w:r w:rsidRPr="00962206">
              <w:rPr>
                <w:rFonts w:cs="Arial"/>
                <w:sz w:val="16"/>
                <w:szCs w:val="16"/>
              </w:rPr>
              <w:t>0</w:t>
            </w:r>
          </w:p>
        </w:tc>
      </w:tr>
      <w:tr w:rsidR="009D280C" w:rsidRPr="00962206">
        <w:trPr>
          <w:trHeight w:val="574"/>
        </w:trPr>
        <w:tc>
          <w:tcPr>
            <w:tcW w:w="851" w:type="dxa"/>
          </w:tcPr>
          <w:p w:rsidR="009D280C" w:rsidRPr="00962206" w:rsidRDefault="009D280C" w:rsidP="001278C9">
            <w:pPr>
              <w:spacing w:after="0"/>
              <w:rPr>
                <w:rFonts w:cs="Arial"/>
                <w:sz w:val="16"/>
                <w:szCs w:val="16"/>
              </w:rPr>
            </w:pPr>
            <w:r w:rsidRPr="00962206">
              <w:rPr>
                <w:rFonts w:cs="Arial"/>
                <w:sz w:val="16"/>
                <w:szCs w:val="16"/>
              </w:rPr>
              <w:t>9</w:t>
            </w:r>
          </w:p>
        </w:tc>
        <w:tc>
          <w:tcPr>
            <w:tcW w:w="4394" w:type="dxa"/>
            <w:shd w:val="clear" w:color="auto" w:fill="auto"/>
            <w:vAlign w:val="bottom"/>
          </w:tcPr>
          <w:p w:rsidR="009D280C" w:rsidRPr="00962206" w:rsidRDefault="009D280C" w:rsidP="001278C9">
            <w:pPr>
              <w:rPr>
                <w:rFonts w:cs="Arial"/>
                <w:sz w:val="16"/>
                <w:szCs w:val="16"/>
              </w:rPr>
            </w:pPr>
            <w:r w:rsidRPr="00962206">
              <w:rPr>
                <w:rFonts w:cs="Arial"/>
                <w:sz w:val="16"/>
                <w:szCs w:val="16"/>
              </w:rPr>
              <w:t>Report on integrated land use plan adopted under strengthened and new institutional arrangements</w:t>
            </w:r>
          </w:p>
        </w:tc>
        <w:tc>
          <w:tcPr>
            <w:tcW w:w="1843" w:type="dxa"/>
          </w:tcPr>
          <w:p w:rsidR="009D280C" w:rsidRPr="00962206" w:rsidRDefault="009D280C" w:rsidP="001278C9">
            <w:r w:rsidRPr="00962206">
              <w:rPr>
                <w:rFonts w:cs="Arial"/>
                <w:sz w:val="16"/>
                <w:szCs w:val="16"/>
              </w:rPr>
              <w:t>Not delivered</w:t>
            </w:r>
          </w:p>
        </w:tc>
        <w:tc>
          <w:tcPr>
            <w:tcW w:w="1843" w:type="dxa"/>
          </w:tcPr>
          <w:p w:rsidR="009D280C" w:rsidRPr="00962206" w:rsidRDefault="009D280C" w:rsidP="001278C9">
            <w:r w:rsidRPr="00962206">
              <w:rPr>
                <w:rFonts w:cs="Arial"/>
                <w:sz w:val="16"/>
                <w:szCs w:val="16"/>
              </w:rPr>
              <w:t>0</w:t>
            </w:r>
          </w:p>
        </w:tc>
      </w:tr>
      <w:tr w:rsidR="009D280C" w:rsidRPr="00962206">
        <w:trPr>
          <w:trHeight w:val="710"/>
        </w:trPr>
        <w:tc>
          <w:tcPr>
            <w:tcW w:w="851" w:type="dxa"/>
          </w:tcPr>
          <w:p w:rsidR="009D280C" w:rsidRPr="00962206" w:rsidRDefault="009D280C" w:rsidP="001278C9">
            <w:pPr>
              <w:spacing w:after="0"/>
              <w:rPr>
                <w:rFonts w:cs="Arial"/>
                <w:sz w:val="16"/>
                <w:szCs w:val="16"/>
              </w:rPr>
            </w:pPr>
            <w:r w:rsidRPr="00962206">
              <w:rPr>
                <w:rFonts w:cs="Arial"/>
                <w:sz w:val="16"/>
                <w:szCs w:val="16"/>
              </w:rPr>
              <w:t>10</w:t>
            </w:r>
          </w:p>
        </w:tc>
        <w:tc>
          <w:tcPr>
            <w:tcW w:w="4394" w:type="dxa"/>
            <w:shd w:val="clear" w:color="auto" w:fill="auto"/>
            <w:vAlign w:val="bottom"/>
          </w:tcPr>
          <w:p w:rsidR="009D280C" w:rsidRPr="00962206" w:rsidRDefault="009D280C" w:rsidP="001278C9">
            <w:pPr>
              <w:rPr>
                <w:rFonts w:cs="Arial"/>
                <w:sz w:val="16"/>
                <w:szCs w:val="16"/>
              </w:rPr>
            </w:pPr>
            <w:r w:rsidRPr="00962206">
              <w:rPr>
                <w:rFonts w:cs="Arial"/>
                <w:sz w:val="16"/>
                <w:szCs w:val="16"/>
              </w:rPr>
              <w:t>report of institutional structures functions and practices for resource use agencies</w:t>
            </w:r>
          </w:p>
        </w:tc>
        <w:tc>
          <w:tcPr>
            <w:tcW w:w="1843" w:type="dxa"/>
          </w:tcPr>
          <w:p w:rsidR="009D280C" w:rsidRPr="00962206" w:rsidRDefault="009D280C" w:rsidP="001278C9">
            <w:r w:rsidRPr="00962206">
              <w:rPr>
                <w:rFonts w:cs="Arial"/>
                <w:sz w:val="16"/>
                <w:szCs w:val="16"/>
              </w:rPr>
              <w:t>Not delivered</w:t>
            </w:r>
          </w:p>
        </w:tc>
        <w:tc>
          <w:tcPr>
            <w:tcW w:w="1843" w:type="dxa"/>
          </w:tcPr>
          <w:p w:rsidR="009D280C" w:rsidRPr="00962206" w:rsidRDefault="009D280C" w:rsidP="001278C9">
            <w:r w:rsidRPr="00962206">
              <w:rPr>
                <w:rFonts w:cs="Arial"/>
                <w:sz w:val="16"/>
                <w:szCs w:val="16"/>
              </w:rPr>
              <w:t>0</w:t>
            </w:r>
          </w:p>
        </w:tc>
      </w:tr>
      <w:tr w:rsidR="009D280C" w:rsidRPr="00962206">
        <w:trPr>
          <w:trHeight w:val="564"/>
        </w:trPr>
        <w:tc>
          <w:tcPr>
            <w:tcW w:w="851" w:type="dxa"/>
          </w:tcPr>
          <w:p w:rsidR="009D280C" w:rsidRPr="00962206" w:rsidRDefault="009D280C" w:rsidP="001278C9">
            <w:pPr>
              <w:spacing w:after="0"/>
              <w:rPr>
                <w:rFonts w:cs="Arial"/>
                <w:sz w:val="16"/>
                <w:szCs w:val="16"/>
              </w:rPr>
            </w:pPr>
            <w:r w:rsidRPr="00962206">
              <w:rPr>
                <w:rFonts w:cs="Arial"/>
                <w:sz w:val="16"/>
                <w:szCs w:val="16"/>
              </w:rPr>
              <w:t>11</w:t>
            </w:r>
          </w:p>
        </w:tc>
        <w:tc>
          <w:tcPr>
            <w:tcW w:w="4394" w:type="dxa"/>
            <w:shd w:val="clear" w:color="auto" w:fill="auto"/>
            <w:vAlign w:val="bottom"/>
          </w:tcPr>
          <w:p w:rsidR="009D280C" w:rsidRPr="00962206" w:rsidRDefault="009D280C" w:rsidP="001278C9">
            <w:pPr>
              <w:rPr>
                <w:rFonts w:cs="Arial"/>
                <w:sz w:val="16"/>
                <w:szCs w:val="16"/>
              </w:rPr>
            </w:pPr>
            <w:r w:rsidRPr="00962206">
              <w:rPr>
                <w:rFonts w:cs="Arial"/>
                <w:sz w:val="16"/>
                <w:szCs w:val="16"/>
              </w:rPr>
              <w:t>institutional changes to strengthen roles, functions and services by MAL and MFEC to provinces and village level governance</w:t>
            </w:r>
          </w:p>
        </w:tc>
        <w:tc>
          <w:tcPr>
            <w:tcW w:w="1843" w:type="dxa"/>
          </w:tcPr>
          <w:p w:rsidR="009D280C" w:rsidRPr="00962206" w:rsidRDefault="009D280C" w:rsidP="001278C9">
            <w:r w:rsidRPr="00962206">
              <w:rPr>
                <w:rFonts w:cs="Arial"/>
                <w:sz w:val="16"/>
                <w:szCs w:val="16"/>
              </w:rPr>
              <w:t>Not delivered</w:t>
            </w:r>
          </w:p>
        </w:tc>
        <w:tc>
          <w:tcPr>
            <w:tcW w:w="1843" w:type="dxa"/>
          </w:tcPr>
          <w:p w:rsidR="009D280C" w:rsidRPr="00962206" w:rsidRDefault="009D280C" w:rsidP="001278C9">
            <w:r w:rsidRPr="00962206">
              <w:rPr>
                <w:rFonts w:cs="Arial"/>
                <w:sz w:val="16"/>
                <w:szCs w:val="16"/>
              </w:rPr>
              <w:t>0</w:t>
            </w:r>
          </w:p>
        </w:tc>
      </w:tr>
      <w:tr w:rsidR="009D280C" w:rsidRPr="00962206">
        <w:trPr>
          <w:trHeight w:val="558"/>
        </w:trPr>
        <w:tc>
          <w:tcPr>
            <w:tcW w:w="851" w:type="dxa"/>
          </w:tcPr>
          <w:p w:rsidR="009D280C" w:rsidRPr="00962206" w:rsidRDefault="009D280C" w:rsidP="001278C9">
            <w:pPr>
              <w:rPr>
                <w:rFonts w:cs="Arial"/>
                <w:sz w:val="16"/>
                <w:szCs w:val="16"/>
              </w:rPr>
            </w:pPr>
            <w:r w:rsidRPr="00962206">
              <w:rPr>
                <w:rFonts w:cs="Arial"/>
                <w:sz w:val="16"/>
                <w:szCs w:val="16"/>
              </w:rPr>
              <w:t>12</w:t>
            </w:r>
          </w:p>
        </w:tc>
        <w:tc>
          <w:tcPr>
            <w:tcW w:w="4394" w:type="dxa"/>
            <w:shd w:val="clear" w:color="auto" w:fill="auto"/>
            <w:vAlign w:val="bottom"/>
          </w:tcPr>
          <w:p w:rsidR="009D280C" w:rsidRPr="00962206" w:rsidRDefault="009D280C" w:rsidP="001278C9">
            <w:pPr>
              <w:rPr>
                <w:rFonts w:cs="Arial"/>
                <w:sz w:val="16"/>
                <w:szCs w:val="16"/>
              </w:rPr>
            </w:pPr>
            <w:r w:rsidRPr="00962206">
              <w:rPr>
                <w:rFonts w:cs="Arial"/>
                <w:sz w:val="16"/>
                <w:szCs w:val="16"/>
              </w:rPr>
              <w:t>Details on RTCs and CTCs in participatory technical development of communities</w:t>
            </w:r>
          </w:p>
        </w:tc>
        <w:tc>
          <w:tcPr>
            <w:tcW w:w="1843" w:type="dxa"/>
          </w:tcPr>
          <w:p w:rsidR="009D280C" w:rsidRPr="00962206" w:rsidRDefault="009D280C" w:rsidP="001278C9">
            <w:r w:rsidRPr="00962206">
              <w:rPr>
                <w:rFonts w:cs="Arial"/>
                <w:sz w:val="16"/>
                <w:szCs w:val="16"/>
              </w:rPr>
              <w:t>Not delivered</w:t>
            </w:r>
          </w:p>
        </w:tc>
        <w:tc>
          <w:tcPr>
            <w:tcW w:w="1843" w:type="dxa"/>
          </w:tcPr>
          <w:p w:rsidR="009D280C" w:rsidRPr="00962206" w:rsidRDefault="009D280C" w:rsidP="001278C9">
            <w:r w:rsidRPr="00962206">
              <w:rPr>
                <w:rFonts w:cs="Arial"/>
                <w:sz w:val="16"/>
                <w:szCs w:val="16"/>
              </w:rPr>
              <w:t>0</w:t>
            </w:r>
          </w:p>
        </w:tc>
      </w:tr>
      <w:tr w:rsidR="009D280C" w:rsidRPr="00962206">
        <w:trPr>
          <w:trHeight w:val="438"/>
        </w:trPr>
        <w:tc>
          <w:tcPr>
            <w:tcW w:w="851" w:type="dxa"/>
          </w:tcPr>
          <w:p w:rsidR="009D280C" w:rsidRPr="00962206" w:rsidRDefault="009D280C" w:rsidP="001278C9">
            <w:pPr>
              <w:rPr>
                <w:rFonts w:cs="Arial"/>
                <w:sz w:val="16"/>
                <w:szCs w:val="16"/>
              </w:rPr>
            </w:pPr>
            <w:r w:rsidRPr="00962206">
              <w:rPr>
                <w:rFonts w:cs="Arial"/>
                <w:sz w:val="16"/>
                <w:szCs w:val="16"/>
              </w:rPr>
              <w:t>13</w:t>
            </w:r>
          </w:p>
        </w:tc>
        <w:tc>
          <w:tcPr>
            <w:tcW w:w="4394" w:type="dxa"/>
            <w:shd w:val="clear" w:color="auto" w:fill="auto"/>
            <w:vAlign w:val="bottom"/>
          </w:tcPr>
          <w:p w:rsidR="009D280C" w:rsidRPr="00962206" w:rsidRDefault="009D280C" w:rsidP="001278C9">
            <w:pPr>
              <w:rPr>
                <w:rFonts w:cs="Arial"/>
                <w:sz w:val="16"/>
                <w:szCs w:val="16"/>
              </w:rPr>
            </w:pPr>
            <w:r w:rsidRPr="00962206">
              <w:rPr>
                <w:rFonts w:cs="Arial"/>
                <w:sz w:val="16"/>
                <w:szCs w:val="16"/>
              </w:rPr>
              <w:t>Details/report on regular demonstration at the community level (one event every 6 months)</w:t>
            </w:r>
          </w:p>
        </w:tc>
        <w:tc>
          <w:tcPr>
            <w:tcW w:w="1843" w:type="dxa"/>
          </w:tcPr>
          <w:p w:rsidR="009D280C" w:rsidRPr="00962206" w:rsidRDefault="009D280C" w:rsidP="001278C9">
            <w:r w:rsidRPr="00962206">
              <w:rPr>
                <w:rFonts w:cs="Arial"/>
                <w:sz w:val="16"/>
                <w:szCs w:val="16"/>
              </w:rPr>
              <w:t>Not delivered</w:t>
            </w:r>
          </w:p>
        </w:tc>
        <w:tc>
          <w:tcPr>
            <w:tcW w:w="1843" w:type="dxa"/>
          </w:tcPr>
          <w:p w:rsidR="009D280C" w:rsidRPr="00962206" w:rsidRDefault="009D280C" w:rsidP="001278C9">
            <w:r w:rsidRPr="00962206">
              <w:rPr>
                <w:rFonts w:cs="Arial"/>
                <w:sz w:val="16"/>
                <w:szCs w:val="16"/>
              </w:rPr>
              <w:t>0</w:t>
            </w:r>
          </w:p>
        </w:tc>
      </w:tr>
      <w:tr w:rsidR="009D280C" w:rsidRPr="00962206">
        <w:trPr>
          <w:trHeight w:val="686"/>
        </w:trPr>
        <w:tc>
          <w:tcPr>
            <w:tcW w:w="851" w:type="dxa"/>
          </w:tcPr>
          <w:p w:rsidR="009D280C" w:rsidRPr="00962206" w:rsidRDefault="009D280C" w:rsidP="001278C9">
            <w:pPr>
              <w:rPr>
                <w:rFonts w:cs="Arial"/>
                <w:sz w:val="16"/>
                <w:szCs w:val="16"/>
              </w:rPr>
            </w:pPr>
            <w:r w:rsidRPr="00962206">
              <w:rPr>
                <w:rFonts w:cs="Arial"/>
                <w:sz w:val="16"/>
                <w:szCs w:val="16"/>
              </w:rPr>
              <w:t>14</w:t>
            </w:r>
          </w:p>
        </w:tc>
        <w:tc>
          <w:tcPr>
            <w:tcW w:w="4394" w:type="dxa"/>
            <w:shd w:val="clear" w:color="auto" w:fill="auto"/>
            <w:vAlign w:val="bottom"/>
          </w:tcPr>
          <w:p w:rsidR="009D280C" w:rsidRPr="00962206" w:rsidRDefault="009D280C" w:rsidP="001278C9">
            <w:pPr>
              <w:rPr>
                <w:rFonts w:cs="Arial"/>
                <w:sz w:val="16"/>
                <w:szCs w:val="16"/>
              </w:rPr>
            </w:pPr>
            <w:r w:rsidRPr="00962206">
              <w:rPr>
                <w:rFonts w:cs="Arial"/>
                <w:sz w:val="16"/>
                <w:szCs w:val="16"/>
              </w:rPr>
              <w:t>Details on national and province level training workshops in basic EIA/SEA, land use planning &amp; GIS focusing on use in technical extension and decision making</w:t>
            </w:r>
          </w:p>
        </w:tc>
        <w:tc>
          <w:tcPr>
            <w:tcW w:w="1843" w:type="dxa"/>
          </w:tcPr>
          <w:p w:rsidR="009D280C" w:rsidRPr="00962206" w:rsidRDefault="009D280C" w:rsidP="001278C9">
            <w:r w:rsidRPr="00962206">
              <w:rPr>
                <w:rFonts w:cs="Arial"/>
                <w:sz w:val="16"/>
                <w:szCs w:val="16"/>
              </w:rPr>
              <w:t>Not delivered</w:t>
            </w:r>
          </w:p>
        </w:tc>
        <w:tc>
          <w:tcPr>
            <w:tcW w:w="1843" w:type="dxa"/>
          </w:tcPr>
          <w:p w:rsidR="009D280C" w:rsidRPr="00962206" w:rsidRDefault="009D280C" w:rsidP="001278C9">
            <w:r w:rsidRPr="00962206">
              <w:rPr>
                <w:rFonts w:cs="Arial"/>
                <w:sz w:val="16"/>
                <w:szCs w:val="16"/>
              </w:rPr>
              <w:t>0</w:t>
            </w:r>
          </w:p>
        </w:tc>
      </w:tr>
      <w:tr w:rsidR="00CC4EAC" w:rsidRPr="00962206">
        <w:trPr>
          <w:trHeight w:val="390"/>
        </w:trPr>
        <w:tc>
          <w:tcPr>
            <w:tcW w:w="851" w:type="dxa"/>
          </w:tcPr>
          <w:p w:rsidR="00CC4EAC" w:rsidRPr="00962206" w:rsidRDefault="00CC4EAC" w:rsidP="001278C9">
            <w:pPr>
              <w:rPr>
                <w:rFonts w:cs="Arial"/>
                <w:sz w:val="16"/>
                <w:szCs w:val="16"/>
              </w:rPr>
            </w:pPr>
            <w:r w:rsidRPr="00962206">
              <w:rPr>
                <w:rFonts w:cs="Arial"/>
                <w:sz w:val="16"/>
                <w:szCs w:val="16"/>
              </w:rPr>
              <w:t>15</w:t>
            </w:r>
          </w:p>
        </w:tc>
        <w:tc>
          <w:tcPr>
            <w:tcW w:w="4394" w:type="dxa"/>
            <w:shd w:val="clear" w:color="auto" w:fill="auto"/>
            <w:vAlign w:val="bottom"/>
          </w:tcPr>
          <w:p w:rsidR="00CC4EAC" w:rsidRPr="00962206" w:rsidRDefault="00CC4EAC" w:rsidP="001278C9">
            <w:pPr>
              <w:rPr>
                <w:rFonts w:cs="Arial"/>
                <w:sz w:val="16"/>
                <w:szCs w:val="16"/>
              </w:rPr>
            </w:pPr>
            <w:r w:rsidRPr="00962206">
              <w:rPr>
                <w:rFonts w:cs="Arial"/>
                <w:sz w:val="16"/>
                <w:szCs w:val="16"/>
              </w:rPr>
              <w:t>Details on regular national and provincial education events (at least 1 every 6 months)</w:t>
            </w:r>
            <w:r w:rsidR="009D280C" w:rsidRPr="00962206">
              <w:rPr>
                <w:rFonts w:cs="Arial"/>
                <w:sz w:val="16"/>
                <w:szCs w:val="16"/>
              </w:rPr>
              <w:t xml:space="preserve"> 2 years is counted</w:t>
            </w:r>
          </w:p>
        </w:tc>
        <w:tc>
          <w:tcPr>
            <w:tcW w:w="1843" w:type="dxa"/>
          </w:tcPr>
          <w:p w:rsidR="00CC4EAC" w:rsidRPr="00962206" w:rsidRDefault="008A7BDC" w:rsidP="001278C9">
            <w:r w:rsidRPr="00962206">
              <w:t>4/</w:t>
            </w:r>
            <w:r w:rsidR="009D280C" w:rsidRPr="00962206">
              <w:t>4</w:t>
            </w:r>
          </w:p>
        </w:tc>
        <w:tc>
          <w:tcPr>
            <w:tcW w:w="1843" w:type="dxa"/>
          </w:tcPr>
          <w:p w:rsidR="00CC4EAC" w:rsidRPr="00962206" w:rsidRDefault="009D280C" w:rsidP="001278C9">
            <w:pPr>
              <w:rPr>
                <w:rFonts w:cs="Arial"/>
                <w:sz w:val="16"/>
                <w:szCs w:val="16"/>
              </w:rPr>
            </w:pPr>
            <w:r w:rsidRPr="00962206">
              <w:rPr>
                <w:rFonts w:cs="Arial"/>
                <w:sz w:val="16"/>
                <w:szCs w:val="16"/>
              </w:rPr>
              <w:t>1</w:t>
            </w:r>
          </w:p>
        </w:tc>
      </w:tr>
      <w:tr w:rsidR="009D280C" w:rsidRPr="00962206">
        <w:trPr>
          <w:trHeight w:val="423"/>
        </w:trPr>
        <w:tc>
          <w:tcPr>
            <w:tcW w:w="851" w:type="dxa"/>
          </w:tcPr>
          <w:p w:rsidR="009D280C" w:rsidRPr="00962206" w:rsidRDefault="009D280C" w:rsidP="001278C9">
            <w:pPr>
              <w:rPr>
                <w:rFonts w:cs="Arial"/>
                <w:sz w:val="16"/>
                <w:szCs w:val="16"/>
              </w:rPr>
            </w:pPr>
            <w:r w:rsidRPr="00962206">
              <w:rPr>
                <w:rFonts w:cs="Arial"/>
                <w:sz w:val="16"/>
                <w:szCs w:val="16"/>
              </w:rPr>
              <w:t>16</w:t>
            </w:r>
          </w:p>
        </w:tc>
        <w:tc>
          <w:tcPr>
            <w:tcW w:w="4394" w:type="dxa"/>
            <w:shd w:val="clear" w:color="auto" w:fill="auto"/>
            <w:vAlign w:val="bottom"/>
          </w:tcPr>
          <w:p w:rsidR="009D280C" w:rsidRPr="00962206" w:rsidRDefault="009D280C" w:rsidP="001278C9">
            <w:pPr>
              <w:rPr>
                <w:rFonts w:cs="Arial"/>
                <w:sz w:val="16"/>
                <w:szCs w:val="16"/>
              </w:rPr>
            </w:pPr>
            <w:r w:rsidRPr="00962206">
              <w:rPr>
                <w:rFonts w:cs="Arial"/>
                <w:sz w:val="16"/>
                <w:szCs w:val="16"/>
              </w:rPr>
              <w:t>primary school geography curricula with use of local practical lessons</w:t>
            </w:r>
          </w:p>
        </w:tc>
        <w:tc>
          <w:tcPr>
            <w:tcW w:w="1843" w:type="dxa"/>
          </w:tcPr>
          <w:p w:rsidR="009D280C" w:rsidRPr="00962206" w:rsidRDefault="009D280C" w:rsidP="001278C9">
            <w:r w:rsidRPr="00962206">
              <w:rPr>
                <w:rFonts w:cs="Arial"/>
                <w:sz w:val="16"/>
                <w:szCs w:val="16"/>
              </w:rPr>
              <w:t>Not delivered</w:t>
            </w:r>
          </w:p>
        </w:tc>
        <w:tc>
          <w:tcPr>
            <w:tcW w:w="1843" w:type="dxa"/>
          </w:tcPr>
          <w:p w:rsidR="009D280C" w:rsidRPr="00962206" w:rsidRDefault="009D280C" w:rsidP="001278C9">
            <w:r w:rsidRPr="00962206">
              <w:rPr>
                <w:rFonts w:cs="Arial"/>
                <w:sz w:val="16"/>
                <w:szCs w:val="16"/>
              </w:rPr>
              <w:t>0</w:t>
            </w:r>
          </w:p>
        </w:tc>
      </w:tr>
      <w:tr w:rsidR="009D280C" w:rsidRPr="00962206">
        <w:trPr>
          <w:trHeight w:val="416"/>
        </w:trPr>
        <w:tc>
          <w:tcPr>
            <w:tcW w:w="851" w:type="dxa"/>
          </w:tcPr>
          <w:p w:rsidR="009D280C" w:rsidRPr="00962206" w:rsidRDefault="009D280C" w:rsidP="001278C9">
            <w:pPr>
              <w:rPr>
                <w:rFonts w:cs="Arial"/>
                <w:sz w:val="16"/>
                <w:szCs w:val="16"/>
              </w:rPr>
            </w:pPr>
            <w:r w:rsidRPr="00962206">
              <w:rPr>
                <w:rFonts w:cs="Arial"/>
                <w:sz w:val="16"/>
                <w:szCs w:val="16"/>
              </w:rPr>
              <w:t>17</w:t>
            </w:r>
          </w:p>
        </w:tc>
        <w:tc>
          <w:tcPr>
            <w:tcW w:w="4394" w:type="dxa"/>
            <w:shd w:val="clear" w:color="auto" w:fill="auto"/>
            <w:vAlign w:val="bottom"/>
          </w:tcPr>
          <w:p w:rsidR="009D280C" w:rsidRPr="00962206" w:rsidRDefault="009D280C" w:rsidP="001278C9">
            <w:pPr>
              <w:rPr>
                <w:rFonts w:cs="Arial"/>
                <w:sz w:val="16"/>
                <w:szCs w:val="16"/>
              </w:rPr>
            </w:pPr>
            <w:r w:rsidRPr="00962206">
              <w:rPr>
                <w:rFonts w:cs="Arial"/>
                <w:sz w:val="16"/>
                <w:szCs w:val="16"/>
              </w:rPr>
              <w:t>curricula materials for SICHE agriculture, rural dev and land use using local lessons and information</w:t>
            </w:r>
          </w:p>
        </w:tc>
        <w:tc>
          <w:tcPr>
            <w:tcW w:w="1843" w:type="dxa"/>
          </w:tcPr>
          <w:p w:rsidR="009D280C" w:rsidRPr="00962206" w:rsidRDefault="009D280C" w:rsidP="001278C9">
            <w:pPr>
              <w:rPr>
                <w:rFonts w:cs="Arial"/>
                <w:sz w:val="16"/>
                <w:szCs w:val="16"/>
              </w:rPr>
            </w:pPr>
            <w:r w:rsidRPr="00962206">
              <w:rPr>
                <w:rFonts w:cs="Arial"/>
                <w:sz w:val="16"/>
                <w:szCs w:val="16"/>
              </w:rPr>
              <w:t>Not yet</w:t>
            </w:r>
          </w:p>
        </w:tc>
        <w:tc>
          <w:tcPr>
            <w:tcW w:w="1843" w:type="dxa"/>
          </w:tcPr>
          <w:p w:rsidR="009D280C" w:rsidRPr="00962206" w:rsidRDefault="009D280C" w:rsidP="001278C9">
            <w:r w:rsidRPr="00962206">
              <w:rPr>
                <w:rFonts w:cs="Arial"/>
                <w:sz w:val="16"/>
                <w:szCs w:val="16"/>
              </w:rPr>
              <w:t>0</w:t>
            </w:r>
          </w:p>
        </w:tc>
      </w:tr>
      <w:tr w:rsidR="00CC4EAC" w:rsidRPr="00962206">
        <w:trPr>
          <w:trHeight w:val="416"/>
        </w:trPr>
        <w:tc>
          <w:tcPr>
            <w:tcW w:w="851" w:type="dxa"/>
          </w:tcPr>
          <w:p w:rsidR="00CC4EAC" w:rsidRPr="00962206" w:rsidRDefault="00CC4EAC" w:rsidP="001278C9">
            <w:pPr>
              <w:rPr>
                <w:rFonts w:cs="Arial"/>
                <w:sz w:val="24"/>
              </w:rPr>
            </w:pPr>
          </w:p>
        </w:tc>
        <w:tc>
          <w:tcPr>
            <w:tcW w:w="4394" w:type="dxa"/>
            <w:shd w:val="clear" w:color="auto" w:fill="auto"/>
            <w:vAlign w:val="bottom"/>
          </w:tcPr>
          <w:p w:rsidR="00CC4EAC" w:rsidRPr="00962206" w:rsidRDefault="00CC4EAC" w:rsidP="001278C9">
            <w:pPr>
              <w:pStyle w:val="NormalWeb"/>
              <w:jc w:val="both"/>
              <w:rPr>
                <w:rFonts w:ascii="Arial" w:hAnsi="Arial" w:cs="Arial"/>
                <w:b/>
                <w:lang w:val="en-GB"/>
              </w:rPr>
            </w:pPr>
            <w:r w:rsidRPr="00962206">
              <w:rPr>
                <w:rFonts w:ascii="Arial" w:hAnsi="Arial" w:cs="Arial"/>
                <w:b/>
                <w:lang w:val="en-GB"/>
              </w:rPr>
              <w:t>Component 3</w:t>
            </w:r>
          </w:p>
        </w:tc>
        <w:tc>
          <w:tcPr>
            <w:tcW w:w="1843" w:type="dxa"/>
            <w:vAlign w:val="bottom"/>
          </w:tcPr>
          <w:p w:rsidR="00CC4EAC" w:rsidRPr="00962206" w:rsidRDefault="00CC4EAC" w:rsidP="001278C9">
            <w:pPr>
              <w:pStyle w:val="NormalWeb"/>
              <w:jc w:val="both"/>
              <w:rPr>
                <w:rFonts w:ascii="Arial" w:hAnsi="Arial" w:cs="Arial"/>
                <w:b/>
                <w:lang w:val="en-GB"/>
              </w:rPr>
            </w:pPr>
            <w:r w:rsidRPr="00962206">
              <w:rPr>
                <w:rFonts w:ascii="Arial" w:hAnsi="Arial" w:cs="Arial"/>
                <w:b/>
                <w:lang w:val="en-GB"/>
              </w:rPr>
              <w:t>Total achievement</w:t>
            </w:r>
          </w:p>
        </w:tc>
        <w:tc>
          <w:tcPr>
            <w:tcW w:w="1843" w:type="dxa"/>
          </w:tcPr>
          <w:p w:rsidR="00CC4EAC" w:rsidRPr="00962206" w:rsidRDefault="009D280C" w:rsidP="001278C9">
            <w:pPr>
              <w:pStyle w:val="NormalWeb"/>
              <w:jc w:val="both"/>
              <w:rPr>
                <w:rFonts w:ascii="Arial" w:hAnsi="Arial" w:cs="Arial"/>
                <w:b/>
                <w:lang w:val="en-GB"/>
              </w:rPr>
            </w:pPr>
            <w:r w:rsidRPr="00962206">
              <w:rPr>
                <w:rFonts w:ascii="Arial" w:hAnsi="Arial" w:cs="Arial"/>
                <w:b/>
                <w:lang w:val="en-GB"/>
              </w:rPr>
              <w:t>1/17</w:t>
            </w:r>
          </w:p>
          <w:p w:rsidR="00CC4EAC" w:rsidRPr="00962206" w:rsidRDefault="009D280C" w:rsidP="001278C9">
            <w:pPr>
              <w:pStyle w:val="NormalWeb"/>
              <w:jc w:val="both"/>
              <w:rPr>
                <w:rFonts w:ascii="Arial" w:hAnsi="Arial" w:cs="Arial"/>
                <w:b/>
                <w:lang w:val="en-GB"/>
              </w:rPr>
            </w:pPr>
            <w:r w:rsidRPr="00962206">
              <w:rPr>
                <w:rFonts w:ascii="Arial" w:hAnsi="Arial" w:cs="Arial"/>
                <w:b/>
                <w:lang w:val="en-GB"/>
              </w:rPr>
              <w:t>=6</w:t>
            </w:r>
            <w:r w:rsidR="00CC4EAC" w:rsidRPr="00962206">
              <w:rPr>
                <w:rFonts w:ascii="Arial" w:hAnsi="Arial" w:cs="Arial"/>
                <w:b/>
                <w:lang w:val="en-GB"/>
              </w:rPr>
              <w:t>%</w:t>
            </w:r>
          </w:p>
        </w:tc>
      </w:tr>
    </w:tbl>
    <w:p w:rsidR="009C34E4" w:rsidRPr="009C34E4" w:rsidRDefault="009C34E4" w:rsidP="001278C9">
      <w:pPr>
        <w:pStyle w:val="NormalWeb"/>
        <w:spacing w:after="0"/>
        <w:jc w:val="both"/>
        <w:rPr>
          <w:rFonts w:ascii="Arial" w:hAnsi="Arial" w:cs="Arial"/>
          <w:lang w:val="en-GB"/>
        </w:rPr>
      </w:pPr>
      <w:r w:rsidRPr="009C34E4">
        <w:rPr>
          <w:rFonts w:ascii="Arial" w:hAnsi="Arial" w:cs="Arial"/>
          <w:b/>
          <w:bCs/>
          <w:sz w:val="20"/>
          <w:szCs w:val="20"/>
        </w:rPr>
        <w:t xml:space="preserve">Table </w:t>
      </w:r>
      <w:r>
        <w:rPr>
          <w:rFonts w:ascii="Arial" w:hAnsi="Arial" w:cs="Arial"/>
          <w:b/>
          <w:bCs/>
          <w:sz w:val="20"/>
          <w:szCs w:val="20"/>
        </w:rPr>
        <w:t>9</w:t>
      </w:r>
      <w:r w:rsidRPr="009C34E4">
        <w:rPr>
          <w:rFonts w:ascii="Arial" w:hAnsi="Arial" w:cs="Arial"/>
          <w:b/>
          <w:bCs/>
          <w:sz w:val="20"/>
          <w:szCs w:val="20"/>
        </w:rPr>
        <w:t xml:space="preserve"> Component</w:t>
      </w:r>
      <w:r>
        <w:rPr>
          <w:rFonts w:ascii="Arial" w:hAnsi="Arial" w:cs="Arial"/>
          <w:b/>
          <w:bCs/>
          <w:sz w:val="20"/>
          <w:szCs w:val="20"/>
        </w:rPr>
        <w:t xml:space="preserve"> 3</w:t>
      </w:r>
      <w:r w:rsidRPr="00505B27">
        <w:rPr>
          <w:rFonts w:ascii="Arial" w:hAnsi="Arial" w:cs="Arial"/>
          <w:b/>
          <w:bCs/>
          <w:sz w:val="20"/>
          <w:szCs w:val="20"/>
          <w:lang w:val="en-ZA"/>
        </w:rPr>
        <w:t xml:space="preserve"> Achievement</w:t>
      </w:r>
      <w:r w:rsidRPr="009C34E4">
        <w:rPr>
          <w:rFonts w:ascii="Arial" w:hAnsi="Arial" w:cs="Arial"/>
          <w:b/>
          <w:bCs/>
          <w:sz w:val="20"/>
          <w:szCs w:val="20"/>
        </w:rPr>
        <w:t xml:space="preserve"> breakdown</w:t>
      </w:r>
    </w:p>
    <w:p w:rsidR="007B4FB6" w:rsidRPr="00962206" w:rsidRDefault="007B4FB6" w:rsidP="001278C9">
      <w:pPr>
        <w:spacing w:after="0"/>
        <w:rPr>
          <w:rFonts w:cs="Arial"/>
          <w:sz w:val="24"/>
        </w:rPr>
      </w:pPr>
    </w:p>
    <w:tbl>
      <w:tblPr>
        <w:tblW w:w="893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51"/>
        <w:gridCol w:w="4394"/>
        <w:gridCol w:w="1843"/>
        <w:gridCol w:w="1843"/>
      </w:tblGrid>
      <w:tr w:rsidR="00CC4EAC" w:rsidRPr="00962206">
        <w:trPr>
          <w:trHeight w:val="261"/>
        </w:trPr>
        <w:tc>
          <w:tcPr>
            <w:tcW w:w="851" w:type="dxa"/>
            <w:tcBorders>
              <w:top w:val="single" w:sz="4" w:space="0" w:color="auto"/>
              <w:left w:val="single" w:sz="4" w:space="0" w:color="auto"/>
              <w:bottom w:val="single" w:sz="4" w:space="0" w:color="auto"/>
              <w:right w:val="single" w:sz="4" w:space="0" w:color="auto"/>
            </w:tcBorders>
          </w:tcPr>
          <w:p w:rsidR="00CC4EAC" w:rsidRPr="00962206" w:rsidRDefault="00CC4EAC" w:rsidP="001278C9">
            <w:pPr>
              <w:rPr>
                <w:rFonts w:cs="Arial"/>
                <w:b/>
                <w:sz w:val="16"/>
                <w:szCs w:val="16"/>
              </w:rPr>
            </w:pPr>
          </w:p>
        </w:tc>
        <w:tc>
          <w:tcPr>
            <w:tcW w:w="4394" w:type="dxa"/>
            <w:tcBorders>
              <w:top w:val="single" w:sz="4" w:space="0" w:color="auto"/>
              <w:left w:val="single" w:sz="4" w:space="0" w:color="auto"/>
              <w:bottom w:val="single" w:sz="4" w:space="0" w:color="auto"/>
              <w:right w:val="single" w:sz="4" w:space="0" w:color="auto"/>
            </w:tcBorders>
            <w:shd w:val="clear" w:color="auto" w:fill="auto"/>
            <w:vAlign w:val="bottom"/>
          </w:tcPr>
          <w:p w:rsidR="00CC4EAC" w:rsidRPr="00962206" w:rsidRDefault="00CC4EAC" w:rsidP="001278C9">
            <w:pPr>
              <w:rPr>
                <w:rFonts w:cs="Arial"/>
                <w:b/>
                <w:sz w:val="16"/>
                <w:szCs w:val="16"/>
              </w:rPr>
            </w:pPr>
            <w:r w:rsidRPr="00962206">
              <w:rPr>
                <w:rFonts w:cs="Arial"/>
                <w:b/>
                <w:sz w:val="16"/>
                <w:szCs w:val="16"/>
              </w:rPr>
              <w:t>Component 4 - Output expected</w:t>
            </w:r>
          </w:p>
        </w:tc>
        <w:tc>
          <w:tcPr>
            <w:tcW w:w="1843" w:type="dxa"/>
            <w:tcBorders>
              <w:top w:val="single" w:sz="4" w:space="0" w:color="auto"/>
              <w:left w:val="single" w:sz="4" w:space="0" w:color="auto"/>
              <w:bottom w:val="single" w:sz="4" w:space="0" w:color="auto"/>
              <w:right w:val="single" w:sz="4" w:space="0" w:color="auto"/>
            </w:tcBorders>
          </w:tcPr>
          <w:p w:rsidR="00CC4EAC" w:rsidRPr="00962206" w:rsidRDefault="00CC4EAC" w:rsidP="001278C9">
            <w:pPr>
              <w:rPr>
                <w:rFonts w:cs="Arial"/>
                <w:b/>
                <w:sz w:val="16"/>
                <w:szCs w:val="16"/>
              </w:rPr>
            </w:pPr>
            <w:r w:rsidRPr="00962206">
              <w:rPr>
                <w:rFonts w:cs="Arial"/>
                <w:b/>
                <w:sz w:val="16"/>
                <w:szCs w:val="16"/>
              </w:rPr>
              <w:t>Project Deliveries</w:t>
            </w:r>
          </w:p>
        </w:tc>
        <w:tc>
          <w:tcPr>
            <w:tcW w:w="1843" w:type="dxa"/>
            <w:tcBorders>
              <w:top w:val="single" w:sz="4" w:space="0" w:color="auto"/>
              <w:left w:val="single" w:sz="4" w:space="0" w:color="auto"/>
              <w:bottom w:val="single" w:sz="4" w:space="0" w:color="auto"/>
              <w:right w:val="single" w:sz="4" w:space="0" w:color="auto"/>
            </w:tcBorders>
          </w:tcPr>
          <w:p w:rsidR="00CC4EAC" w:rsidRPr="00962206" w:rsidRDefault="00CC4EAC" w:rsidP="001278C9">
            <w:pPr>
              <w:rPr>
                <w:rFonts w:cs="Arial"/>
                <w:b/>
                <w:sz w:val="16"/>
                <w:szCs w:val="16"/>
              </w:rPr>
            </w:pPr>
            <w:r w:rsidRPr="00962206">
              <w:rPr>
                <w:rFonts w:cs="Arial"/>
                <w:b/>
                <w:sz w:val="16"/>
                <w:szCs w:val="16"/>
              </w:rPr>
              <w:t>Achievement</w:t>
            </w:r>
          </w:p>
        </w:tc>
      </w:tr>
      <w:tr w:rsidR="009D280C" w:rsidRPr="00962206">
        <w:trPr>
          <w:trHeight w:val="522"/>
        </w:trPr>
        <w:tc>
          <w:tcPr>
            <w:tcW w:w="851" w:type="dxa"/>
          </w:tcPr>
          <w:p w:rsidR="009D280C" w:rsidRPr="00962206" w:rsidRDefault="009D280C" w:rsidP="001278C9">
            <w:pPr>
              <w:spacing w:after="0"/>
              <w:rPr>
                <w:rFonts w:cs="Arial"/>
                <w:sz w:val="16"/>
                <w:szCs w:val="16"/>
              </w:rPr>
            </w:pPr>
            <w:r w:rsidRPr="00962206">
              <w:rPr>
                <w:rFonts w:cs="Arial"/>
                <w:sz w:val="16"/>
                <w:szCs w:val="16"/>
              </w:rPr>
              <w:t>1</w:t>
            </w:r>
          </w:p>
        </w:tc>
        <w:tc>
          <w:tcPr>
            <w:tcW w:w="4394" w:type="dxa"/>
            <w:shd w:val="clear" w:color="auto" w:fill="auto"/>
            <w:vAlign w:val="bottom"/>
          </w:tcPr>
          <w:p w:rsidR="009D280C" w:rsidRPr="00962206" w:rsidRDefault="009D280C" w:rsidP="001278C9">
            <w:pPr>
              <w:rPr>
                <w:rFonts w:cs="Arial"/>
                <w:sz w:val="16"/>
                <w:szCs w:val="16"/>
              </w:rPr>
            </w:pPr>
            <w:r w:rsidRPr="00962206">
              <w:rPr>
                <w:rFonts w:cs="Arial"/>
                <w:sz w:val="16"/>
                <w:szCs w:val="16"/>
              </w:rPr>
              <w:t xml:space="preserve">3 manuals and 5 guideline </w:t>
            </w:r>
            <w:r w:rsidRPr="00962206">
              <w:rPr>
                <w:rFonts w:cs="Arial"/>
                <w:sz w:val="16"/>
                <w:szCs w:val="16"/>
              </w:rPr>
              <w:br/>
              <w:t>documents covering methods techniques and specific tools for SLM</w:t>
            </w:r>
          </w:p>
        </w:tc>
        <w:tc>
          <w:tcPr>
            <w:tcW w:w="1843" w:type="dxa"/>
          </w:tcPr>
          <w:p w:rsidR="009D280C" w:rsidRPr="00962206" w:rsidRDefault="009D280C" w:rsidP="001278C9">
            <w:r w:rsidRPr="00962206">
              <w:rPr>
                <w:rFonts w:cs="Arial"/>
                <w:sz w:val="16"/>
                <w:szCs w:val="16"/>
              </w:rPr>
              <w:t>Not delivered</w:t>
            </w:r>
          </w:p>
        </w:tc>
        <w:tc>
          <w:tcPr>
            <w:tcW w:w="1843" w:type="dxa"/>
          </w:tcPr>
          <w:p w:rsidR="009D280C" w:rsidRPr="00962206" w:rsidRDefault="009D280C" w:rsidP="001278C9">
            <w:r w:rsidRPr="00962206">
              <w:rPr>
                <w:rFonts w:cs="Arial"/>
                <w:sz w:val="16"/>
                <w:szCs w:val="16"/>
              </w:rPr>
              <w:t>0</w:t>
            </w:r>
          </w:p>
        </w:tc>
      </w:tr>
      <w:tr w:rsidR="009D280C" w:rsidRPr="00962206">
        <w:trPr>
          <w:trHeight w:val="605"/>
        </w:trPr>
        <w:tc>
          <w:tcPr>
            <w:tcW w:w="851" w:type="dxa"/>
          </w:tcPr>
          <w:p w:rsidR="009D280C" w:rsidRPr="00962206" w:rsidRDefault="009D280C" w:rsidP="001278C9">
            <w:pPr>
              <w:spacing w:after="0"/>
              <w:rPr>
                <w:rFonts w:cs="Arial"/>
                <w:sz w:val="16"/>
                <w:szCs w:val="16"/>
              </w:rPr>
            </w:pPr>
            <w:r w:rsidRPr="00962206">
              <w:rPr>
                <w:rFonts w:cs="Arial"/>
                <w:sz w:val="16"/>
                <w:szCs w:val="16"/>
              </w:rPr>
              <w:t>2</w:t>
            </w:r>
          </w:p>
        </w:tc>
        <w:tc>
          <w:tcPr>
            <w:tcW w:w="4394" w:type="dxa"/>
            <w:shd w:val="clear" w:color="auto" w:fill="auto"/>
            <w:vAlign w:val="bottom"/>
          </w:tcPr>
          <w:p w:rsidR="009D280C" w:rsidRPr="00962206" w:rsidRDefault="009D280C" w:rsidP="001278C9">
            <w:pPr>
              <w:rPr>
                <w:rFonts w:cs="Arial"/>
                <w:sz w:val="16"/>
                <w:szCs w:val="16"/>
              </w:rPr>
            </w:pPr>
            <w:r w:rsidRPr="00962206">
              <w:rPr>
                <w:rFonts w:cs="Arial"/>
                <w:sz w:val="16"/>
                <w:szCs w:val="16"/>
              </w:rPr>
              <w:t>Details on dissemination of technical information  to remote communities using ICT</w:t>
            </w:r>
          </w:p>
        </w:tc>
        <w:tc>
          <w:tcPr>
            <w:tcW w:w="1843" w:type="dxa"/>
          </w:tcPr>
          <w:p w:rsidR="009D280C" w:rsidRPr="00962206" w:rsidRDefault="009D280C" w:rsidP="001278C9">
            <w:r w:rsidRPr="00962206">
              <w:rPr>
                <w:rFonts w:cs="Arial"/>
                <w:sz w:val="16"/>
                <w:szCs w:val="16"/>
              </w:rPr>
              <w:t>Not delivered</w:t>
            </w:r>
          </w:p>
        </w:tc>
        <w:tc>
          <w:tcPr>
            <w:tcW w:w="1843" w:type="dxa"/>
          </w:tcPr>
          <w:p w:rsidR="009D280C" w:rsidRPr="00962206" w:rsidRDefault="009D280C" w:rsidP="001278C9">
            <w:r w:rsidRPr="00962206">
              <w:rPr>
                <w:rFonts w:cs="Arial"/>
                <w:sz w:val="16"/>
                <w:szCs w:val="16"/>
              </w:rPr>
              <w:t>0</w:t>
            </w:r>
          </w:p>
        </w:tc>
      </w:tr>
      <w:tr w:rsidR="009D280C" w:rsidRPr="00962206">
        <w:trPr>
          <w:trHeight w:val="700"/>
        </w:trPr>
        <w:tc>
          <w:tcPr>
            <w:tcW w:w="851" w:type="dxa"/>
          </w:tcPr>
          <w:p w:rsidR="009D280C" w:rsidRPr="00962206" w:rsidRDefault="009D280C" w:rsidP="001278C9">
            <w:pPr>
              <w:spacing w:after="0"/>
              <w:rPr>
                <w:rFonts w:cs="Arial"/>
                <w:sz w:val="16"/>
                <w:szCs w:val="16"/>
              </w:rPr>
            </w:pPr>
            <w:r w:rsidRPr="00962206">
              <w:rPr>
                <w:rFonts w:cs="Arial"/>
                <w:sz w:val="16"/>
                <w:szCs w:val="16"/>
              </w:rPr>
              <w:t>3</w:t>
            </w:r>
          </w:p>
        </w:tc>
        <w:tc>
          <w:tcPr>
            <w:tcW w:w="4394" w:type="dxa"/>
            <w:shd w:val="clear" w:color="auto" w:fill="auto"/>
            <w:vAlign w:val="bottom"/>
          </w:tcPr>
          <w:p w:rsidR="009D280C" w:rsidRPr="00962206" w:rsidRDefault="009D280C" w:rsidP="001278C9">
            <w:pPr>
              <w:rPr>
                <w:rFonts w:cs="Arial"/>
                <w:sz w:val="16"/>
                <w:szCs w:val="16"/>
              </w:rPr>
            </w:pPr>
            <w:r w:rsidRPr="00962206">
              <w:rPr>
                <w:rFonts w:cs="Arial"/>
                <w:sz w:val="16"/>
                <w:szCs w:val="16"/>
              </w:rPr>
              <w:t xml:space="preserve">Details on web-based knowledge management network,  supported by e-databases </w:t>
            </w:r>
            <w:r w:rsidR="00766A82" w:rsidRPr="00962206">
              <w:rPr>
                <w:rFonts w:cs="Arial"/>
                <w:sz w:val="16"/>
                <w:szCs w:val="16"/>
              </w:rPr>
              <w:t>incorporating</w:t>
            </w:r>
            <w:r w:rsidRPr="00962206">
              <w:rPr>
                <w:rFonts w:cs="Arial"/>
                <w:sz w:val="16"/>
                <w:szCs w:val="16"/>
              </w:rPr>
              <w:t xml:space="preserve"> SLM information</w:t>
            </w:r>
          </w:p>
        </w:tc>
        <w:tc>
          <w:tcPr>
            <w:tcW w:w="1843" w:type="dxa"/>
          </w:tcPr>
          <w:p w:rsidR="009D280C" w:rsidRPr="00962206" w:rsidRDefault="009D280C" w:rsidP="001278C9">
            <w:r w:rsidRPr="00962206">
              <w:rPr>
                <w:rFonts w:cs="Arial"/>
                <w:sz w:val="16"/>
                <w:szCs w:val="16"/>
              </w:rPr>
              <w:t>Not delivered</w:t>
            </w:r>
          </w:p>
        </w:tc>
        <w:tc>
          <w:tcPr>
            <w:tcW w:w="1843" w:type="dxa"/>
          </w:tcPr>
          <w:p w:rsidR="009D280C" w:rsidRPr="00962206" w:rsidRDefault="009D280C" w:rsidP="001278C9">
            <w:r w:rsidRPr="00962206">
              <w:rPr>
                <w:rFonts w:cs="Arial"/>
                <w:sz w:val="16"/>
                <w:szCs w:val="16"/>
              </w:rPr>
              <w:t>0</w:t>
            </w:r>
          </w:p>
        </w:tc>
      </w:tr>
      <w:tr w:rsidR="009D280C" w:rsidRPr="00962206">
        <w:trPr>
          <w:trHeight w:val="710"/>
        </w:trPr>
        <w:tc>
          <w:tcPr>
            <w:tcW w:w="851" w:type="dxa"/>
          </w:tcPr>
          <w:p w:rsidR="009D280C" w:rsidRPr="00962206" w:rsidRDefault="009D280C" w:rsidP="001278C9">
            <w:pPr>
              <w:spacing w:after="0"/>
              <w:rPr>
                <w:rFonts w:cs="Arial"/>
                <w:sz w:val="16"/>
                <w:szCs w:val="16"/>
              </w:rPr>
            </w:pPr>
            <w:r w:rsidRPr="00962206">
              <w:rPr>
                <w:rFonts w:cs="Arial"/>
                <w:sz w:val="16"/>
                <w:szCs w:val="16"/>
              </w:rPr>
              <w:t>4</w:t>
            </w:r>
          </w:p>
        </w:tc>
        <w:tc>
          <w:tcPr>
            <w:tcW w:w="4394" w:type="dxa"/>
            <w:shd w:val="clear" w:color="auto" w:fill="auto"/>
            <w:vAlign w:val="bottom"/>
          </w:tcPr>
          <w:p w:rsidR="009D280C" w:rsidRPr="00962206" w:rsidRDefault="009D280C" w:rsidP="001278C9">
            <w:pPr>
              <w:rPr>
                <w:rFonts w:cs="Arial"/>
                <w:sz w:val="16"/>
                <w:szCs w:val="16"/>
              </w:rPr>
            </w:pPr>
            <w:r w:rsidRPr="00962206">
              <w:rPr>
                <w:rFonts w:cs="Arial"/>
                <w:sz w:val="16"/>
                <w:szCs w:val="16"/>
              </w:rPr>
              <w:t>Details on spatial and thematic database system  to assist with M&amp;E of actions for SLM</w:t>
            </w:r>
          </w:p>
        </w:tc>
        <w:tc>
          <w:tcPr>
            <w:tcW w:w="1843" w:type="dxa"/>
          </w:tcPr>
          <w:p w:rsidR="009D280C" w:rsidRPr="00962206" w:rsidRDefault="009D280C" w:rsidP="001278C9">
            <w:r w:rsidRPr="00962206">
              <w:rPr>
                <w:rFonts w:cs="Arial"/>
                <w:sz w:val="16"/>
                <w:szCs w:val="16"/>
              </w:rPr>
              <w:t>Not delivered</w:t>
            </w:r>
          </w:p>
        </w:tc>
        <w:tc>
          <w:tcPr>
            <w:tcW w:w="1843" w:type="dxa"/>
          </w:tcPr>
          <w:p w:rsidR="009D280C" w:rsidRPr="00962206" w:rsidRDefault="009D280C" w:rsidP="001278C9">
            <w:r w:rsidRPr="00962206">
              <w:rPr>
                <w:rFonts w:cs="Arial"/>
                <w:sz w:val="16"/>
                <w:szCs w:val="16"/>
              </w:rPr>
              <w:t>0</w:t>
            </w:r>
          </w:p>
        </w:tc>
      </w:tr>
      <w:tr w:rsidR="009D280C" w:rsidRPr="00962206">
        <w:trPr>
          <w:trHeight w:val="577"/>
        </w:trPr>
        <w:tc>
          <w:tcPr>
            <w:tcW w:w="851" w:type="dxa"/>
          </w:tcPr>
          <w:p w:rsidR="009D280C" w:rsidRPr="00962206" w:rsidRDefault="009D280C" w:rsidP="001278C9">
            <w:pPr>
              <w:spacing w:after="0"/>
              <w:rPr>
                <w:rFonts w:cs="Arial"/>
                <w:sz w:val="16"/>
                <w:szCs w:val="16"/>
              </w:rPr>
            </w:pPr>
            <w:r w:rsidRPr="00962206">
              <w:rPr>
                <w:rFonts w:cs="Arial"/>
                <w:sz w:val="16"/>
                <w:szCs w:val="16"/>
              </w:rPr>
              <w:t>5</w:t>
            </w:r>
          </w:p>
        </w:tc>
        <w:tc>
          <w:tcPr>
            <w:tcW w:w="4394" w:type="dxa"/>
            <w:shd w:val="clear" w:color="auto" w:fill="auto"/>
            <w:vAlign w:val="bottom"/>
          </w:tcPr>
          <w:p w:rsidR="009D280C" w:rsidRPr="00962206" w:rsidRDefault="009D280C" w:rsidP="001278C9">
            <w:pPr>
              <w:rPr>
                <w:rFonts w:cs="Arial"/>
                <w:sz w:val="16"/>
                <w:szCs w:val="16"/>
              </w:rPr>
            </w:pPr>
            <w:r w:rsidRPr="00962206">
              <w:rPr>
                <w:rFonts w:cs="Arial"/>
                <w:sz w:val="16"/>
                <w:szCs w:val="16"/>
              </w:rPr>
              <w:t>Details on simple recording system developed for  community participation in M&amp;E processes</w:t>
            </w:r>
          </w:p>
        </w:tc>
        <w:tc>
          <w:tcPr>
            <w:tcW w:w="1843" w:type="dxa"/>
          </w:tcPr>
          <w:p w:rsidR="009D280C" w:rsidRPr="00962206" w:rsidRDefault="009D280C" w:rsidP="001278C9">
            <w:r w:rsidRPr="00962206">
              <w:rPr>
                <w:rFonts w:cs="Arial"/>
                <w:sz w:val="16"/>
                <w:szCs w:val="16"/>
              </w:rPr>
              <w:t>Not delivered</w:t>
            </w:r>
          </w:p>
        </w:tc>
        <w:tc>
          <w:tcPr>
            <w:tcW w:w="1843" w:type="dxa"/>
          </w:tcPr>
          <w:p w:rsidR="009D280C" w:rsidRPr="00962206" w:rsidRDefault="009D280C" w:rsidP="001278C9">
            <w:r w:rsidRPr="00962206">
              <w:rPr>
                <w:rFonts w:cs="Arial"/>
                <w:sz w:val="16"/>
                <w:szCs w:val="16"/>
              </w:rPr>
              <w:t>0</w:t>
            </w:r>
          </w:p>
        </w:tc>
      </w:tr>
      <w:tr w:rsidR="009D280C" w:rsidRPr="00962206">
        <w:trPr>
          <w:trHeight w:val="255"/>
        </w:trPr>
        <w:tc>
          <w:tcPr>
            <w:tcW w:w="851" w:type="dxa"/>
          </w:tcPr>
          <w:p w:rsidR="009D280C" w:rsidRPr="00962206" w:rsidRDefault="009D280C" w:rsidP="001278C9">
            <w:pPr>
              <w:spacing w:after="0"/>
              <w:rPr>
                <w:rFonts w:cs="Arial"/>
                <w:sz w:val="16"/>
                <w:szCs w:val="16"/>
              </w:rPr>
            </w:pPr>
            <w:r w:rsidRPr="00962206">
              <w:rPr>
                <w:rFonts w:cs="Arial"/>
                <w:sz w:val="16"/>
                <w:szCs w:val="16"/>
              </w:rPr>
              <w:t>6</w:t>
            </w:r>
          </w:p>
        </w:tc>
        <w:tc>
          <w:tcPr>
            <w:tcW w:w="4394" w:type="dxa"/>
            <w:shd w:val="clear" w:color="auto" w:fill="auto"/>
            <w:noWrap/>
            <w:vAlign w:val="bottom"/>
          </w:tcPr>
          <w:p w:rsidR="009D280C" w:rsidRPr="00962206" w:rsidRDefault="009D280C" w:rsidP="001278C9">
            <w:pPr>
              <w:rPr>
                <w:rFonts w:cs="Arial"/>
                <w:sz w:val="16"/>
                <w:szCs w:val="16"/>
              </w:rPr>
            </w:pPr>
            <w:r w:rsidRPr="00962206">
              <w:rPr>
                <w:rFonts w:cs="Arial"/>
                <w:sz w:val="16"/>
                <w:szCs w:val="16"/>
              </w:rPr>
              <w:t>MDG reports incorporation SLM indicators</w:t>
            </w:r>
          </w:p>
        </w:tc>
        <w:tc>
          <w:tcPr>
            <w:tcW w:w="1843" w:type="dxa"/>
          </w:tcPr>
          <w:p w:rsidR="009D280C" w:rsidRPr="00962206" w:rsidRDefault="009D280C" w:rsidP="001278C9">
            <w:r w:rsidRPr="00962206">
              <w:rPr>
                <w:rFonts w:cs="Arial"/>
                <w:sz w:val="16"/>
                <w:szCs w:val="16"/>
              </w:rPr>
              <w:t>Not delivered</w:t>
            </w:r>
          </w:p>
        </w:tc>
        <w:tc>
          <w:tcPr>
            <w:tcW w:w="1843" w:type="dxa"/>
          </w:tcPr>
          <w:p w:rsidR="009D280C" w:rsidRPr="00962206" w:rsidRDefault="009D280C" w:rsidP="001278C9">
            <w:r w:rsidRPr="00962206">
              <w:rPr>
                <w:rFonts w:cs="Arial"/>
                <w:sz w:val="16"/>
                <w:szCs w:val="16"/>
              </w:rPr>
              <w:t>0</w:t>
            </w:r>
          </w:p>
        </w:tc>
      </w:tr>
      <w:tr w:rsidR="009D280C" w:rsidRPr="00962206">
        <w:trPr>
          <w:trHeight w:val="255"/>
        </w:trPr>
        <w:tc>
          <w:tcPr>
            <w:tcW w:w="851" w:type="dxa"/>
          </w:tcPr>
          <w:p w:rsidR="009D280C" w:rsidRPr="00962206" w:rsidRDefault="009D280C" w:rsidP="001278C9">
            <w:pPr>
              <w:spacing w:after="0"/>
              <w:rPr>
                <w:rFonts w:cs="Arial"/>
                <w:sz w:val="16"/>
                <w:szCs w:val="16"/>
              </w:rPr>
            </w:pPr>
            <w:r w:rsidRPr="00962206">
              <w:rPr>
                <w:rFonts w:cs="Arial"/>
                <w:sz w:val="16"/>
                <w:szCs w:val="16"/>
              </w:rPr>
              <w:t>7</w:t>
            </w:r>
          </w:p>
        </w:tc>
        <w:tc>
          <w:tcPr>
            <w:tcW w:w="4394" w:type="dxa"/>
            <w:shd w:val="clear" w:color="auto" w:fill="auto"/>
            <w:noWrap/>
            <w:vAlign w:val="bottom"/>
          </w:tcPr>
          <w:p w:rsidR="009D280C" w:rsidRPr="00962206" w:rsidRDefault="009D280C" w:rsidP="001278C9">
            <w:pPr>
              <w:rPr>
                <w:rFonts w:cs="Arial"/>
                <w:sz w:val="16"/>
                <w:szCs w:val="16"/>
              </w:rPr>
            </w:pPr>
            <w:r w:rsidRPr="00962206">
              <w:rPr>
                <w:rFonts w:cs="Arial"/>
                <w:sz w:val="16"/>
                <w:szCs w:val="16"/>
              </w:rPr>
              <w:t>report on baselines and targets for SLM</w:t>
            </w:r>
          </w:p>
        </w:tc>
        <w:tc>
          <w:tcPr>
            <w:tcW w:w="1843" w:type="dxa"/>
          </w:tcPr>
          <w:p w:rsidR="009D280C" w:rsidRPr="00962206" w:rsidRDefault="009D280C" w:rsidP="001278C9">
            <w:r w:rsidRPr="00962206">
              <w:rPr>
                <w:rFonts w:cs="Arial"/>
                <w:sz w:val="16"/>
                <w:szCs w:val="16"/>
              </w:rPr>
              <w:t>Not delivered</w:t>
            </w:r>
          </w:p>
        </w:tc>
        <w:tc>
          <w:tcPr>
            <w:tcW w:w="1843" w:type="dxa"/>
          </w:tcPr>
          <w:p w:rsidR="009D280C" w:rsidRPr="00962206" w:rsidRDefault="009D280C" w:rsidP="001278C9">
            <w:r w:rsidRPr="00962206">
              <w:rPr>
                <w:rFonts w:cs="Arial"/>
                <w:sz w:val="16"/>
                <w:szCs w:val="16"/>
              </w:rPr>
              <w:t>0</w:t>
            </w:r>
          </w:p>
        </w:tc>
      </w:tr>
      <w:tr w:rsidR="009D280C" w:rsidRPr="00962206">
        <w:trPr>
          <w:trHeight w:val="891"/>
        </w:trPr>
        <w:tc>
          <w:tcPr>
            <w:tcW w:w="851" w:type="dxa"/>
          </w:tcPr>
          <w:p w:rsidR="009D280C" w:rsidRPr="00962206" w:rsidRDefault="009D280C" w:rsidP="001278C9">
            <w:pPr>
              <w:spacing w:after="0"/>
              <w:rPr>
                <w:rFonts w:cs="Arial"/>
                <w:sz w:val="16"/>
                <w:szCs w:val="16"/>
              </w:rPr>
            </w:pPr>
            <w:r w:rsidRPr="00962206">
              <w:rPr>
                <w:rFonts w:cs="Arial"/>
                <w:sz w:val="16"/>
                <w:szCs w:val="16"/>
              </w:rPr>
              <w:t>8</w:t>
            </w:r>
          </w:p>
        </w:tc>
        <w:tc>
          <w:tcPr>
            <w:tcW w:w="4394" w:type="dxa"/>
            <w:shd w:val="clear" w:color="auto" w:fill="auto"/>
            <w:vAlign w:val="bottom"/>
          </w:tcPr>
          <w:p w:rsidR="009D280C" w:rsidRPr="00962206" w:rsidRDefault="009D280C" w:rsidP="001278C9">
            <w:pPr>
              <w:rPr>
                <w:rFonts w:cs="Arial"/>
                <w:sz w:val="16"/>
                <w:szCs w:val="16"/>
              </w:rPr>
            </w:pPr>
            <w:r w:rsidRPr="00962206">
              <w:rPr>
                <w:rFonts w:cs="Arial"/>
                <w:sz w:val="16"/>
                <w:szCs w:val="16"/>
              </w:rPr>
              <w:t>report on model approach for incorporating</w:t>
            </w:r>
            <w:r w:rsidRPr="00962206">
              <w:rPr>
                <w:rFonts w:cs="Arial"/>
                <w:sz w:val="16"/>
                <w:szCs w:val="16"/>
              </w:rPr>
              <w:br/>
              <w:t xml:space="preserve"> local and traditional knowledge into an integrated land use planning system</w:t>
            </w:r>
          </w:p>
        </w:tc>
        <w:tc>
          <w:tcPr>
            <w:tcW w:w="1843" w:type="dxa"/>
          </w:tcPr>
          <w:p w:rsidR="009D280C" w:rsidRPr="00962206" w:rsidRDefault="009D280C" w:rsidP="001278C9">
            <w:r w:rsidRPr="00962206">
              <w:rPr>
                <w:rFonts w:cs="Arial"/>
                <w:sz w:val="16"/>
                <w:szCs w:val="16"/>
              </w:rPr>
              <w:t>Not delivered</w:t>
            </w:r>
          </w:p>
        </w:tc>
        <w:tc>
          <w:tcPr>
            <w:tcW w:w="1843" w:type="dxa"/>
          </w:tcPr>
          <w:p w:rsidR="009D280C" w:rsidRPr="00962206" w:rsidRDefault="009D280C" w:rsidP="001278C9">
            <w:r w:rsidRPr="00962206">
              <w:rPr>
                <w:rFonts w:cs="Arial"/>
                <w:sz w:val="16"/>
                <w:szCs w:val="16"/>
              </w:rPr>
              <w:t>0</w:t>
            </w:r>
          </w:p>
        </w:tc>
      </w:tr>
      <w:tr w:rsidR="009D280C" w:rsidRPr="00962206">
        <w:trPr>
          <w:trHeight w:val="553"/>
        </w:trPr>
        <w:tc>
          <w:tcPr>
            <w:tcW w:w="851" w:type="dxa"/>
          </w:tcPr>
          <w:p w:rsidR="009D280C" w:rsidRPr="00962206" w:rsidRDefault="009D280C" w:rsidP="001278C9">
            <w:pPr>
              <w:spacing w:after="0"/>
              <w:rPr>
                <w:rFonts w:cs="Arial"/>
                <w:sz w:val="16"/>
                <w:szCs w:val="16"/>
              </w:rPr>
            </w:pPr>
            <w:r w:rsidRPr="00962206">
              <w:rPr>
                <w:rFonts w:cs="Arial"/>
                <w:sz w:val="16"/>
                <w:szCs w:val="16"/>
              </w:rPr>
              <w:t>9</w:t>
            </w:r>
          </w:p>
        </w:tc>
        <w:tc>
          <w:tcPr>
            <w:tcW w:w="4394" w:type="dxa"/>
            <w:shd w:val="clear" w:color="auto" w:fill="auto"/>
            <w:vAlign w:val="bottom"/>
          </w:tcPr>
          <w:p w:rsidR="009D280C" w:rsidRPr="00962206" w:rsidRDefault="009D280C" w:rsidP="001278C9">
            <w:pPr>
              <w:rPr>
                <w:rFonts w:cs="Arial"/>
                <w:sz w:val="16"/>
                <w:szCs w:val="16"/>
              </w:rPr>
            </w:pPr>
            <w:r w:rsidRPr="00962206">
              <w:rPr>
                <w:rFonts w:cs="Arial"/>
                <w:sz w:val="16"/>
                <w:szCs w:val="16"/>
              </w:rPr>
              <w:t xml:space="preserve">report on human resources needs for providing </w:t>
            </w:r>
            <w:r w:rsidRPr="00962206">
              <w:rPr>
                <w:rFonts w:cs="Arial"/>
                <w:sz w:val="16"/>
                <w:szCs w:val="16"/>
              </w:rPr>
              <w:br/>
              <w:t>on-going technical backstopping</w:t>
            </w:r>
          </w:p>
        </w:tc>
        <w:tc>
          <w:tcPr>
            <w:tcW w:w="1843" w:type="dxa"/>
          </w:tcPr>
          <w:p w:rsidR="009D280C" w:rsidRPr="00962206" w:rsidRDefault="009D280C" w:rsidP="001278C9">
            <w:r w:rsidRPr="00962206">
              <w:rPr>
                <w:rFonts w:cs="Arial"/>
                <w:sz w:val="16"/>
                <w:szCs w:val="16"/>
              </w:rPr>
              <w:t>Not delivered</w:t>
            </w:r>
          </w:p>
        </w:tc>
        <w:tc>
          <w:tcPr>
            <w:tcW w:w="1843" w:type="dxa"/>
          </w:tcPr>
          <w:p w:rsidR="009D280C" w:rsidRPr="00962206" w:rsidRDefault="009D280C" w:rsidP="001278C9">
            <w:r w:rsidRPr="00962206">
              <w:rPr>
                <w:rFonts w:cs="Arial"/>
                <w:sz w:val="16"/>
                <w:szCs w:val="16"/>
              </w:rPr>
              <w:t>0</w:t>
            </w:r>
          </w:p>
        </w:tc>
      </w:tr>
      <w:tr w:rsidR="009D280C" w:rsidRPr="00962206">
        <w:trPr>
          <w:trHeight w:val="255"/>
        </w:trPr>
        <w:tc>
          <w:tcPr>
            <w:tcW w:w="851" w:type="dxa"/>
          </w:tcPr>
          <w:p w:rsidR="009D280C" w:rsidRPr="00962206" w:rsidRDefault="009D280C" w:rsidP="001278C9">
            <w:pPr>
              <w:spacing w:after="0"/>
              <w:rPr>
                <w:rFonts w:cs="Arial"/>
                <w:sz w:val="16"/>
                <w:szCs w:val="16"/>
              </w:rPr>
            </w:pPr>
            <w:r w:rsidRPr="00962206">
              <w:rPr>
                <w:rFonts w:cs="Arial"/>
                <w:sz w:val="16"/>
                <w:szCs w:val="16"/>
              </w:rPr>
              <w:t>10</w:t>
            </w:r>
          </w:p>
        </w:tc>
        <w:tc>
          <w:tcPr>
            <w:tcW w:w="4394" w:type="dxa"/>
            <w:shd w:val="clear" w:color="auto" w:fill="auto"/>
            <w:noWrap/>
            <w:vAlign w:val="bottom"/>
          </w:tcPr>
          <w:p w:rsidR="009D280C" w:rsidRPr="00962206" w:rsidRDefault="009D280C" w:rsidP="001278C9">
            <w:pPr>
              <w:rPr>
                <w:rFonts w:cs="Arial"/>
                <w:sz w:val="16"/>
                <w:szCs w:val="16"/>
              </w:rPr>
            </w:pPr>
            <w:r w:rsidRPr="00962206">
              <w:rPr>
                <w:rFonts w:cs="Arial"/>
                <w:sz w:val="16"/>
                <w:szCs w:val="16"/>
              </w:rPr>
              <w:t>M&amp;E milestones and M&amp;E plan</w:t>
            </w:r>
          </w:p>
        </w:tc>
        <w:tc>
          <w:tcPr>
            <w:tcW w:w="1843" w:type="dxa"/>
          </w:tcPr>
          <w:p w:rsidR="009D280C" w:rsidRPr="00962206" w:rsidRDefault="009D280C" w:rsidP="001278C9">
            <w:r w:rsidRPr="00962206">
              <w:rPr>
                <w:rFonts w:cs="Arial"/>
                <w:sz w:val="16"/>
                <w:szCs w:val="16"/>
              </w:rPr>
              <w:t>Not delivered</w:t>
            </w:r>
          </w:p>
        </w:tc>
        <w:tc>
          <w:tcPr>
            <w:tcW w:w="1843" w:type="dxa"/>
          </w:tcPr>
          <w:p w:rsidR="009D280C" w:rsidRPr="00962206" w:rsidRDefault="009D280C" w:rsidP="001278C9">
            <w:pPr>
              <w:rPr>
                <w:rFonts w:cs="Arial"/>
                <w:sz w:val="16"/>
                <w:szCs w:val="16"/>
              </w:rPr>
            </w:pPr>
            <w:r w:rsidRPr="00962206">
              <w:rPr>
                <w:rFonts w:cs="Arial"/>
                <w:sz w:val="16"/>
                <w:szCs w:val="16"/>
              </w:rPr>
              <w:t>0</w:t>
            </w:r>
          </w:p>
        </w:tc>
      </w:tr>
      <w:tr w:rsidR="00CC4EAC" w:rsidRPr="00962206">
        <w:trPr>
          <w:trHeight w:val="255"/>
        </w:trPr>
        <w:tc>
          <w:tcPr>
            <w:tcW w:w="851" w:type="dxa"/>
          </w:tcPr>
          <w:p w:rsidR="00CC4EAC" w:rsidRPr="00962206" w:rsidRDefault="00CC4EAC" w:rsidP="001278C9">
            <w:pPr>
              <w:spacing w:after="0"/>
              <w:rPr>
                <w:rFonts w:cs="Arial"/>
                <w:sz w:val="16"/>
                <w:szCs w:val="16"/>
              </w:rPr>
            </w:pPr>
          </w:p>
        </w:tc>
        <w:tc>
          <w:tcPr>
            <w:tcW w:w="4394" w:type="dxa"/>
            <w:shd w:val="clear" w:color="auto" w:fill="auto"/>
            <w:noWrap/>
            <w:vAlign w:val="bottom"/>
          </w:tcPr>
          <w:p w:rsidR="00CC4EAC" w:rsidRPr="00962206" w:rsidRDefault="00CC4EAC" w:rsidP="001278C9">
            <w:pPr>
              <w:pStyle w:val="NormalWeb"/>
              <w:jc w:val="both"/>
              <w:rPr>
                <w:rFonts w:ascii="Arial" w:hAnsi="Arial" w:cs="Arial"/>
                <w:b/>
                <w:lang w:val="en-GB"/>
              </w:rPr>
            </w:pPr>
            <w:r w:rsidRPr="00962206">
              <w:rPr>
                <w:rFonts w:ascii="Arial" w:hAnsi="Arial" w:cs="Arial"/>
                <w:b/>
                <w:lang w:val="en-GB"/>
              </w:rPr>
              <w:t>Component 4</w:t>
            </w:r>
          </w:p>
        </w:tc>
        <w:tc>
          <w:tcPr>
            <w:tcW w:w="1843" w:type="dxa"/>
            <w:vAlign w:val="bottom"/>
          </w:tcPr>
          <w:p w:rsidR="00CC4EAC" w:rsidRPr="00962206" w:rsidRDefault="00CC4EAC" w:rsidP="001278C9">
            <w:pPr>
              <w:pStyle w:val="NormalWeb"/>
              <w:jc w:val="both"/>
              <w:rPr>
                <w:rFonts w:ascii="Arial" w:hAnsi="Arial" w:cs="Arial"/>
                <w:b/>
                <w:lang w:val="en-GB"/>
              </w:rPr>
            </w:pPr>
            <w:r w:rsidRPr="00962206">
              <w:rPr>
                <w:rFonts w:ascii="Arial" w:hAnsi="Arial" w:cs="Arial"/>
                <w:b/>
                <w:lang w:val="en-GB"/>
              </w:rPr>
              <w:t>Total achievement</w:t>
            </w:r>
          </w:p>
        </w:tc>
        <w:tc>
          <w:tcPr>
            <w:tcW w:w="1843" w:type="dxa"/>
          </w:tcPr>
          <w:p w:rsidR="00CC4EAC" w:rsidRPr="00962206" w:rsidRDefault="009D280C" w:rsidP="001278C9">
            <w:pPr>
              <w:pStyle w:val="NormalWeb"/>
              <w:jc w:val="both"/>
              <w:rPr>
                <w:rFonts w:ascii="Arial" w:hAnsi="Arial" w:cs="Arial"/>
                <w:b/>
                <w:lang w:val="en-GB"/>
              </w:rPr>
            </w:pPr>
            <w:r w:rsidRPr="00962206">
              <w:rPr>
                <w:rFonts w:ascii="Arial" w:hAnsi="Arial" w:cs="Arial"/>
                <w:b/>
                <w:lang w:val="en-GB"/>
              </w:rPr>
              <w:t>0/10</w:t>
            </w:r>
            <w:r w:rsidR="00CC4EAC" w:rsidRPr="00962206">
              <w:rPr>
                <w:rFonts w:ascii="Arial" w:hAnsi="Arial" w:cs="Arial"/>
                <w:b/>
                <w:lang w:val="en-GB"/>
              </w:rPr>
              <w:t xml:space="preserve"> </w:t>
            </w:r>
          </w:p>
          <w:p w:rsidR="00CC4EAC" w:rsidRPr="00962206" w:rsidRDefault="009D280C" w:rsidP="001278C9">
            <w:pPr>
              <w:pStyle w:val="NormalWeb"/>
              <w:jc w:val="both"/>
              <w:rPr>
                <w:rFonts w:ascii="Arial" w:hAnsi="Arial" w:cs="Arial"/>
                <w:b/>
                <w:lang w:val="en-GB"/>
              </w:rPr>
            </w:pPr>
            <w:r w:rsidRPr="00962206">
              <w:rPr>
                <w:rFonts w:ascii="Arial" w:hAnsi="Arial" w:cs="Arial"/>
                <w:b/>
                <w:lang w:val="en-GB"/>
              </w:rPr>
              <w:t>= 0</w:t>
            </w:r>
            <w:r w:rsidR="00CC4EAC" w:rsidRPr="00962206">
              <w:rPr>
                <w:rFonts w:ascii="Arial" w:hAnsi="Arial" w:cs="Arial"/>
                <w:b/>
                <w:lang w:val="en-GB"/>
              </w:rPr>
              <w:t>%</w:t>
            </w:r>
          </w:p>
        </w:tc>
      </w:tr>
    </w:tbl>
    <w:p w:rsidR="00CC4EAC" w:rsidRPr="0064609A" w:rsidRDefault="009C34E4" w:rsidP="0064609A">
      <w:pPr>
        <w:pStyle w:val="NormalWeb"/>
        <w:spacing w:after="0"/>
        <w:jc w:val="both"/>
        <w:rPr>
          <w:rFonts w:ascii="Arial" w:hAnsi="Arial" w:cs="Arial"/>
          <w:lang w:val="en-GB"/>
        </w:rPr>
      </w:pPr>
      <w:r w:rsidRPr="009C34E4">
        <w:rPr>
          <w:rFonts w:ascii="Arial" w:hAnsi="Arial" w:cs="Arial"/>
          <w:b/>
          <w:bCs/>
          <w:sz w:val="20"/>
          <w:szCs w:val="20"/>
        </w:rPr>
        <w:t xml:space="preserve">Table </w:t>
      </w:r>
      <w:r>
        <w:rPr>
          <w:rFonts w:ascii="Arial" w:hAnsi="Arial" w:cs="Arial"/>
          <w:b/>
          <w:bCs/>
          <w:sz w:val="20"/>
          <w:szCs w:val="20"/>
        </w:rPr>
        <w:t>10</w:t>
      </w:r>
      <w:r w:rsidRPr="009C34E4">
        <w:rPr>
          <w:rFonts w:ascii="Arial" w:hAnsi="Arial" w:cs="Arial"/>
          <w:b/>
          <w:bCs/>
          <w:sz w:val="20"/>
          <w:szCs w:val="20"/>
        </w:rPr>
        <w:t xml:space="preserve"> Component </w:t>
      </w:r>
      <w:r>
        <w:rPr>
          <w:rFonts w:ascii="Arial" w:hAnsi="Arial" w:cs="Arial"/>
          <w:b/>
          <w:bCs/>
          <w:sz w:val="20"/>
          <w:szCs w:val="20"/>
        </w:rPr>
        <w:t xml:space="preserve">4 </w:t>
      </w:r>
      <w:r w:rsidRPr="009C34E4">
        <w:rPr>
          <w:rFonts w:ascii="Arial" w:hAnsi="Arial" w:cs="Arial"/>
          <w:b/>
          <w:bCs/>
          <w:sz w:val="20"/>
          <w:szCs w:val="20"/>
        </w:rPr>
        <w:t>Achievement breakdown</w:t>
      </w:r>
    </w:p>
    <w:p w:rsidR="003F6A94" w:rsidRPr="003F6A94" w:rsidRDefault="003F6A94" w:rsidP="001278C9">
      <w:pPr>
        <w:spacing w:after="0"/>
        <w:rPr>
          <w:rFonts w:cs="Arial"/>
          <w:b/>
          <w:sz w:val="20"/>
          <w:szCs w:val="20"/>
        </w:rPr>
      </w:pPr>
      <w:r w:rsidRPr="003F6A94">
        <w:rPr>
          <w:rFonts w:cs="Arial"/>
          <w:b/>
          <w:sz w:val="20"/>
          <w:szCs w:val="20"/>
        </w:rPr>
        <w:t>Cost of the project</w:t>
      </w:r>
    </w:p>
    <w:p w:rsidR="00B95213" w:rsidRPr="00962206" w:rsidRDefault="007B4FB6" w:rsidP="001278C9">
      <w:pPr>
        <w:spacing w:after="0"/>
        <w:rPr>
          <w:rFonts w:cs="Arial"/>
          <w:sz w:val="20"/>
          <w:szCs w:val="20"/>
        </w:rPr>
      </w:pPr>
      <w:r w:rsidRPr="00962206">
        <w:rPr>
          <w:rFonts w:cs="Arial"/>
          <w:sz w:val="20"/>
          <w:szCs w:val="20"/>
        </w:rPr>
        <w:t xml:space="preserve">The cost of the project </w:t>
      </w:r>
      <w:r w:rsidR="00E3086B" w:rsidRPr="00962206">
        <w:rPr>
          <w:rFonts w:cs="Arial"/>
          <w:sz w:val="20"/>
          <w:szCs w:val="20"/>
        </w:rPr>
        <w:t xml:space="preserve">is </w:t>
      </w:r>
      <w:r w:rsidRPr="00962206">
        <w:rPr>
          <w:rFonts w:cs="Arial"/>
          <w:sz w:val="20"/>
          <w:szCs w:val="20"/>
        </w:rPr>
        <w:t xml:space="preserve">well over 275,000 USD </w:t>
      </w:r>
      <w:r w:rsidR="00C0494F" w:rsidRPr="00962206">
        <w:rPr>
          <w:rFonts w:cs="Arial"/>
          <w:sz w:val="20"/>
          <w:szCs w:val="20"/>
        </w:rPr>
        <w:t>(54</w:t>
      </w:r>
      <w:r w:rsidR="00E3086B" w:rsidRPr="00962206">
        <w:rPr>
          <w:rFonts w:cs="Arial"/>
          <w:sz w:val="20"/>
          <w:szCs w:val="20"/>
        </w:rPr>
        <w:t>% of the project) against</w:t>
      </w:r>
      <w:r w:rsidRPr="00962206">
        <w:rPr>
          <w:rFonts w:cs="Arial"/>
          <w:sz w:val="20"/>
          <w:szCs w:val="20"/>
        </w:rPr>
        <w:t xml:space="preserve"> a delivery of </w:t>
      </w:r>
      <w:r w:rsidR="00E3086B" w:rsidRPr="00962206">
        <w:rPr>
          <w:rFonts w:cs="Arial"/>
          <w:sz w:val="20"/>
          <w:szCs w:val="20"/>
        </w:rPr>
        <w:t xml:space="preserve">12 % in component 1, 9% of component 2, 0 % component 3 and 4.  This </w:t>
      </w:r>
      <w:r w:rsidR="00601308">
        <w:rPr>
          <w:rFonts w:cs="Arial"/>
          <w:sz w:val="20"/>
          <w:szCs w:val="20"/>
        </w:rPr>
        <w:t>project is highly inefficient. A</w:t>
      </w:r>
      <w:r w:rsidR="00E3086B" w:rsidRPr="00962206">
        <w:rPr>
          <w:rFonts w:cs="Arial"/>
          <w:sz w:val="20"/>
          <w:szCs w:val="20"/>
        </w:rPr>
        <w:t xml:space="preserve"> lot of money had been spent in local travelling to only execute the 3 activities (out of </w:t>
      </w:r>
      <w:r w:rsidR="003F6A94">
        <w:rPr>
          <w:rFonts w:cs="Arial"/>
          <w:sz w:val="20"/>
          <w:szCs w:val="20"/>
        </w:rPr>
        <w:t>the</w:t>
      </w:r>
      <w:r w:rsidR="00E3086B" w:rsidRPr="00962206">
        <w:rPr>
          <w:rFonts w:cs="Arial"/>
          <w:sz w:val="20"/>
          <w:szCs w:val="20"/>
        </w:rPr>
        <w:t xml:space="preserve"> 80 </w:t>
      </w:r>
      <w:r w:rsidR="003F6A94">
        <w:rPr>
          <w:rFonts w:cs="Arial"/>
          <w:sz w:val="20"/>
          <w:szCs w:val="20"/>
        </w:rPr>
        <w:t xml:space="preserve">expected </w:t>
      </w:r>
      <w:r w:rsidR="00E3086B" w:rsidRPr="00962206">
        <w:rPr>
          <w:rFonts w:cs="Arial"/>
          <w:sz w:val="20"/>
          <w:szCs w:val="20"/>
        </w:rPr>
        <w:t>activities)</w:t>
      </w:r>
      <w:r w:rsidR="003F6A94">
        <w:rPr>
          <w:rFonts w:cs="Arial"/>
          <w:sz w:val="20"/>
          <w:szCs w:val="20"/>
        </w:rPr>
        <w:t>.</w:t>
      </w:r>
      <w:r w:rsidR="00E3086B" w:rsidRPr="00962206">
        <w:rPr>
          <w:rFonts w:cs="Arial"/>
          <w:sz w:val="20"/>
          <w:szCs w:val="20"/>
        </w:rPr>
        <w:t xml:space="preserve"> </w:t>
      </w:r>
      <w:r w:rsidR="00601308">
        <w:rPr>
          <w:rFonts w:cs="Arial"/>
          <w:sz w:val="20"/>
          <w:szCs w:val="20"/>
        </w:rPr>
        <w:t xml:space="preserve">Local travelling </w:t>
      </w:r>
      <w:r w:rsidR="00E3086B" w:rsidRPr="00962206">
        <w:rPr>
          <w:rFonts w:cs="Arial"/>
          <w:sz w:val="20"/>
          <w:szCs w:val="20"/>
        </w:rPr>
        <w:t xml:space="preserve">mainly </w:t>
      </w:r>
      <w:r w:rsidR="00601308">
        <w:rPr>
          <w:rFonts w:cs="Arial"/>
          <w:sz w:val="20"/>
          <w:szCs w:val="20"/>
        </w:rPr>
        <w:t xml:space="preserve">related to activities </w:t>
      </w:r>
      <w:r w:rsidR="00E3086B" w:rsidRPr="00962206">
        <w:rPr>
          <w:rFonts w:cs="Arial"/>
          <w:sz w:val="20"/>
          <w:szCs w:val="20"/>
        </w:rPr>
        <w:t>in component 1</w:t>
      </w:r>
      <w:r w:rsidR="00507AED" w:rsidRPr="00962206">
        <w:rPr>
          <w:rFonts w:cs="Arial"/>
          <w:sz w:val="20"/>
          <w:szCs w:val="20"/>
        </w:rPr>
        <w:t xml:space="preserve"> (see table </w:t>
      </w:r>
      <w:r w:rsidR="00A4373C">
        <w:rPr>
          <w:rFonts w:cs="Arial"/>
          <w:sz w:val="20"/>
          <w:szCs w:val="20"/>
        </w:rPr>
        <w:t xml:space="preserve">11 </w:t>
      </w:r>
      <w:r w:rsidR="00507AED" w:rsidRPr="00962206">
        <w:rPr>
          <w:rFonts w:cs="Arial"/>
          <w:sz w:val="20"/>
          <w:szCs w:val="20"/>
        </w:rPr>
        <w:t>below)</w:t>
      </w:r>
      <w:r w:rsidR="00E3086B" w:rsidRPr="00962206">
        <w:rPr>
          <w:rFonts w:cs="Arial"/>
          <w:sz w:val="20"/>
          <w:szCs w:val="20"/>
        </w:rPr>
        <w:t xml:space="preserve"> since the NAP review did not involve </w:t>
      </w:r>
      <w:r w:rsidR="00601308">
        <w:rPr>
          <w:rFonts w:cs="Arial"/>
          <w:sz w:val="20"/>
          <w:szCs w:val="20"/>
        </w:rPr>
        <w:t xml:space="preserve">a lot of travelling.  </w:t>
      </w:r>
      <w:r w:rsidR="00507AED" w:rsidRPr="00962206">
        <w:rPr>
          <w:rFonts w:cs="Arial"/>
          <w:sz w:val="20"/>
          <w:szCs w:val="20"/>
        </w:rPr>
        <w:t>In addition, interviewees repeatedly expressed that infrequent visits to the pilot sites were a concern leading to the failure of the demonstration farms.</w:t>
      </w:r>
      <w:r w:rsidR="00601308">
        <w:rPr>
          <w:rFonts w:cs="Arial"/>
          <w:sz w:val="20"/>
          <w:szCs w:val="20"/>
        </w:rPr>
        <w:t xml:space="preserve">  The evaluation team thought that a financial audit could have been helpful.</w:t>
      </w:r>
    </w:p>
    <w:p w:rsidR="00B95213" w:rsidRPr="00962206" w:rsidRDefault="00B95213" w:rsidP="001278C9">
      <w:pPr>
        <w:spacing w:after="0"/>
        <w:rPr>
          <w:rFonts w:cs="Arial"/>
          <w:sz w:val="20"/>
          <w:szCs w:val="20"/>
        </w:rPr>
      </w:pPr>
    </w:p>
    <w:tbl>
      <w:tblPr>
        <w:tblW w:w="9508" w:type="dxa"/>
        <w:tblCellSpacing w:w="0" w:type="dxa"/>
        <w:tblCellMar>
          <w:left w:w="0" w:type="dxa"/>
          <w:right w:w="0" w:type="dxa"/>
        </w:tblCellMar>
        <w:tblLook w:val="0000" w:firstRow="0" w:lastRow="0" w:firstColumn="0" w:lastColumn="0" w:noHBand="0" w:noVBand="0"/>
      </w:tblPr>
      <w:tblGrid>
        <w:gridCol w:w="2154"/>
        <w:gridCol w:w="1400"/>
        <w:gridCol w:w="2977"/>
        <w:gridCol w:w="2977"/>
      </w:tblGrid>
      <w:tr w:rsidR="005B06F4" w:rsidRPr="00962206">
        <w:trPr>
          <w:trHeight w:val="705"/>
          <w:tblCellSpacing w:w="0" w:type="dxa"/>
        </w:trPr>
        <w:tc>
          <w:tcPr>
            <w:tcW w:w="2154" w:type="dxa"/>
            <w:tcBorders>
              <w:top w:val="single" w:sz="4" w:space="0" w:color="000000"/>
              <w:left w:val="single" w:sz="4" w:space="0" w:color="000000"/>
              <w:bottom w:val="single" w:sz="4" w:space="0" w:color="000000"/>
              <w:right w:val="single" w:sz="4" w:space="0" w:color="000000"/>
            </w:tcBorders>
            <w:vAlign w:val="bottom"/>
          </w:tcPr>
          <w:p w:rsidR="005B06F4" w:rsidRPr="00962206" w:rsidRDefault="005B06F4" w:rsidP="001278C9">
            <w:pPr>
              <w:spacing w:after="0"/>
              <w:rPr>
                <w:rFonts w:cs="Arial"/>
                <w:b/>
                <w:sz w:val="20"/>
                <w:szCs w:val="20"/>
              </w:rPr>
            </w:pPr>
            <w:r w:rsidRPr="00962206">
              <w:rPr>
                <w:rFonts w:cs="Arial"/>
                <w:b/>
                <w:sz w:val="20"/>
                <w:szCs w:val="20"/>
              </w:rPr>
              <w:t>Project local travel expenditure</w:t>
            </w:r>
          </w:p>
        </w:tc>
        <w:tc>
          <w:tcPr>
            <w:tcW w:w="1400" w:type="dxa"/>
            <w:tcBorders>
              <w:top w:val="single" w:sz="4" w:space="0" w:color="000000"/>
              <w:left w:val="single" w:sz="4" w:space="0" w:color="000000"/>
              <w:bottom w:val="single" w:sz="4" w:space="0" w:color="000000"/>
              <w:right w:val="single" w:sz="4" w:space="0" w:color="000000"/>
            </w:tcBorders>
            <w:vAlign w:val="bottom"/>
          </w:tcPr>
          <w:p w:rsidR="005B06F4" w:rsidRPr="00962206" w:rsidRDefault="005B06F4" w:rsidP="001278C9">
            <w:pPr>
              <w:spacing w:after="0"/>
              <w:rPr>
                <w:rFonts w:cs="Arial"/>
                <w:b/>
                <w:sz w:val="20"/>
                <w:szCs w:val="20"/>
              </w:rPr>
            </w:pPr>
            <w:r w:rsidRPr="00962206">
              <w:rPr>
                <w:rFonts w:cs="Arial"/>
                <w:b/>
                <w:sz w:val="20"/>
                <w:szCs w:val="20"/>
              </w:rPr>
              <w:t xml:space="preserve">Local travel expenditure </w:t>
            </w:r>
            <w:r w:rsidR="00766A82" w:rsidRPr="00962206">
              <w:rPr>
                <w:rFonts w:cs="Arial"/>
                <w:sz w:val="20"/>
                <w:szCs w:val="20"/>
              </w:rPr>
              <w:t>(to the nearest</w:t>
            </w:r>
            <w:r w:rsidRPr="00962206">
              <w:rPr>
                <w:rFonts w:cs="Arial"/>
                <w:sz w:val="20"/>
                <w:szCs w:val="20"/>
              </w:rPr>
              <w:t xml:space="preserve"> 100 USD)</w:t>
            </w:r>
          </w:p>
        </w:tc>
        <w:tc>
          <w:tcPr>
            <w:tcW w:w="2977" w:type="dxa"/>
            <w:tcBorders>
              <w:top w:val="single" w:sz="4" w:space="0" w:color="000000"/>
              <w:left w:val="single" w:sz="4" w:space="0" w:color="000000"/>
              <w:bottom w:val="single" w:sz="4" w:space="0" w:color="000000"/>
              <w:right w:val="single" w:sz="4" w:space="0" w:color="000000"/>
            </w:tcBorders>
          </w:tcPr>
          <w:p w:rsidR="005B06F4" w:rsidRPr="00962206" w:rsidRDefault="005B06F4" w:rsidP="001278C9">
            <w:pPr>
              <w:tabs>
                <w:tab w:val="left" w:pos="289"/>
              </w:tabs>
              <w:spacing w:after="0"/>
              <w:rPr>
                <w:rFonts w:cs="Arial"/>
                <w:b/>
                <w:sz w:val="20"/>
                <w:szCs w:val="20"/>
              </w:rPr>
            </w:pPr>
            <w:r w:rsidRPr="00962206">
              <w:rPr>
                <w:rFonts w:cs="Arial"/>
                <w:b/>
                <w:sz w:val="20"/>
                <w:szCs w:val="20"/>
              </w:rPr>
              <w:t>Total travel cost foreseen in the project document</w:t>
            </w:r>
          </w:p>
        </w:tc>
        <w:tc>
          <w:tcPr>
            <w:tcW w:w="2977" w:type="dxa"/>
            <w:tcBorders>
              <w:top w:val="single" w:sz="4" w:space="0" w:color="000000"/>
              <w:left w:val="single" w:sz="4" w:space="0" w:color="000000"/>
              <w:bottom w:val="single" w:sz="4" w:space="0" w:color="000000"/>
              <w:right w:val="single" w:sz="4" w:space="0" w:color="000000"/>
            </w:tcBorders>
          </w:tcPr>
          <w:p w:rsidR="005B06F4" w:rsidRPr="00962206" w:rsidRDefault="005B06F4" w:rsidP="001278C9">
            <w:pPr>
              <w:tabs>
                <w:tab w:val="left" w:pos="289"/>
              </w:tabs>
              <w:spacing w:after="0"/>
              <w:rPr>
                <w:rFonts w:cs="Arial"/>
                <w:b/>
                <w:sz w:val="20"/>
                <w:szCs w:val="20"/>
              </w:rPr>
            </w:pPr>
            <w:r w:rsidRPr="00962206">
              <w:rPr>
                <w:rFonts w:cs="Arial"/>
                <w:b/>
                <w:sz w:val="20"/>
                <w:szCs w:val="20"/>
              </w:rPr>
              <w:t>Component 1 overall budget according to the design document</w:t>
            </w:r>
          </w:p>
        </w:tc>
      </w:tr>
      <w:tr w:rsidR="005B06F4" w:rsidRPr="00962206">
        <w:trPr>
          <w:trHeight w:val="390"/>
          <w:tblCellSpacing w:w="0" w:type="dxa"/>
        </w:trPr>
        <w:tc>
          <w:tcPr>
            <w:tcW w:w="2154" w:type="dxa"/>
            <w:tcBorders>
              <w:top w:val="single" w:sz="4" w:space="0" w:color="000000"/>
              <w:left w:val="single" w:sz="4" w:space="0" w:color="000000"/>
              <w:bottom w:val="single" w:sz="4" w:space="0" w:color="000000"/>
              <w:right w:val="single" w:sz="4" w:space="0" w:color="000000"/>
            </w:tcBorders>
            <w:vAlign w:val="bottom"/>
          </w:tcPr>
          <w:p w:rsidR="005B06F4" w:rsidRPr="00962206" w:rsidRDefault="005B06F4" w:rsidP="001278C9">
            <w:pPr>
              <w:spacing w:after="0"/>
              <w:rPr>
                <w:rFonts w:cs="Arial"/>
                <w:sz w:val="20"/>
                <w:szCs w:val="20"/>
              </w:rPr>
            </w:pPr>
            <w:r w:rsidRPr="00962206">
              <w:rPr>
                <w:rFonts w:cs="Arial"/>
                <w:sz w:val="20"/>
                <w:szCs w:val="20"/>
              </w:rPr>
              <w:t>Component 1</w:t>
            </w:r>
          </w:p>
        </w:tc>
        <w:tc>
          <w:tcPr>
            <w:tcW w:w="1400" w:type="dxa"/>
            <w:tcBorders>
              <w:top w:val="single" w:sz="4" w:space="0" w:color="000000"/>
              <w:left w:val="single" w:sz="4" w:space="0" w:color="000000"/>
              <w:bottom w:val="single" w:sz="4" w:space="0" w:color="000000"/>
              <w:right w:val="single" w:sz="4" w:space="0" w:color="000000"/>
            </w:tcBorders>
            <w:vAlign w:val="bottom"/>
          </w:tcPr>
          <w:p w:rsidR="005B06F4" w:rsidRPr="00962206" w:rsidRDefault="005B06F4" w:rsidP="001278C9">
            <w:pPr>
              <w:spacing w:after="0"/>
              <w:rPr>
                <w:rFonts w:cs="Arial"/>
                <w:sz w:val="20"/>
                <w:szCs w:val="20"/>
              </w:rPr>
            </w:pPr>
            <w:r w:rsidRPr="00962206">
              <w:rPr>
                <w:rFonts w:cs="Arial"/>
                <w:sz w:val="20"/>
                <w:szCs w:val="20"/>
              </w:rPr>
              <w:t>34,900 USD</w:t>
            </w:r>
          </w:p>
        </w:tc>
        <w:tc>
          <w:tcPr>
            <w:tcW w:w="2977" w:type="dxa"/>
            <w:tcBorders>
              <w:top w:val="single" w:sz="4" w:space="0" w:color="000000"/>
              <w:left w:val="single" w:sz="4" w:space="0" w:color="000000"/>
              <w:bottom w:val="single" w:sz="4" w:space="0" w:color="000000"/>
              <w:right w:val="single" w:sz="4" w:space="0" w:color="000000"/>
            </w:tcBorders>
          </w:tcPr>
          <w:p w:rsidR="005B06F4" w:rsidRPr="00962206" w:rsidRDefault="005B06F4" w:rsidP="001278C9">
            <w:pPr>
              <w:tabs>
                <w:tab w:val="left" w:pos="289"/>
              </w:tabs>
              <w:spacing w:after="0"/>
              <w:rPr>
                <w:rFonts w:cs="Arial"/>
                <w:sz w:val="20"/>
                <w:szCs w:val="20"/>
              </w:rPr>
            </w:pPr>
            <w:r w:rsidRPr="00962206">
              <w:rPr>
                <w:rFonts w:cs="Arial"/>
                <w:sz w:val="20"/>
                <w:szCs w:val="20"/>
              </w:rPr>
              <w:t>8,000 USD</w:t>
            </w:r>
          </w:p>
        </w:tc>
        <w:tc>
          <w:tcPr>
            <w:tcW w:w="2977" w:type="dxa"/>
            <w:tcBorders>
              <w:top w:val="single" w:sz="4" w:space="0" w:color="000000"/>
              <w:left w:val="single" w:sz="4" w:space="0" w:color="000000"/>
              <w:bottom w:val="single" w:sz="4" w:space="0" w:color="000000"/>
              <w:right w:val="single" w:sz="4" w:space="0" w:color="000000"/>
            </w:tcBorders>
          </w:tcPr>
          <w:p w:rsidR="005B06F4" w:rsidRPr="00962206" w:rsidRDefault="005B06F4" w:rsidP="001278C9">
            <w:pPr>
              <w:tabs>
                <w:tab w:val="left" w:pos="289"/>
              </w:tabs>
              <w:spacing w:after="0"/>
              <w:rPr>
                <w:rFonts w:cs="Arial"/>
                <w:sz w:val="20"/>
                <w:szCs w:val="20"/>
              </w:rPr>
            </w:pPr>
            <w:r w:rsidRPr="00962206">
              <w:rPr>
                <w:rFonts w:cs="Arial"/>
                <w:sz w:val="20"/>
                <w:szCs w:val="20"/>
              </w:rPr>
              <w:t>20,000 USD</w:t>
            </w:r>
          </w:p>
        </w:tc>
      </w:tr>
    </w:tbl>
    <w:p w:rsidR="007B4FB6" w:rsidRPr="0064609A" w:rsidRDefault="009C34E4" w:rsidP="0064609A">
      <w:pPr>
        <w:pStyle w:val="NormalWeb"/>
        <w:spacing w:after="0"/>
        <w:jc w:val="both"/>
        <w:rPr>
          <w:rFonts w:ascii="Arial" w:hAnsi="Arial" w:cs="Arial"/>
          <w:lang w:val="en-GB"/>
        </w:rPr>
      </w:pPr>
      <w:r w:rsidRPr="00A4373C">
        <w:rPr>
          <w:rFonts w:ascii="Arial" w:hAnsi="Arial" w:cs="Arial"/>
          <w:b/>
          <w:bCs/>
          <w:sz w:val="20"/>
          <w:szCs w:val="20"/>
          <w:lang w:val="en-GB"/>
        </w:rPr>
        <w:t xml:space="preserve">Table 11 </w:t>
      </w:r>
      <w:r w:rsidRPr="00A4373C">
        <w:rPr>
          <w:rFonts w:ascii="Arial" w:hAnsi="Arial" w:cs="Arial"/>
          <w:b/>
          <w:sz w:val="20"/>
          <w:szCs w:val="20"/>
          <w:lang w:val="en-GB"/>
        </w:rPr>
        <w:t>Local travel expenditure</w:t>
      </w:r>
      <w:r w:rsidR="00601308">
        <w:rPr>
          <w:rFonts w:ascii="Arial" w:hAnsi="Arial" w:cs="Arial"/>
          <w:b/>
          <w:sz w:val="20"/>
          <w:szCs w:val="20"/>
          <w:lang w:val="en-GB"/>
        </w:rPr>
        <w:t xml:space="preserve"> on component 1</w:t>
      </w:r>
    </w:p>
    <w:p w:rsidR="005B06F4" w:rsidRDefault="003F00A4" w:rsidP="001278C9">
      <w:pPr>
        <w:spacing w:after="0"/>
        <w:rPr>
          <w:rFonts w:cs="Arial"/>
          <w:sz w:val="20"/>
          <w:szCs w:val="20"/>
        </w:rPr>
      </w:pPr>
      <w:r w:rsidRPr="00962206">
        <w:rPr>
          <w:rFonts w:cs="Arial"/>
          <w:sz w:val="20"/>
          <w:szCs w:val="20"/>
        </w:rPr>
        <w:t>The above table</w:t>
      </w:r>
      <w:r w:rsidR="00A4373C">
        <w:rPr>
          <w:rFonts w:cs="Arial"/>
          <w:sz w:val="20"/>
          <w:szCs w:val="20"/>
        </w:rPr>
        <w:t xml:space="preserve"> (table 11)</w:t>
      </w:r>
      <w:r w:rsidRPr="00962206">
        <w:rPr>
          <w:rFonts w:cs="Arial"/>
          <w:sz w:val="20"/>
          <w:szCs w:val="20"/>
        </w:rPr>
        <w:t xml:space="preserve"> shows the expenditure on local travel alone in component 1. </w:t>
      </w:r>
      <w:r w:rsidR="005B06F4" w:rsidRPr="00962206">
        <w:rPr>
          <w:rFonts w:cs="Arial"/>
          <w:sz w:val="20"/>
          <w:szCs w:val="20"/>
        </w:rPr>
        <w:t xml:space="preserve">The project used 34,900 USD on local travel in Component 1 </w:t>
      </w:r>
      <w:r w:rsidRPr="00962206">
        <w:rPr>
          <w:rFonts w:cs="Arial"/>
          <w:sz w:val="20"/>
          <w:szCs w:val="20"/>
        </w:rPr>
        <w:t>(2 outputs</w:t>
      </w:r>
      <w:r w:rsidR="00601308">
        <w:rPr>
          <w:rFonts w:cs="Arial"/>
          <w:sz w:val="20"/>
          <w:szCs w:val="20"/>
        </w:rPr>
        <w:t xml:space="preserve"> out of the 10 expected outputs</w:t>
      </w:r>
      <w:r w:rsidRPr="00962206">
        <w:rPr>
          <w:rFonts w:cs="Arial"/>
          <w:sz w:val="20"/>
          <w:szCs w:val="20"/>
        </w:rPr>
        <w:t>) exceeding the overall budget (20,000 USD)</w:t>
      </w:r>
      <w:r w:rsidR="005B06F4" w:rsidRPr="00962206">
        <w:rPr>
          <w:rFonts w:cs="Arial"/>
          <w:sz w:val="20"/>
          <w:szCs w:val="20"/>
        </w:rPr>
        <w:t xml:space="preserve"> </w:t>
      </w:r>
      <w:r w:rsidRPr="00962206">
        <w:rPr>
          <w:rFonts w:cs="Arial"/>
          <w:sz w:val="20"/>
          <w:szCs w:val="20"/>
        </w:rPr>
        <w:t>for the whole component.</w:t>
      </w:r>
    </w:p>
    <w:p w:rsidR="00F21325" w:rsidRDefault="00F21325" w:rsidP="001278C9">
      <w:pPr>
        <w:spacing w:after="0"/>
        <w:rPr>
          <w:rFonts w:cs="Arial"/>
          <w:sz w:val="20"/>
          <w:szCs w:val="20"/>
        </w:rPr>
      </w:pPr>
    </w:p>
    <w:p w:rsidR="00F21325" w:rsidRDefault="00F21325" w:rsidP="001278C9">
      <w:pPr>
        <w:spacing w:after="0"/>
        <w:rPr>
          <w:rFonts w:cs="Arial"/>
          <w:sz w:val="20"/>
          <w:szCs w:val="20"/>
        </w:rPr>
      </w:pPr>
      <w:r>
        <w:rPr>
          <w:rFonts w:cs="Arial"/>
          <w:sz w:val="20"/>
          <w:szCs w:val="20"/>
        </w:rPr>
        <w:t xml:space="preserve">In order to reduce travel expenditure, the evaluators were told that agreement </w:t>
      </w:r>
      <w:r w:rsidR="00601308">
        <w:rPr>
          <w:rFonts w:cs="Arial"/>
          <w:sz w:val="20"/>
          <w:szCs w:val="20"/>
        </w:rPr>
        <w:t>had been</w:t>
      </w:r>
      <w:r>
        <w:rPr>
          <w:rFonts w:cs="Arial"/>
          <w:sz w:val="20"/>
          <w:szCs w:val="20"/>
        </w:rPr>
        <w:t xml:space="preserve"> made between MAL in </w:t>
      </w:r>
      <w:smartTag w:uri="urn:schemas-microsoft-com:office:smarttags" w:element="place">
        <w:smartTag w:uri="urn:schemas-microsoft-com:office:smarttags" w:element="City">
          <w:r>
            <w:rPr>
              <w:rFonts w:cs="Arial"/>
              <w:sz w:val="20"/>
              <w:szCs w:val="20"/>
            </w:rPr>
            <w:t>Honiara</w:t>
          </w:r>
        </w:smartTag>
      </w:smartTag>
      <w:r>
        <w:rPr>
          <w:rFonts w:cs="Arial"/>
          <w:sz w:val="20"/>
          <w:szCs w:val="20"/>
        </w:rPr>
        <w:t xml:space="preserve"> and the PMU so that frequent </w:t>
      </w:r>
      <w:r w:rsidR="00505B27">
        <w:rPr>
          <w:rFonts w:cs="Arial"/>
          <w:sz w:val="20"/>
          <w:szCs w:val="20"/>
        </w:rPr>
        <w:t>monitoring</w:t>
      </w:r>
      <w:r>
        <w:rPr>
          <w:rFonts w:cs="Arial"/>
          <w:sz w:val="20"/>
          <w:szCs w:val="20"/>
        </w:rPr>
        <w:t xml:space="preserve"> by extension officers can be conducted in the province.  However, this did not happen. </w:t>
      </w:r>
    </w:p>
    <w:p w:rsidR="00A4373C" w:rsidRPr="00962206" w:rsidRDefault="00A4373C" w:rsidP="001278C9">
      <w:pPr>
        <w:spacing w:after="0"/>
        <w:rPr>
          <w:rFonts w:cs="Arial"/>
          <w:sz w:val="20"/>
          <w:szCs w:val="20"/>
        </w:rPr>
      </w:pPr>
    </w:p>
    <w:p w:rsidR="0059763C" w:rsidRPr="00F21325" w:rsidRDefault="00A4373C" w:rsidP="001278C9">
      <w:pPr>
        <w:pStyle w:val="Heading3"/>
        <w:rPr>
          <w:lang w:val="en-GB"/>
        </w:rPr>
      </w:pPr>
      <w:bookmarkStart w:id="80" w:name="_Toc339273652"/>
      <w:bookmarkStart w:id="81" w:name="_Toc247001751"/>
      <w:r w:rsidRPr="00F21325">
        <w:rPr>
          <w:lang w:val="en-GB"/>
        </w:rPr>
        <w:t xml:space="preserve">3.3.2 </w:t>
      </w:r>
      <w:r w:rsidR="0059763C" w:rsidRPr="00F21325">
        <w:rPr>
          <w:lang w:val="en-GB"/>
        </w:rPr>
        <w:t>Monitoring</w:t>
      </w:r>
      <w:r w:rsidR="00C77302" w:rsidRPr="00F21325">
        <w:rPr>
          <w:lang w:val="en-GB"/>
        </w:rPr>
        <w:t xml:space="preserve"> and reporting</w:t>
      </w:r>
      <w:bookmarkEnd w:id="80"/>
    </w:p>
    <w:p w:rsidR="00067C35" w:rsidRPr="00962206" w:rsidRDefault="00601308" w:rsidP="001278C9">
      <w:pPr>
        <w:autoSpaceDE w:val="0"/>
        <w:autoSpaceDN w:val="0"/>
        <w:adjustRightInd w:val="0"/>
        <w:spacing w:before="0" w:after="0"/>
        <w:rPr>
          <w:rFonts w:cs="Arial"/>
          <w:sz w:val="20"/>
          <w:szCs w:val="20"/>
          <w:lang w:eastAsia="fr-FR"/>
        </w:rPr>
      </w:pPr>
      <w:r>
        <w:rPr>
          <w:rFonts w:cs="Arial"/>
          <w:sz w:val="20"/>
          <w:szCs w:val="20"/>
          <w:lang w:eastAsia="fr-FR"/>
        </w:rPr>
        <w:t>Both</w:t>
      </w:r>
      <w:r w:rsidR="00067C35" w:rsidRPr="00962206">
        <w:rPr>
          <w:rFonts w:cs="Arial"/>
          <w:sz w:val="20"/>
          <w:szCs w:val="20"/>
          <w:lang w:eastAsia="fr-FR"/>
        </w:rPr>
        <w:t xml:space="preserve"> PM declared that</w:t>
      </w:r>
      <w:r w:rsidR="00E04F2B" w:rsidRPr="00962206">
        <w:rPr>
          <w:rFonts w:cs="Arial"/>
          <w:sz w:val="20"/>
          <w:szCs w:val="20"/>
          <w:lang w:eastAsia="fr-FR"/>
        </w:rPr>
        <w:t xml:space="preserve"> </w:t>
      </w:r>
      <w:r>
        <w:rPr>
          <w:rFonts w:cs="Arial"/>
          <w:sz w:val="20"/>
          <w:szCs w:val="20"/>
          <w:lang w:eastAsia="fr-FR"/>
        </w:rPr>
        <w:t xml:space="preserve">there was not </w:t>
      </w:r>
      <w:r w:rsidR="00E04F2B" w:rsidRPr="00962206">
        <w:rPr>
          <w:rFonts w:cs="Arial"/>
          <w:sz w:val="20"/>
          <w:szCs w:val="20"/>
          <w:lang w:eastAsia="fr-FR"/>
        </w:rPr>
        <w:t xml:space="preserve">any M&amp;E system. Moreover, </w:t>
      </w:r>
      <w:r w:rsidR="003F00A4" w:rsidRPr="00962206">
        <w:rPr>
          <w:rFonts w:cs="Arial"/>
          <w:sz w:val="20"/>
          <w:szCs w:val="20"/>
          <w:lang w:eastAsia="fr-FR"/>
        </w:rPr>
        <w:t>the</w:t>
      </w:r>
      <w:r w:rsidR="00067C35" w:rsidRPr="00962206">
        <w:rPr>
          <w:rFonts w:cs="Arial"/>
          <w:sz w:val="20"/>
          <w:szCs w:val="20"/>
          <w:lang w:eastAsia="fr-FR"/>
        </w:rPr>
        <w:t xml:space="preserve"> AWP </w:t>
      </w:r>
      <w:r>
        <w:rPr>
          <w:rFonts w:cs="Arial"/>
          <w:sz w:val="20"/>
          <w:szCs w:val="20"/>
          <w:lang w:eastAsia="fr-FR"/>
        </w:rPr>
        <w:t>do</w:t>
      </w:r>
      <w:r w:rsidR="007E76D7">
        <w:rPr>
          <w:rFonts w:cs="Arial"/>
          <w:sz w:val="20"/>
          <w:szCs w:val="20"/>
          <w:lang w:eastAsia="fr-FR"/>
        </w:rPr>
        <w:t xml:space="preserve"> not</w:t>
      </w:r>
      <w:r>
        <w:rPr>
          <w:rFonts w:cs="Arial"/>
          <w:sz w:val="20"/>
          <w:szCs w:val="20"/>
          <w:lang w:eastAsia="fr-FR"/>
        </w:rPr>
        <w:t xml:space="preserve"> give information on important</w:t>
      </w:r>
      <w:r w:rsidR="00067C35" w:rsidRPr="00962206">
        <w:rPr>
          <w:rFonts w:cs="Arial"/>
          <w:sz w:val="20"/>
          <w:szCs w:val="20"/>
          <w:lang w:eastAsia="fr-FR"/>
        </w:rPr>
        <w:t xml:space="preserve"> indicators</w:t>
      </w:r>
      <w:r w:rsidR="00766A82" w:rsidRPr="00962206">
        <w:rPr>
          <w:rFonts w:cs="Arial"/>
          <w:sz w:val="20"/>
          <w:szCs w:val="20"/>
          <w:lang w:eastAsia="fr-FR"/>
        </w:rPr>
        <w:t xml:space="preserve"> </w:t>
      </w:r>
      <w:r w:rsidR="003F00A4" w:rsidRPr="00962206">
        <w:rPr>
          <w:rFonts w:cs="Arial"/>
          <w:sz w:val="20"/>
          <w:szCs w:val="20"/>
          <w:lang w:eastAsia="fr-FR"/>
        </w:rPr>
        <w:t>or milestones preventing any monitoring</w:t>
      </w:r>
    </w:p>
    <w:p w:rsidR="00067C35" w:rsidRPr="00962206" w:rsidRDefault="00067C35" w:rsidP="001278C9">
      <w:pPr>
        <w:autoSpaceDE w:val="0"/>
        <w:autoSpaceDN w:val="0"/>
        <w:adjustRightInd w:val="0"/>
        <w:spacing w:before="0" w:after="0"/>
        <w:rPr>
          <w:rFonts w:cs="Arial"/>
          <w:sz w:val="20"/>
          <w:szCs w:val="20"/>
          <w:u w:val="single"/>
          <w:lang w:eastAsia="fr-FR"/>
        </w:rPr>
      </w:pPr>
    </w:p>
    <w:p w:rsidR="00E04F2B" w:rsidRPr="00962206" w:rsidRDefault="00E04F2B" w:rsidP="001278C9">
      <w:pPr>
        <w:autoSpaceDE w:val="0"/>
        <w:autoSpaceDN w:val="0"/>
        <w:adjustRightInd w:val="0"/>
        <w:spacing w:before="0" w:after="0"/>
        <w:rPr>
          <w:rFonts w:cs="Arial"/>
          <w:sz w:val="20"/>
          <w:szCs w:val="20"/>
          <w:lang w:eastAsia="fr-FR"/>
        </w:rPr>
      </w:pPr>
      <w:r w:rsidRPr="00962206">
        <w:rPr>
          <w:rFonts w:cs="Arial"/>
          <w:sz w:val="20"/>
          <w:szCs w:val="20"/>
          <w:u w:val="single"/>
          <w:lang w:eastAsia="fr-FR"/>
        </w:rPr>
        <w:t>Absence of</w:t>
      </w:r>
      <w:r w:rsidR="0059763C" w:rsidRPr="00962206">
        <w:rPr>
          <w:rFonts w:cs="Arial"/>
          <w:sz w:val="20"/>
          <w:szCs w:val="20"/>
          <w:u w:val="single"/>
          <w:lang w:eastAsia="fr-FR"/>
        </w:rPr>
        <w:t xml:space="preserve"> </w:t>
      </w:r>
      <w:r w:rsidR="008358E1" w:rsidRPr="00962206">
        <w:rPr>
          <w:rFonts w:cs="Arial"/>
          <w:sz w:val="20"/>
          <w:szCs w:val="20"/>
          <w:u w:val="single"/>
          <w:lang w:eastAsia="fr-FR"/>
        </w:rPr>
        <w:t xml:space="preserve">internal </w:t>
      </w:r>
      <w:r w:rsidR="00811329" w:rsidRPr="00962206">
        <w:rPr>
          <w:rFonts w:cs="Arial"/>
          <w:sz w:val="20"/>
          <w:szCs w:val="20"/>
          <w:u w:val="single"/>
          <w:lang w:eastAsia="fr-FR"/>
        </w:rPr>
        <w:t xml:space="preserve">project </w:t>
      </w:r>
      <w:r w:rsidR="0059763C" w:rsidRPr="00962206">
        <w:rPr>
          <w:rFonts w:cs="Arial"/>
          <w:sz w:val="20"/>
          <w:szCs w:val="20"/>
          <w:u w:val="single"/>
          <w:lang w:eastAsia="fr-FR"/>
        </w:rPr>
        <w:t>management tools</w:t>
      </w:r>
      <w:r w:rsidR="0059763C" w:rsidRPr="00962206">
        <w:rPr>
          <w:rFonts w:cs="Arial"/>
          <w:sz w:val="20"/>
          <w:szCs w:val="20"/>
          <w:lang w:eastAsia="fr-FR"/>
        </w:rPr>
        <w:t xml:space="preserve"> – </w:t>
      </w:r>
      <w:r w:rsidR="00BB3B56" w:rsidRPr="00962206">
        <w:rPr>
          <w:rFonts w:cs="Arial"/>
          <w:sz w:val="20"/>
          <w:szCs w:val="20"/>
          <w:lang w:eastAsia="fr-FR"/>
        </w:rPr>
        <w:t>T</w:t>
      </w:r>
      <w:r w:rsidR="0059763C" w:rsidRPr="00962206">
        <w:rPr>
          <w:rFonts w:cs="Arial"/>
          <w:sz w:val="20"/>
          <w:szCs w:val="20"/>
          <w:lang w:eastAsia="fr-FR"/>
        </w:rPr>
        <w:t xml:space="preserve">he </w:t>
      </w:r>
      <w:r w:rsidRPr="00962206">
        <w:rPr>
          <w:rFonts w:cs="Arial"/>
          <w:sz w:val="20"/>
          <w:szCs w:val="20"/>
          <w:lang w:eastAsia="fr-FR"/>
        </w:rPr>
        <w:t>PM</w:t>
      </w:r>
      <w:r w:rsidR="00601308">
        <w:rPr>
          <w:rFonts w:cs="Arial"/>
          <w:sz w:val="20"/>
          <w:szCs w:val="20"/>
          <w:lang w:eastAsia="fr-FR"/>
        </w:rPr>
        <w:t>s</w:t>
      </w:r>
      <w:r w:rsidRPr="00962206">
        <w:rPr>
          <w:rFonts w:cs="Arial"/>
          <w:sz w:val="20"/>
          <w:szCs w:val="20"/>
          <w:lang w:eastAsia="fr-FR"/>
        </w:rPr>
        <w:t xml:space="preserve"> did not attempt to monitor the </w:t>
      </w:r>
      <w:r w:rsidR="00601308">
        <w:rPr>
          <w:rFonts w:cs="Arial"/>
          <w:sz w:val="20"/>
          <w:szCs w:val="20"/>
          <w:lang w:eastAsia="fr-FR"/>
        </w:rPr>
        <w:t xml:space="preserve">project </w:t>
      </w:r>
      <w:r w:rsidRPr="00962206">
        <w:rPr>
          <w:rFonts w:cs="Arial"/>
          <w:sz w:val="20"/>
          <w:szCs w:val="20"/>
          <w:lang w:eastAsia="fr-FR"/>
        </w:rPr>
        <w:t>activities, pending activities and output of the project.</w:t>
      </w:r>
    </w:p>
    <w:p w:rsidR="00C45195" w:rsidRPr="00962206" w:rsidRDefault="00C45195" w:rsidP="001278C9">
      <w:pPr>
        <w:autoSpaceDE w:val="0"/>
        <w:autoSpaceDN w:val="0"/>
        <w:adjustRightInd w:val="0"/>
        <w:spacing w:before="0" w:after="0"/>
        <w:rPr>
          <w:rFonts w:cs="Arial"/>
          <w:sz w:val="20"/>
          <w:szCs w:val="20"/>
          <w:lang w:eastAsia="fr-FR"/>
        </w:rPr>
      </w:pPr>
    </w:p>
    <w:p w:rsidR="00182A06" w:rsidRPr="00962206" w:rsidRDefault="00182A06" w:rsidP="001278C9">
      <w:pPr>
        <w:spacing w:after="0"/>
        <w:rPr>
          <w:rFonts w:cs="Arial"/>
          <w:sz w:val="20"/>
          <w:szCs w:val="20"/>
        </w:rPr>
      </w:pPr>
      <w:r w:rsidRPr="00962206">
        <w:rPr>
          <w:rFonts w:cs="Arial"/>
          <w:sz w:val="20"/>
          <w:szCs w:val="20"/>
          <w:u w:val="single"/>
        </w:rPr>
        <w:t>Insufficient quality and quantity of Reporting</w:t>
      </w:r>
      <w:r w:rsidRPr="00962206">
        <w:rPr>
          <w:rFonts w:cs="Arial"/>
          <w:sz w:val="20"/>
          <w:szCs w:val="20"/>
        </w:rPr>
        <w:t xml:space="preserve">: The reports </w:t>
      </w:r>
      <w:r w:rsidR="00766A82" w:rsidRPr="00962206">
        <w:rPr>
          <w:rFonts w:cs="Arial"/>
          <w:sz w:val="20"/>
          <w:szCs w:val="20"/>
        </w:rPr>
        <w:t>exhibit</w:t>
      </w:r>
      <w:r w:rsidRPr="00962206">
        <w:rPr>
          <w:rFonts w:cs="Arial"/>
          <w:sz w:val="20"/>
          <w:szCs w:val="20"/>
        </w:rPr>
        <w:t xml:space="preserve"> poor quality (with grammatical mistakes and </w:t>
      </w:r>
      <w:r w:rsidR="00975E73">
        <w:rPr>
          <w:rFonts w:cs="Arial"/>
          <w:sz w:val="20"/>
          <w:szCs w:val="20"/>
        </w:rPr>
        <w:t xml:space="preserve">consist of </w:t>
      </w:r>
      <w:r w:rsidRPr="00962206">
        <w:rPr>
          <w:rFonts w:cs="Arial"/>
          <w:sz w:val="20"/>
          <w:szCs w:val="20"/>
        </w:rPr>
        <w:t xml:space="preserve">description of the journeys longer than the content of the </w:t>
      </w:r>
      <w:r w:rsidR="00975E73">
        <w:rPr>
          <w:rFonts w:cs="Arial"/>
          <w:sz w:val="20"/>
          <w:szCs w:val="20"/>
        </w:rPr>
        <w:t>mission</w:t>
      </w:r>
      <w:r w:rsidRPr="00962206">
        <w:rPr>
          <w:rFonts w:cs="Arial"/>
          <w:sz w:val="20"/>
          <w:szCs w:val="20"/>
        </w:rPr>
        <w:t xml:space="preserve"> in the </w:t>
      </w:r>
      <w:r w:rsidR="00975E73">
        <w:rPr>
          <w:rFonts w:cs="Arial"/>
          <w:sz w:val="20"/>
          <w:szCs w:val="20"/>
        </w:rPr>
        <w:t xml:space="preserve">pilot sites with the communities; mission </w:t>
      </w:r>
      <w:r w:rsidR="00975E73" w:rsidRPr="00962206">
        <w:rPr>
          <w:rFonts w:cs="Arial"/>
          <w:sz w:val="20"/>
          <w:szCs w:val="20"/>
        </w:rPr>
        <w:t>objective</w:t>
      </w:r>
      <w:r w:rsidR="00975E73">
        <w:rPr>
          <w:rFonts w:cs="Arial"/>
          <w:sz w:val="20"/>
          <w:szCs w:val="20"/>
        </w:rPr>
        <w:t>s were</w:t>
      </w:r>
      <w:r w:rsidRPr="00962206">
        <w:rPr>
          <w:rFonts w:cs="Arial"/>
          <w:sz w:val="20"/>
          <w:szCs w:val="20"/>
        </w:rPr>
        <w:t xml:space="preserve"> often </w:t>
      </w:r>
      <w:r w:rsidR="00975E73">
        <w:rPr>
          <w:rFonts w:cs="Arial"/>
          <w:sz w:val="20"/>
          <w:szCs w:val="20"/>
        </w:rPr>
        <w:t>missing</w:t>
      </w:r>
      <w:r w:rsidRPr="00962206">
        <w:rPr>
          <w:rFonts w:cs="Arial"/>
          <w:sz w:val="20"/>
          <w:szCs w:val="20"/>
        </w:rPr>
        <w:t>).  The AWP</w:t>
      </w:r>
      <w:r w:rsidR="00975E73">
        <w:rPr>
          <w:rFonts w:cs="Arial"/>
          <w:sz w:val="20"/>
          <w:szCs w:val="20"/>
        </w:rPr>
        <w:t xml:space="preserve"> submitted</w:t>
      </w:r>
      <w:r w:rsidRPr="00962206">
        <w:rPr>
          <w:rFonts w:cs="Arial"/>
          <w:sz w:val="20"/>
          <w:szCs w:val="20"/>
        </w:rPr>
        <w:t xml:space="preserve"> are without milestones and indicators so that monitoring</w:t>
      </w:r>
      <w:r w:rsidR="00975E73">
        <w:rPr>
          <w:rFonts w:cs="Arial"/>
          <w:sz w:val="20"/>
          <w:szCs w:val="20"/>
        </w:rPr>
        <w:t xml:space="preserve"> and </w:t>
      </w:r>
      <w:r w:rsidR="00975E73" w:rsidRPr="00962206">
        <w:rPr>
          <w:rFonts w:cs="Arial"/>
          <w:sz w:val="20"/>
          <w:szCs w:val="20"/>
        </w:rPr>
        <w:t>effective tracking</w:t>
      </w:r>
      <w:r w:rsidR="00975E73">
        <w:rPr>
          <w:rFonts w:cs="Arial"/>
          <w:sz w:val="20"/>
          <w:szCs w:val="20"/>
        </w:rPr>
        <w:t xml:space="preserve"> are</w:t>
      </w:r>
      <w:r w:rsidRPr="00962206">
        <w:rPr>
          <w:rFonts w:cs="Arial"/>
          <w:sz w:val="20"/>
          <w:szCs w:val="20"/>
        </w:rPr>
        <w:t xml:space="preserve"> </w:t>
      </w:r>
      <w:r w:rsidR="00975E73">
        <w:rPr>
          <w:rFonts w:cs="Arial"/>
          <w:sz w:val="20"/>
          <w:szCs w:val="20"/>
        </w:rPr>
        <w:t>rendered im</w:t>
      </w:r>
      <w:r w:rsidRPr="00962206">
        <w:rPr>
          <w:rFonts w:cs="Arial"/>
          <w:sz w:val="20"/>
          <w:szCs w:val="20"/>
        </w:rPr>
        <w:t xml:space="preserve">possible.  Only a few </w:t>
      </w:r>
      <w:r w:rsidR="00975E73" w:rsidRPr="00962206">
        <w:rPr>
          <w:rFonts w:cs="Arial"/>
          <w:sz w:val="20"/>
          <w:szCs w:val="20"/>
        </w:rPr>
        <w:t xml:space="preserve">activities </w:t>
      </w:r>
      <w:r w:rsidRPr="00962206">
        <w:rPr>
          <w:rFonts w:cs="Arial"/>
          <w:sz w:val="20"/>
          <w:szCs w:val="20"/>
        </w:rPr>
        <w:t>(3 to 4 including the NAP review) were described</w:t>
      </w:r>
      <w:r w:rsidR="00975E73">
        <w:rPr>
          <w:rFonts w:cs="Arial"/>
          <w:sz w:val="20"/>
          <w:szCs w:val="20"/>
        </w:rPr>
        <w:t xml:space="preserve"> in the reports whereas there are </w:t>
      </w:r>
      <w:r w:rsidRPr="00962206">
        <w:rPr>
          <w:rFonts w:cs="Arial"/>
          <w:sz w:val="20"/>
          <w:szCs w:val="20"/>
        </w:rPr>
        <w:t xml:space="preserve">80 </w:t>
      </w:r>
      <w:r w:rsidR="00975E73">
        <w:rPr>
          <w:rFonts w:cs="Arial"/>
          <w:sz w:val="20"/>
          <w:szCs w:val="20"/>
        </w:rPr>
        <w:t xml:space="preserve">project </w:t>
      </w:r>
      <w:r w:rsidRPr="00962206">
        <w:rPr>
          <w:rFonts w:cs="Arial"/>
          <w:sz w:val="20"/>
          <w:szCs w:val="20"/>
        </w:rPr>
        <w:t xml:space="preserve">activities. </w:t>
      </w:r>
      <w:r w:rsidR="00975E73">
        <w:rPr>
          <w:rFonts w:cs="Arial"/>
          <w:sz w:val="20"/>
          <w:szCs w:val="20"/>
        </w:rPr>
        <w:t xml:space="preserve"> </w:t>
      </w:r>
      <w:r w:rsidRPr="00962206">
        <w:rPr>
          <w:rFonts w:cs="Arial"/>
          <w:sz w:val="20"/>
          <w:szCs w:val="20"/>
        </w:rPr>
        <w:t xml:space="preserve">A dash-board tool highlighting all outstanding issues, activities and progress </w:t>
      </w:r>
      <w:r w:rsidR="00975E73">
        <w:rPr>
          <w:rFonts w:cs="Arial"/>
          <w:sz w:val="20"/>
          <w:szCs w:val="20"/>
        </w:rPr>
        <w:t>should have been employed</w:t>
      </w:r>
      <w:r w:rsidRPr="00962206">
        <w:rPr>
          <w:rFonts w:cs="Arial"/>
          <w:sz w:val="20"/>
          <w:szCs w:val="20"/>
        </w:rPr>
        <w:t>.</w:t>
      </w:r>
    </w:p>
    <w:p w:rsidR="00182A06" w:rsidRPr="00962206" w:rsidRDefault="00182A06" w:rsidP="001278C9">
      <w:pPr>
        <w:autoSpaceDE w:val="0"/>
        <w:autoSpaceDN w:val="0"/>
        <w:adjustRightInd w:val="0"/>
        <w:spacing w:before="0" w:after="0"/>
        <w:rPr>
          <w:rFonts w:cs="Arial"/>
          <w:sz w:val="20"/>
          <w:szCs w:val="20"/>
          <w:lang w:eastAsia="fr-FR"/>
        </w:rPr>
      </w:pPr>
    </w:p>
    <w:p w:rsidR="00E04F2B" w:rsidRPr="00962206" w:rsidRDefault="00C45195" w:rsidP="001278C9">
      <w:pPr>
        <w:spacing w:after="0"/>
        <w:rPr>
          <w:rFonts w:cs="Arial"/>
          <w:sz w:val="20"/>
          <w:szCs w:val="20"/>
          <w:lang w:eastAsia="fr-FR"/>
        </w:rPr>
      </w:pPr>
      <w:r w:rsidRPr="00962206">
        <w:rPr>
          <w:rFonts w:cs="Arial"/>
          <w:sz w:val="20"/>
          <w:szCs w:val="20"/>
          <w:lang w:eastAsia="fr-FR"/>
        </w:rPr>
        <w:t>T</w:t>
      </w:r>
      <w:r w:rsidR="0059763C" w:rsidRPr="00962206">
        <w:rPr>
          <w:rFonts w:cs="Arial"/>
          <w:sz w:val="20"/>
          <w:szCs w:val="20"/>
          <w:lang w:eastAsia="fr-FR"/>
        </w:rPr>
        <w:t xml:space="preserve">he </w:t>
      </w:r>
      <w:r w:rsidR="00E04F2B" w:rsidRPr="00962206">
        <w:rPr>
          <w:rFonts w:cs="Arial"/>
          <w:sz w:val="20"/>
          <w:szCs w:val="20"/>
          <w:lang w:eastAsia="fr-FR"/>
        </w:rPr>
        <w:t>quarter</w:t>
      </w:r>
      <w:r w:rsidR="007E76D7">
        <w:rPr>
          <w:rFonts w:cs="Arial"/>
          <w:sz w:val="20"/>
          <w:szCs w:val="20"/>
          <w:lang w:eastAsia="fr-FR"/>
        </w:rPr>
        <w:t>ly</w:t>
      </w:r>
      <w:r w:rsidR="0059763C" w:rsidRPr="00962206">
        <w:rPr>
          <w:rFonts w:cs="Arial"/>
          <w:sz w:val="20"/>
          <w:szCs w:val="20"/>
          <w:lang w:eastAsia="fr-FR"/>
        </w:rPr>
        <w:t xml:space="preserve"> progress reports remain</w:t>
      </w:r>
      <w:r w:rsidR="00975E73">
        <w:rPr>
          <w:rFonts w:cs="Arial"/>
          <w:sz w:val="20"/>
          <w:szCs w:val="20"/>
          <w:lang w:eastAsia="fr-FR"/>
        </w:rPr>
        <w:t>ed</w:t>
      </w:r>
      <w:r w:rsidR="0059763C" w:rsidRPr="00962206">
        <w:rPr>
          <w:rFonts w:cs="Arial"/>
          <w:sz w:val="20"/>
          <w:szCs w:val="20"/>
          <w:lang w:eastAsia="fr-FR"/>
        </w:rPr>
        <w:t xml:space="preserve"> </w:t>
      </w:r>
      <w:r w:rsidR="002D6069" w:rsidRPr="00962206">
        <w:rPr>
          <w:rFonts w:cs="Arial"/>
          <w:sz w:val="20"/>
          <w:szCs w:val="20"/>
          <w:lang w:eastAsia="fr-FR"/>
        </w:rPr>
        <w:t xml:space="preserve">one of </w:t>
      </w:r>
      <w:r w:rsidR="0059763C" w:rsidRPr="00962206">
        <w:rPr>
          <w:rFonts w:cs="Arial"/>
          <w:sz w:val="20"/>
          <w:szCs w:val="20"/>
          <w:lang w:eastAsia="fr-FR"/>
        </w:rPr>
        <w:t xml:space="preserve">the only monitoring tool containing management and technical information of the activities of the whole </w:t>
      </w:r>
      <w:r w:rsidR="00E04F2B" w:rsidRPr="00962206">
        <w:rPr>
          <w:rFonts w:cs="Arial"/>
          <w:sz w:val="20"/>
          <w:szCs w:val="20"/>
          <w:lang w:eastAsia="fr-FR"/>
        </w:rPr>
        <w:t>project</w:t>
      </w:r>
      <w:r w:rsidR="0059763C" w:rsidRPr="00962206">
        <w:rPr>
          <w:rFonts w:cs="Arial"/>
          <w:sz w:val="20"/>
          <w:szCs w:val="20"/>
          <w:lang w:eastAsia="fr-FR"/>
        </w:rPr>
        <w:t xml:space="preserve">. </w:t>
      </w:r>
      <w:r w:rsidR="00E04F2B" w:rsidRPr="00962206">
        <w:rPr>
          <w:rFonts w:cs="Arial"/>
          <w:sz w:val="20"/>
          <w:szCs w:val="20"/>
          <w:lang w:eastAsia="fr-FR"/>
        </w:rPr>
        <w:t xml:space="preserve"> However, not only </w:t>
      </w:r>
      <w:r w:rsidR="007E76D7">
        <w:rPr>
          <w:rFonts w:cs="Arial"/>
          <w:sz w:val="20"/>
          <w:szCs w:val="20"/>
          <w:lang w:eastAsia="fr-FR"/>
        </w:rPr>
        <w:t>are they</w:t>
      </w:r>
      <w:r w:rsidR="00E04F2B" w:rsidRPr="00962206">
        <w:rPr>
          <w:rFonts w:cs="Arial"/>
          <w:sz w:val="20"/>
          <w:szCs w:val="20"/>
          <w:lang w:eastAsia="fr-FR"/>
        </w:rPr>
        <w:t xml:space="preserve"> scarce in number, (see table </w:t>
      </w:r>
      <w:r w:rsidR="009F05DA">
        <w:rPr>
          <w:rFonts w:cs="Arial"/>
          <w:sz w:val="20"/>
          <w:szCs w:val="20"/>
          <w:lang w:eastAsia="fr-FR"/>
        </w:rPr>
        <w:t xml:space="preserve">12 </w:t>
      </w:r>
      <w:r w:rsidR="00E04F2B" w:rsidRPr="00962206">
        <w:rPr>
          <w:rFonts w:cs="Arial"/>
          <w:sz w:val="20"/>
          <w:szCs w:val="20"/>
          <w:lang w:eastAsia="fr-FR"/>
        </w:rPr>
        <w:t>below</w:t>
      </w:r>
      <w:r w:rsidR="00975E73">
        <w:rPr>
          <w:rFonts w:cs="Arial"/>
          <w:sz w:val="20"/>
          <w:szCs w:val="20"/>
          <w:lang w:eastAsia="fr-FR"/>
        </w:rPr>
        <w:t xml:space="preserve"> – only five </w:t>
      </w:r>
      <w:r w:rsidR="00505B27">
        <w:rPr>
          <w:rFonts w:cs="Arial"/>
          <w:sz w:val="20"/>
          <w:szCs w:val="20"/>
          <w:lang w:eastAsia="fr-FR"/>
        </w:rPr>
        <w:t>quarterly</w:t>
      </w:r>
      <w:r w:rsidR="00975E73">
        <w:rPr>
          <w:rFonts w:cs="Arial"/>
          <w:sz w:val="20"/>
          <w:szCs w:val="20"/>
          <w:lang w:eastAsia="fr-FR"/>
        </w:rPr>
        <w:t xml:space="preserve"> reports were found</w:t>
      </w:r>
      <w:r w:rsidR="00E04F2B" w:rsidRPr="00962206">
        <w:rPr>
          <w:rFonts w:cs="Arial"/>
          <w:sz w:val="20"/>
          <w:szCs w:val="20"/>
          <w:lang w:eastAsia="fr-FR"/>
        </w:rPr>
        <w:t xml:space="preserve">), the </w:t>
      </w:r>
      <w:r w:rsidR="00975E73">
        <w:rPr>
          <w:rFonts w:cs="Arial"/>
          <w:sz w:val="20"/>
          <w:szCs w:val="20"/>
          <w:lang w:eastAsia="fr-FR"/>
        </w:rPr>
        <w:t xml:space="preserve">report </w:t>
      </w:r>
      <w:r w:rsidR="00E04F2B" w:rsidRPr="00962206">
        <w:rPr>
          <w:rFonts w:cs="Arial"/>
          <w:sz w:val="20"/>
          <w:szCs w:val="20"/>
          <w:lang w:eastAsia="fr-FR"/>
        </w:rPr>
        <w:t>content</w:t>
      </w:r>
      <w:r w:rsidR="00975E73">
        <w:rPr>
          <w:rFonts w:cs="Arial"/>
          <w:sz w:val="20"/>
          <w:szCs w:val="20"/>
          <w:lang w:eastAsia="fr-FR"/>
        </w:rPr>
        <w:t>s</w:t>
      </w:r>
      <w:r w:rsidR="00E04F2B" w:rsidRPr="00962206">
        <w:rPr>
          <w:rFonts w:cs="Arial"/>
          <w:sz w:val="20"/>
          <w:szCs w:val="20"/>
          <w:lang w:eastAsia="fr-FR"/>
        </w:rPr>
        <w:t xml:space="preserve"> </w:t>
      </w:r>
      <w:r w:rsidR="00975E73">
        <w:rPr>
          <w:rFonts w:cs="Arial"/>
          <w:sz w:val="20"/>
          <w:szCs w:val="20"/>
          <w:lang w:eastAsia="fr-FR"/>
        </w:rPr>
        <w:t>are</w:t>
      </w:r>
      <w:r w:rsidR="00E04F2B" w:rsidRPr="00962206">
        <w:rPr>
          <w:rFonts w:cs="Arial"/>
          <w:sz w:val="20"/>
          <w:szCs w:val="20"/>
          <w:lang w:eastAsia="fr-FR"/>
        </w:rPr>
        <w:t xml:space="preserve"> poor with very little information mentioning only 3 to 4 activities out of the over 80 activities </w:t>
      </w:r>
      <w:r w:rsidR="00975E73">
        <w:rPr>
          <w:rFonts w:cs="Arial"/>
          <w:sz w:val="20"/>
          <w:szCs w:val="20"/>
          <w:lang w:eastAsia="fr-FR"/>
        </w:rPr>
        <w:t xml:space="preserve">expected </w:t>
      </w:r>
      <w:r w:rsidR="00E04F2B" w:rsidRPr="00962206">
        <w:rPr>
          <w:rFonts w:cs="Arial"/>
          <w:sz w:val="20"/>
          <w:szCs w:val="20"/>
          <w:lang w:eastAsia="fr-FR"/>
        </w:rPr>
        <w:t>to be conducted</w:t>
      </w:r>
      <w:r w:rsidR="00C77302" w:rsidRPr="00962206">
        <w:rPr>
          <w:rFonts w:cs="Arial"/>
          <w:sz w:val="20"/>
          <w:szCs w:val="20"/>
          <w:lang w:eastAsia="fr-FR"/>
        </w:rPr>
        <w:t xml:space="preserve"> in the project life time</w:t>
      </w:r>
      <w:r w:rsidR="00E04F2B" w:rsidRPr="00962206">
        <w:rPr>
          <w:rFonts w:cs="Arial"/>
          <w:sz w:val="20"/>
          <w:szCs w:val="20"/>
          <w:lang w:eastAsia="fr-FR"/>
        </w:rPr>
        <w:t>.</w:t>
      </w:r>
    </w:p>
    <w:p w:rsidR="00C77302" w:rsidRPr="00962206" w:rsidRDefault="00C77302" w:rsidP="001278C9">
      <w:pPr>
        <w:spacing w:after="0"/>
        <w:rPr>
          <w:rFonts w:cs="Arial"/>
          <w:sz w:val="20"/>
          <w:szCs w:val="20"/>
          <w:lang w:eastAsia="fr-F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93"/>
        <w:gridCol w:w="2268"/>
        <w:gridCol w:w="3393"/>
      </w:tblGrid>
      <w:tr w:rsidR="00E04F2B" w:rsidRPr="00E07543" w:rsidTr="00E07543">
        <w:trPr>
          <w:jc w:val="center"/>
        </w:trPr>
        <w:tc>
          <w:tcPr>
            <w:tcW w:w="2093" w:type="dxa"/>
          </w:tcPr>
          <w:p w:rsidR="00E04F2B" w:rsidRPr="00E07543" w:rsidRDefault="00E04F2B" w:rsidP="00E07543">
            <w:pPr>
              <w:spacing w:after="0"/>
              <w:rPr>
                <w:rFonts w:cs="Arial"/>
                <w:b/>
                <w:sz w:val="20"/>
                <w:szCs w:val="20"/>
                <w:lang w:eastAsia="fr-FR"/>
              </w:rPr>
            </w:pPr>
            <w:r w:rsidRPr="00E07543">
              <w:rPr>
                <w:rFonts w:cs="Arial"/>
                <w:b/>
                <w:sz w:val="20"/>
                <w:szCs w:val="20"/>
                <w:lang w:eastAsia="fr-FR"/>
              </w:rPr>
              <w:t>Year</w:t>
            </w:r>
          </w:p>
        </w:tc>
        <w:tc>
          <w:tcPr>
            <w:tcW w:w="2268" w:type="dxa"/>
          </w:tcPr>
          <w:p w:rsidR="00E04F2B" w:rsidRPr="00E07543" w:rsidRDefault="00E04F2B" w:rsidP="00E07543">
            <w:pPr>
              <w:spacing w:after="0"/>
              <w:rPr>
                <w:rFonts w:cs="Arial"/>
                <w:b/>
                <w:sz w:val="20"/>
                <w:szCs w:val="20"/>
                <w:lang w:eastAsia="fr-FR"/>
              </w:rPr>
            </w:pPr>
            <w:r w:rsidRPr="00E07543">
              <w:rPr>
                <w:rFonts w:cs="Arial"/>
                <w:b/>
                <w:sz w:val="20"/>
                <w:szCs w:val="20"/>
                <w:lang w:eastAsia="fr-FR"/>
              </w:rPr>
              <w:t>Number of Quarter</w:t>
            </w:r>
            <w:r w:rsidR="007B4FB6" w:rsidRPr="00E07543">
              <w:rPr>
                <w:rFonts w:cs="Arial"/>
                <w:b/>
                <w:sz w:val="20"/>
                <w:szCs w:val="20"/>
                <w:lang w:eastAsia="fr-FR"/>
              </w:rPr>
              <w:t>ly</w:t>
            </w:r>
            <w:r w:rsidRPr="00E07543">
              <w:rPr>
                <w:rFonts w:cs="Arial"/>
                <w:b/>
                <w:sz w:val="20"/>
                <w:szCs w:val="20"/>
                <w:lang w:eastAsia="fr-FR"/>
              </w:rPr>
              <w:t xml:space="preserve"> report</w:t>
            </w:r>
            <w:r w:rsidR="00C77302" w:rsidRPr="00E07543">
              <w:rPr>
                <w:rFonts w:cs="Arial"/>
                <w:b/>
                <w:sz w:val="20"/>
                <w:szCs w:val="20"/>
                <w:lang w:eastAsia="fr-FR"/>
              </w:rPr>
              <w:t xml:space="preserve"> viewed by the evaluators</w:t>
            </w:r>
          </w:p>
        </w:tc>
        <w:tc>
          <w:tcPr>
            <w:tcW w:w="3393" w:type="dxa"/>
          </w:tcPr>
          <w:p w:rsidR="00E04F2B" w:rsidRPr="00E07543" w:rsidRDefault="00E04F2B" w:rsidP="00E07543">
            <w:pPr>
              <w:spacing w:after="0"/>
              <w:rPr>
                <w:rFonts w:cs="Arial"/>
                <w:b/>
                <w:sz w:val="20"/>
                <w:szCs w:val="20"/>
                <w:lang w:eastAsia="fr-FR"/>
              </w:rPr>
            </w:pPr>
            <w:r w:rsidRPr="00E07543">
              <w:rPr>
                <w:rFonts w:cs="Arial"/>
                <w:b/>
                <w:sz w:val="20"/>
                <w:szCs w:val="20"/>
                <w:lang w:eastAsia="fr-FR"/>
              </w:rPr>
              <w:t>Project Manager - PM</w:t>
            </w:r>
          </w:p>
        </w:tc>
      </w:tr>
      <w:tr w:rsidR="00E04F2B" w:rsidRPr="00E07543" w:rsidTr="00E07543">
        <w:trPr>
          <w:jc w:val="center"/>
        </w:trPr>
        <w:tc>
          <w:tcPr>
            <w:tcW w:w="2093" w:type="dxa"/>
          </w:tcPr>
          <w:p w:rsidR="00E04F2B" w:rsidRPr="00E07543" w:rsidRDefault="00E04F2B" w:rsidP="00E07543">
            <w:pPr>
              <w:spacing w:after="0"/>
              <w:rPr>
                <w:rFonts w:cs="Arial"/>
                <w:sz w:val="20"/>
                <w:szCs w:val="20"/>
                <w:lang w:eastAsia="fr-FR"/>
              </w:rPr>
            </w:pPr>
            <w:r w:rsidRPr="00E07543">
              <w:rPr>
                <w:rFonts w:cs="Arial"/>
                <w:sz w:val="20"/>
                <w:szCs w:val="20"/>
                <w:lang w:eastAsia="fr-FR"/>
              </w:rPr>
              <w:t xml:space="preserve">2008 project began in </w:t>
            </w:r>
            <w:r w:rsidRPr="00E07543">
              <w:rPr>
                <w:rFonts w:cs="Arial"/>
                <w:color w:val="333333"/>
                <w:sz w:val="20"/>
                <w:szCs w:val="20"/>
              </w:rPr>
              <w:t>April 2008</w:t>
            </w:r>
          </w:p>
        </w:tc>
        <w:tc>
          <w:tcPr>
            <w:tcW w:w="2268" w:type="dxa"/>
          </w:tcPr>
          <w:p w:rsidR="00E04F2B" w:rsidRPr="00E07543" w:rsidRDefault="00E04F2B" w:rsidP="00E07543">
            <w:pPr>
              <w:spacing w:after="0"/>
              <w:rPr>
                <w:rFonts w:cs="Arial"/>
                <w:sz w:val="20"/>
                <w:szCs w:val="20"/>
                <w:lang w:eastAsia="fr-FR"/>
              </w:rPr>
            </w:pPr>
            <w:r w:rsidRPr="00E07543">
              <w:rPr>
                <w:rFonts w:cs="Arial"/>
                <w:sz w:val="20"/>
                <w:szCs w:val="20"/>
                <w:lang w:eastAsia="fr-FR"/>
              </w:rPr>
              <w:t>2</w:t>
            </w:r>
          </w:p>
        </w:tc>
        <w:tc>
          <w:tcPr>
            <w:tcW w:w="3393" w:type="dxa"/>
          </w:tcPr>
          <w:p w:rsidR="00E04F2B" w:rsidRPr="00E07543" w:rsidRDefault="00E04F2B" w:rsidP="00E07543">
            <w:pPr>
              <w:spacing w:after="0"/>
              <w:rPr>
                <w:rFonts w:cs="Arial"/>
                <w:sz w:val="20"/>
                <w:szCs w:val="20"/>
                <w:lang w:eastAsia="fr-FR"/>
              </w:rPr>
            </w:pPr>
            <w:r w:rsidRPr="00E07543">
              <w:rPr>
                <w:rFonts w:cs="Arial"/>
                <w:sz w:val="20"/>
                <w:szCs w:val="20"/>
                <w:lang w:eastAsia="fr-FR"/>
              </w:rPr>
              <w:t>PM1</w:t>
            </w:r>
          </w:p>
        </w:tc>
      </w:tr>
      <w:tr w:rsidR="00E04F2B" w:rsidRPr="00E07543" w:rsidTr="00E07543">
        <w:trPr>
          <w:jc w:val="center"/>
        </w:trPr>
        <w:tc>
          <w:tcPr>
            <w:tcW w:w="2093" w:type="dxa"/>
          </w:tcPr>
          <w:p w:rsidR="00E04F2B" w:rsidRPr="00E07543" w:rsidRDefault="00E04F2B" w:rsidP="00E07543">
            <w:pPr>
              <w:spacing w:after="0"/>
              <w:rPr>
                <w:rFonts w:cs="Arial"/>
                <w:sz w:val="20"/>
                <w:szCs w:val="20"/>
                <w:lang w:eastAsia="fr-FR"/>
              </w:rPr>
            </w:pPr>
            <w:r w:rsidRPr="00E07543">
              <w:rPr>
                <w:rFonts w:cs="Arial"/>
                <w:sz w:val="20"/>
                <w:szCs w:val="20"/>
                <w:lang w:eastAsia="fr-FR"/>
              </w:rPr>
              <w:t>2009</w:t>
            </w:r>
          </w:p>
        </w:tc>
        <w:tc>
          <w:tcPr>
            <w:tcW w:w="2268" w:type="dxa"/>
          </w:tcPr>
          <w:p w:rsidR="00E04F2B" w:rsidRPr="00E07543" w:rsidRDefault="00E04F2B" w:rsidP="00E07543">
            <w:pPr>
              <w:spacing w:after="0"/>
              <w:rPr>
                <w:rFonts w:cs="Arial"/>
                <w:sz w:val="20"/>
                <w:szCs w:val="20"/>
                <w:lang w:eastAsia="fr-FR"/>
              </w:rPr>
            </w:pPr>
            <w:r w:rsidRPr="00E07543">
              <w:rPr>
                <w:rFonts w:cs="Arial"/>
                <w:sz w:val="20"/>
                <w:szCs w:val="20"/>
                <w:lang w:eastAsia="fr-FR"/>
              </w:rPr>
              <w:t>1</w:t>
            </w:r>
          </w:p>
        </w:tc>
        <w:tc>
          <w:tcPr>
            <w:tcW w:w="3393" w:type="dxa"/>
          </w:tcPr>
          <w:p w:rsidR="00E04F2B" w:rsidRPr="00E07543" w:rsidRDefault="00E04F2B" w:rsidP="00E07543">
            <w:pPr>
              <w:spacing w:after="0"/>
              <w:rPr>
                <w:rFonts w:cs="Arial"/>
                <w:sz w:val="20"/>
                <w:szCs w:val="20"/>
                <w:lang w:eastAsia="fr-FR"/>
              </w:rPr>
            </w:pPr>
            <w:r w:rsidRPr="00E07543">
              <w:rPr>
                <w:rFonts w:cs="Arial"/>
                <w:sz w:val="20"/>
                <w:szCs w:val="20"/>
                <w:lang w:eastAsia="fr-FR"/>
              </w:rPr>
              <w:t>PM1</w:t>
            </w:r>
            <w:r w:rsidR="003F00A4" w:rsidRPr="00E07543">
              <w:rPr>
                <w:rFonts w:cs="Arial"/>
                <w:sz w:val="20"/>
                <w:szCs w:val="20"/>
                <w:lang w:eastAsia="fr-FR"/>
              </w:rPr>
              <w:t xml:space="preserve"> resigned in Feb 2009)</w:t>
            </w:r>
          </w:p>
        </w:tc>
      </w:tr>
      <w:tr w:rsidR="00E04F2B" w:rsidRPr="00E07543" w:rsidTr="00E07543">
        <w:trPr>
          <w:jc w:val="center"/>
        </w:trPr>
        <w:tc>
          <w:tcPr>
            <w:tcW w:w="2093" w:type="dxa"/>
          </w:tcPr>
          <w:p w:rsidR="00E04F2B" w:rsidRPr="00E07543" w:rsidRDefault="00E04F2B" w:rsidP="00E07543">
            <w:pPr>
              <w:spacing w:after="0"/>
              <w:rPr>
                <w:rFonts w:cs="Arial"/>
                <w:sz w:val="20"/>
                <w:szCs w:val="20"/>
                <w:lang w:eastAsia="fr-FR"/>
              </w:rPr>
            </w:pPr>
            <w:r w:rsidRPr="00E07543">
              <w:rPr>
                <w:rFonts w:cs="Arial"/>
                <w:sz w:val="20"/>
                <w:szCs w:val="20"/>
                <w:lang w:eastAsia="fr-FR"/>
              </w:rPr>
              <w:t>2010</w:t>
            </w:r>
          </w:p>
        </w:tc>
        <w:tc>
          <w:tcPr>
            <w:tcW w:w="2268" w:type="dxa"/>
          </w:tcPr>
          <w:p w:rsidR="00E04F2B" w:rsidRPr="00E07543" w:rsidRDefault="00E04F2B" w:rsidP="00E07543">
            <w:pPr>
              <w:spacing w:after="0"/>
              <w:rPr>
                <w:rFonts w:cs="Arial"/>
                <w:sz w:val="20"/>
                <w:szCs w:val="20"/>
                <w:lang w:eastAsia="fr-FR"/>
              </w:rPr>
            </w:pPr>
            <w:r w:rsidRPr="00E07543">
              <w:rPr>
                <w:rFonts w:cs="Arial"/>
                <w:sz w:val="20"/>
                <w:szCs w:val="20"/>
                <w:lang w:eastAsia="fr-FR"/>
              </w:rPr>
              <w:t>1</w:t>
            </w:r>
          </w:p>
        </w:tc>
        <w:tc>
          <w:tcPr>
            <w:tcW w:w="3393" w:type="dxa"/>
          </w:tcPr>
          <w:p w:rsidR="00E04F2B" w:rsidRPr="00E07543" w:rsidRDefault="00E04F2B" w:rsidP="00E07543">
            <w:pPr>
              <w:spacing w:after="0"/>
              <w:rPr>
                <w:rFonts w:cs="Arial"/>
                <w:sz w:val="20"/>
                <w:szCs w:val="20"/>
                <w:lang w:eastAsia="fr-FR"/>
              </w:rPr>
            </w:pPr>
            <w:r w:rsidRPr="00E07543">
              <w:rPr>
                <w:rFonts w:cs="Arial"/>
                <w:sz w:val="20"/>
                <w:szCs w:val="20"/>
                <w:lang w:eastAsia="fr-FR"/>
              </w:rPr>
              <w:t>PM2</w:t>
            </w:r>
          </w:p>
        </w:tc>
      </w:tr>
      <w:tr w:rsidR="00E04F2B" w:rsidRPr="00E07543" w:rsidTr="00E07543">
        <w:trPr>
          <w:jc w:val="center"/>
        </w:trPr>
        <w:tc>
          <w:tcPr>
            <w:tcW w:w="2093" w:type="dxa"/>
          </w:tcPr>
          <w:p w:rsidR="00E04F2B" w:rsidRPr="00E07543" w:rsidRDefault="00E04F2B" w:rsidP="00E07543">
            <w:pPr>
              <w:spacing w:after="0"/>
              <w:rPr>
                <w:rFonts w:cs="Arial"/>
                <w:sz w:val="20"/>
                <w:szCs w:val="20"/>
                <w:lang w:eastAsia="fr-FR"/>
              </w:rPr>
            </w:pPr>
            <w:r w:rsidRPr="00E07543">
              <w:rPr>
                <w:rFonts w:cs="Arial"/>
                <w:sz w:val="20"/>
                <w:szCs w:val="20"/>
                <w:lang w:eastAsia="fr-FR"/>
              </w:rPr>
              <w:t>2011</w:t>
            </w:r>
          </w:p>
        </w:tc>
        <w:tc>
          <w:tcPr>
            <w:tcW w:w="2268" w:type="dxa"/>
          </w:tcPr>
          <w:p w:rsidR="00E04F2B" w:rsidRPr="00E07543" w:rsidRDefault="00E04F2B" w:rsidP="00E07543">
            <w:pPr>
              <w:spacing w:after="0"/>
              <w:rPr>
                <w:rFonts w:cs="Arial"/>
                <w:sz w:val="20"/>
                <w:szCs w:val="20"/>
                <w:lang w:eastAsia="fr-FR"/>
              </w:rPr>
            </w:pPr>
            <w:r w:rsidRPr="00E07543">
              <w:rPr>
                <w:rFonts w:cs="Arial"/>
                <w:sz w:val="20"/>
                <w:szCs w:val="20"/>
                <w:lang w:eastAsia="fr-FR"/>
              </w:rPr>
              <w:t>1</w:t>
            </w:r>
          </w:p>
        </w:tc>
        <w:tc>
          <w:tcPr>
            <w:tcW w:w="3393" w:type="dxa"/>
          </w:tcPr>
          <w:p w:rsidR="00E04F2B" w:rsidRPr="00E07543" w:rsidRDefault="00E04F2B" w:rsidP="00E07543">
            <w:pPr>
              <w:spacing w:after="0"/>
              <w:rPr>
                <w:rFonts w:cs="Arial"/>
                <w:sz w:val="20"/>
                <w:szCs w:val="20"/>
                <w:lang w:eastAsia="fr-FR"/>
              </w:rPr>
            </w:pPr>
            <w:r w:rsidRPr="00E07543">
              <w:rPr>
                <w:rFonts w:cs="Arial"/>
                <w:sz w:val="20"/>
                <w:szCs w:val="20"/>
                <w:lang w:eastAsia="fr-FR"/>
              </w:rPr>
              <w:t>PM2</w:t>
            </w:r>
          </w:p>
        </w:tc>
      </w:tr>
      <w:tr w:rsidR="00E04F2B" w:rsidRPr="00E07543" w:rsidTr="00E07543">
        <w:trPr>
          <w:jc w:val="center"/>
        </w:trPr>
        <w:tc>
          <w:tcPr>
            <w:tcW w:w="2093" w:type="dxa"/>
          </w:tcPr>
          <w:p w:rsidR="00E04F2B" w:rsidRPr="00E07543" w:rsidRDefault="00E04F2B" w:rsidP="00E07543">
            <w:pPr>
              <w:spacing w:after="0"/>
              <w:rPr>
                <w:rFonts w:cs="Arial"/>
                <w:sz w:val="20"/>
                <w:szCs w:val="20"/>
                <w:lang w:eastAsia="fr-FR"/>
              </w:rPr>
            </w:pPr>
            <w:r w:rsidRPr="00E07543">
              <w:rPr>
                <w:rFonts w:cs="Arial"/>
                <w:sz w:val="20"/>
                <w:szCs w:val="20"/>
                <w:lang w:eastAsia="fr-FR"/>
              </w:rPr>
              <w:t>2012</w:t>
            </w:r>
          </w:p>
        </w:tc>
        <w:tc>
          <w:tcPr>
            <w:tcW w:w="2268" w:type="dxa"/>
          </w:tcPr>
          <w:p w:rsidR="00E04F2B" w:rsidRPr="00E07543" w:rsidRDefault="003F00A4" w:rsidP="00E07543">
            <w:pPr>
              <w:spacing w:after="0"/>
              <w:rPr>
                <w:rFonts w:cs="Arial"/>
                <w:sz w:val="20"/>
                <w:szCs w:val="20"/>
                <w:lang w:eastAsia="fr-FR"/>
              </w:rPr>
            </w:pPr>
            <w:r w:rsidRPr="00E07543">
              <w:rPr>
                <w:rFonts w:cs="Arial"/>
                <w:sz w:val="20"/>
                <w:szCs w:val="20"/>
                <w:lang w:eastAsia="fr-FR"/>
              </w:rPr>
              <w:t>0</w:t>
            </w:r>
          </w:p>
        </w:tc>
        <w:tc>
          <w:tcPr>
            <w:tcW w:w="3393" w:type="dxa"/>
          </w:tcPr>
          <w:p w:rsidR="00E04F2B" w:rsidRPr="00E07543" w:rsidRDefault="00E04F2B" w:rsidP="00E07543">
            <w:pPr>
              <w:spacing w:after="0"/>
              <w:rPr>
                <w:rFonts w:cs="Arial"/>
                <w:sz w:val="20"/>
                <w:szCs w:val="20"/>
                <w:lang w:eastAsia="fr-FR"/>
              </w:rPr>
            </w:pPr>
            <w:r w:rsidRPr="00E07543">
              <w:rPr>
                <w:rFonts w:cs="Arial"/>
                <w:sz w:val="20"/>
                <w:szCs w:val="20"/>
                <w:lang w:eastAsia="fr-FR"/>
              </w:rPr>
              <w:t>No PM</w:t>
            </w:r>
            <w:r w:rsidR="008E0FAE" w:rsidRPr="00E07543">
              <w:rPr>
                <w:rFonts w:cs="Arial"/>
                <w:sz w:val="20"/>
                <w:szCs w:val="20"/>
                <w:lang w:eastAsia="fr-FR"/>
              </w:rPr>
              <w:t xml:space="preserve"> (PM2 resigned in Dec 2011)</w:t>
            </w:r>
          </w:p>
        </w:tc>
      </w:tr>
    </w:tbl>
    <w:p w:rsidR="00E04F2B" w:rsidRPr="00962206" w:rsidRDefault="009C34E4" w:rsidP="001278C9">
      <w:pPr>
        <w:spacing w:after="0"/>
        <w:rPr>
          <w:rFonts w:cs="Arial"/>
          <w:sz w:val="20"/>
          <w:szCs w:val="20"/>
          <w:lang w:eastAsia="fr-FR"/>
        </w:rPr>
      </w:pPr>
      <w:r>
        <w:rPr>
          <w:rFonts w:cs="Arial"/>
          <w:b/>
          <w:sz w:val="20"/>
          <w:szCs w:val="20"/>
        </w:rPr>
        <w:t>Table 12</w:t>
      </w:r>
      <w:r w:rsidR="009F05DA">
        <w:rPr>
          <w:rFonts w:cs="Arial"/>
          <w:b/>
          <w:sz w:val="20"/>
          <w:szCs w:val="20"/>
        </w:rPr>
        <w:t xml:space="preserve"> </w:t>
      </w:r>
      <w:r>
        <w:rPr>
          <w:rFonts w:cs="Arial"/>
          <w:b/>
          <w:sz w:val="20"/>
          <w:szCs w:val="20"/>
        </w:rPr>
        <w:t xml:space="preserve">  number of quarterly reports viewed</w:t>
      </w:r>
    </w:p>
    <w:p w:rsidR="00C77302" w:rsidRPr="00962206" w:rsidRDefault="008E0FAE" w:rsidP="001278C9">
      <w:pPr>
        <w:spacing w:after="0"/>
        <w:rPr>
          <w:rFonts w:cs="Arial"/>
          <w:sz w:val="20"/>
          <w:szCs w:val="20"/>
          <w:lang w:eastAsia="fr-FR"/>
        </w:rPr>
      </w:pPr>
      <w:r w:rsidRPr="00962206">
        <w:rPr>
          <w:rFonts w:cs="Arial"/>
          <w:sz w:val="20"/>
          <w:szCs w:val="20"/>
          <w:lang w:eastAsia="fr-FR"/>
        </w:rPr>
        <w:t>There were</w:t>
      </w:r>
      <w:r w:rsidR="00C77302" w:rsidRPr="00962206">
        <w:rPr>
          <w:rFonts w:cs="Arial"/>
          <w:sz w:val="20"/>
          <w:szCs w:val="20"/>
          <w:lang w:eastAsia="fr-FR"/>
        </w:rPr>
        <w:t xml:space="preserve"> only two TPR reports</w:t>
      </w:r>
      <w:r w:rsidRPr="00962206">
        <w:rPr>
          <w:rFonts w:cs="Arial"/>
          <w:sz w:val="20"/>
          <w:szCs w:val="20"/>
          <w:lang w:eastAsia="fr-FR"/>
        </w:rPr>
        <w:t xml:space="preserve"> available</w:t>
      </w:r>
      <w:r w:rsidR="00C77302" w:rsidRPr="00962206">
        <w:rPr>
          <w:rFonts w:cs="Arial"/>
          <w:sz w:val="20"/>
          <w:szCs w:val="20"/>
          <w:lang w:eastAsia="fr-FR"/>
        </w:rPr>
        <w:t>, in 2010 and 2012. There was only one APR report however not in the GEF format. No indicators were found</w:t>
      </w:r>
      <w:r w:rsidR="007B4FB6" w:rsidRPr="00962206">
        <w:rPr>
          <w:rFonts w:cs="Arial"/>
          <w:sz w:val="20"/>
          <w:szCs w:val="20"/>
          <w:lang w:eastAsia="fr-FR"/>
        </w:rPr>
        <w:t xml:space="preserve"> as required</w:t>
      </w:r>
      <w:r w:rsidR="00C77302" w:rsidRPr="00962206">
        <w:rPr>
          <w:rFonts w:cs="Arial"/>
          <w:sz w:val="20"/>
          <w:szCs w:val="20"/>
          <w:lang w:eastAsia="fr-FR"/>
        </w:rPr>
        <w:t>.</w:t>
      </w:r>
    </w:p>
    <w:p w:rsidR="00C77302" w:rsidRPr="00962206" w:rsidRDefault="00C77302" w:rsidP="001278C9">
      <w:pPr>
        <w:spacing w:after="0"/>
        <w:rPr>
          <w:rFonts w:cs="Arial"/>
          <w:sz w:val="20"/>
          <w:szCs w:val="20"/>
          <w:lang w:eastAsia="fr-FR"/>
        </w:rPr>
      </w:pPr>
    </w:p>
    <w:p w:rsidR="00C77302" w:rsidRPr="00962206" w:rsidRDefault="006C035A" w:rsidP="001278C9">
      <w:pPr>
        <w:spacing w:after="0"/>
        <w:rPr>
          <w:rFonts w:cs="Arial"/>
          <w:sz w:val="20"/>
          <w:szCs w:val="20"/>
          <w:lang w:eastAsia="fr-FR"/>
        </w:rPr>
      </w:pPr>
      <w:r>
        <w:rPr>
          <w:rFonts w:cs="Arial"/>
          <w:sz w:val="20"/>
          <w:szCs w:val="20"/>
          <w:lang w:eastAsia="fr-FR"/>
        </w:rPr>
        <w:t xml:space="preserve">In short, the insufficient project </w:t>
      </w:r>
      <w:r w:rsidR="00863359">
        <w:rPr>
          <w:rFonts w:cs="Arial"/>
          <w:sz w:val="20"/>
          <w:szCs w:val="20"/>
          <w:lang w:eastAsia="fr-FR"/>
        </w:rPr>
        <w:t>reports</w:t>
      </w:r>
      <w:r>
        <w:rPr>
          <w:rFonts w:cs="Arial"/>
          <w:sz w:val="20"/>
          <w:szCs w:val="20"/>
          <w:lang w:eastAsia="fr-FR"/>
        </w:rPr>
        <w:t xml:space="preserve"> of </w:t>
      </w:r>
      <w:r w:rsidRPr="00962206">
        <w:rPr>
          <w:rFonts w:cs="Arial"/>
          <w:sz w:val="20"/>
          <w:szCs w:val="20"/>
          <w:lang w:eastAsia="fr-FR"/>
        </w:rPr>
        <w:t>poor quality</w:t>
      </w:r>
      <w:r w:rsidR="00863359">
        <w:rPr>
          <w:rFonts w:cs="Arial"/>
          <w:sz w:val="20"/>
          <w:szCs w:val="20"/>
          <w:lang w:eastAsia="fr-FR"/>
        </w:rPr>
        <w:t xml:space="preserve"> </w:t>
      </w:r>
      <w:r>
        <w:rPr>
          <w:rFonts w:cs="Arial"/>
          <w:sz w:val="20"/>
          <w:szCs w:val="20"/>
          <w:lang w:eastAsia="fr-FR"/>
        </w:rPr>
        <w:t xml:space="preserve">rendered </w:t>
      </w:r>
      <w:r w:rsidR="00863359">
        <w:rPr>
          <w:rFonts w:cs="Arial"/>
          <w:sz w:val="20"/>
          <w:szCs w:val="20"/>
          <w:lang w:eastAsia="fr-FR"/>
        </w:rPr>
        <w:t>internal m</w:t>
      </w:r>
      <w:r w:rsidR="00C77302" w:rsidRPr="00962206">
        <w:rPr>
          <w:rFonts w:cs="Arial"/>
          <w:sz w:val="20"/>
          <w:szCs w:val="20"/>
          <w:lang w:eastAsia="fr-FR"/>
        </w:rPr>
        <w:t xml:space="preserve">onitoring </w:t>
      </w:r>
      <w:r w:rsidR="00F367BC">
        <w:rPr>
          <w:rFonts w:cs="Arial"/>
          <w:sz w:val="20"/>
          <w:szCs w:val="20"/>
          <w:lang w:eastAsia="fr-FR"/>
        </w:rPr>
        <w:t xml:space="preserve">to be </w:t>
      </w:r>
      <w:r>
        <w:rPr>
          <w:rFonts w:cs="Arial"/>
          <w:sz w:val="20"/>
          <w:szCs w:val="20"/>
          <w:lang w:eastAsia="fr-FR"/>
        </w:rPr>
        <w:t>impossible</w:t>
      </w:r>
      <w:r w:rsidR="00863359">
        <w:rPr>
          <w:rFonts w:cs="Arial"/>
          <w:sz w:val="20"/>
          <w:szCs w:val="20"/>
          <w:lang w:eastAsia="fr-FR"/>
        </w:rPr>
        <w:t>.</w:t>
      </w:r>
    </w:p>
    <w:p w:rsidR="00735123" w:rsidRPr="00962206" w:rsidRDefault="00382788" w:rsidP="001278C9">
      <w:pPr>
        <w:pStyle w:val="Heading2"/>
        <w:jc w:val="both"/>
        <w:rPr>
          <w:rFonts w:ascii="Arial" w:hAnsi="Arial"/>
          <w:iCs w:val="0"/>
          <w:shd w:val="clear" w:color="auto" w:fill="auto"/>
        </w:rPr>
      </w:pPr>
      <w:bookmarkStart w:id="82" w:name="_Toc339273653"/>
      <w:r w:rsidRPr="00962206">
        <w:rPr>
          <w:rFonts w:ascii="Arial" w:hAnsi="Arial"/>
          <w:iCs w:val="0"/>
          <w:shd w:val="clear" w:color="auto" w:fill="auto"/>
        </w:rPr>
        <w:t xml:space="preserve">Impact - </w:t>
      </w:r>
      <w:r w:rsidR="00735123" w:rsidRPr="00962206">
        <w:rPr>
          <w:rFonts w:ascii="Arial" w:hAnsi="Arial"/>
          <w:iCs w:val="0"/>
          <w:shd w:val="clear" w:color="auto" w:fill="auto"/>
        </w:rPr>
        <w:t>Achievement of wider effects</w:t>
      </w:r>
      <w:bookmarkEnd w:id="82"/>
      <w:r w:rsidR="00735123" w:rsidRPr="00962206">
        <w:rPr>
          <w:rFonts w:ascii="Arial" w:hAnsi="Arial"/>
          <w:iCs w:val="0"/>
          <w:shd w:val="clear" w:color="auto" w:fill="auto"/>
        </w:rPr>
        <w:t xml:space="preserve"> </w:t>
      </w:r>
    </w:p>
    <w:p w:rsidR="00BC08E6" w:rsidRPr="0064609A" w:rsidRDefault="006C035A" w:rsidP="0064609A">
      <w:pPr>
        <w:pStyle w:val="NormalWeb"/>
        <w:spacing w:after="0"/>
        <w:jc w:val="both"/>
        <w:rPr>
          <w:rFonts w:ascii="Arial" w:hAnsi="Arial" w:cs="Arial"/>
          <w:sz w:val="20"/>
          <w:szCs w:val="20"/>
          <w:lang w:val="en-GB"/>
        </w:rPr>
      </w:pPr>
      <w:r>
        <w:rPr>
          <w:rFonts w:ascii="Arial" w:hAnsi="Arial" w:cs="Arial"/>
          <w:sz w:val="20"/>
          <w:szCs w:val="20"/>
          <w:lang w:val="en-GB"/>
        </w:rPr>
        <w:t>L</w:t>
      </w:r>
      <w:r w:rsidRPr="00962206">
        <w:rPr>
          <w:rFonts w:ascii="Arial" w:hAnsi="Arial" w:cs="Arial"/>
          <w:sz w:val="20"/>
          <w:szCs w:val="20"/>
          <w:lang w:val="en-GB"/>
        </w:rPr>
        <w:t xml:space="preserve">ittle impact has been generated by the project. Perhaps it could give us a bit of solace: there was a consensus amongst all key beneficiaries and relevant stakeholders interviewed that the components of the Project Design were of high relevancy to </w:t>
      </w:r>
      <w:smartTag w:uri="urn:schemas-microsoft-com:office:smarttags" w:element="place">
        <w:smartTag w:uri="urn:schemas-microsoft-com:office:smarttags" w:element="country-region">
          <w:r w:rsidRPr="00962206">
            <w:rPr>
              <w:rFonts w:ascii="Arial" w:hAnsi="Arial" w:cs="Arial"/>
              <w:sz w:val="20"/>
              <w:szCs w:val="20"/>
              <w:lang w:val="en-GB"/>
            </w:rPr>
            <w:t>Solomon Islands</w:t>
          </w:r>
        </w:smartTag>
      </w:smartTag>
      <w:r w:rsidRPr="00962206">
        <w:rPr>
          <w:rFonts w:ascii="Arial" w:hAnsi="Arial" w:cs="Arial"/>
          <w:sz w:val="20"/>
          <w:szCs w:val="20"/>
          <w:lang w:val="en-GB"/>
        </w:rPr>
        <w:t xml:space="preserve">. </w:t>
      </w:r>
      <w:r w:rsidR="006461A9" w:rsidRPr="00962206">
        <w:rPr>
          <w:rFonts w:ascii="Arial" w:hAnsi="Arial" w:cs="Arial"/>
          <w:sz w:val="20"/>
          <w:szCs w:val="20"/>
          <w:lang w:val="en-GB"/>
        </w:rPr>
        <w:t>The villagers</w:t>
      </w:r>
      <w:r w:rsidR="006461A9">
        <w:rPr>
          <w:rFonts w:ascii="Arial" w:hAnsi="Arial" w:cs="Arial"/>
          <w:sz w:val="20"/>
          <w:szCs w:val="20"/>
          <w:lang w:val="en-GB"/>
        </w:rPr>
        <w:t xml:space="preserve"> in the communities</w:t>
      </w:r>
      <w:r w:rsidR="006461A9" w:rsidRPr="00962206">
        <w:rPr>
          <w:rFonts w:ascii="Arial" w:hAnsi="Arial" w:cs="Arial"/>
          <w:sz w:val="20"/>
          <w:szCs w:val="20"/>
          <w:lang w:val="en-GB"/>
        </w:rPr>
        <w:t xml:space="preserve"> are still very keen on learning good practices to enhance their land however demanding quality training.  The </w:t>
      </w:r>
      <w:r w:rsidR="006461A9">
        <w:rPr>
          <w:rFonts w:ascii="Arial" w:hAnsi="Arial" w:cs="Arial"/>
          <w:sz w:val="20"/>
          <w:szCs w:val="20"/>
          <w:lang w:val="en-GB"/>
        </w:rPr>
        <w:t xml:space="preserve">school </w:t>
      </w:r>
      <w:r w:rsidR="006461A9" w:rsidRPr="00962206">
        <w:rPr>
          <w:rFonts w:ascii="Arial" w:hAnsi="Arial" w:cs="Arial"/>
          <w:sz w:val="20"/>
          <w:szCs w:val="20"/>
          <w:lang w:val="en-GB"/>
        </w:rPr>
        <w:t xml:space="preserve">curriculum developers have </w:t>
      </w:r>
      <w:r w:rsidR="006461A9">
        <w:rPr>
          <w:rFonts w:ascii="Arial" w:hAnsi="Arial" w:cs="Arial"/>
          <w:sz w:val="20"/>
          <w:szCs w:val="20"/>
          <w:lang w:val="en-GB"/>
        </w:rPr>
        <w:t>produced secondary school</w:t>
      </w:r>
      <w:r w:rsidR="006461A9" w:rsidRPr="00962206">
        <w:rPr>
          <w:rFonts w:ascii="Arial" w:hAnsi="Arial" w:cs="Arial"/>
          <w:sz w:val="20"/>
          <w:szCs w:val="20"/>
          <w:lang w:val="en-GB"/>
        </w:rPr>
        <w:t xml:space="preserve"> books</w:t>
      </w:r>
      <w:r w:rsidR="006461A9">
        <w:rPr>
          <w:rFonts w:ascii="Arial" w:hAnsi="Arial" w:cs="Arial"/>
          <w:sz w:val="20"/>
          <w:szCs w:val="20"/>
          <w:lang w:val="en-GB"/>
        </w:rPr>
        <w:t xml:space="preserve"> on SLM</w:t>
      </w:r>
      <w:r w:rsidR="006461A9" w:rsidRPr="00962206">
        <w:rPr>
          <w:rFonts w:ascii="Arial" w:hAnsi="Arial" w:cs="Arial"/>
          <w:sz w:val="20"/>
          <w:szCs w:val="20"/>
          <w:lang w:val="en-GB"/>
        </w:rPr>
        <w:t xml:space="preserve"> that </w:t>
      </w:r>
      <w:r w:rsidR="006461A9">
        <w:rPr>
          <w:rFonts w:ascii="Arial" w:hAnsi="Arial" w:cs="Arial"/>
          <w:sz w:val="20"/>
          <w:szCs w:val="20"/>
          <w:lang w:val="en-GB"/>
        </w:rPr>
        <w:t>can</w:t>
      </w:r>
      <w:r w:rsidR="006461A9" w:rsidRPr="00962206">
        <w:rPr>
          <w:rFonts w:ascii="Arial" w:hAnsi="Arial" w:cs="Arial"/>
          <w:sz w:val="20"/>
          <w:szCs w:val="20"/>
          <w:lang w:val="en-GB"/>
        </w:rPr>
        <w:t xml:space="preserve"> sustain for generations</w:t>
      </w:r>
      <w:r w:rsidR="006461A9">
        <w:rPr>
          <w:rFonts w:ascii="Arial" w:hAnsi="Arial" w:cs="Arial"/>
          <w:sz w:val="20"/>
          <w:szCs w:val="20"/>
          <w:lang w:val="en-GB"/>
        </w:rPr>
        <w:t>. (Please refer to annex 7.3)</w:t>
      </w:r>
    </w:p>
    <w:p w:rsidR="008A2A7E" w:rsidRDefault="00863359" w:rsidP="001278C9">
      <w:pPr>
        <w:spacing w:after="0"/>
        <w:rPr>
          <w:rFonts w:cs="Arial"/>
          <w:sz w:val="20"/>
          <w:szCs w:val="20"/>
          <w:lang w:eastAsia="fr-FR"/>
        </w:rPr>
      </w:pPr>
      <w:r>
        <w:rPr>
          <w:rFonts w:cs="Arial"/>
          <w:iCs/>
          <w:sz w:val="20"/>
          <w:szCs w:val="20"/>
          <w:lang w:eastAsia="fr-FR"/>
        </w:rPr>
        <w:t>C</w:t>
      </w:r>
      <w:r w:rsidR="008A2A7E" w:rsidRPr="00962206">
        <w:rPr>
          <w:rFonts w:cs="Arial"/>
          <w:iCs/>
          <w:sz w:val="20"/>
          <w:szCs w:val="20"/>
          <w:lang w:eastAsia="fr-FR"/>
        </w:rPr>
        <w:t xml:space="preserve">apacity building </w:t>
      </w:r>
      <w:r w:rsidR="00766A82" w:rsidRPr="00962206">
        <w:rPr>
          <w:rFonts w:cs="Arial"/>
          <w:iCs/>
          <w:sz w:val="20"/>
          <w:szCs w:val="20"/>
          <w:lang w:eastAsia="fr-FR"/>
        </w:rPr>
        <w:t>enhancement</w:t>
      </w:r>
      <w:r w:rsidR="008A2A7E" w:rsidRPr="00962206">
        <w:rPr>
          <w:rFonts w:cs="Arial"/>
          <w:iCs/>
          <w:sz w:val="20"/>
          <w:szCs w:val="20"/>
          <w:lang w:eastAsia="fr-FR"/>
        </w:rPr>
        <w:t xml:space="preserve"> </w:t>
      </w:r>
      <w:r w:rsidR="006C035A">
        <w:rPr>
          <w:rFonts w:cs="Arial"/>
          <w:iCs/>
          <w:sz w:val="20"/>
          <w:szCs w:val="20"/>
          <w:lang w:eastAsia="fr-FR"/>
        </w:rPr>
        <w:t xml:space="preserve">related </w:t>
      </w:r>
      <w:r w:rsidR="008A2A7E" w:rsidRPr="00962206">
        <w:rPr>
          <w:rFonts w:cs="Arial"/>
          <w:iCs/>
          <w:sz w:val="20"/>
          <w:szCs w:val="20"/>
          <w:lang w:eastAsia="fr-FR"/>
        </w:rPr>
        <w:t>to implement</w:t>
      </w:r>
      <w:r w:rsidR="006C035A">
        <w:rPr>
          <w:rFonts w:cs="Arial"/>
          <w:iCs/>
          <w:sz w:val="20"/>
          <w:szCs w:val="20"/>
          <w:lang w:eastAsia="fr-FR"/>
        </w:rPr>
        <w:t>ation of</w:t>
      </w:r>
      <w:r w:rsidR="008A2A7E" w:rsidRPr="00962206">
        <w:rPr>
          <w:rFonts w:cs="Arial"/>
          <w:iCs/>
          <w:sz w:val="20"/>
          <w:szCs w:val="20"/>
          <w:lang w:eastAsia="fr-FR"/>
        </w:rPr>
        <w:t xml:space="preserve"> sustainable land management </w:t>
      </w:r>
      <w:r>
        <w:rPr>
          <w:rFonts w:cs="Arial"/>
          <w:iCs/>
          <w:sz w:val="20"/>
          <w:szCs w:val="20"/>
          <w:lang w:eastAsia="fr-FR"/>
        </w:rPr>
        <w:t xml:space="preserve">on </w:t>
      </w:r>
      <w:r w:rsidR="008A2A7E" w:rsidRPr="00962206">
        <w:rPr>
          <w:rFonts w:cs="Arial"/>
          <w:iCs/>
          <w:sz w:val="20"/>
          <w:szCs w:val="20"/>
          <w:lang w:eastAsia="fr-FR"/>
        </w:rPr>
        <w:t>decision-making</w:t>
      </w:r>
      <w:r>
        <w:rPr>
          <w:rFonts w:cs="Arial"/>
          <w:iCs/>
          <w:sz w:val="20"/>
          <w:szCs w:val="20"/>
          <w:lang w:eastAsia="fr-FR"/>
        </w:rPr>
        <w:t xml:space="preserve"> at</w:t>
      </w:r>
      <w:r>
        <w:rPr>
          <w:rFonts w:cs="Arial"/>
          <w:sz w:val="20"/>
          <w:szCs w:val="20"/>
          <w:lang w:eastAsia="fr-FR"/>
        </w:rPr>
        <w:t xml:space="preserve"> </w:t>
      </w:r>
      <w:r w:rsidRPr="00962206">
        <w:rPr>
          <w:rFonts w:cs="Arial"/>
          <w:iCs/>
          <w:sz w:val="20"/>
          <w:szCs w:val="20"/>
          <w:lang w:eastAsia="fr-FR"/>
        </w:rPr>
        <w:t>different</w:t>
      </w:r>
      <w:r w:rsidR="008A2A7E" w:rsidRPr="00962206">
        <w:rPr>
          <w:rFonts w:cs="Arial"/>
          <w:sz w:val="20"/>
          <w:szCs w:val="20"/>
          <w:lang w:eastAsia="fr-FR"/>
        </w:rPr>
        <w:t xml:space="preserve"> levels </w:t>
      </w:r>
      <w:r>
        <w:rPr>
          <w:rFonts w:cs="Arial"/>
          <w:sz w:val="20"/>
          <w:szCs w:val="20"/>
          <w:lang w:eastAsia="fr-FR"/>
        </w:rPr>
        <w:t>is</w:t>
      </w:r>
      <w:r w:rsidR="001D4133">
        <w:rPr>
          <w:rFonts w:cs="Arial"/>
          <w:sz w:val="20"/>
          <w:szCs w:val="20"/>
          <w:lang w:eastAsia="fr-FR"/>
        </w:rPr>
        <w:t xml:space="preserve"> synthesised as follows.</w:t>
      </w:r>
    </w:p>
    <w:p w:rsidR="006C035A" w:rsidRDefault="006C035A" w:rsidP="001278C9">
      <w:pPr>
        <w:spacing w:after="0"/>
        <w:rPr>
          <w:rFonts w:cs="Arial"/>
          <w:sz w:val="20"/>
          <w:szCs w:val="20"/>
          <w:lang w:eastAsia="fr-FR"/>
        </w:rPr>
      </w:pPr>
    </w:p>
    <w:p w:rsidR="006C035A" w:rsidRPr="001D4133" w:rsidRDefault="006C035A" w:rsidP="001278C9">
      <w:pPr>
        <w:spacing w:after="0"/>
        <w:rPr>
          <w:rFonts w:cs="Arial"/>
          <w:sz w:val="20"/>
          <w:szCs w:val="20"/>
          <w:u w:val="single"/>
          <w:lang w:eastAsia="fr-FR"/>
        </w:rPr>
      </w:pPr>
      <w:r w:rsidRPr="001D4133">
        <w:rPr>
          <w:rFonts w:cs="Arial"/>
          <w:sz w:val="20"/>
          <w:szCs w:val="20"/>
          <w:u w:val="single"/>
          <w:lang w:eastAsia="fr-FR"/>
        </w:rPr>
        <w:t>Individual land owners’</w:t>
      </w:r>
      <w:r w:rsidR="001D4133" w:rsidRPr="001D4133">
        <w:rPr>
          <w:rFonts w:cs="Arial"/>
          <w:sz w:val="20"/>
          <w:szCs w:val="20"/>
          <w:u w:val="single"/>
          <w:lang w:eastAsia="fr-FR"/>
        </w:rPr>
        <w:t xml:space="preserve"> level</w:t>
      </w:r>
      <w:r w:rsidR="00A03D77">
        <w:rPr>
          <w:rFonts w:cs="Arial"/>
          <w:sz w:val="20"/>
          <w:szCs w:val="20"/>
          <w:u w:val="single"/>
          <w:lang w:eastAsia="fr-FR"/>
        </w:rPr>
        <w:t xml:space="preserve"> in the </w:t>
      </w:r>
      <w:r w:rsidR="00505B27">
        <w:rPr>
          <w:rFonts w:cs="Arial"/>
          <w:sz w:val="20"/>
          <w:szCs w:val="20"/>
          <w:u w:val="single"/>
          <w:lang w:eastAsia="fr-FR"/>
        </w:rPr>
        <w:t>remote</w:t>
      </w:r>
      <w:r w:rsidR="00A03D77">
        <w:rPr>
          <w:rFonts w:cs="Arial"/>
          <w:sz w:val="20"/>
          <w:szCs w:val="20"/>
          <w:u w:val="single"/>
          <w:lang w:eastAsia="fr-FR"/>
        </w:rPr>
        <w:t xml:space="preserve"> villages</w:t>
      </w:r>
    </w:p>
    <w:p w:rsidR="001969A0" w:rsidRDefault="00A03D77" w:rsidP="001278C9">
      <w:pPr>
        <w:ind w:left="360"/>
        <w:rPr>
          <w:rFonts w:cs="Arial"/>
          <w:sz w:val="20"/>
          <w:szCs w:val="20"/>
          <w:lang w:eastAsia="fr-FR"/>
        </w:rPr>
      </w:pPr>
      <w:r>
        <w:rPr>
          <w:rFonts w:cs="Arial"/>
          <w:sz w:val="20"/>
          <w:szCs w:val="20"/>
          <w:lang w:eastAsia="fr-FR"/>
        </w:rPr>
        <w:t>With respect to</w:t>
      </w:r>
      <w:r w:rsidR="008A2A7E" w:rsidRPr="00962206">
        <w:rPr>
          <w:rFonts w:cs="Arial"/>
          <w:sz w:val="20"/>
          <w:szCs w:val="20"/>
          <w:lang w:eastAsia="fr-FR"/>
        </w:rPr>
        <w:t xml:space="preserve"> the</w:t>
      </w:r>
      <w:r w:rsidR="00C14FD2" w:rsidRPr="00962206">
        <w:rPr>
          <w:rFonts w:cs="Arial"/>
          <w:sz w:val="20"/>
          <w:szCs w:val="20"/>
          <w:lang w:eastAsia="fr-FR"/>
        </w:rPr>
        <w:t xml:space="preserve"> capacity building of </w:t>
      </w:r>
      <w:r w:rsidR="008A2A7E" w:rsidRPr="001D4133">
        <w:rPr>
          <w:rFonts w:cs="Arial"/>
          <w:sz w:val="20"/>
          <w:szCs w:val="20"/>
          <w:lang w:eastAsia="fr-FR"/>
        </w:rPr>
        <w:t>individual land owners</w:t>
      </w:r>
      <w:r w:rsidR="008A2A7E" w:rsidRPr="00962206">
        <w:rPr>
          <w:rFonts w:cs="Arial"/>
          <w:sz w:val="20"/>
          <w:szCs w:val="20"/>
          <w:lang w:eastAsia="fr-FR"/>
        </w:rPr>
        <w:t xml:space="preserve"> and land users, none of the two demonstration sites contributed t</w:t>
      </w:r>
      <w:r w:rsidR="006C035A">
        <w:rPr>
          <w:rFonts w:cs="Arial"/>
          <w:sz w:val="20"/>
          <w:szCs w:val="20"/>
          <w:lang w:eastAsia="fr-FR"/>
        </w:rPr>
        <w:t>o the increase of SLM knowledge.  A</w:t>
      </w:r>
      <w:r w:rsidR="001969A0" w:rsidRPr="00962206">
        <w:rPr>
          <w:rFonts w:cs="Arial"/>
          <w:sz w:val="20"/>
          <w:szCs w:val="20"/>
          <w:lang w:eastAsia="fr-FR"/>
        </w:rPr>
        <w:t xml:space="preserve">wareness </w:t>
      </w:r>
      <w:r w:rsidR="00A759AE" w:rsidRPr="00A759AE">
        <w:rPr>
          <w:rFonts w:cs="Arial"/>
          <w:sz w:val="20"/>
          <w:szCs w:val="20"/>
          <w:lang w:eastAsia="fr-FR"/>
        </w:rPr>
        <w:t xml:space="preserve">building </w:t>
      </w:r>
      <w:r w:rsidR="001969A0" w:rsidRPr="00962206">
        <w:rPr>
          <w:rFonts w:cs="Arial"/>
          <w:sz w:val="20"/>
          <w:szCs w:val="20"/>
          <w:lang w:eastAsia="fr-FR"/>
        </w:rPr>
        <w:t>workshops were judged</w:t>
      </w:r>
      <w:r w:rsidR="001D4133">
        <w:rPr>
          <w:rFonts w:cs="Arial"/>
          <w:sz w:val="20"/>
          <w:szCs w:val="20"/>
          <w:lang w:eastAsia="fr-FR"/>
        </w:rPr>
        <w:t xml:space="preserve"> by the community members as</w:t>
      </w:r>
      <w:r w:rsidR="001969A0" w:rsidRPr="00962206">
        <w:rPr>
          <w:rFonts w:cs="Arial"/>
          <w:sz w:val="20"/>
          <w:szCs w:val="20"/>
          <w:lang w:eastAsia="fr-FR"/>
        </w:rPr>
        <w:t xml:space="preserve"> </w:t>
      </w:r>
      <w:r w:rsidR="001969A0" w:rsidRPr="00962206">
        <w:rPr>
          <w:rFonts w:cs="Arial"/>
          <w:b/>
          <w:sz w:val="20"/>
          <w:szCs w:val="20"/>
          <w:lang w:eastAsia="fr-FR"/>
        </w:rPr>
        <w:t>insufficient</w:t>
      </w:r>
      <w:r w:rsidR="001969A0" w:rsidRPr="00962206">
        <w:rPr>
          <w:rFonts w:cs="Arial"/>
          <w:sz w:val="20"/>
          <w:szCs w:val="20"/>
          <w:lang w:eastAsia="fr-FR"/>
        </w:rPr>
        <w:t xml:space="preserve"> both in </w:t>
      </w:r>
      <w:r w:rsidR="001969A0" w:rsidRPr="00962206">
        <w:rPr>
          <w:rFonts w:cs="Arial"/>
          <w:b/>
          <w:sz w:val="20"/>
          <w:szCs w:val="20"/>
          <w:lang w:eastAsia="fr-FR"/>
        </w:rPr>
        <w:t>frequency</w:t>
      </w:r>
      <w:r w:rsidR="001969A0" w:rsidRPr="00962206">
        <w:rPr>
          <w:rFonts w:cs="Arial"/>
          <w:sz w:val="20"/>
          <w:szCs w:val="20"/>
          <w:lang w:eastAsia="fr-FR"/>
        </w:rPr>
        <w:t xml:space="preserve"> and in </w:t>
      </w:r>
      <w:r w:rsidR="001969A0" w:rsidRPr="00962206">
        <w:rPr>
          <w:rFonts w:cs="Arial"/>
          <w:b/>
          <w:sz w:val="20"/>
          <w:szCs w:val="20"/>
          <w:lang w:eastAsia="fr-FR"/>
        </w:rPr>
        <w:t>quality</w:t>
      </w:r>
      <w:r w:rsidR="001969A0" w:rsidRPr="00962206">
        <w:rPr>
          <w:rFonts w:cs="Arial"/>
          <w:sz w:val="20"/>
          <w:szCs w:val="20"/>
          <w:lang w:eastAsia="fr-FR"/>
        </w:rPr>
        <w:t xml:space="preserve">.  </w:t>
      </w:r>
      <w:r w:rsidR="004C5A16" w:rsidRPr="00962206">
        <w:rPr>
          <w:rFonts w:cs="Arial"/>
          <w:sz w:val="20"/>
          <w:szCs w:val="20"/>
        </w:rPr>
        <w:t xml:space="preserve">What </w:t>
      </w:r>
      <w:r w:rsidR="00863359">
        <w:rPr>
          <w:rFonts w:cs="Arial"/>
          <w:sz w:val="20"/>
          <w:szCs w:val="20"/>
        </w:rPr>
        <w:t>is</w:t>
      </w:r>
      <w:r w:rsidR="004C5A16" w:rsidRPr="00962206">
        <w:rPr>
          <w:rFonts w:cs="Arial"/>
          <w:sz w:val="20"/>
          <w:szCs w:val="20"/>
        </w:rPr>
        <w:t xml:space="preserve"> more </w:t>
      </w:r>
      <w:r w:rsidR="00863359">
        <w:rPr>
          <w:rFonts w:cs="Arial"/>
          <w:sz w:val="20"/>
          <w:szCs w:val="20"/>
        </w:rPr>
        <w:t>unfortunate</w:t>
      </w:r>
      <w:r w:rsidR="004C5A16" w:rsidRPr="00962206">
        <w:rPr>
          <w:rFonts w:cs="Arial"/>
          <w:sz w:val="20"/>
          <w:szCs w:val="20"/>
        </w:rPr>
        <w:t xml:space="preserve"> is that the community members received </w:t>
      </w:r>
      <w:bookmarkStart w:id="83" w:name="OLE_LINK5"/>
      <w:bookmarkStart w:id="84" w:name="OLE_LINK6"/>
      <w:r w:rsidR="004C5A16" w:rsidRPr="00962206">
        <w:rPr>
          <w:rFonts w:cs="Arial"/>
          <w:sz w:val="20"/>
          <w:szCs w:val="20"/>
        </w:rPr>
        <w:t xml:space="preserve">a reduced view of SLM </w:t>
      </w:r>
      <w:bookmarkEnd w:id="83"/>
      <w:bookmarkEnd w:id="84"/>
      <w:r w:rsidR="004C5A16" w:rsidRPr="00962206">
        <w:rPr>
          <w:rFonts w:cs="Arial"/>
          <w:sz w:val="20"/>
          <w:szCs w:val="20"/>
        </w:rPr>
        <w:t>as</w:t>
      </w:r>
      <w:r w:rsidR="00C10F7B">
        <w:rPr>
          <w:rFonts w:cs="Arial"/>
          <w:sz w:val="20"/>
          <w:szCs w:val="20"/>
        </w:rPr>
        <w:t xml:space="preserve"> only growing legumes plant</w:t>
      </w:r>
      <w:r w:rsidR="006C035A">
        <w:rPr>
          <w:rFonts w:cs="Arial"/>
          <w:sz w:val="20"/>
          <w:szCs w:val="20"/>
        </w:rPr>
        <w:t>s</w:t>
      </w:r>
      <w:r w:rsidR="00863359">
        <w:rPr>
          <w:rFonts w:cs="Arial"/>
          <w:sz w:val="20"/>
          <w:szCs w:val="20"/>
        </w:rPr>
        <w:t>.</w:t>
      </w:r>
      <w:r w:rsidR="00C10F7B">
        <w:rPr>
          <w:rFonts w:cs="Arial"/>
          <w:sz w:val="20"/>
          <w:szCs w:val="20"/>
        </w:rPr>
        <w:t xml:space="preserve"> </w:t>
      </w:r>
      <w:r w:rsidR="00863359">
        <w:rPr>
          <w:rFonts w:cs="Arial"/>
          <w:sz w:val="20"/>
          <w:szCs w:val="20"/>
        </w:rPr>
        <w:t xml:space="preserve"> Not only did the farmers</w:t>
      </w:r>
      <w:r w:rsidR="004C5A16" w:rsidRPr="00962206">
        <w:rPr>
          <w:rFonts w:cs="Arial"/>
          <w:sz w:val="20"/>
          <w:szCs w:val="20"/>
        </w:rPr>
        <w:t xml:space="preserve"> never receive any written guidelines or instructions on good practices of </w:t>
      </w:r>
      <w:r w:rsidR="00C10F7B">
        <w:rPr>
          <w:rFonts w:cs="Arial"/>
          <w:sz w:val="20"/>
          <w:szCs w:val="20"/>
        </w:rPr>
        <w:t>SLM,</w:t>
      </w:r>
      <w:r w:rsidR="001D4133">
        <w:rPr>
          <w:rFonts w:cs="Arial"/>
          <w:sz w:val="20"/>
          <w:szCs w:val="20"/>
        </w:rPr>
        <w:t xml:space="preserve"> farming </w:t>
      </w:r>
      <w:r w:rsidR="00C10F7B">
        <w:rPr>
          <w:rFonts w:cs="Arial"/>
          <w:sz w:val="20"/>
          <w:szCs w:val="20"/>
        </w:rPr>
        <w:t>instructions were given orally.  Without physical support, the community members had</w:t>
      </w:r>
      <w:r w:rsidR="004C5A16" w:rsidRPr="00962206">
        <w:rPr>
          <w:rFonts w:cs="Arial"/>
          <w:sz w:val="20"/>
          <w:szCs w:val="20"/>
        </w:rPr>
        <w:t xml:space="preserve"> difficulties to spread the knowledge.  </w:t>
      </w:r>
      <w:r w:rsidR="00C10F7B">
        <w:rPr>
          <w:rFonts w:cs="Arial"/>
          <w:sz w:val="20"/>
          <w:szCs w:val="20"/>
        </w:rPr>
        <w:t>Moreover</w:t>
      </w:r>
      <w:r w:rsidR="004C5A16" w:rsidRPr="00962206">
        <w:rPr>
          <w:rFonts w:cs="Arial"/>
          <w:sz w:val="20"/>
          <w:szCs w:val="20"/>
        </w:rPr>
        <w:t>, they were not convinced of the effectiveness of what they have been taught.</w:t>
      </w:r>
      <w:r w:rsidR="001969A0" w:rsidRPr="00962206">
        <w:rPr>
          <w:rFonts w:cs="Arial"/>
          <w:sz w:val="20"/>
          <w:szCs w:val="20"/>
          <w:lang w:eastAsia="fr-FR"/>
        </w:rPr>
        <w:t xml:space="preserve">  The evaluators were alarmed to learn that fundamental </w:t>
      </w:r>
      <w:r w:rsidR="00C10F7B">
        <w:rPr>
          <w:rFonts w:cs="Arial"/>
          <w:sz w:val="20"/>
          <w:szCs w:val="20"/>
          <w:lang w:eastAsia="fr-FR"/>
        </w:rPr>
        <w:t xml:space="preserve">SLM </w:t>
      </w:r>
      <w:r w:rsidR="001969A0" w:rsidRPr="00962206">
        <w:rPr>
          <w:rFonts w:cs="Arial"/>
          <w:sz w:val="20"/>
          <w:szCs w:val="20"/>
          <w:lang w:eastAsia="fr-FR"/>
        </w:rPr>
        <w:t>practices such as composting, mulching</w:t>
      </w:r>
      <w:r w:rsidR="00BC08E6">
        <w:rPr>
          <w:rFonts w:cs="Arial"/>
          <w:sz w:val="20"/>
          <w:szCs w:val="20"/>
          <w:lang w:eastAsia="fr-FR"/>
        </w:rPr>
        <w:t>, fallow periods, terracing were</w:t>
      </w:r>
      <w:r w:rsidR="00C10F7B">
        <w:rPr>
          <w:rFonts w:cs="Arial"/>
          <w:sz w:val="20"/>
          <w:szCs w:val="20"/>
          <w:lang w:eastAsia="fr-FR"/>
        </w:rPr>
        <w:t xml:space="preserve"> not</w:t>
      </w:r>
      <w:r w:rsidR="001969A0" w:rsidRPr="00962206">
        <w:rPr>
          <w:rFonts w:cs="Arial"/>
          <w:sz w:val="20"/>
          <w:szCs w:val="20"/>
          <w:lang w:eastAsia="fr-FR"/>
        </w:rPr>
        <w:t xml:space="preserve"> introduced or mentioned.  I</w:t>
      </w:r>
      <w:r w:rsidR="00722103" w:rsidRPr="00962206">
        <w:rPr>
          <w:rFonts w:cs="Arial"/>
          <w:sz w:val="20"/>
          <w:szCs w:val="20"/>
          <w:lang w:eastAsia="fr-FR"/>
        </w:rPr>
        <w:t>n addition, no written</w:t>
      </w:r>
      <w:r w:rsidR="00C14FD2" w:rsidRPr="00962206">
        <w:rPr>
          <w:rFonts w:cs="Arial"/>
          <w:sz w:val="20"/>
          <w:szCs w:val="20"/>
          <w:lang w:eastAsia="fr-FR"/>
        </w:rPr>
        <w:t xml:space="preserve"> training</w:t>
      </w:r>
      <w:r w:rsidR="00722103" w:rsidRPr="00962206">
        <w:rPr>
          <w:rFonts w:cs="Arial"/>
          <w:sz w:val="20"/>
          <w:szCs w:val="20"/>
          <w:lang w:eastAsia="fr-FR"/>
        </w:rPr>
        <w:t xml:space="preserve"> material</w:t>
      </w:r>
      <w:r w:rsidR="001969A0" w:rsidRPr="00962206">
        <w:rPr>
          <w:rFonts w:cs="Arial"/>
          <w:sz w:val="20"/>
          <w:szCs w:val="20"/>
          <w:lang w:eastAsia="fr-FR"/>
        </w:rPr>
        <w:t xml:space="preserve"> was distributed</w:t>
      </w:r>
      <w:r w:rsidR="00C14FD2" w:rsidRPr="00962206">
        <w:rPr>
          <w:rFonts w:cs="Arial"/>
          <w:sz w:val="20"/>
          <w:szCs w:val="20"/>
          <w:lang w:eastAsia="fr-FR"/>
        </w:rPr>
        <w:t xml:space="preserve"> as expected in the project design</w:t>
      </w:r>
      <w:r w:rsidR="001969A0" w:rsidRPr="00962206">
        <w:rPr>
          <w:rFonts w:cs="Arial"/>
          <w:sz w:val="20"/>
          <w:szCs w:val="20"/>
          <w:lang w:eastAsia="fr-FR"/>
        </w:rPr>
        <w:t xml:space="preserve">. </w:t>
      </w:r>
      <w:r w:rsidR="00722103" w:rsidRPr="00962206">
        <w:rPr>
          <w:rFonts w:cs="Arial"/>
          <w:sz w:val="20"/>
          <w:szCs w:val="20"/>
          <w:lang w:eastAsia="fr-FR"/>
        </w:rPr>
        <w:t xml:space="preserve"> </w:t>
      </w:r>
      <w:r w:rsidR="00BC08E6">
        <w:rPr>
          <w:rFonts w:cs="Arial"/>
          <w:sz w:val="20"/>
          <w:szCs w:val="20"/>
          <w:lang w:eastAsia="fr-FR"/>
        </w:rPr>
        <w:t>B</w:t>
      </w:r>
      <w:r w:rsidR="00722103" w:rsidRPr="00962206">
        <w:rPr>
          <w:rFonts w:cs="Arial"/>
          <w:sz w:val="20"/>
          <w:szCs w:val="20"/>
          <w:lang w:eastAsia="fr-FR"/>
        </w:rPr>
        <w:t>oth</w:t>
      </w:r>
      <w:r w:rsidR="00BC08E6">
        <w:rPr>
          <w:rFonts w:cs="Arial"/>
          <w:sz w:val="20"/>
          <w:szCs w:val="20"/>
          <w:lang w:eastAsia="fr-FR"/>
        </w:rPr>
        <w:t xml:space="preserve"> harvest</w:t>
      </w:r>
      <w:r w:rsidR="008A2A7E" w:rsidRPr="00962206">
        <w:rPr>
          <w:rFonts w:cs="Arial"/>
          <w:sz w:val="20"/>
          <w:szCs w:val="20"/>
          <w:lang w:eastAsia="fr-FR"/>
        </w:rPr>
        <w:t xml:space="preserve"> demonstration activities came to a halt</w:t>
      </w:r>
      <w:r w:rsidR="00722103" w:rsidRPr="00962206">
        <w:rPr>
          <w:rFonts w:cs="Arial"/>
          <w:sz w:val="20"/>
          <w:szCs w:val="20"/>
          <w:lang w:eastAsia="fr-FR"/>
        </w:rPr>
        <w:t xml:space="preserve"> due to</w:t>
      </w:r>
      <w:r w:rsidR="00BC08E6">
        <w:rPr>
          <w:rFonts w:cs="Arial"/>
          <w:sz w:val="20"/>
          <w:szCs w:val="20"/>
          <w:lang w:eastAsia="fr-FR"/>
        </w:rPr>
        <w:t xml:space="preserve"> the</w:t>
      </w:r>
      <w:r w:rsidR="00722103" w:rsidRPr="00962206">
        <w:rPr>
          <w:rFonts w:cs="Arial"/>
          <w:sz w:val="20"/>
          <w:szCs w:val="20"/>
          <w:lang w:eastAsia="fr-FR"/>
        </w:rPr>
        <w:t xml:space="preserve"> absence of measurement of the yield results. </w:t>
      </w:r>
      <w:r w:rsidR="004C5A16" w:rsidRPr="00962206">
        <w:rPr>
          <w:rFonts w:cs="Arial"/>
          <w:sz w:val="20"/>
          <w:szCs w:val="20"/>
          <w:lang w:eastAsia="fr-FR"/>
        </w:rPr>
        <w:t xml:space="preserve"> </w:t>
      </w:r>
    </w:p>
    <w:p w:rsidR="0064609A" w:rsidRDefault="0064609A" w:rsidP="001278C9">
      <w:pPr>
        <w:ind w:left="360"/>
        <w:rPr>
          <w:rFonts w:cs="Arial"/>
          <w:sz w:val="20"/>
          <w:szCs w:val="20"/>
          <w:lang w:eastAsia="fr-FR"/>
        </w:rPr>
      </w:pPr>
    </w:p>
    <w:p w:rsidR="0064609A" w:rsidRPr="00962206" w:rsidRDefault="0064609A" w:rsidP="001278C9">
      <w:pPr>
        <w:ind w:left="360"/>
        <w:rPr>
          <w:rFonts w:cs="Arial"/>
          <w:sz w:val="20"/>
          <w:szCs w:val="20"/>
        </w:rPr>
      </w:pPr>
    </w:p>
    <w:p w:rsidR="006C035A" w:rsidRPr="00BC08E6" w:rsidRDefault="006C035A" w:rsidP="001278C9">
      <w:pPr>
        <w:pStyle w:val="NormalWeb"/>
        <w:spacing w:after="0"/>
        <w:jc w:val="both"/>
        <w:rPr>
          <w:rFonts w:ascii="Arial" w:hAnsi="Arial" w:cs="Arial"/>
          <w:sz w:val="20"/>
          <w:szCs w:val="20"/>
          <w:u w:val="single"/>
          <w:lang w:val="en-GB"/>
        </w:rPr>
      </w:pPr>
      <w:r w:rsidRPr="00BC08E6">
        <w:rPr>
          <w:rFonts w:ascii="Arial" w:hAnsi="Arial" w:cs="Arial"/>
          <w:sz w:val="20"/>
          <w:szCs w:val="20"/>
          <w:u w:val="single"/>
          <w:lang w:val="en-GB"/>
        </w:rPr>
        <w:t>Institution l</w:t>
      </w:r>
      <w:r w:rsidR="00BC08E6" w:rsidRPr="00BC08E6">
        <w:rPr>
          <w:rFonts w:ascii="Arial" w:hAnsi="Arial" w:cs="Arial"/>
          <w:sz w:val="20"/>
          <w:szCs w:val="20"/>
          <w:u w:val="single"/>
          <w:lang w:val="en-GB"/>
        </w:rPr>
        <w:t>evel</w:t>
      </w:r>
    </w:p>
    <w:p w:rsidR="00722103" w:rsidRDefault="00722103" w:rsidP="001278C9">
      <w:pPr>
        <w:pStyle w:val="NormalWeb"/>
        <w:spacing w:after="0"/>
        <w:ind w:left="360"/>
        <w:jc w:val="both"/>
        <w:rPr>
          <w:rFonts w:ascii="Arial" w:hAnsi="Arial" w:cs="Arial"/>
          <w:sz w:val="20"/>
          <w:szCs w:val="20"/>
          <w:lang w:val="en-GB"/>
        </w:rPr>
      </w:pPr>
      <w:r w:rsidRPr="00962206">
        <w:rPr>
          <w:rFonts w:ascii="Arial" w:hAnsi="Arial" w:cs="Arial"/>
          <w:sz w:val="20"/>
          <w:szCs w:val="20"/>
          <w:lang w:val="en-GB"/>
        </w:rPr>
        <w:t xml:space="preserve">As far as </w:t>
      </w:r>
      <w:r w:rsidR="00505B27" w:rsidRPr="00BC08E6">
        <w:rPr>
          <w:rFonts w:ascii="Arial" w:hAnsi="Arial" w:cs="Arial"/>
          <w:sz w:val="20"/>
          <w:szCs w:val="20"/>
          <w:lang w:val="en-GB"/>
        </w:rPr>
        <w:t>In</w:t>
      </w:r>
      <w:r w:rsidR="00F367BC">
        <w:rPr>
          <w:rFonts w:ascii="Arial" w:hAnsi="Arial" w:cs="Arial"/>
          <w:sz w:val="20"/>
          <w:szCs w:val="20"/>
          <w:lang w:val="en-GB"/>
        </w:rPr>
        <w:t>s</w:t>
      </w:r>
      <w:r w:rsidR="00505B27" w:rsidRPr="00BC08E6">
        <w:rPr>
          <w:rFonts w:ascii="Arial" w:hAnsi="Arial" w:cs="Arial"/>
          <w:sz w:val="20"/>
          <w:szCs w:val="20"/>
          <w:lang w:val="en-GB"/>
        </w:rPr>
        <w:t>t</w:t>
      </w:r>
      <w:r w:rsidR="00F367BC">
        <w:rPr>
          <w:rFonts w:ascii="Arial" w:hAnsi="Arial" w:cs="Arial"/>
          <w:sz w:val="20"/>
          <w:szCs w:val="20"/>
          <w:lang w:val="en-GB"/>
        </w:rPr>
        <w:t>itu</w:t>
      </w:r>
      <w:r w:rsidR="00505B27" w:rsidRPr="00BC08E6">
        <w:rPr>
          <w:rFonts w:ascii="Arial" w:hAnsi="Arial" w:cs="Arial"/>
          <w:sz w:val="20"/>
          <w:szCs w:val="20"/>
          <w:lang w:val="en-GB"/>
        </w:rPr>
        <w:t>tional</w:t>
      </w:r>
      <w:r w:rsidRPr="00BC08E6">
        <w:rPr>
          <w:rFonts w:ascii="Arial" w:hAnsi="Arial" w:cs="Arial"/>
          <w:sz w:val="20"/>
          <w:szCs w:val="20"/>
          <w:lang w:val="en-GB"/>
        </w:rPr>
        <w:t xml:space="preserve"> capacity building</w:t>
      </w:r>
      <w:r w:rsidRPr="00962206">
        <w:rPr>
          <w:rFonts w:ascii="Arial" w:hAnsi="Arial" w:cs="Arial"/>
          <w:sz w:val="20"/>
          <w:szCs w:val="20"/>
          <w:lang w:val="en-GB"/>
        </w:rPr>
        <w:t xml:space="preserve"> is concerned, </w:t>
      </w:r>
      <w:r w:rsidR="00BC08E6">
        <w:rPr>
          <w:rFonts w:ascii="Arial" w:hAnsi="Arial" w:cs="Arial"/>
          <w:sz w:val="20"/>
          <w:szCs w:val="20"/>
          <w:lang w:val="en-GB"/>
        </w:rPr>
        <w:t>since</w:t>
      </w:r>
      <w:r w:rsidRPr="00962206">
        <w:rPr>
          <w:rFonts w:ascii="Arial" w:hAnsi="Arial" w:cs="Arial"/>
          <w:sz w:val="20"/>
          <w:szCs w:val="20"/>
          <w:lang w:val="en-GB"/>
        </w:rPr>
        <w:t xml:space="preserve"> no implementation and no output was delivered in Component 3</w:t>
      </w:r>
      <w:r w:rsidR="00BC08E6">
        <w:rPr>
          <w:rFonts w:ascii="Arial" w:hAnsi="Arial" w:cs="Arial"/>
          <w:sz w:val="20"/>
          <w:szCs w:val="20"/>
          <w:lang w:val="en-GB"/>
        </w:rPr>
        <w:t xml:space="preserve"> </w:t>
      </w:r>
      <w:r w:rsidR="00BC08E6" w:rsidRPr="006D2AD6">
        <w:rPr>
          <w:rFonts w:ascii="Arial" w:hAnsi="Arial" w:cs="Arial"/>
          <w:sz w:val="20"/>
          <w:szCs w:val="20"/>
          <w:lang w:val="en-GB"/>
        </w:rPr>
        <w:t>(</w:t>
      </w:r>
      <w:r w:rsidR="006D2AD6">
        <w:rPr>
          <w:rFonts w:ascii="Arial" w:hAnsi="Arial" w:cs="Arial"/>
          <w:sz w:val="20"/>
          <w:szCs w:val="20"/>
          <w:lang w:val="en-GB"/>
        </w:rPr>
        <w:t>Enhancement of</w:t>
      </w:r>
      <w:r w:rsidR="00BC08E6" w:rsidRPr="006D2AD6">
        <w:rPr>
          <w:rFonts w:ascii="Arial" w:hAnsi="Arial" w:cs="Arial"/>
          <w:sz w:val="20"/>
          <w:szCs w:val="20"/>
          <w:lang w:val="en-GB"/>
        </w:rPr>
        <w:t xml:space="preserve"> technical, individual and institutional capacities)</w:t>
      </w:r>
      <w:r w:rsidR="00C14FD2" w:rsidRPr="006D2AD6">
        <w:rPr>
          <w:rFonts w:ascii="Arial" w:hAnsi="Arial" w:cs="Arial"/>
          <w:sz w:val="20"/>
          <w:szCs w:val="20"/>
          <w:lang w:val="en-GB"/>
        </w:rPr>
        <w:t>,</w:t>
      </w:r>
      <w:r w:rsidR="00C14FD2" w:rsidRPr="00962206">
        <w:rPr>
          <w:rFonts w:ascii="Arial" w:hAnsi="Arial" w:cs="Arial"/>
          <w:sz w:val="20"/>
          <w:szCs w:val="20"/>
          <w:lang w:val="en-GB"/>
        </w:rPr>
        <w:t xml:space="preserve"> the impact</w:t>
      </w:r>
      <w:r w:rsidR="006D2AD6">
        <w:rPr>
          <w:rFonts w:ascii="Arial" w:hAnsi="Arial" w:cs="Arial"/>
          <w:sz w:val="20"/>
          <w:szCs w:val="20"/>
          <w:lang w:val="en-GB"/>
        </w:rPr>
        <w:t xml:space="preserve"> generated</w:t>
      </w:r>
      <w:r w:rsidR="00C14FD2" w:rsidRPr="00962206">
        <w:rPr>
          <w:rFonts w:ascii="Arial" w:hAnsi="Arial" w:cs="Arial"/>
          <w:sz w:val="20"/>
          <w:szCs w:val="20"/>
          <w:lang w:val="en-GB"/>
        </w:rPr>
        <w:t xml:space="preserve"> is minimal.</w:t>
      </w:r>
      <w:r w:rsidRPr="00962206">
        <w:rPr>
          <w:rFonts w:ascii="Arial" w:hAnsi="Arial" w:cs="Arial"/>
          <w:sz w:val="20"/>
          <w:szCs w:val="20"/>
          <w:lang w:val="en-GB"/>
        </w:rPr>
        <w:t xml:space="preserve"> The only </w:t>
      </w:r>
      <w:r w:rsidR="006D2AD6" w:rsidRPr="00962206">
        <w:rPr>
          <w:rFonts w:ascii="Arial" w:hAnsi="Arial" w:cs="Arial"/>
          <w:sz w:val="20"/>
          <w:szCs w:val="20"/>
          <w:lang w:val="en-GB"/>
        </w:rPr>
        <w:t xml:space="preserve">successful </w:t>
      </w:r>
      <w:r w:rsidR="006D2AD6">
        <w:rPr>
          <w:rFonts w:ascii="Arial" w:hAnsi="Arial" w:cs="Arial"/>
          <w:sz w:val="20"/>
          <w:szCs w:val="20"/>
          <w:lang w:val="en-GB"/>
        </w:rPr>
        <w:t>event identified wa</w:t>
      </w:r>
      <w:r w:rsidRPr="00962206">
        <w:rPr>
          <w:rFonts w:ascii="Arial" w:hAnsi="Arial" w:cs="Arial"/>
          <w:sz w:val="20"/>
          <w:szCs w:val="20"/>
          <w:lang w:val="en-GB"/>
        </w:rPr>
        <w:t>s the purchase</w:t>
      </w:r>
      <w:r w:rsidR="00F367BC">
        <w:rPr>
          <w:rFonts w:ascii="Arial" w:hAnsi="Arial" w:cs="Arial"/>
          <w:sz w:val="20"/>
          <w:szCs w:val="20"/>
          <w:lang w:val="en-GB"/>
        </w:rPr>
        <w:t xml:space="preserve"> of</w:t>
      </w:r>
      <w:r w:rsidRPr="00962206">
        <w:rPr>
          <w:rFonts w:ascii="Arial" w:hAnsi="Arial" w:cs="Arial"/>
          <w:sz w:val="20"/>
          <w:szCs w:val="20"/>
          <w:lang w:val="en-GB"/>
        </w:rPr>
        <w:t xml:space="preserve"> GIS equipment (Map Info v.9) by the PMU. The equipment was </w:t>
      </w:r>
      <w:r w:rsidR="006D2AD6">
        <w:rPr>
          <w:rFonts w:ascii="Arial" w:hAnsi="Arial" w:cs="Arial"/>
          <w:sz w:val="20"/>
          <w:szCs w:val="20"/>
          <w:lang w:val="en-GB"/>
        </w:rPr>
        <w:t xml:space="preserve">said to be </w:t>
      </w:r>
      <w:r w:rsidRPr="00962206">
        <w:rPr>
          <w:rFonts w:ascii="Arial" w:hAnsi="Arial" w:cs="Arial"/>
          <w:sz w:val="20"/>
          <w:szCs w:val="20"/>
          <w:lang w:val="en-GB"/>
        </w:rPr>
        <w:t>set up but nothing was done with</w:t>
      </w:r>
      <w:r w:rsidR="006461A9">
        <w:rPr>
          <w:rFonts w:ascii="Arial" w:hAnsi="Arial" w:cs="Arial"/>
          <w:sz w:val="20"/>
          <w:szCs w:val="20"/>
          <w:lang w:val="en-GB"/>
        </w:rPr>
        <w:t xml:space="preserve"> it</w:t>
      </w:r>
      <w:r w:rsidRPr="00962206">
        <w:rPr>
          <w:rFonts w:ascii="Arial" w:hAnsi="Arial" w:cs="Arial"/>
          <w:sz w:val="20"/>
          <w:szCs w:val="20"/>
          <w:lang w:val="en-GB"/>
        </w:rPr>
        <w:t xml:space="preserve"> thereafter.</w:t>
      </w:r>
      <w:r w:rsidR="00737481" w:rsidRPr="00962206">
        <w:rPr>
          <w:rFonts w:ascii="Arial" w:hAnsi="Arial" w:cs="Arial"/>
          <w:sz w:val="20"/>
          <w:szCs w:val="20"/>
          <w:lang w:val="en-GB"/>
        </w:rPr>
        <w:t xml:space="preserve"> No training was being </w:t>
      </w:r>
      <w:r w:rsidR="006D2AD6">
        <w:rPr>
          <w:rFonts w:ascii="Arial" w:hAnsi="Arial" w:cs="Arial"/>
          <w:sz w:val="20"/>
          <w:szCs w:val="20"/>
          <w:lang w:val="en-GB"/>
        </w:rPr>
        <w:t>conducted</w:t>
      </w:r>
      <w:r w:rsidR="00737481" w:rsidRPr="00962206">
        <w:rPr>
          <w:rFonts w:ascii="Arial" w:hAnsi="Arial" w:cs="Arial"/>
          <w:sz w:val="20"/>
          <w:szCs w:val="20"/>
          <w:lang w:val="en-GB"/>
        </w:rPr>
        <w:t>.</w:t>
      </w:r>
      <w:r w:rsidRPr="00962206">
        <w:rPr>
          <w:rFonts w:ascii="Arial" w:hAnsi="Arial" w:cs="Arial"/>
          <w:sz w:val="20"/>
          <w:szCs w:val="20"/>
          <w:lang w:val="en-GB"/>
        </w:rPr>
        <w:t xml:space="preserve">  According to the logFrame, </w:t>
      </w:r>
      <w:r w:rsidR="00C14FD2" w:rsidRPr="00962206">
        <w:rPr>
          <w:rFonts w:ascii="Arial" w:hAnsi="Arial" w:cs="Arial"/>
          <w:sz w:val="20"/>
          <w:szCs w:val="20"/>
          <w:lang w:val="en-GB"/>
        </w:rPr>
        <w:t xml:space="preserve">reviews on </w:t>
      </w:r>
      <w:r w:rsidR="00737481" w:rsidRPr="00962206">
        <w:rPr>
          <w:rFonts w:ascii="Arial" w:hAnsi="Arial" w:cs="Arial"/>
          <w:sz w:val="20"/>
          <w:szCs w:val="20"/>
          <w:lang w:val="en-GB"/>
        </w:rPr>
        <w:t>legal and administrative framework</w:t>
      </w:r>
      <w:r w:rsidR="006D2AD6">
        <w:rPr>
          <w:rFonts w:ascii="Arial" w:hAnsi="Arial" w:cs="Arial"/>
          <w:sz w:val="20"/>
          <w:szCs w:val="20"/>
          <w:lang w:val="en-GB"/>
        </w:rPr>
        <w:t>,</w:t>
      </w:r>
      <w:r w:rsidR="00C14FD2" w:rsidRPr="00962206">
        <w:rPr>
          <w:rFonts w:ascii="Arial" w:hAnsi="Arial" w:cs="Arial"/>
          <w:sz w:val="20"/>
          <w:szCs w:val="20"/>
          <w:lang w:val="en-GB"/>
        </w:rPr>
        <w:t xml:space="preserve"> on the Planning Division of MAL, were foreseen which would have strengthened </w:t>
      </w:r>
      <w:r w:rsidR="006461A9">
        <w:rPr>
          <w:rFonts w:ascii="Arial" w:hAnsi="Arial" w:cs="Arial"/>
          <w:sz w:val="20"/>
          <w:szCs w:val="20"/>
          <w:lang w:val="en-GB"/>
        </w:rPr>
        <w:t>MAL institution.  However, the reviews</w:t>
      </w:r>
      <w:r w:rsidR="00C14FD2" w:rsidRPr="00962206">
        <w:rPr>
          <w:rFonts w:ascii="Arial" w:hAnsi="Arial" w:cs="Arial"/>
          <w:sz w:val="20"/>
          <w:szCs w:val="20"/>
          <w:lang w:val="en-GB"/>
        </w:rPr>
        <w:t xml:space="preserve"> were not realised by the project. </w:t>
      </w:r>
    </w:p>
    <w:p w:rsidR="006C035A" w:rsidRDefault="006D2AD6" w:rsidP="001278C9">
      <w:pPr>
        <w:pStyle w:val="NormalWeb"/>
        <w:spacing w:after="0"/>
        <w:jc w:val="both"/>
        <w:rPr>
          <w:rFonts w:ascii="Arial" w:hAnsi="Arial" w:cs="Arial"/>
          <w:sz w:val="20"/>
          <w:szCs w:val="20"/>
          <w:lang w:val="en-GB"/>
        </w:rPr>
      </w:pPr>
      <w:r>
        <w:rPr>
          <w:rFonts w:ascii="Arial" w:hAnsi="Arial" w:cs="Arial"/>
          <w:sz w:val="20"/>
          <w:szCs w:val="20"/>
          <w:u w:val="single"/>
          <w:lang w:val="en-GB"/>
        </w:rPr>
        <w:t>S</w:t>
      </w:r>
      <w:r w:rsidR="006C035A" w:rsidRPr="00962206">
        <w:rPr>
          <w:rFonts w:ascii="Arial" w:hAnsi="Arial" w:cs="Arial"/>
          <w:sz w:val="20"/>
          <w:szCs w:val="20"/>
          <w:u w:val="single"/>
          <w:lang w:val="en-GB"/>
        </w:rPr>
        <w:t>ystemic capacity building</w:t>
      </w:r>
    </w:p>
    <w:p w:rsidR="005C549F" w:rsidRPr="0064609A" w:rsidRDefault="006C035A" w:rsidP="0064609A">
      <w:pPr>
        <w:pStyle w:val="NormalWeb"/>
        <w:spacing w:after="0"/>
        <w:ind w:left="360"/>
        <w:jc w:val="both"/>
        <w:rPr>
          <w:rFonts w:ascii="Arial" w:hAnsi="Arial" w:cs="Arial"/>
          <w:sz w:val="20"/>
          <w:szCs w:val="20"/>
          <w:lang w:val="en-GB"/>
        </w:rPr>
      </w:pPr>
      <w:r>
        <w:rPr>
          <w:rFonts w:ascii="Arial" w:hAnsi="Arial" w:cs="Arial"/>
          <w:sz w:val="20"/>
          <w:szCs w:val="20"/>
          <w:lang w:val="en-GB"/>
        </w:rPr>
        <w:t>T</w:t>
      </w:r>
      <w:r w:rsidR="006D2AD6">
        <w:rPr>
          <w:rFonts w:ascii="Arial" w:hAnsi="Arial" w:cs="Arial"/>
          <w:sz w:val="20"/>
          <w:szCs w:val="20"/>
          <w:lang w:val="en-GB"/>
        </w:rPr>
        <w:t>he NAP has been successfully</w:t>
      </w:r>
      <w:r w:rsidR="00C14FD2" w:rsidRPr="00962206">
        <w:rPr>
          <w:rFonts w:ascii="Arial" w:hAnsi="Arial" w:cs="Arial"/>
          <w:sz w:val="20"/>
          <w:szCs w:val="20"/>
          <w:lang w:val="en-GB"/>
        </w:rPr>
        <w:t xml:space="preserve"> completed.  This is a high quality comprehensive document comprising of</w:t>
      </w:r>
      <w:r w:rsidR="00BF1937" w:rsidRPr="00962206">
        <w:rPr>
          <w:rFonts w:ascii="Arial" w:hAnsi="Arial" w:cs="Arial"/>
          <w:sz w:val="20"/>
          <w:szCs w:val="20"/>
          <w:lang w:val="en-GB"/>
        </w:rPr>
        <w:t xml:space="preserve"> a list of priority activities and</w:t>
      </w:r>
      <w:r w:rsidR="00C14FD2" w:rsidRPr="00962206">
        <w:rPr>
          <w:rFonts w:ascii="Arial" w:hAnsi="Arial" w:cs="Arial"/>
          <w:sz w:val="20"/>
          <w:szCs w:val="20"/>
          <w:lang w:val="en-GB"/>
        </w:rPr>
        <w:t xml:space="preserve"> a wide </w:t>
      </w:r>
      <w:r w:rsidR="00BF1937" w:rsidRPr="00962206">
        <w:rPr>
          <w:rFonts w:ascii="Arial" w:hAnsi="Arial" w:cs="Arial"/>
          <w:sz w:val="20"/>
          <w:szCs w:val="20"/>
          <w:lang w:val="en-GB"/>
        </w:rPr>
        <w:t xml:space="preserve">stakeholder matrix on Sustainable Land Management.  Nevertheless, the evaluation team did not have evidence on the </w:t>
      </w:r>
      <w:r w:rsidR="006D2AD6">
        <w:rPr>
          <w:rFonts w:ascii="Arial" w:hAnsi="Arial" w:cs="Arial"/>
          <w:sz w:val="20"/>
          <w:szCs w:val="20"/>
          <w:lang w:val="en-GB"/>
        </w:rPr>
        <w:t>corresponding</w:t>
      </w:r>
      <w:r w:rsidR="00BF1937" w:rsidRPr="00962206">
        <w:rPr>
          <w:rFonts w:ascii="Arial" w:hAnsi="Arial" w:cs="Arial"/>
          <w:sz w:val="20"/>
          <w:szCs w:val="20"/>
          <w:lang w:val="en-GB"/>
        </w:rPr>
        <w:t xml:space="preserve"> stakeholder consultation meetings, </w:t>
      </w:r>
      <w:r w:rsidR="006D2AD6">
        <w:rPr>
          <w:rFonts w:ascii="Arial" w:hAnsi="Arial" w:cs="Arial"/>
          <w:sz w:val="20"/>
          <w:szCs w:val="20"/>
          <w:lang w:val="en-GB"/>
        </w:rPr>
        <w:t>according to</w:t>
      </w:r>
      <w:r w:rsidR="00BF1937" w:rsidRPr="00962206">
        <w:rPr>
          <w:rFonts w:ascii="Arial" w:hAnsi="Arial" w:cs="Arial"/>
          <w:sz w:val="20"/>
          <w:szCs w:val="20"/>
          <w:lang w:val="en-GB"/>
        </w:rPr>
        <w:t xml:space="preserve"> the very few documentation of the project.  Without the consensus and support of the stakeholders, there </w:t>
      </w:r>
      <w:r w:rsidR="00517A66">
        <w:rPr>
          <w:rFonts w:ascii="Arial" w:hAnsi="Arial" w:cs="Arial"/>
          <w:sz w:val="20"/>
          <w:szCs w:val="20"/>
          <w:lang w:val="en-GB"/>
        </w:rPr>
        <w:t>might</w:t>
      </w:r>
      <w:r w:rsidR="006D2AD6">
        <w:rPr>
          <w:rFonts w:ascii="Arial" w:hAnsi="Arial" w:cs="Arial"/>
          <w:sz w:val="20"/>
          <w:szCs w:val="20"/>
          <w:lang w:val="en-GB"/>
        </w:rPr>
        <w:t xml:space="preserve"> be</w:t>
      </w:r>
      <w:r w:rsidR="00F367BC">
        <w:rPr>
          <w:rFonts w:ascii="Arial" w:hAnsi="Arial" w:cs="Arial"/>
          <w:sz w:val="20"/>
          <w:szCs w:val="20"/>
          <w:lang w:val="en-GB"/>
        </w:rPr>
        <w:t xml:space="preserve"> a risk regarding</w:t>
      </w:r>
      <w:r w:rsidR="006D2AD6">
        <w:rPr>
          <w:rFonts w:ascii="Arial" w:hAnsi="Arial" w:cs="Arial"/>
          <w:sz w:val="20"/>
          <w:szCs w:val="20"/>
          <w:lang w:val="en-GB"/>
        </w:rPr>
        <w:t xml:space="preserve"> their</w:t>
      </w:r>
      <w:r w:rsidR="00BF1937" w:rsidRPr="00962206">
        <w:rPr>
          <w:rFonts w:ascii="Arial" w:hAnsi="Arial" w:cs="Arial"/>
          <w:sz w:val="20"/>
          <w:szCs w:val="20"/>
          <w:lang w:val="en-GB"/>
        </w:rPr>
        <w:t xml:space="preserve"> participation</w:t>
      </w:r>
      <w:r w:rsidR="00517A66">
        <w:rPr>
          <w:rFonts w:ascii="Arial" w:hAnsi="Arial" w:cs="Arial"/>
          <w:sz w:val="20"/>
          <w:szCs w:val="20"/>
          <w:lang w:val="en-GB"/>
        </w:rPr>
        <w:t xml:space="preserve"> and ownership</w:t>
      </w:r>
      <w:r w:rsidR="00BF1937" w:rsidRPr="00962206">
        <w:rPr>
          <w:rFonts w:ascii="Arial" w:hAnsi="Arial" w:cs="Arial"/>
          <w:sz w:val="20"/>
          <w:szCs w:val="20"/>
          <w:lang w:val="en-GB"/>
        </w:rPr>
        <w:t xml:space="preserve"> o</w:t>
      </w:r>
      <w:r w:rsidR="00517A66">
        <w:rPr>
          <w:rFonts w:ascii="Arial" w:hAnsi="Arial" w:cs="Arial"/>
          <w:sz w:val="20"/>
          <w:szCs w:val="20"/>
          <w:lang w:val="en-GB"/>
        </w:rPr>
        <w:t>f</w:t>
      </w:r>
      <w:r w:rsidR="00BF1937" w:rsidRPr="00962206">
        <w:rPr>
          <w:rFonts w:ascii="Arial" w:hAnsi="Arial" w:cs="Arial"/>
          <w:sz w:val="20"/>
          <w:szCs w:val="20"/>
          <w:lang w:val="en-GB"/>
        </w:rPr>
        <w:t xml:space="preserve"> NAP</w:t>
      </w:r>
      <w:r w:rsidR="006D2AD6">
        <w:rPr>
          <w:rFonts w:ascii="Arial" w:hAnsi="Arial" w:cs="Arial"/>
          <w:sz w:val="20"/>
          <w:szCs w:val="20"/>
          <w:lang w:val="en-GB"/>
        </w:rPr>
        <w:t xml:space="preserve"> activities</w:t>
      </w:r>
      <w:r w:rsidR="00517A66">
        <w:rPr>
          <w:rFonts w:ascii="Arial" w:hAnsi="Arial" w:cs="Arial"/>
          <w:sz w:val="20"/>
          <w:szCs w:val="20"/>
          <w:lang w:val="en-GB"/>
        </w:rPr>
        <w:t xml:space="preserve"> in the future</w:t>
      </w:r>
      <w:r w:rsidR="00BF1937" w:rsidRPr="00962206">
        <w:rPr>
          <w:rFonts w:ascii="Arial" w:hAnsi="Arial" w:cs="Arial"/>
          <w:sz w:val="20"/>
          <w:szCs w:val="20"/>
          <w:lang w:val="en-GB"/>
        </w:rPr>
        <w:t xml:space="preserve">.  Many of the components of the NAP are precisely the missing activities of the present evaluated CBSLM.  It is most unfortunate that with </w:t>
      </w:r>
      <w:r w:rsidR="00766A82" w:rsidRPr="00962206">
        <w:rPr>
          <w:rFonts w:ascii="Arial" w:hAnsi="Arial" w:cs="Arial"/>
          <w:sz w:val="20"/>
          <w:szCs w:val="20"/>
          <w:lang w:val="en-GB"/>
        </w:rPr>
        <w:t>funding</w:t>
      </w:r>
      <w:r w:rsidR="00BF1937" w:rsidRPr="00962206">
        <w:rPr>
          <w:rFonts w:ascii="Arial" w:hAnsi="Arial" w:cs="Arial"/>
          <w:sz w:val="20"/>
          <w:szCs w:val="20"/>
          <w:lang w:val="en-GB"/>
        </w:rPr>
        <w:t xml:space="preserve"> available in the CBSLM project, the activities were not implemented.  Now NAP has to </w:t>
      </w:r>
      <w:r w:rsidR="00766A82" w:rsidRPr="00962206">
        <w:rPr>
          <w:rFonts w:ascii="Arial" w:hAnsi="Arial" w:cs="Arial"/>
          <w:sz w:val="20"/>
          <w:szCs w:val="20"/>
          <w:lang w:val="en-GB"/>
        </w:rPr>
        <w:t>wait</w:t>
      </w:r>
      <w:r w:rsidR="00BF1937" w:rsidRPr="00962206">
        <w:rPr>
          <w:rFonts w:ascii="Arial" w:hAnsi="Arial" w:cs="Arial"/>
          <w:sz w:val="20"/>
          <w:szCs w:val="20"/>
          <w:lang w:val="en-GB"/>
        </w:rPr>
        <w:t xml:space="preserve"> </w:t>
      </w:r>
      <w:r w:rsidR="006D2AD6">
        <w:rPr>
          <w:rFonts w:ascii="Arial" w:hAnsi="Arial" w:cs="Arial"/>
          <w:sz w:val="20"/>
          <w:szCs w:val="20"/>
          <w:lang w:val="en-GB"/>
        </w:rPr>
        <w:t xml:space="preserve">for </w:t>
      </w:r>
      <w:r w:rsidR="00BF1937" w:rsidRPr="00962206">
        <w:rPr>
          <w:rFonts w:ascii="Arial" w:hAnsi="Arial" w:cs="Arial"/>
          <w:sz w:val="20"/>
          <w:szCs w:val="20"/>
          <w:lang w:val="en-GB"/>
        </w:rPr>
        <w:t xml:space="preserve">future </w:t>
      </w:r>
      <w:r w:rsidR="00766A82" w:rsidRPr="00962206">
        <w:rPr>
          <w:rFonts w:ascii="Arial" w:hAnsi="Arial" w:cs="Arial"/>
          <w:sz w:val="20"/>
          <w:szCs w:val="20"/>
          <w:lang w:val="en-GB"/>
        </w:rPr>
        <w:t>funding</w:t>
      </w:r>
      <w:r w:rsidR="00BF1937" w:rsidRPr="00962206">
        <w:rPr>
          <w:rFonts w:ascii="Arial" w:hAnsi="Arial" w:cs="Arial"/>
          <w:sz w:val="20"/>
          <w:szCs w:val="20"/>
          <w:lang w:val="en-GB"/>
        </w:rPr>
        <w:t xml:space="preserve"> to sustain the next step of CBSLM.  It is also most regrettable that IFS was not carried out to secure </w:t>
      </w:r>
      <w:r w:rsidR="006D2AD6">
        <w:rPr>
          <w:rFonts w:ascii="Arial" w:hAnsi="Arial" w:cs="Arial"/>
          <w:sz w:val="20"/>
          <w:szCs w:val="20"/>
          <w:lang w:val="en-GB"/>
        </w:rPr>
        <w:t>financial resources</w:t>
      </w:r>
      <w:r w:rsidR="00BF1937" w:rsidRPr="00962206">
        <w:rPr>
          <w:rFonts w:ascii="Arial" w:hAnsi="Arial" w:cs="Arial"/>
          <w:sz w:val="20"/>
          <w:szCs w:val="20"/>
          <w:lang w:val="en-GB"/>
        </w:rPr>
        <w:t xml:space="preserve"> for NAP, as was designed by the project document.</w:t>
      </w:r>
      <w:r w:rsidR="00566B49" w:rsidRPr="00962206">
        <w:rPr>
          <w:rFonts w:ascii="Arial" w:hAnsi="Arial" w:cs="Arial"/>
          <w:sz w:val="20"/>
          <w:szCs w:val="20"/>
          <w:lang w:val="en-GB"/>
        </w:rPr>
        <w:t xml:space="preserve">  Furthermore, leg</w:t>
      </w:r>
      <w:r w:rsidR="00517A66">
        <w:rPr>
          <w:rFonts w:ascii="Arial" w:hAnsi="Arial" w:cs="Arial"/>
          <w:sz w:val="20"/>
          <w:szCs w:val="20"/>
          <w:lang w:val="en-GB"/>
        </w:rPr>
        <w:t>islative platforms that address land use planning were</w:t>
      </w:r>
      <w:r w:rsidR="00566B49" w:rsidRPr="00962206">
        <w:rPr>
          <w:rFonts w:ascii="Arial" w:hAnsi="Arial" w:cs="Arial"/>
          <w:sz w:val="20"/>
          <w:szCs w:val="20"/>
          <w:lang w:val="en-GB"/>
        </w:rPr>
        <w:t xml:space="preserve"> not reviewed as </w:t>
      </w:r>
      <w:r w:rsidR="00517A66">
        <w:rPr>
          <w:rFonts w:ascii="Arial" w:hAnsi="Arial" w:cs="Arial"/>
          <w:sz w:val="20"/>
          <w:szCs w:val="20"/>
          <w:lang w:val="en-GB"/>
        </w:rPr>
        <w:t xml:space="preserve">in the </w:t>
      </w:r>
      <w:r w:rsidR="00A03D77">
        <w:rPr>
          <w:rFonts w:ascii="Arial" w:hAnsi="Arial" w:cs="Arial"/>
          <w:sz w:val="20"/>
          <w:szCs w:val="20"/>
          <w:lang w:val="en-GB"/>
        </w:rPr>
        <w:t xml:space="preserve">Project Document </w:t>
      </w:r>
      <w:r w:rsidR="00566B49" w:rsidRPr="00962206">
        <w:rPr>
          <w:rFonts w:ascii="Arial" w:hAnsi="Arial" w:cs="Arial"/>
          <w:sz w:val="20"/>
          <w:szCs w:val="20"/>
          <w:lang w:val="en-GB"/>
        </w:rPr>
        <w:t xml:space="preserve">preventing the production of a roadmap for integration of law, administrative processes and fiscal system.  This is part of the priorities </w:t>
      </w:r>
      <w:r w:rsidR="00517A66">
        <w:rPr>
          <w:rFonts w:ascii="Arial" w:hAnsi="Arial" w:cs="Arial"/>
          <w:sz w:val="20"/>
          <w:szCs w:val="20"/>
          <w:lang w:val="en-GB"/>
        </w:rPr>
        <w:t>as illustrated in</w:t>
      </w:r>
      <w:r w:rsidR="00566B49" w:rsidRPr="00962206">
        <w:rPr>
          <w:rFonts w:ascii="Arial" w:hAnsi="Arial" w:cs="Arial"/>
          <w:sz w:val="20"/>
          <w:szCs w:val="20"/>
          <w:lang w:val="en-GB"/>
        </w:rPr>
        <w:t xml:space="preserve"> the NAP. </w:t>
      </w:r>
      <w:r w:rsidR="00517A66">
        <w:rPr>
          <w:rFonts w:ascii="Arial" w:hAnsi="Arial" w:cs="Arial"/>
          <w:sz w:val="20"/>
          <w:szCs w:val="20"/>
          <w:lang w:val="en-GB"/>
        </w:rPr>
        <w:t>Nevertheless</w:t>
      </w:r>
      <w:r w:rsidR="00566B49" w:rsidRPr="00962206">
        <w:rPr>
          <w:rFonts w:ascii="Arial" w:hAnsi="Arial" w:cs="Arial"/>
          <w:sz w:val="20"/>
          <w:szCs w:val="20"/>
          <w:lang w:val="en-GB"/>
        </w:rPr>
        <w:t>, funding is</w:t>
      </w:r>
      <w:r w:rsidR="006461A9">
        <w:rPr>
          <w:rFonts w:ascii="Arial" w:hAnsi="Arial" w:cs="Arial"/>
          <w:sz w:val="20"/>
          <w:szCs w:val="20"/>
          <w:lang w:val="en-GB"/>
        </w:rPr>
        <w:t xml:space="preserve"> again</w:t>
      </w:r>
      <w:r w:rsidR="00566B49" w:rsidRPr="00962206">
        <w:rPr>
          <w:rFonts w:ascii="Arial" w:hAnsi="Arial" w:cs="Arial"/>
          <w:sz w:val="20"/>
          <w:szCs w:val="20"/>
          <w:lang w:val="en-GB"/>
        </w:rPr>
        <w:t xml:space="preserve"> necessary to continue the effort.</w:t>
      </w:r>
    </w:p>
    <w:p w:rsidR="001F46BD" w:rsidRPr="006461A9" w:rsidRDefault="001F46BD" w:rsidP="001278C9">
      <w:pPr>
        <w:spacing w:before="0" w:after="0" w:line="276" w:lineRule="auto"/>
        <w:rPr>
          <w:rFonts w:cs="Arial"/>
          <w:b/>
          <w:sz w:val="20"/>
          <w:szCs w:val="20"/>
        </w:rPr>
      </w:pPr>
      <w:r w:rsidRPr="006461A9">
        <w:rPr>
          <w:rFonts w:cs="Arial"/>
          <w:b/>
          <w:sz w:val="20"/>
          <w:szCs w:val="20"/>
        </w:rPr>
        <w:t>Cross-cutting Issues</w:t>
      </w:r>
    </w:p>
    <w:p w:rsidR="005C549F" w:rsidRPr="00962206" w:rsidRDefault="001902B9" w:rsidP="001278C9">
      <w:pPr>
        <w:spacing w:before="0" w:after="0"/>
        <w:rPr>
          <w:rFonts w:cs="Arial"/>
          <w:sz w:val="20"/>
          <w:szCs w:val="20"/>
        </w:rPr>
      </w:pPr>
      <w:r>
        <w:rPr>
          <w:rFonts w:cs="Arial"/>
          <w:sz w:val="20"/>
          <w:szCs w:val="20"/>
        </w:rPr>
        <w:t>T</w:t>
      </w:r>
      <w:r w:rsidR="00907F3F">
        <w:rPr>
          <w:rFonts w:cs="Arial"/>
          <w:sz w:val="20"/>
          <w:szCs w:val="20"/>
        </w:rPr>
        <w:t>here was</w:t>
      </w:r>
      <w:r w:rsidR="005C549F" w:rsidRPr="00962206">
        <w:rPr>
          <w:rFonts w:cs="Arial"/>
          <w:sz w:val="20"/>
          <w:szCs w:val="20"/>
        </w:rPr>
        <w:t xml:space="preserve"> </w:t>
      </w:r>
      <w:r w:rsidR="000A037F" w:rsidRPr="00962206">
        <w:rPr>
          <w:rFonts w:cs="Arial"/>
          <w:sz w:val="20"/>
          <w:szCs w:val="20"/>
        </w:rPr>
        <w:t xml:space="preserve">no </w:t>
      </w:r>
      <w:r w:rsidR="00284DC0" w:rsidRPr="00962206">
        <w:rPr>
          <w:rFonts w:cs="Arial"/>
          <w:sz w:val="20"/>
          <w:szCs w:val="20"/>
        </w:rPr>
        <w:t>clear development</w:t>
      </w:r>
      <w:r w:rsidR="005C549F" w:rsidRPr="00962206">
        <w:rPr>
          <w:rFonts w:cs="Arial"/>
          <w:sz w:val="20"/>
          <w:szCs w:val="20"/>
        </w:rPr>
        <w:t xml:space="preserve"> on cross-cutting issue such as </w:t>
      </w:r>
      <w:r w:rsidR="001F46BD" w:rsidRPr="00962206">
        <w:rPr>
          <w:rFonts w:cs="Arial"/>
          <w:sz w:val="20"/>
          <w:szCs w:val="20"/>
        </w:rPr>
        <w:t xml:space="preserve">gender </w:t>
      </w:r>
      <w:r w:rsidR="005C549F" w:rsidRPr="00962206">
        <w:rPr>
          <w:rFonts w:cs="Arial"/>
          <w:sz w:val="20"/>
          <w:szCs w:val="20"/>
        </w:rPr>
        <w:t xml:space="preserve">in the </w:t>
      </w:r>
      <w:r w:rsidR="00907F3F">
        <w:rPr>
          <w:rFonts w:cs="Arial"/>
          <w:sz w:val="20"/>
          <w:szCs w:val="20"/>
        </w:rPr>
        <w:t>p</w:t>
      </w:r>
      <w:r w:rsidR="00284DC0" w:rsidRPr="00962206">
        <w:rPr>
          <w:rFonts w:cs="Arial"/>
          <w:sz w:val="20"/>
          <w:szCs w:val="20"/>
        </w:rPr>
        <w:t>roject documents</w:t>
      </w:r>
      <w:r>
        <w:rPr>
          <w:rFonts w:cs="Arial"/>
          <w:sz w:val="20"/>
          <w:szCs w:val="20"/>
        </w:rPr>
        <w:t xml:space="preserve">.  </w:t>
      </w:r>
      <w:r w:rsidRPr="00962206">
        <w:rPr>
          <w:rFonts w:cs="Arial"/>
          <w:sz w:val="20"/>
          <w:szCs w:val="20"/>
        </w:rPr>
        <w:t>No visible specific a</w:t>
      </w:r>
      <w:r>
        <w:rPr>
          <w:rFonts w:cs="Arial"/>
          <w:sz w:val="20"/>
          <w:szCs w:val="20"/>
        </w:rPr>
        <w:t>ttention had</w:t>
      </w:r>
      <w:r w:rsidRPr="00962206">
        <w:rPr>
          <w:rFonts w:cs="Arial"/>
          <w:sz w:val="20"/>
          <w:szCs w:val="20"/>
        </w:rPr>
        <w:t xml:space="preserve"> been paid, during the </w:t>
      </w:r>
      <w:r>
        <w:rPr>
          <w:rFonts w:cs="Arial"/>
          <w:sz w:val="20"/>
          <w:szCs w:val="20"/>
        </w:rPr>
        <w:t>implementation</w:t>
      </w:r>
      <w:r w:rsidRPr="00962206">
        <w:rPr>
          <w:rFonts w:cs="Arial"/>
          <w:sz w:val="20"/>
          <w:szCs w:val="20"/>
        </w:rPr>
        <w:t xml:space="preserve"> of CBSLM.</w:t>
      </w:r>
      <w:r>
        <w:rPr>
          <w:rFonts w:cs="Arial"/>
          <w:sz w:val="20"/>
          <w:szCs w:val="20"/>
        </w:rPr>
        <w:t xml:space="preserve"> There was no integration</w:t>
      </w:r>
      <w:r w:rsidRPr="00962206">
        <w:rPr>
          <w:rFonts w:cs="Arial"/>
          <w:sz w:val="20"/>
          <w:szCs w:val="20"/>
        </w:rPr>
        <w:t xml:space="preserve"> </w:t>
      </w:r>
      <w:r>
        <w:rPr>
          <w:rFonts w:cs="Arial"/>
          <w:sz w:val="20"/>
          <w:szCs w:val="20"/>
        </w:rPr>
        <w:t>of gender issue from the early stages or at any stage during the project</w:t>
      </w:r>
      <w:r w:rsidRPr="00962206">
        <w:rPr>
          <w:rFonts w:cs="Arial"/>
          <w:sz w:val="20"/>
          <w:szCs w:val="20"/>
        </w:rPr>
        <w:t xml:space="preserve">. </w:t>
      </w:r>
      <w:r>
        <w:rPr>
          <w:rFonts w:cs="Arial"/>
          <w:sz w:val="20"/>
          <w:szCs w:val="20"/>
        </w:rPr>
        <w:t xml:space="preserve"> N</w:t>
      </w:r>
      <w:r w:rsidRPr="00962206">
        <w:rPr>
          <w:rFonts w:cs="Arial"/>
          <w:sz w:val="20"/>
          <w:szCs w:val="20"/>
        </w:rPr>
        <w:t>o attempt had been made on base-lining any indicators</w:t>
      </w:r>
      <w:r>
        <w:rPr>
          <w:rFonts w:cs="Arial"/>
          <w:sz w:val="20"/>
          <w:szCs w:val="20"/>
        </w:rPr>
        <w:t xml:space="preserve"> including gender </w:t>
      </w:r>
      <w:r w:rsidR="00505B27">
        <w:rPr>
          <w:rFonts w:cs="Arial"/>
          <w:sz w:val="20"/>
          <w:szCs w:val="20"/>
        </w:rPr>
        <w:t>distinction</w:t>
      </w:r>
      <w:r w:rsidRPr="00962206">
        <w:rPr>
          <w:rFonts w:cs="Arial"/>
          <w:sz w:val="20"/>
          <w:szCs w:val="20"/>
        </w:rPr>
        <w:t>, e</w:t>
      </w:r>
      <w:r>
        <w:rPr>
          <w:rFonts w:cs="Arial"/>
          <w:sz w:val="20"/>
          <w:szCs w:val="20"/>
        </w:rPr>
        <w:t xml:space="preserve">ven in the training programmes conducted. </w:t>
      </w:r>
      <w:r w:rsidR="00907F3F">
        <w:rPr>
          <w:rFonts w:cs="Arial"/>
          <w:sz w:val="20"/>
          <w:szCs w:val="20"/>
        </w:rPr>
        <w:t>M</w:t>
      </w:r>
      <w:r w:rsidR="005C549F" w:rsidRPr="00962206">
        <w:rPr>
          <w:rFonts w:cs="Arial"/>
          <w:sz w:val="20"/>
          <w:szCs w:val="20"/>
        </w:rPr>
        <w:t>ost of the informants expressed their low consideration</w:t>
      </w:r>
      <w:r w:rsidR="001F46BD" w:rsidRPr="00962206">
        <w:rPr>
          <w:rFonts w:cs="Arial"/>
          <w:sz w:val="20"/>
          <w:szCs w:val="20"/>
        </w:rPr>
        <w:t>s</w:t>
      </w:r>
      <w:r w:rsidR="005C549F" w:rsidRPr="00962206">
        <w:rPr>
          <w:rFonts w:cs="Arial"/>
          <w:sz w:val="20"/>
          <w:szCs w:val="20"/>
        </w:rPr>
        <w:t xml:space="preserve"> of these issues</w:t>
      </w:r>
      <w:r w:rsidR="00907F3F">
        <w:rPr>
          <w:rFonts w:cs="Arial"/>
          <w:sz w:val="20"/>
          <w:szCs w:val="20"/>
        </w:rPr>
        <w:t>.</w:t>
      </w:r>
      <w:r w:rsidR="005C549F" w:rsidRPr="00962206">
        <w:rPr>
          <w:rFonts w:cs="Arial"/>
          <w:sz w:val="20"/>
          <w:szCs w:val="20"/>
        </w:rPr>
        <w:t xml:space="preserve"> </w:t>
      </w:r>
    </w:p>
    <w:p w:rsidR="007A6AAC" w:rsidRPr="007A6AAC" w:rsidRDefault="007A6AAC" w:rsidP="001278C9">
      <w:pPr>
        <w:spacing w:before="100" w:beforeAutospacing="1" w:after="0"/>
        <w:rPr>
          <w:rFonts w:cs="Arial"/>
          <w:b/>
          <w:sz w:val="20"/>
          <w:szCs w:val="20"/>
          <w:lang w:eastAsia="fr-FR"/>
        </w:rPr>
      </w:pPr>
      <w:r w:rsidRPr="007A6AAC">
        <w:rPr>
          <w:rFonts w:cs="Arial"/>
          <w:b/>
          <w:sz w:val="20"/>
          <w:szCs w:val="20"/>
          <w:lang w:eastAsia="fr-FR"/>
        </w:rPr>
        <w:t>Gender mainstreaming</w:t>
      </w:r>
    </w:p>
    <w:p w:rsidR="00D14895" w:rsidRPr="00962206" w:rsidRDefault="00271F18" w:rsidP="001278C9">
      <w:pPr>
        <w:spacing w:before="100" w:beforeAutospacing="1" w:after="0"/>
        <w:rPr>
          <w:rFonts w:cs="Arial"/>
          <w:sz w:val="20"/>
          <w:szCs w:val="20"/>
          <w:lang w:eastAsia="fr-FR"/>
        </w:rPr>
      </w:pPr>
      <w:r w:rsidRPr="00271F18">
        <w:rPr>
          <w:rFonts w:cs="Arial"/>
          <w:sz w:val="20"/>
          <w:szCs w:val="20"/>
          <w:lang w:eastAsia="fr-FR"/>
        </w:rPr>
        <w:t xml:space="preserve">Though studies in </w:t>
      </w:r>
      <w:smartTag w:uri="urn:schemas-microsoft-com:office:smarttags" w:element="place">
        <w:smartTag w:uri="urn:schemas-microsoft-com:office:smarttags" w:element="country-region">
          <w:r>
            <w:rPr>
              <w:rFonts w:cs="Arial"/>
              <w:sz w:val="20"/>
              <w:szCs w:val="20"/>
              <w:lang w:eastAsia="fr-FR"/>
            </w:rPr>
            <w:t xml:space="preserve">Solomon </w:t>
          </w:r>
          <w:r w:rsidR="00505B27">
            <w:rPr>
              <w:rFonts w:cs="Arial"/>
              <w:sz w:val="20"/>
              <w:szCs w:val="20"/>
              <w:lang w:eastAsia="fr-FR"/>
            </w:rPr>
            <w:t>Islands</w:t>
          </w:r>
        </w:smartTag>
      </w:smartTag>
      <w:r w:rsidRPr="00271F18">
        <w:rPr>
          <w:rFonts w:cs="Arial"/>
          <w:sz w:val="20"/>
          <w:szCs w:val="20"/>
          <w:lang w:eastAsia="fr-FR"/>
        </w:rPr>
        <w:t xml:space="preserve"> promote equal participation of both genders in any project implementation</w:t>
      </w:r>
      <w:r>
        <w:rPr>
          <w:rFonts w:cs="Arial"/>
          <w:sz w:val="20"/>
          <w:szCs w:val="20"/>
          <w:lang w:eastAsia="fr-FR"/>
        </w:rPr>
        <w:t>, m</w:t>
      </w:r>
      <w:r w:rsidR="00D14895" w:rsidRPr="00271F18">
        <w:rPr>
          <w:rFonts w:cs="Arial"/>
          <w:bCs/>
          <w:iCs/>
          <w:sz w:val="20"/>
          <w:szCs w:val="20"/>
          <w:lang w:eastAsia="fr-FR"/>
        </w:rPr>
        <w:t>ainstreaming</w:t>
      </w:r>
      <w:r w:rsidR="00D14895" w:rsidRPr="00271F18">
        <w:rPr>
          <w:rFonts w:cs="Arial"/>
          <w:sz w:val="20"/>
          <w:szCs w:val="20"/>
          <w:lang w:eastAsia="fr-FR"/>
        </w:rPr>
        <w:t xml:space="preserve"> gender was not obs</w:t>
      </w:r>
      <w:r w:rsidR="003F5376" w:rsidRPr="00271F18">
        <w:rPr>
          <w:rFonts w:cs="Arial"/>
          <w:sz w:val="20"/>
          <w:szCs w:val="20"/>
          <w:lang w:eastAsia="fr-FR"/>
        </w:rPr>
        <w:t>erved in the p</w:t>
      </w:r>
      <w:r w:rsidR="00D14895" w:rsidRPr="00271F18">
        <w:rPr>
          <w:rFonts w:cs="Arial"/>
          <w:sz w:val="20"/>
          <w:szCs w:val="20"/>
          <w:lang w:eastAsia="fr-FR"/>
        </w:rPr>
        <w:t xml:space="preserve">roject. </w:t>
      </w:r>
      <w:r w:rsidR="001902B9">
        <w:rPr>
          <w:rFonts w:cs="Arial"/>
          <w:sz w:val="20"/>
          <w:szCs w:val="20"/>
          <w:lang w:eastAsia="fr-FR"/>
        </w:rPr>
        <w:t xml:space="preserve"> We could not find traces of “</w:t>
      </w:r>
      <w:r w:rsidR="00542885" w:rsidRPr="00271F18">
        <w:rPr>
          <w:rFonts w:cs="Arial"/>
          <w:sz w:val="20"/>
          <w:szCs w:val="20"/>
          <w:lang w:eastAsia="fr-FR"/>
        </w:rPr>
        <w:t xml:space="preserve">women </w:t>
      </w:r>
      <w:r w:rsidR="0011500D" w:rsidRPr="00271F18">
        <w:rPr>
          <w:rFonts w:cs="Arial"/>
          <w:sz w:val="20"/>
          <w:szCs w:val="20"/>
          <w:lang w:eastAsia="fr-FR"/>
        </w:rPr>
        <w:t>focus group</w:t>
      </w:r>
      <w:r w:rsidR="001902B9">
        <w:rPr>
          <w:rFonts w:cs="Arial"/>
          <w:sz w:val="20"/>
          <w:szCs w:val="20"/>
          <w:lang w:eastAsia="fr-FR"/>
        </w:rPr>
        <w:t>”</w:t>
      </w:r>
      <w:r w:rsidR="00D14895" w:rsidRPr="00271F18">
        <w:rPr>
          <w:rFonts w:cs="Arial"/>
          <w:sz w:val="20"/>
          <w:szCs w:val="20"/>
          <w:lang w:eastAsia="fr-FR"/>
        </w:rPr>
        <w:t xml:space="preserve"> in any of the activities carried out. </w:t>
      </w:r>
      <w:r>
        <w:rPr>
          <w:rFonts w:cs="Arial"/>
          <w:sz w:val="20"/>
          <w:szCs w:val="20"/>
          <w:lang w:eastAsia="fr-FR"/>
        </w:rPr>
        <w:t xml:space="preserve"> T</w:t>
      </w:r>
      <w:r w:rsidR="0011500D" w:rsidRPr="00271F18">
        <w:rPr>
          <w:rFonts w:cs="Arial"/>
          <w:sz w:val="20"/>
          <w:szCs w:val="20"/>
          <w:lang w:eastAsia="fr-FR"/>
        </w:rPr>
        <w:t>here was very</w:t>
      </w:r>
      <w:r w:rsidR="00D14895" w:rsidRPr="00271F18">
        <w:rPr>
          <w:rFonts w:cs="Arial"/>
          <w:sz w:val="20"/>
          <w:szCs w:val="20"/>
          <w:lang w:eastAsia="fr-FR"/>
        </w:rPr>
        <w:t xml:space="preserve"> limited documentation to prove the </w:t>
      </w:r>
      <w:r>
        <w:rPr>
          <w:rFonts w:cs="Arial"/>
          <w:sz w:val="20"/>
          <w:szCs w:val="20"/>
          <w:lang w:eastAsia="fr-FR"/>
        </w:rPr>
        <w:t>activities</w:t>
      </w:r>
      <w:r w:rsidR="00D14895" w:rsidRPr="00271F18">
        <w:rPr>
          <w:rFonts w:cs="Arial"/>
          <w:sz w:val="20"/>
          <w:szCs w:val="20"/>
          <w:lang w:eastAsia="fr-FR"/>
        </w:rPr>
        <w:t xml:space="preserve"> </w:t>
      </w:r>
      <w:r>
        <w:rPr>
          <w:rFonts w:cs="Arial"/>
          <w:sz w:val="20"/>
          <w:szCs w:val="20"/>
          <w:lang w:eastAsia="fr-FR"/>
        </w:rPr>
        <w:t>let alone</w:t>
      </w:r>
      <w:r w:rsidR="00D14895" w:rsidRPr="00271F18">
        <w:rPr>
          <w:rFonts w:cs="Arial"/>
          <w:sz w:val="20"/>
          <w:szCs w:val="20"/>
          <w:lang w:eastAsia="fr-FR"/>
        </w:rPr>
        <w:t xml:space="preserve"> the attention to gender balance participation in the </w:t>
      </w:r>
      <w:r w:rsidR="007366D2" w:rsidRPr="00271F18">
        <w:rPr>
          <w:rFonts w:cs="Arial"/>
          <w:sz w:val="20"/>
          <w:szCs w:val="20"/>
          <w:lang w:eastAsia="fr-FR"/>
        </w:rPr>
        <w:t>CB</w:t>
      </w:r>
      <w:r w:rsidR="00D14895" w:rsidRPr="00271F18">
        <w:rPr>
          <w:rFonts w:cs="Arial"/>
          <w:sz w:val="20"/>
          <w:szCs w:val="20"/>
          <w:lang w:eastAsia="fr-FR"/>
        </w:rPr>
        <w:t>SLM Project.</w:t>
      </w:r>
      <w:r w:rsidR="008C31FC" w:rsidRPr="00271F18">
        <w:rPr>
          <w:rFonts w:cs="Arial"/>
          <w:sz w:val="20"/>
          <w:szCs w:val="20"/>
          <w:lang w:eastAsia="fr-FR"/>
        </w:rPr>
        <w:t xml:space="preserve"> </w:t>
      </w:r>
      <w:r>
        <w:rPr>
          <w:rFonts w:cs="Arial"/>
          <w:sz w:val="20"/>
          <w:szCs w:val="20"/>
          <w:lang w:eastAsia="fr-FR"/>
        </w:rPr>
        <w:t xml:space="preserve"> In short, t</w:t>
      </w:r>
      <w:r w:rsidR="00D14895" w:rsidRPr="00271F18">
        <w:rPr>
          <w:rFonts w:cs="Arial"/>
          <w:sz w:val="20"/>
          <w:szCs w:val="20"/>
          <w:lang w:eastAsia="fr-FR"/>
        </w:rPr>
        <w:t xml:space="preserve">here was no evidence of any adequate measure in place to ensure that gender concerns </w:t>
      </w:r>
      <w:r w:rsidR="001902B9">
        <w:rPr>
          <w:rFonts w:cs="Arial"/>
          <w:sz w:val="20"/>
          <w:szCs w:val="20"/>
          <w:lang w:eastAsia="fr-FR"/>
        </w:rPr>
        <w:t>we</w:t>
      </w:r>
      <w:r w:rsidR="00D14895" w:rsidRPr="00271F18">
        <w:rPr>
          <w:rFonts w:cs="Arial"/>
          <w:sz w:val="20"/>
          <w:szCs w:val="20"/>
          <w:lang w:eastAsia="fr-FR"/>
        </w:rPr>
        <w:t>re mainstreamed.</w:t>
      </w:r>
      <w:r w:rsidR="00D14895" w:rsidRPr="00962206">
        <w:rPr>
          <w:rFonts w:cs="Arial"/>
          <w:sz w:val="20"/>
          <w:szCs w:val="20"/>
          <w:lang w:eastAsia="fr-FR"/>
        </w:rPr>
        <w:t xml:space="preserve"> </w:t>
      </w:r>
    </w:p>
    <w:p w:rsidR="006A2608" w:rsidRPr="00962206" w:rsidRDefault="006A2608" w:rsidP="001278C9">
      <w:pPr>
        <w:spacing w:after="0"/>
        <w:rPr>
          <w:rFonts w:cs="Arial"/>
          <w:sz w:val="20"/>
          <w:szCs w:val="20"/>
        </w:rPr>
      </w:pPr>
    </w:p>
    <w:p w:rsidR="006A2608" w:rsidRPr="00962206" w:rsidRDefault="007A6AAC" w:rsidP="001278C9">
      <w:pPr>
        <w:spacing w:after="0"/>
        <w:rPr>
          <w:rFonts w:cs="Arial"/>
          <w:iCs/>
          <w:sz w:val="20"/>
          <w:szCs w:val="20"/>
          <w:lang w:eastAsia="fr-FR"/>
        </w:rPr>
      </w:pPr>
      <w:r>
        <w:rPr>
          <w:rFonts w:cs="Arial"/>
          <w:sz w:val="20"/>
          <w:szCs w:val="20"/>
        </w:rPr>
        <w:t>Since t</w:t>
      </w:r>
      <w:r w:rsidR="00271F18">
        <w:rPr>
          <w:rFonts w:cs="Arial"/>
          <w:sz w:val="20"/>
          <w:szCs w:val="20"/>
        </w:rPr>
        <w:t>he project claimed</w:t>
      </w:r>
      <w:r>
        <w:rPr>
          <w:rFonts w:cs="Arial"/>
          <w:sz w:val="20"/>
          <w:szCs w:val="20"/>
        </w:rPr>
        <w:t xml:space="preserve"> a</w:t>
      </w:r>
      <w:r w:rsidR="006A2608" w:rsidRPr="00962206">
        <w:rPr>
          <w:rFonts w:cs="Arial"/>
          <w:sz w:val="20"/>
          <w:szCs w:val="20"/>
        </w:rPr>
        <w:t xml:space="preserve"> low achievement rate, it is difficult to generate impact. It did not obviously </w:t>
      </w:r>
      <w:r w:rsidR="006A2608" w:rsidRPr="00962206">
        <w:rPr>
          <w:rFonts w:cs="Arial"/>
          <w:iCs/>
          <w:sz w:val="20"/>
          <w:szCs w:val="20"/>
          <w:lang w:eastAsia="fr-FR"/>
        </w:rPr>
        <w:t xml:space="preserve">contribute much to maintaining and improving ecosystem stability, integrity, functions and services.  Almost all informants told the evaluators that </w:t>
      </w:r>
      <w:r w:rsidR="009F71B6">
        <w:rPr>
          <w:rFonts w:cs="Arial"/>
          <w:iCs/>
          <w:sz w:val="20"/>
          <w:szCs w:val="20"/>
          <w:lang w:eastAsia="fr-FR"/>
        </w:rPr>
        <w:t xml:space="preserve">there was </w:t>
      </w:r>
      <w:r w:rsidR="006A2608" w:rsidRPr="00962206">
        <w:rPr>
          <w:rFonts w:cs="Arial"/>
          <w:iCs/>
          <w:sz w:val="20"/>
          <w:szCs w:val="20"/>
          <w:lang w:eastAsia="fr-FR"/>
        </w:rPr>
        <w:t>no impact generated by the project.</w:t>
      </w:r>
    </w:p>
    <w:p w:rsidR="00F739AA" w:rsidRDefault="00F739AA" w:rsidP="001278C9">
      <w:pPr>
        <w:spacing w:after="0"/>
        <w:rPr>
          <w:rFonts w:cs="Arial"/>
          <w:sz w:val="20"/>
          <w:szCs w:val="20"/>
        </w:rPr>
      </w:pPr>
    </w:p>
    <w:p w:rsidR="006A2608" w:rsidRPr="00962206" w:rsidRDefault="006A2608" w:rsidP="001278C9">
      <w:pPr>
        <w:spacing w:after="0"/>
        <w:rPr>
          <w:rFonts w:cs="Arial"/>
          <w:sz w:val="20"/>
          <w:szCs w:val="20"/>
        </w:rPr>
      </w:pPr>
      <w:r w:rsidRPr="00962206">
        <w:rPr>
          <w:rFonts w:cs="Arial"/>
          <w:sz w:val="20"/>
          <w:szCs w:val="20"/>
        </w:rPr>
        <w:t>Nevertheless,</w:t>
      </w:r>
    </w:p>
    <w:p w:rsidR="006A2608" w:rsidRPr="00962206" w:rsidRDefault="006A2608" w:rsidP="001278C9">
      <w:pPr>
        <w:numPr>
          <w:ilvl w:val="0"/>
          <w:numId w:val="13"/>
        </w:numPr>
        <w:spacing w:after="0"/>
        <w:rPr>
          <w:rFonts w:cs="Arial"/>
          <w:sz w:val="20"/>
          <w:szCs w:val="20"/>
        </w:rPr>
      </w:pPr>
      <w:r w:rsidRPr="00962206">
        <w:rPr>
          <w:rFonts w:cs="Arial"/>
          <w:sz w:val="20"/>
          <w:szCs w:val="20"/>
        </w:rPr>
        <w:t xml:space="preserve">CBSLM has brought the communities </w:t>
      </w:r>
      <w:r w:rsidR="00F739AA" w:rsidRPr="00962206">
        <w:rPr>
          <w:rFonts w:cs="Arial"/>
          <w:sz w:val="20"/>
          <w:szCs w:val="20"/>
        </w:rPr>
        <w:t xml:space="preserve">together </w:t>
      </w:r>
      <w:r w:rsidRPr="00962206">
        <w:rPr>
          <w:rFonts w:cs="Arial"/>
          <w:sz w:val="20"/>
          <w:szCs w:val="20"/>
        </w:rPr>
        <w:t>to work on sustainable land management:</w:t>
      </w:r>
    </w:p>
    <w:p w:rsidR="006A2608" w:rsidRPr="00962206" w:rsidRDefault="006A2608" w:rsidP="001278C9">
      <w:pPr>
        <w:numPr>
          <w:ilvl w:val="0"/>
          <w:numId w:val="13"/>
        </w:numPr>
        <w:spacing w:after="0"/>
        <w:rPr>
          <w:rFonts w:cs="Arial"/>
          <w:sz w:val="20"/>
          <w:szCs w:val="20"/>
        </w:rPr>
      </w:pPr>
      <w:r w:rsidRPr="00962206">
        <w:rPr>
          <w:rFonts w:cs="Arial"/>
          <w:sz w:val="20"/>
          <w:szCs w:val="20"/>
        </w:rPr>
        <w:t>Some trainings have been conducted so that increase in capacity has been started in the communities who are aware of the importance soil improvement and receptive to SLM practices;</w:t>
      </w:r>
    </w:p>
    <w:p w:rsidR="006A2608" w:rsidRPr="00962206" w:rsidRDefault="006A2608" w:rsidP="001278C9">
      <w:pPr>
        <w:numPr>
          <w:ilvl w:val="0"/>
          <w:numId w:val="13"/>
        </w:numPr>
        <w:spacing w:after="0"/>
        <w:rPr>
          <w:rFonts w:cs="Arial"/>
          <w:sz w:val="20"/>
          <w:szCs w:val="20"/>
        </w:rPr>
      </w:pPr>
      <w:r w:rsidRPr="00962206">
        <w:rPr>
          <w:rFonts w:cs="Arial"/>
          <w:sz w:val="20"/>
          <w:szCs w:val="20"/>
        </w:rPr>
        <w:t xml:space="preserve">Stakeholders believe the relevance of </w:t>
      </w:r>
      <w:r w:rsidR="007366D2">
        <w:rPr>
          <w:rFonts w:cs="Arial"/>
          <w:sz w:val="20"/>
          <w:szCs w:val="20"/>
        </w:rPr>
        <w:t>CB</w:t>
      </w:r>
      <w:r w:rsidRPr="00962206">
        <w:rPr>
          <w:rFonts w:cs="Arial"/>
          <w:sz w:val="20"/>
          <w:szCs w:val="20"/>
        </w:rPr>
        <w:t>SLM project design to the national needs;</w:t>
      </w:r>
    </w:p>
    <w:p w:rsidR="006A2608" w:rsidRPr="00962206" w:rsidRDefault="006A2608" w:rsidP="001278C9">
      <w:pPr>
        <w:numPr>
          <w:ilvl w:val="0"/>
          <w:numId w:val="13"/>
        </w:numPr>
        <w:spacing w:after="0"/>
        <w:rPr>
          <w:rFonts w:cs="Arial"/>
          <w:sz w:val="20"/>
          <w:szCs w:val="20"/>
        </w:rPr>
      </w:pPr>
      <w:r w:rsidRPr="00962206">
        <w:rPr>
          <w:rFonts w:cs="Arial"/>
          <w:sz w:val="20"/>
          <w:szCs w:val="20"/>
        </w:rPr>
        <w:t>A degree of Awareness of SLM is raised at some levels (workshops, NAP consultation workshop);</w:t>
      </w:r>
    </w:p>
    <w:p w:rsidR="006A2608" w:rsidRPr="00962206" w:rsidRDefault="006A2608" w:rsidP="001278C9">
      <w:pPr>
        <w:numPr>
          <w:ilvl w:val="0"/>
          <w:numId w:val="13"/>
        </w:numPr>
        <w:spacing w:after="0"/>
        <w:rPr>
          <w:rFonts w:cs="Arial"/>
          <w:sz w:val="20"/>
          <w:szCs w:val="20"/>
        </w:rPr>
      </w:pPr>
      <w:r w:rsidRPr="00962206">
        <w:rPr>
          <w:rFonts w:cs="Arial"/>
          <w:sz w:val="20"/>
          <w:szCs w:val="20"/>
        </w:rPr>
        <w:t xml:space="preserve">The NAP has recognized the importance of finishing the </w:t>
      </w:r>
      <w:r w:rsidR="00F739AA">
        <w:rPr>
          <w:rFonts w:cs="Arial"/>
          <w:sz w:val="20"/>
          <w:szCs w:val="20"/>
        </w:rPr>
        <w:t>pending</w:t>
      </w:r>
      <w:r w:rsidRPr="00962206">
        <w:rPr>
          <w:rFonts w:cs="Arial"/>
          <w:sz w:val="20"/>
          <w:szCs w:val="20"/>
        </w:rPr>
        <w:t xml:space="preserve"> </w:t>
      </w:r>
      <w:r w:rsidR="00F739AA">
        <w:rPr>
          <w:rFonts w:cs="Arial"/>
          <w:sz w:val="20"/>
          <w:szCs w:val="20"/>
        </w:rPr>
        <w:t>activities</w:t>
      </w:r>
      <w:r w:rsidRPr="00962206">
        <w:rPr>
          <w:rFonts w:cs="Arial"/>
          <w:sz w:val="20"/>
          <w:szCs w:val="20"/>
        </w:rPr>
        <w:t xml:space="preserve"> in CBSLM</w:t>
      </w:r>
    </w:p>
    <w:p w:rsidR="00D14895" w:rsidRPr="00962206" w:rsidRDefault="00D14895" w:rsidP="001278C9">
      <w:pPr>
        <w:spacing w:before="0" w:after="0"/>
        <w:rPr>
          <w:rFonts w:cs="Arial"/>
          <w:sz w:val="20"/>
          <w:szCs w:val="20"/>
        </w:rPr>
      </w:pPr>
    </w:p>
    <w:p w:rsidR="00735123" w:rsidRPr="00962206" w:rsidRDefault="00735123" w:rsidP="001278C9">
      <w:pPr>
        <w:pStyle w:val="Heading2"/>
        <w:jc w:val="both"/>
        <w:rPr>
          <w:rFonts w:ascii="Arial" w:hAnsi="Arial"/>
          <w:iCs w:val="0"/>
          <w:shd w:val="clear" w:color="auto" w:fill="auto"/>
        </w:rPr>
      </w:pPr>
      <w:bookmarkStart w:id="85" w:name="_Toc339273654"/>
      <w:r w:rsidRPr="00962206">
        <w:rPr>
          <w:rFonts w:ascii="Arial" w:hAnsi="Arial"/>
          <w:iCs w:val="0"/>
          <w:shd w:val="clear" w:color="auto" w:fill="auto"/>
        </w:rPr>
        <w:t>Sustainability</w:t>
      </w:r>
      <w:r w:rsidR="00E53369" w:rsidRPr="00962206">
        <w:rPr>
          <w:rFonts w:ascii="Arial" w:hAnsi="Arial"/>
          <w:iCs w:val="0"/>
          <w:shd w:val="clear" w:color="auto" w:fill="auto"/>
        </w:rPr>
        <w:t xml:space="preserve"> and catalytic role</w:t>
      </w:r>
      <w:bookmarkEnd w:id="85"/>
    </w:p>
    <w:p w:rsidR="00722103" w:rsidRPr="00962206" w:rsidRDefault="00722103" w:rsidP="001278C9">
      <w:pPr>
        <w:spacing w:before="100" w:beforeAutospacing="1" w:after="0"/>
        <w:rPr>
          <w:rFonts w:cs="Arial"/>
          <w:sz w:val="20"/>
          <w:szCs w:val="20"/>
          <w:lang w:eastAsia="fr-FR"/>
        </w:rPr>
      </w:pPr>
      <w:r w:rsidRPr="00962206">
        <w:rPr>
          <w:rFonts w:cs="Arial"/>
          <w:sz w:val="20"/>
          <w:szCs w:val="20"/>
          <w:lang w:eastAsia="fr-FR"/>
        </w:rPr>
        <w:t xml:space="preserve">Information dissemination and public awareness was </w:t>
      </w:r>
      <w:r w:rsidR="005B06F4" w:rsidRPr="00962206">
        <w:rPr>
          <w:rFonts w:cs="Arial"/>
          <w:sz w:val="20"/>
          <w:szCs w:val="20"/>
          <w:lang w:eastAsia="fr-FR"/>
        </w:rPr>
        <w:t>insufficient</w:t>
      </w:r>
      <w:r w:rsidRPr="00962206">
        <w:rPr>
          <w:rFonts w:cs="Arial"/>
          <w:sz w:val="20"/>
          <w:szCs w:val="20"/>
          <w:lang w:eastAsia="fr-FR"/>
        </w:rPr>
        <w:t xml:space="preserve"> in the </w:t>
      </w:r>
      <w:r w:rsidR="00F367BC">
        <w:rPr>
          <w:rFonts w:cs="Arial"/>
          <w:sz w:val="20"/>
          <w:szCs w:val="20"/>
          <w:lang w:eastAsia="fr-FR"/>
        </w:rPr>
        <w:t>p</w:t>
      </w:r>
      <w:r w:rsidRPr="00962206">
        <w:rPr>
          <w:rFonts w:cs="Arial"/>
          <w:sz w:val="20"/>
          <w:szCs w:val="20"/>
          <w:lang w:eastAsia="fr-FR"/>
        </w:rPr>
        <w:t>roject</w:t>
      </w:r>
      <w:r w:rsidR="006A2608" w:rsidRPr="00962206">
        <w:rPr>
          <w:rFonts w:cs="Arial"/>
          <w:sz w:val="20"/>
          <w:szCs w:val="20"/>
          <w:lang w:eastAsia="fr-FR"/>
        </w:rPr>
        <w:t>, which could have been a means of sustainability</w:t>
      </w:r>
      <w:r w:rsidR="00F367BC">
        <w:rPr>
          <w:rFonts w:cs="Arial"/>
          <w:sz w:val="20"/>
          <w:szCs w:val="20"/>
          <w:lang w:eastAsia="fr-FR"/>
        </w:rPr>
        <w:t>. The p</w:t>
      </w:r>
      <w:r w:rsidRPr="00962206">
        <w:rPr>
          <w:rFonts w:cs="Arial"/>
          <w:sz w:val="20"/>
          <w:szCs w:val="20"/>
          <w:lang w:eastAsia="fr-FR"/>
        </w:rPr>
        <w:t>roject did not utilize skills, experience and knowledge (e.g. GIS expertise, Awareness av</w:t>
      </w:r>
      <w:r w:rsidR="00F367BC">
        <w:rPr>
          <w:rFonts w:cs="Arial"/>
          <w:sz w:val="20"/>
          <w:szCs w:val="20"/>
          <w:lang w:eastAsia="fr-FR"/>
        </w:rPr>
        <w:t>enues etc.) of the appropriate g</w:t>
      </w:r>
      <w:r w:rsidRPr="00962206">
        <w:rPr>
          <w:rFonts w:cs="Arial"/>
          <w:sz w:val="20"/>
          <w:szCs w:val="20"/>
          <w:lang w:eastAsia="fr-FR"/>
        </w:rPr>
        <w:t>overnment e</w:t>
      </w:r>
      <w:r w:rsidR="00F367BC">
        <w:rPr>
          <w:rFonts w:cs="Arial"/>
          <w:sz w:val="20"/>
          <w:szCs w:val="20"/>
          <w:lang w:eastAsia="fr-FR"/>
        </w:rPr>
        <w:t>ntities, NGOs, private sector, provincial g</w:t>
      </w:r>
      <w:r w:rsidRPr="00962206">
        <w:rPr>
          <w:rFonts w:cs="Arial"/>
          <w:sz w:val="20"/>
          <w:szCs w:val="20"/>
          <w:lang w:eastAsia="fr-FR"/>
        </w:rPr>
        <w:t xml:space="preserve">overnment and academic institutions in implementation and </w:t>
      </w:r>
      <w:r w:rsidR="005B06F4" w:rsidRPr="00962206">
        <w:rPr>
          <w:rFonts w:cs="Arial"/>
          <w:sz w:val="20"/>
          <w:szCs w:val="20"/>
          <w:lang w:eastAsia="fr-FR"/>
        </w:rPr>
        <w:t>monitoring</w:t>
      </w:r>
      <w:r w:rsidRPr="00962206">
        <w:rPr>
          <w:rFonts w:cs="Arial"/>
          <w:sz w:val="20"/>
          <w:szCs w:val="20"/>
          <w:lang w:eastAsia="fr-FR"/>
        </w:rPr>
        <w:t xml:space="preserve"> of project </w:t>
      </w:r>
      <w:r w:rsidR="00766A82" w:rsidRPr="00962206">
        <w:rPr>
          <w:rFonts w:cs="Arial"/>
          <w:sz w:val="20"/>
          <w:szCs w:val="20"/>
          <w:lang w:eastAsia="fr-FR"/>
        </w:rPr>
        <w:t>activities</w:t>
      </w:r>
      <w:r w:rsidRPr="00962206">
        <w:rPr>
          <w:rFonts w:cs="Arial"/>
          <w:sz w:val="20"/>
          <w:szCs w:val="20"/>
          <w:lang w:eastAsia="fr-FR"/>
        </w:rPr>
        <w:t>. It was observed through the evaluation that there was the opportunity amongst relevant stakeholders for a partnership agreement to implement various activities of the Project but further dialogue and involvement did not happen. Therefore, to date there is no collection of essential information about SLM, progress reports exist however no</w:t>
      </w:r>
      <w:r w:rsidR="00F367BC">
        <w:rPr>
          <w:rFonts w:cs="Arial"/>
          <w:sz w:val="20"/>
          <w:szCs w:val="20"/>
          <w:lang w:eastAsia="fr-FR"/>
        </w:rPr>
        <w:t>t</w:t>
      </w:r>
      <w:r w:rsidRPr="00962206">
        <w:rPr>
          <w:rFonts w:cs="Arial"/>
          <w:sz w:val="20"/>
          <w:szCs w:val="20"/>
          <w:lang w:eastAsia="fr-FR"/>
        </w:rPr>
        <w:t xml:space="preserve"> in sequence</w:t>
      </w:r>
      <w:r w:rsidR="005B06F4" w:rsidRPr="00962206">
        <w:rPr>
          <w:rFonts w:cs="Arial"/>
          <w:sz w:val="20"/>
          <w:szCs w:val="20"/>
          <w:lang w:eastAsia="fr-FR"/>
        </w:rPr>
        <w:t xml:space="preserve"> nor in quality, limited</w:t>
      </w:r>
      <w:r w:rsidRPr="00962206">
        <w:rPr>
          <w:rFonts w:cs="Arial"/>
          <w:sz w:val="20"/>
          <w:szCs w:val="20"/>
          <w:lang w:eastAsia="fr-FR"/>
        </w:rPr>
        <w:t xml:space="preserve"> documents on minutes, meet</w:t>
      </w:r>
      <w:r w:rsidR="006A2608" w:rsidRPr="00962206">
        <w:rPr>
          <w:rFonts w:cs="Arial"/>
          <w:sz w:val="20"/>
          <w:szCs w:val="20"/>
          <w:lang w:eastAsia="fr-FR"/>
        </w:rPr>
        <w:t xml:space="preserve">ings and </w:t>
      </w:r>
      <w:r w:rsidR="00F367BC">
        <w:rPr>
          <w:rFonts w:cs="Arial"/>
          <w:sz w:val="20"/>
          <w:szCs w:val="20"/>
          <w:lang w:eastAsia="fr-FR"/>
        </w:rPr>
        <w:t>the achievement of the p</w:t>
      </w:r>
      <w:r w:rsidR="006A2608" w:rsidRPr="00962206">
        <w:rPr>
          <w:rFonts w:cs="Arial"/>
          <w:sz w:val="20"/>
          <w:szCs w:val="20"/>
          <w:lang w:eastAsia="fr-FR"/>
        </w:rPr>
        <w:t>roject.  M</w:t>
      </w:r>
      <w:r w:rsidRPr="00962206">
        <w:rPr>
          <w:rFonts w:cs="Arial"/>
          <w:sz w:val="20"/>
          <w:szCs w:val="20"/>
          <w:lang w:eastAsia="fr-FR"/>
        </w:rPr>
        <w:t xml:space="preserve">ost importantly no </w:t>
      </w:r>
      <w:r w:rsidR="005B06F4" w:rsidRPr="00962206">
        <w:rPr>
          <w:rFonts w:cs="Arial"/>
          <w:sz w:val="20"/>
          <w:szCs w:val="20"/>
          <w:lang w:eastAsia="fr-FR"/>
        </w:rPr>
        <w:t xml:space="preserve">training </w:t>
      </w:r>
      <w:r w:rsidRPr="00962206">
        <w:rPr>
          <w:rFonts w:cs="Arial"/>
          <w:sz w:val="20"/>
          <w:szCs w:val="20"/>
          <w:lang w:eastAsia="fr-FR"/>
        </w:rPr>
        <w:t xml:space="preserve">guidelines developed that would have </w:t>
      </w:r>
      <w:r w:rsidR="006A2608" w:rsidRPr="00962206">
        <w:rPr>
          <w:rFonts w:cs="Arial"/>
          <w:sz w:val="20"/>
          <w:szCs w:val="20"/>
          <w:lang w:eastAsia="fr-FR"/>
        </w:rPr>
        <w:t xml:space="preserve">helped </w:t>
      </w:r>
      <w:r w:rsidRPr="00962206">
        <w:rPr>
          <w:rFonts w:cs="Arial"/>
          <w:sz w:val="20"/>
          <w:szCs w:val="20"/>
          <w:lang w:eastAsia="fr-FR"/>
        </w:rPr>
        <w:t xml:space="preserve">the practices </w:t>
      </w:r>
      <w:r w:rsidR="006A2608" w:rsidRPr="00962206">
        <w:rPr>
          <w:rFonts w:cs="Arial"/>
          <w:sz w:val="20"/>
          <w:szCs w:val="20"/>
          <w:lang w:eastAsia="fr-FR"/>
        </w:rPr>
        <w:t>to be duplicated at the local level</w:t>
      </w:r>
      <w:r w:rsidRPr="00962206">
        <w:rPr>
          <w:rFonts w:cs="Arial"/>
          <w:sz w:val="20"/>
          <w:szCs w:val="20"/>
          <w:lang w:eastAsia="fr-FR"/>
        </w:rPr>
        <w:t xml:space="preserve">. Though land degradation issues are still regarded </w:t>
      </w:r>
      <w:r w:rsidR="005B06F4" w:rsidRPr="00962206">
        <w:rPr>
          <w:rFonts w:cs="Arial"/>
          <w:sz w:val="20"/>
          <w:szCs w:val="20"/>
          <w:lang w:eastAsia="fr-FR"/>
        </w:rPr>
        <w:t>by all informants as an urgent issue</w:t>
      </w:r>
      <w:r w:rsidR="005A021E" w:rsidRPr="00962206">
        <w:rPr>
          <w:rFonts w:cs="Arial"/>
          <w:sz w:val="20"/>
          <w:szCs w:val="20"/>
          <w:lang w:eastAsia="fr-FR"/>
        </w:rPr>
        <w:t xml:space="preserve"> and there is interest for SLM practices to be adopted</w:t>
      </w:r>
      <w:r w:rsidR="005B06F4" w:rsidRPr="00962206">
        <w:rPr>
          <w:rFonts w:cs="Arial"/>
          <w:sz w:val="20"/>
          <w:szCs w:val="20"/>
          <w:lang w:eastAsia="fr-FR"/>
        </w:rPr>
        <w:t>,</w:t>
      </w:r>
      <w:r w:rsidRPr="00962206">
        <w:rPr>
          <w:rFonts w:cs="Arial"/>
          <w:sz w:val="20"/>
          <w:szCs w:val="20"/>
          <w:lang w:eastAsia="fr-FR"/>
        </w:rPr>
        <w:t xml:space="preserve"> the duplication of practices </w:t>
      </w:r>
      <w:r w:rsidR="005B06F4" w:rsidRPr="00962206">
        <w:rPr>
          <w:rFonts w:cs="Arial"/>
          <w:sz w:val="20"/>
          <w:szCs w:val="20"/>
          <w:lang w:eastAsia="fr-FR"/>
        </w:rPr>
        <w:t xml:space="preserve">generated </w:t>
      </w:r>
      <w:r w:rsidRPr="00962206">
        <w:rPr>
          <w:rFonts w:cs="Arial"/>
          <w:sz w:val="20"/>
          <w:szCs w:val="20"/>
          <w:lang w:eastAsia="fr-FR"/>
        </w:rPr>
        <w:t>in this Project is unlikely.</w:t>
      </w:r>
    </w:p>
    <w:p w:rsidR="005A021E" w:rsidRPr="00962206" w:rsidRDefault="000F7A28" w:rsidP="001278C9">
      <w:pPr>
        <w:spacing w:before="100" w:beforeAutospacing="1" w:after="0"/>
        <w:rPr>
          <w:rFonts w:cs="Arial"/>
          <w:sz w:val="20"/>
          <w:szCs w:val="20"/>
          <w:lang w:eastAsia="fr-FR"/>
        </w:rPr>
      </w:pPr>
      <w:r w:rsidRPr="00962206">
        <w:rPr>
          <w:rFonts w:cs="Arial"/>
          <w:bCs/>
          <w:sz w:val="20"/>
          <w:szCs w:val="20"/>
          <w:lang w:eastAsia="fr-FR"/>
        </w:rPr>
        <w:t xml:space="preserve">The project failed to </w:t>
      </w:r>
      <w:r w:rsidR="00833C79" w:rsidRPr="00962206">
        <w:rPr>
          <w:rFonts w:cs="Arial"/>
          <w:bCs/>
          <w:sz w:val="20"/>
          <w:szCs w:val="20"/>
          <w:lang w:eastAsia="fr-FR"/>
        </w:rPr>
        <w:t xml:space="preserve">illustrate successfully the improvement to soil fertility in </w:t>
      </w:r>
      <w:r w:rsidR="006A2608" w:rsidRPr="00962206">
        <w:rPr>
          <w:rFonts w:cs="Arial"/>
          <w:sz w:val="20"/>
          <w:szCs w:val="20"/>
          <w:lang w:eastAsia="fr-FR"/>
        </w:rPr>
        <w:t xml:space="preserve">the communities </w:t>
      </w:r>
      <w:r w:rsidR="009F71B6">
        <w:rPr>
          <w:rFonts w:cs="Arial"/>
          <w:sz w:val="20"/>
          <w:szCs w:val="20"/>
          <w:lang w:eastAsia="fr-FR"/>
        </w:rPr>
        <w:t>through</w:t>
      </w:r>
      <w:r w:rsidR="006A2608" w:rsidRPr="00962206">
        <w:rPr>
          <w:rFonts w:cs="Arial"/>
          <w:sz w:val="20"/>
          <w:szCs w:val="20"/>
          <w:lang w:eastAsia="fr-FR"/>
        </w:rPr>
        <w:t xml:space="preserve"> </w:t>
      </w:r>
      <w:r w:rsidRPr="00962206">
        <w:rPr>
          <w:rFonts w:cs="Arial"/>
          <w:sz w:val="20"/>
          <w:szCs w:val="20"/>
          <w:lang w:eastAsia="fr-FR"/>
        </w:rPr>
        <w:t xml:space="preserve">demonstration farms.  It also failed to demonstrate any improvement of livelihoods so that it is unclear if rural stakeholders will take immediate action to </w:t>
      </w:r>
      <w:r w:rsidR="00833C79" w:rsidRPr="00962206">
        <w:rPr>
          <w:rFonts w:cs="Arial"/>
          <w:sz w:val="20"/>
          <w:szCs w:val="20"/>
          <w:lang w:eastAsia="fr-FR"/>
        </w:rPr>
        <w:t>replicate</w:t>
      </w:r>
      <w:r w:rsidRPr="00962206">
        <w:rPr>
          <w:rFonts w:cs="Arial"/>
          <w:sz w:val="20"/>
          <w:szCs w:val="20"/>
          <w:lang w:eastAsia="fr-FR"/>
        </w:rPr>
        <w:t xml:space="preserve"> proper SLM practices.  Though the Project was expected to target all three levels of decision</w:t>
      </w:r>
      <w:r w:rsidR="005A021E" w:rsidRPr="00962206">
        <w:rPr>
          <w:rFonts w:cs="Arial"/>
          <w:sz w:val="20"/>
          <w:szCs w:val="20"/>
          <w:lang w:eastAsia="fr-FR"/>
        </w:rPr>
        <w:t xml:space="preserve"> making, awareness workshops had,</w:t>
      </w:r>
      <w:r w:rsidRPr="00962206">
        <w:rPr>
          <w:rFonts w:cs="Arial"/>
          <w:sz w:val="20"/>
          <w:szCs w:val="20"/>
          <w:lang w:eastAsia="fr-FR"/>
        </w:rPr>
        <w:t xml:space="preserve"> to some extent</w:t>
      </w:r>
      <w:r w:rsidR="005A021E" w:rsidRPr="00962206">
        <w:rPr>
          <w:rFonts w:cs="Arial"/>
          <w:sz w:val="20"/>
          <w:szCs w:val="20"/>
          <w:lang w:eastAsia="fr-FR"/>
        </w:rPr>
        <w:t>,</w:t>
      </w:r>
      <w:r w:rsidRPr="00962206">
        <w:rPr>
          <w:rFonts w:cs="Arial"/>
          <w:sz w:val="20"/>
          <w:szCs w:val="20"/>
          <w:lang w:eastAsia="fr-FR"/>
        </w:rPr>
        <w:t xml:space="preserve"> </w:t>
      </w:r>
      <w:r w:rsidR="005A021E" w:rsidRPr="00962206">
        <w:rPr>
          <w:rFonts w:cs="Arial"/>
          <w:sz w:val="20"/>
          <w:szCs w:val="20"/>
          <w:lang w:eastAsia="fr-FR"/>
        </w:rPr>
        <w:t>raised</w:t>
      </w:r>
      <w:r w:rsidRPr="00962206">
        <w:rPr>
          <w:rFonts w:cs="Arial"/>
          <w:sz w:val="20"/>
          <w:szCs w:val="20"/>
          <w:lang w:eastAsia="fr-FR"/>
        </w:rPr>
        <w:t xml:space="preserve"> the </w:t>
      </w:r>
      <w:r w:rsidR="0021002F">
        <w:rPr>
          <w:rFonts w:cs="Arial"/>
          <w:sz w:val="20"/>
          <w:szCs w:val="20"/>
          <w:lang w:eastAsia="fr-FR"/>
        </w:rPr>
        <w:t>awareness of SLM with</w:t>
      </w:r>
      <w:r w:rsidR="005A021E" w:rsidRPr="00962206">
        <w:rPr>
          <w:rFonts w:cs="Arial"/>
          <w:sz w:val="20"/>
          <w:szCs w:val="20"/>
          <w:lang w:eastAsia="fr-FR"/>
        </w:rPr>
        <w:t xml:space="preserve"> rural dwellers</w:t>
      </w:r>
      <w:r w:rsidRPr="00962206">
        <w:rPr>
          <w:rFonts w:cs="Arial"/>
          <w:sz w:val="20"/>
          <w:szCs w:val="20"/>
          <w:lang w:eastAsia="fr-FR"/>
        </w:rPr>
        <w:t xml:space="preserve">. </w:t>
      </w:r>
      <w:r w:rsidR="005A021E" w:rsidRPr="00962206">
        <w:rPr>
          <w:rFonts w:cs="Arial"/>
          <w:sz w:val="20"/>
          <w:szCs w:val="20"/>
          <w:lang w:eastAsia="fr-FR"/>
        </w:rPr>
        <w:t>However, t</w:t>
      </w:r>
      <w:r w:rsidRPr="00962206">
        <w:rPr>
          <w:rFonts w:cs="Arial"/>
          <w:sz w:val="20"/>
          <w:szCs w:val="20"/>
          <w:lang w:eastAsia="fr-FR"/>
        </w:rPr>
        <w:t xml:space="preserve">hese awareness workshops were </w:t>
      </w:r>
      <w:r w:rsidR="00505B27">
        <w:rPr>
          <w:rFonts w:cs="Arial"/>
          <w:sz w:val="20"/>
          <w:szCs w:val="20"/>
          <w:lang w:eastAsia="fr-FR"/>
        </w:rPr>
        <w:t>low</w:t>
      </w:r>
      <w:r w:rsidRPr="00962206">
        <w:rPr>
          <w:rFonts w:cs="Arial"/>
          <w:sz w:val="20"/>
          <w:szCs w:val="20"/>
          <w:lang w:eastAsia="fr-FR"/>
        </w:rPr>
        <w:t xml:space="preserve"> </w:t>
      </w:r>
      <w:r w:rsidR="005A021E" w:rsidRPr="00962206">
        <w:rPr>
          <w:rFonts w:cs="Arial"/>
          <w:sz w:val="20"/>
          <w:szCs w:val="20"/>
          <w:lang w:eastAsia="fr-FR"/>
        </w:rPr>
        <w:t xml:space="preserve">in number </w:t>
      </w:r>
      <w:r w:rsidR="00505B27">
        <w:rPr>
          <w:rFonts w:cs="Arial"/>
          <w:sz w:val="20"/>
          <w:szCs w:val="20"/>
          <w:lang w:eastAsia="fr-FR"/>
        </w:rPr>
        <w:t>delivering</w:t>
      </w:r>
      <w:r w:rsidR="005A021E" w:rsidRPr="00962206">
        <w:rPr>
          <w:rFonts w:cs="Arial"/>
          <w:sz w:val="20"/>
          <w:szCs w:val="20"/>
          <w:lang w:eastAsia="fr-FR"/>
        </w:rPr>
        <w:t xml:space="preserve"> </w:t>
      </w:r>
      <w:r w:rsidRPr="00962206">
        <w:rPr>
          <w:rFonts w:cs="Arial"/>
          <w:sz w:val="20"/>
          <w:szCs w:val="20"/>
          <w:lang w:eastAsia="fr-FR"/>
        </w:rPr>
        <w:t xml:space="preserve">minimal SLM </w:t>
      </w:r>
      <w:r w:rsidR="00505B27">
        <w:rPr>
          <w:rFonts w:cs="Arial"/>
          <w:sz w:val="20"/>
          <w:szCs w:val="20"/>
          <w:lang w:eastAsia="fr-FR"/>
        </w:rPr>
        <w:t>information; hence</w:t>
      </w:r>
      <w:r w:rsidRPr="00962206">
        <w:rPr>
          <w:rFonts w:cs="Arial"/>
          <w:sz w:val="20"/>
          <w:szCs w:val="20"/>
          <w:lang w:eastAsia="fr-FR"/>
        </w:rPr>
        <w:t xml:space="preserve"> </w:t>
      </w:r>
      <w:r w:rsidR="009F71B6">
        <w:rPr>
          <w:rFonts w:cs="Arial"/>
          <w:sz w:val="20"/>
          <w:szCs w:val="20"/>
          <w:lang w:eastAsia="fr-FR"/>
        </w:rPr>
        <w:t>limited catalytic effect can be</w:t>
      </w:r>
      <w:r w:rsidR="005A021E" w:rsidRPr="00962206">
        <w:rPr>
          <w:rFonts w:cs="Arial"/>
          <w:sz w:val="20"/>
          <w:szCs w:val="20"/>
          <w:lang w:eastAsia="fr-FR"/>
        </w:rPr>
        <w:t xml:space="preserve"> expected as a result of this project.</w:t>
      </w:r>
    </w:p>
    <w:p w:rsidR="005A021E" w:rsidRPr="00962206" w:rsidRDefault="00D91024" w:rsidP="001278C9">
      <w:pPr>
        <w:spacing w:before="100" w:beforeAutospacing="1" w:after="0"/>
        <w:rPr>
          <w:rFonts w:cs="Arial"/>
          <w:sz w:val="20"/>
          <w:szCs w:val="20"/>
          <w:lang w:eastAsia="fr-FR"/>
        </w:rPr>
      </w:pPr>
      <w:r w:rsidRPr="00271F18">
        <w:rPr>
          <w:rFonts w:cs="Arial"/>
          <w:sz w:val="20"/>
          <w:szCs w:val="20"/>
          <w:lang w:eastAsia="fr-FR"/>
        </w:rPr>
        <w:t xml:space="preserve">Not withstanding </w:t>
      </w:r>
      <w:r w:rsidR="0021002F">
        <w:rPr>
          <w:rFonts w:cs="Arial"/>
          <w:sz w:val="20"/>
          <w:szCs w:val="20"/>
          <w:lang w:eastAsia="fr-FR"/>
        </w:rPr>
        <w:t>the good quality of the</w:t>
      </w:r>
      <w:r w:rsidRPr="00271F18">
        <w:rPr>
          <w:rFonts w:cs="Arial"/>
          <w:sz w:val="20"/>
          <w:szCs w:val="20"/>
          <w:lang w:eastAsia="fr-FR"/>
        </w:rPr>
        <w:t xml:space="preserve"> NAP, there is a necessity for the NAP to be mainstreamed into existing and planned sustainable development plans and strategies at the national, provincial and institutional levels. This Action involves consultations and development of mechanisms to integrate the NAP into other plans and strategies.</w:t>
      </w:r>
    </w:p>
    <w:p w:rsidR="00163E73" w:rsidRPr="00962206" w:rsidRDefault="00163E73" w:rsidP="001278C9">
      <w:pPr>
        <w:spacing w:before="100" w:beforeAutospacing="1" w:after="0"/>
        <w:rPr>
          <w:rFonts w:cs="Arial"/>
          <w:b/>
          <w:sz w:val="20"/>
          <w:szCs w:val="20"/>
          <w:lang w:eastAsia="fr-FR"/>
        </w:rPr>
      </w:pPr>
      <w:r w:rsidRPr="00962206">
        <w:rPr>
          <w:rFonts w:cs="Arial"/>
          <w:b/>
          <w:sz w:val="20"/>
          <w:szCs w:val="20"/>
          <w:lang w:eastAsia="fr-FR"/>
        </w:rPr>
        <w:t xml:space="preserve">Way forward for </w:t>
      </w:r>
      <w:r w:rsidRPr="00962206">
        <w:rPr>
          <w:rFonts w:cs="Arial"/>
          <w:b/>
          <w:sz w:val="20"/>
          <w:szCs w:val="20"/>
        </w:rPr>
        <w:t>sustainability</w:t>
      </w:r>
    </w:p>
    <w:p w:rsidR="00D91024" w:rsidRPr="00962206" w:rsidRDefault="00D91024" w:rsidP="001278C9">
      <w:pPr>
        <w:pStyle w:val="NormalWeb"/>
        <w:spacing w:after="0"/>
        <w:jc w:val="both"/>
        <w:rPr>
          <w:rFonts w:ascii="Arial" w:hAnsi="Arial" w:cs="Arial"/>
          <w:sz w:val="20"/>
          <w:szCs w:val="20"/>
          <w:lang w:val="en-GB"/>
        </w:rPr>
      </w:pPr>
      <w:r w:rsidRPr="00962206">
        <w:rPr>
          <w:rFonts w:ascii="Arial" w:hAnsi="Arial" w:cs="Arial"/>
          <w:sz w:val="20"/>
          <w:szCs w:val="20"/>
          <w:lang w:val="en-GB"/>
        </w:rPr>
        <w:t>Furthermore, t</w:t>
      </w:r>
      <w:r w:rsidR="004F7669" w:rsidRPr="00962206">
        <w:rPr>
          <w:rFonts w:ascii="Arial" w:hAnsi="Arial" w:cs="Arial"/>
          <w:sz w:val="20"/>
          <w:szCs w:val="20"/>
          <w:lang w:val="en-GB"/>
        </w:rPr>
        <w:t xml:space="preserve">he sustainability of the CBSLM project will </w:t>
      </w:r>
      <w:r w:rsidR="000F7A28" w:rsidRPr="00962206">
        <w:rPr>
          <w:rFonts w:ascii="Arial" w:hAnsi="Arial" w:cs="Arial"/>
          <w:sz w:val="20"/>
          <w:szCs w:val="20"/>
          <w:lang w:val="en-GB"/>
        </w:rPr>
        <w:t xml:space="preserve">now </w:t>
      </w:r>
      <w:r w:rsidR="004F7669" w:rsidRPr="00962206">
        <w:rPr>
          <w:rFonts w:ascii="Arial" w:hAnsi="Arial" w:cs="Arial"/>
          <w:sz w:val="20"/>
          <w:szCs w:val="20"/>
          <w:lang w:val="en-GB"/>
        </w:rPr>
        <w:t xml:space="preserve">depend on the funding availability for the </w:t>
      </w:r>
      <w:r w:rsidR="006A2608" w:rsidRPr="00962206">
        <w:rPr>
          <w:rFonts w:ascii="Arial" w:hAnsi="Arial" w:cs="Arial"/>
          <w:sz w:val="20"/>
          <w:szCs w:val="20"/>
          <w:lang w:val="en-GB"/>
        </w:rPr>
        <w:t xml:space="preserve">implementation of </w:t>
      </w:r>
      <w:r w:rsidR="004F7669" w:rsidRPr="00962206">
        <w:rPr>
          <w:rFonts w:ascii="Arial" w:hAnsi="Arial" w:cs="Arial"/>
          <w:sz w:val="20"/>
          <w:szCs w:val="20"/>
          <w:lang w:val="en-GB"/>
        </w:rPr>
        <w:t>NAP.</w:t>
      </w:r>
      <w:r w:rsidR="002B2040" w:rsidRPr="00962206">
        <w:rPr>
          <w:rFonts w:ascii="Arial" w:hAnsi="Arial" w:cs="Arial"/>
          <w:sz w:val="20"/>
          <w:szCs w:val="20"/>
          <w:lang w:val="en-GB"/>
        </w:rPr>
        <w:t xml:space="preserve">  Thus the most urgent step for the </w:t>
      </w:r>
      <w:smartTag w:uri="urn:schemas-microsoft-com:office:smarttags" w:element="country-region">
        <w:r w:rsidR="002B2040" w:rsidRPr="00962206">
          <w:rPr>
            <w:rFonts w:ascii="Arial" w:hAnsi="Arial" w:cs="Arial"/>
            <w:sz w:val="20"/>
            <w:szCs w:val="20"/>
            <w:lang w:val="en-GB"/>
          </w:rPr>
          <w:t>Solomon Is</w:t>
        </w:r>
        <w:r w:rsidR="00E000FE">
          <w:rPr>
            <w:rFonts w:ascii="Arial" w:hAnsi="Arial" w:cs="Arial"/>
            <w:sz w:val="20"/>
            <w:szCs w:val="20"/>
            <w:lang w:val="en-GB"/>
          </w:rPr>
          <w:t>lands</w:t>
        </w:r>
      </w:smartTag>
      <w:r w:rsidR="00E000FE">
        <w:rPr>
          <w:rFonts w:ascii="Arial" w:hAnsi="Arial" w:cs="Arial"/>
          <w:sz w:val="20"/>
          <w:szCs w:val="20"/>
          <w:lang w:val="en-GB"/>
        </w:rPr>
        <w:t xml:space="preserve"> is to develop</w:t>
      </w:r>
      <w:r w:rsidR="009F71B6">
        <w:rPr>
          <w:rFonts w:ascii="Arial" w:hAnsi="Arial" w:cs="Arial"/>
          <w:sz w:val="20"/>
          <w:szCs w:val="20"/>
          <w:lang w:val="en-GB"/>
        </w:rPr>
        <w:t xml:space="preserve"> an</w:t>
      </w:r>
      <w:r w:rsidR="00E000FE">
        <w:rPr>
          <w:rFonts w:ascii="Arial" w:hAnsi="Arial" w:cs="Arial"/>
          <w:sz w:val="20"/>
          <w:szCs w:val="20"/>
          <w:lang w:val="en-GB"/>
        </w:rPr>
        <w:t xml:space="preserve"> IFS </w:t>
      </w:r>
      <w:r w:rsidRPr="00962206">
        <w:rPr>
          <w:rFonts w:ascii="Arial" w:hAnsi="Arial" w:cs="Arial"/>
          <w:sz w:val="20"/>
          <w:szCs w:val="20"/>
          <w:lang w:val="en-GB"/>
        </w:rPr>
        <w:t xml:space="preserve">to support implementation of the </w:t>
      </w:r>
      <w:r w:rsidR="00505B27" w:rsidRPr="00962206">
        <w:rPr>
          <w:rFonts w:ascii="Arial" w:hAnsi="Arial" w:cs="Arial"/>
          <w:sz w:val="20"/>
          <w:szCs w:val="20"/>
          <w:lang w:val="en-GB"/>
        </w:rPr>
        <w:t>NAP</w:t>
      </w:r>
      <w:r w:rsidR="00505B27">
        <w:rPr>
          <w:rFonts w:ascii="Arial" w:hAnsi="Arial" w:cs="Arial"/>
          <w:sz w:val="20"/>
          <w:szCs w:val="20"/>
          <w:lang w:val="en-GB"/>
        </w:rPr>
        <w:t xml:space="preserve"> activities of </w:t>
      </w:r>
      <w:smartTag w:uri="urn:schemas-microsoft-com:office:smarttags" w:element="place">
        <w:smartTag w:uri="urn:schemas-microsoft-com:office:smarttags" w:element="country-region">
          <w:r w:rsidRPr="00962206">
            <w:rPr>
              <w:rFonts w:ascii="Arial" w:hAnsi="Arial" w:cs="Arial"/>
              <w:sz w:val="20"/>
              <w:szCs w:val="20"/>
              <w:lang w:val="en-GB"/>
            </w:rPr>
            <w:t>Solomon Islands</w:t>
          </w:r>
        </w:smartTag>
      </w:smartTag>
      <w:r w:rsidR="002B2040" w:rsidRPr="00962206">
        <w:rPr>
          <w:rFonts w:ascii="Arial" w:hAnsi="Arial" w:cs="Arial"/>
          <w:sz w:val="20"/>
          <w:szCs w:val="20"/>
          <w:lang w:val="en-GB"/>
        </w:rPr>
        <w:t xml:space="preserve">. </w:t>
      </w:r>
      <w:r w:rsidR="00E000FE">
        <w:rPr>
          <w:rFonts w:ascii="Arial" w:hAnsi="Arial" w:cs="Arial"/>
          <w:sz w:val="20"/>
          <w:szCs w:val="20"/>
          <w:lang w:val="en-GB"/>
        </w:rPr>
        <w:t xml:space="preserve"> The </w:t>
      </w:r>
      <w:r w:rsidR="002B2040" w:rsidRPr="00962206">
        <w:rPr>
          <w:rFonts w:ascii="Arial" w:hAnsi="Arial" w:cs="Arial"/>
          <w:sz w:val="20"/>
          <w:szCs w:val="20"/>
          <w:lang w:val="en-GB"/>
        </w:rPr>
        <w:t xml:space="preserve">IFS will aim to </w:t>
      </w:r>
      <w:r w:rsidR="00534940" w:rsidRPr="00962206">
        <w:rPr>
          <w:rFonts w:ascii="Arial" w:hAnsi="Arial" w:cs="Arial"/>
          <w:sz w:val="20"/>
          <w:szCs w:val="20"/>
          <w:lang w:val="en-GB"/>
        </w:rPr>
        <w:t>establish a realistic mechanism of funding in order to incorporate the conce</w:t>
      </w:r>
      <w:r w:rsidR="002D4277" w:rsidRPr="00962206">
        <w:rPr>
          <w:rFonts w:ascii="Arial" w:hAnsi="Arial" w:cs="Arial"/>
          <w:sz w:val="20"/>
          <w:szCs w:val="20"/>
          <w:lang w:val="en-GB"/>
        </w:rPr>
        <w:t>pt of SLM in a pragmatic and holistic approach</w:t>
      </w:r>
      <w:r w:rsidRPr="00962206">
        <w:rPr>
          <w:rFonts w:ascii="Arial" w:hAnsi="Arial" w:cs="Arial"/>
          <w:sz w:val="20"/>
          <w:szCs w:val="20"/>
          <w:lang w:val="en-GB"/>
        </w:rPr>
        <w:t xml:space="preserve">.  It is of vital importance to investigate, identify and </w:t>
      </w:r>
      <w:r w:rsidR="002D4277" w:rsidRPr="00962206">
        <w:rPr>
          <w:rFonts w:ascii="Arial" w:hAnsi="Arial" w:cs="Arial"/>
          <w:sz w:val="20"/>
          <w:szCs w:val="20"/>
          <w:lang w:val="en-GB"/>
        </w:rPr>
        <w:t>mobilise</w:t>
      </w:r>
      <w:r w:rsidRPr="00962206">
        <w:rPr>
          <w:rFonts w:ascii="Arial" w:hAnsi="Arial" w:cs="Arial"/>
          <w:sz w:val="20"/>
          <w:szCs w:val="20"/>
          <w:lang w:val="en-GB"/>
        </w:rPr>
        <w:t xml:space="preserve"> </w:t>
      </w:r>
      <w:r w:rsidR="00163E73" w:rsidRPr="00962206">
        <w:rPr>
          <w:rFonts w:ascii="Arial" w:hAnsi="Arial" w:cs="Arial"/>
          <w:bCs/>
          <w:sz w:val="20"/>
          <w:szCs w:val="20"/>
          <w:lang w:val="en-GB"/>
        </w:rPr>
        <w:t>all sources of</w:t>
      </w:r>
      <w:r w:rsidRPr="00962206">
        <w:rPr>
          <w:rFonts w:ascii="Arial" w:hAnsi="Arial" w:cs="Arial"/>
          <w:bCs/>
          <w:sz w:val="20"/>
          <w:szCs w:val="20"/>
          <w:lang w:val="en-GB"/>
        </w:rPr>
        <w:t xml:space="preserve"> financing mechanisms</w:t>
      </w:r>
      <w:r w:rsidR="00163E73" w:rsidRPr="00962206">
        <w:rPr>
          <w:rFonts w:ascii="Arial" w:hAnsi="Arial" w:cs="Arial"/>
          <w:bCs/>
          <w:sz w:val="20"/>
          <w:szCs w:val="20"/>
          <w:lang w:val="en-GB"/>
        </w:rPr>
        <w:t xml:space="preserve"> most adapted for </w:t>
      </w:r>
      <w:smartTag w:uri="urn:schemas-microsoft-com:office:smarttags" w:element="country-region">
        <w:r w:rsidR="00163E73" w:rsidRPr="00962206">
          <w:rPr>
            <w:rFonts w:ascii="Arial" w:hAnsi="Arial" w:cs="Arial"/>
            <w:bCs/>
            <w:sz w:val="20"/>
            <w:szCs w:val="20"/>
            <w:lang w:val="en-GB"/>
          </w:rPr>
          <w:t>Solomon Islands</w:t>
        </w:r>
      </w:smartTag>
      <w:r w:rsidR="00163E73" w:rsidRPr="00962206">
        <w:rPr>
          <w:rFonts w:ascii="Arial" w:hAnsi="Arial" w:cs="Arial"/>
          <w:bCs/>
          <w:sz w:val="20"/>
          <w:szCs w:val="20"/>
          <w:lang w:val="en-GB"/>
        </w:rPr>
        <w:t xml:space="preserve">, </w:t>
      </w:r>
      <w:r w:rsidRPr="00962206">
        <w:rPr>
          <w:rFonts w:ascii="Arial" w:hAnsi="Arial" w:cs="Arial"/>
          <w:bCs/>
          <w:sz w:val="20"/>
          <w:szCs w:val="20"/>
          <w:lang w:val="en-GB"/>
        </w:rPr>
        <w:t xml:space="preserve">to support SLM implementation as in other countries of similar nature (for instance </w:t>
      </w:r>
      <w:r w:rsidR="00163E73" w:rsidRPr="00962206">
        <w:rPr>
          <w:rFonts w:ascii="Arial" w:hAnsi="Arial" w:cs="Arial"/>
          <w:bCs/>
          <w:sz w:val="20"/>
          <w:szCs w:val="20"/>
          <w:lang w:val="en-GB"/>
        </w:rPr>
        <w:t xml:space="preserve">other </w:t>
      </w:r>
      <w:r w:rsidR="00163E73" w:rsidRPr="00962206">
        <w:rPr>
          <w:rFonts w:ascii="Arial" w:hAnsi="Arial" w:cs="Arial"/>
          <w:b/>
          <w:bCs/>
          <w:sz w:val="20"/>
          <w:lang w:val="en-GB"/>
        </w:rPr>
        <w:t>Small Island Developing States</w:t>
      </w:r>
      <w:r w:rsidR="00E000FE">
        <w:rPr>
          <w:rFonts w:ascii="Arial" w:hAnsi="Arial" w:cs="Arial"/>
          <w:b/>
          <w:bCs/>
          <w:sz w:val="20"/>
          <w:lang w:val="en-GB"/>
        </w:rPr>
        <w:t xml:space="preserve"> </w:t>
      </w:r>
      <w:r w:rsidR="00E000FE" w:rsidRPr="00E000FE">
        <w:rPr>
          <w:rFonts w:ascii="Arial" w:hAnsi="Arial" w:cs="Arial"/>
          <w:bCs/>
          <w:sz w:val="20"/>
          <w:lang w:val="en-GB"/>
        </w:rPr>
        <w:t xml:space="preserve">such as </w:t>
      </w:r>
      <w:smartTag w:uri="urn:schemas-microsoft-com:office:smarttags" w:element="place">
        <w:smartTag w:uri="urn:schemas-microsoft-com:office:smarttags" w:element="country-region">
          <w:r w:rsidR="00E000FE" w:rsidRPr="00E000FE">
            <w:rPr>
              <w:rFonts w:ascii="Arial" w:hAnsi="Arial" w:cs="Arial"/>
              <w:bCs/>
              <w:sz w:val="20"/>
              <w:lang w:val="en-GB"/>
            </w:rPr>
            <w:t>Mauritius</w:t>
          </w:r>
        </w:smartTag>
      </w:smartTag>
      <w:r w:rsidR="009F71B6">
        <w:rPr>
          <w:rFonts w:ascii="Arial" w:hAnsi="Arial" w:cs="Arial"/>
          <w:bCs/>
          <w:sz w:val="20"/>
          <w:lang w:val="en-GB"/>
        </w:rPr>
        <w:t xml:space="preserve"> where the IFS had been adopted by the government</w:t>
      </w:r>
      <w:r w:rsidRPr="00962206">
        <w:rPr>
          <w:rFonts w:ascii="Arial" w:hAnsi="Arial" w:cs="Arial"/>
          <w:bCs/>
          <w:sz w:val="20"/>
          <w:szCs w:val="20"/>
          <w:lang w:val="en-GB"/>
        </w:rPr>
        <w:t>).</w:t>
      </w:r>
    </w:p>
    <w:p w:rsidR="00534940" w:rsidRPr="00962206" w:rsidRDefault="00D91024" w:rsidP="001278C9">
      <w:pPr>
        <w:pStyle w:val="NormalWeb"/>
        <w:spacing w:after="0"/>
        <w:jc w:val="both"/>
        <w:rPr>
          <w:rFonts w:ascii="Arial" w:hAnsi="Arial" w:cs="Arial"/>
          <w:sz w:val="20"/>
          <w:szCs w:val="20"/>
          <w:lang w:val="en-GB"/>
        </w:rPr>
      </w:pPr>
      <w:r w:rsidRPr="00962206">
        <w:rPr>
          <w:rFonts w:ascii="Arial" w:hAnsi="Arial" w:cs="Arial"/>
          <w:sz w:val="20"/>
          <w:szCs w:val="20"/>
          <w:lang w:val="en-GB"/>
        </w:rPr>
        <w:t>The IFS’s objective</w:t>
      </w:r>
      <w:r w:rsidR="009F71B6">
        <w:rPr>
          <w:rFonts w:ascii="Arial" w:hAnsi="Arial" w:cs="Arial"/>
          <w:sz w:val="20"/>
          <w:szCs w:val="20"/>
          <w:lang w:val="en-GB"/>
        </w:rPr>
        <w:t>s</w:t>
      </w:r>
      <w:r w:rsidRPr="00962206">
        <w:rPr>
          <w:rFonts w:ascii="Arial" w:hAnsi="Arial" w:cs="Arial"/>
          <w:sz w:val="20"/>
          <w:szCs w:val="20"/>
          <w:lang w:val="en-GB"/>
        </w:rPr>
        <w:t xml:space="preserve"> </w:t>
      </w:r>
      <w:r w:rsidR="009F71B6">
        <w:rPr>
          <w:rFonts w:ascii="Arial" w:hAnsi="Arial" w:cs="Arial"/>
          <w:sz w:val="20"/>
          <w:szCs w:val="20"/>
          <w:lang w:val="en-GB"/>
        </w:rPr>
        <w:t>are</w:t>
      </w:r>
      <w:r w:rsidRPr="00962206">
        <w:rPr>
          <w:rFonts w:ascii="Arial" w:hAnsi="Arial" w:cs="Arial"/>
          <w:sz w:val="20"/>
          <w:szCs w:val="20"/>
          <w:lang w:val="en-GB"/>
        </w:rPr>
        <w:t xml:space="preserve"> to:</w:t>
      </w:r>
    </w:p>
    <w:p w:rsidR="00534940" w:rsidRPr="00962206" w:rsidRDefault="00534940" w:rsidP="001278C9">
      <w:pPr>
        <w:numPr>
          <w:ilvl w:val="0"/>
          <w:numId w:val="15"/>
        </w:numPr>
        <w:autoSpaceDE w:val="0"/>
        <w:autoSpaceDN w:val="0"/>
        <w:adjustRightInd w:val="0"/>
        <w:spacing w:before="0" w:after="0"/>
        <w:rPr>
          <w:rFonts w:cs="Arial"/>
          <w:sz w:val="20"/>
          <w:szCs w:val="20"/>
          <w:lang w:eastAsia="fr-FR"/>
        </w:rPr>
      </w:pPr>
      <w:r w:rsidRPr="00962206">
        <w:rPr>
          <w:rFonts w:cs="Arial"/>
          <w:sz w:val="20"/>
          <w:szCs w:val="20"/>
          <w:lang w:eastAsia="fr-FR"/>
        </w:rPr>
        <w:t>i</w:t>
      </w:r>
      <w:r w:rsidR="006A2608" w:rsidRPr="00962206">
        <w:rPr>
          <w:rFonts w:cs="Arial"/>
          <w:sz w:val="20"/>
          <w:szCs w:val="20"/>
          <w:lang w:eastAsia="fr-FR"/>
        </w:rPr>
        <w:t>dentify priority SLM inv</w:t>
      </w:r>
      <w:r w:rsidRPr="00962206">
        <w:rPr>
          <w:rFonts w:cs="Arial"/>
          <w:sz w:val="20"/>
          <w:szCs w:val="20"/>
          <w:lang w:eastAsia="fr-FR"/>
        </w:rPr>
        <w:t>estment needs and opportunities</w:t>
      </w:r>
      <w:r w:rsidR="00163E73" w:rsidRPr="00962206">
        <w:rPr>
          <w:rFonts w:cs="Arial"/>
          <w:sz w:val="20"/>
          <w:szCs w:val="20"/>
          <w:lang w:eastAsia="fr-FR"/>
        </w:rPr>
        <w:t>;</w:t>
      </w:r>
    </w:p>
    <w:p w:rsidR="006A2608" w:rsidRPr="00962206" w:rsidRDefault="00534940" w:rsidP="001278C9">
      <w:pPr>
        <w:numPr>
          <w:ilvl w:val="0"/>
          <w:numId w:val="15"/>
        </w:numPr>
        <w:autoSpaceDE w:val="0"/>
        <w:autoSpaceDN w:val="0"/>
        <w:adjustRightInd w:val="0"/>
        <w:spacing w:before="0" w:after="0"/>
        <w:rPr>
          <w:rFonts w:cs="Arial"/>
          <w:sz w:val="20"/>
          <w:szCs w:val="20"/>
          <w:lang w:eastAsia="fr-FR"/>
        </w:rPr>
      </w:pPr>
      <w:r w:rsidRPr="00962206">
        <w:rPr>
          <w:rFonts w:cs="Arial"/>
          <w:sz w:val="20"/>
          <w:szCs w:val="20"/>
          <w:lang w:eastAsia="fr-FR"/>
        </w:rPr>
        <w:t>d</w:t>
      </w:r>
      <w:r w:rsidR="006A2608" w:rsidRPr="00962206">
        <w:rPr>
          <w:rFonts w:cs="Arial"/>
          <w:sz w:val="20"/>
          <w:szCs w:val="20"/>
          <w:lang w:eastAsia="fr-FR"/>
        </w:rPr>
        <w:t xml:space="preserve">evelop a SLM Investment Plan </w:t>
      </w:r>
      <w:r w:rsidR="00D91024" w:rsidRPr="00962206">
        <w:rPr>
          <w:rFonts w:cs="Arial"/>
          <w:sz w:val="20"/>
          <w:szCs w:val="20"/>
          <w:lang w:eastAsia="fr-FR"/>
        </w:rPr>
        <w:t xml:space="preserve">with costs </w:t>
      </w:r>
      <w:r w:rsidR="006A2608" w:rsidRPr="00962206">
        <w:rPr>
          <w:rFonts w:cs="Arial"/>
          <w:sz w:val="20"/>
          <w:szCs w:val="20"/>
          <w:lang w:eastAsia="fr-FR"/>
        </w:rPr>
        <w:t>including brief concept papers for priority</w:t>
      </w:r>
      <w:r w:rsidRPr="00962206">
        <w:rPr>
          <w:rFonts w:cs="Arial"/>
          <w:sz w:val="20"/>
          <w:szCs w:val="20"/>
          <w:lang w:eastAsia="fr-FR"/>
        </w:rPr>
        <w:t xml:space="preserve"> </w:t>
      </w:r>
      <w:r w:rsidR="006A2608" w:rsidRPr="00962206">
        <w:rPr>
          <w:rFonts w:cs="Arial"/>
          <w:sz w:val="20"/>
          <w:szCs w:val="20"/>
          <w:lang w:eastAsia="fr-FR"/>
        </w:rPr>
        <w:t>investments</w:t>
      </w:r>
      <w:r w:rsidR="00163E73" w:rsidRPr="00962206">
        <w:rPr>
          <w:rFonts w:cs="Arial"/>
          <w:sz w:val="20"/>
          <w:szCs w:val="20"/>
          <w:lang w:eastAsia="fr-FR"/>
        </w:rPr>
        <w:t>;</w:t>
      </w:r>
    </w:p>
    <w:p w:rsidR="006A2608" w:rsidRPr="00962206" w:rsidRDefault="006A2608" w:rsidP="001278C9">
      <w:pPr>
        <w:numPr>
          <w:ilvl w:val="0"/>
          <w:numId w:val="15"/>
        </w:numPr>
        <w:autoSpaceDE w:val="0"/>
        <w:autoSpaceDN w:val="0"/>
        <w:adjustRightInd w:val="0"/>
        <w:spacing w:before="0" w:after="0"/>
        <w:rPr>
          <w:rFonts w:cs="Arial"/>
          <w:sz w:val="20"/>
          <w:szCs w:val="20"/>
          <w:lang w:eastAsia="fr-FR"/>
        </w:rPr>
      </w:pPr>
      <w:r w:rsidRPr="00962206">
        <w:rPr>
          <w:rFonts w:cs="Arial"/>
          <w:sz w:val="20"/>
          <w:szCs w:val="20"/>
          <w:lang w:eastAsia="fr-FR"/>
        </w:rPr>
        <w:t>Identify sourcing of investments for SLM</w:t>
      </w:r>
      <w:r w:rsidR="00534940" w:rsidRPr="00962206">
        <w:rPr>
          <w:rFonts w:cs="Arial"/>
          <w:sz w:val="20"/>
          <w:szCs w:val="20"/>
          <w:lang w:eastAsia="fr-FR"/>
        </w:rPr>
        <w:t xml:space="preserve"> including internal, external and innovative </w:t>
      </w:r>
      <w:r w:rsidR="00163E73" w:rsidRPr="00962206">
        <w:rPr>
          <w:rFonts w:cs="Arial"/>
          <w:sz w:val="20"/>
          <w:szCs w:val="20"/>
          <w:lang w:eastAsia="fr-FR"/>
        </w:rPr>
        <w:t xml:space="preserve">financing </w:t>
      </w:r>
      <w:r w:rsidR="00534940" w:rsidRPr="00962206">
        <w:rPr>
          <w:rFonts w:cs="Arial"/>
          <w:sz w:val="20"/>
          <w:szCs w:val="20"/>
          <w:lang w:eastAsia="fr-FR"/>
        </w:rPr>
        <w:t>sources</w:t>
      </w:r>
      <w:r w:rsidR="00163E73" w:rsidRPr="00962206">
        <w:rPr>
          <w:rFonts w:cs="Arial"/>
          <w:sz w:val="20"/>
          <w:szCs w:val="20"/>
          <w:lang w:eastAsia="fr-FR"/>
        </w:rPr>
        <w:t xml:space="preserve"> such as </w:t>
      </w:r>
      <w:r w:rsidR="00163E73" w:rsidRPr="0021002F">
        <w:rPr>
          <w:rFonts w:cs="Arial"/>
          <w:sz w:val="20"/>
          <w:szCs w:val="20"/>
          <w:lang w:eastAsia="fr-FR"/>
        </w:rPr>
        <w:t>CDM (Clean Development Mechanism) projects and carbon markets, CSR (Corporate Social Responsibility) with banks and multi-national companies, PES (payment for Environmental Services), Tradable development rights (TDRs), REDD mechanism, Special Climate Change Fund (SCCF), MDG Achievement Fund</w:t>
      </w:r>
    </w:p>
    <w:p w:rsidR="00534940" w:rsidRPr="00962206" w:rsidRDefault="006A2608" w:rsidP="001278C9">
      <w:pPr>
        <w:numPr>
          <w:ilvl w:val="0"/>
          <w:numId w:val="15"/>
        </w:numPr>
        <w:spacing w:before="100" w:beforeAutospacing="1" w:after="0"/>
        <w:rPr>
          <w:rFonts w:cs="Arial"/>
          <w:sz w:val="20"/>
          <w:szCs w:val="20"/>
          <w:lang w:eastAsia="fr-FR"/>
        </w:rPr>
      </w:pPr>
      <w:r w:rsidRPr="00962206">
        <w:rPr>
          <w:rFonts w:cs="Arial"/>
          <w:sz w:val="20"/>
          <w:szCs w:val="20"/>
          <w:lang w:eastAsia="fr-FR"/>
        </w:rPr>
        <w:t>Prepare a consolidated strategy for the SLM Investment Plan, including GEF project</w:t>
      </w:r>
      <w:r w:rsidR="00163E73" w:rsidRPr="00962206">
        <w:rPr>
          <w:rFonts w:cs="Arial"/>
          <w:sz w:val="20"/>
          <w:szCs w:val="20"/>
          <w:lang w:eastAsia="fr-FR"/>
        </w:rPr>
        <w:t xml:space="preserve">, EU, AustAid, GIZ, and all possible bilateral and multilateral donors and innovative funding sources, </w:t>
      </w:r>
      <w:r w:rsidR="00534940" w:rsidRPr="00962206">
        <w:rPr>
          <w:rFonts w:cs="Arial"/>
          <w:sz w:val="20"/>
          <w:szCs w:val="20"/>
          <w:lang w:eastAsia="fr-FR"/>
        </w:rPr>
        <w:t xml:space="preserve">involving all stakeholders </w:t>
      </w:r>
    </w:p>
    <w:p w:rsidR="00163E73" w:rsidRPr="00962206" w:rsidRDefault="00983D8B" w:rsidP="001278C9">
      <w:pPr>
        <w:numPr>
          <w:ilvl w:val="0"/>
          <w:numId w:val="15"/>
        </w:numPr>
        <w:spacing w:before="100" w:beforeAutospacing="1" w:after="0"/>
        <w:rPr>
          <w:rFonts w:cs="Arial"/>
          <w:sz w:val="20"/>
          <w:szCs w:val="20"/>
          <w:lang w:eastAsia="fr-FR"/>
        </w:rPr>
      </w:pPr>
      <w:r w:rsidRPr="00962206">
        <w:rPr>
          <w:rFonts w:cs="Arial"/>
          <w:sz w:val="20"/>
          <w:szCs w:val="20"/>
          <w:lang w:eastAsia="fr-FR"/>
        </w:rPr>
        <w:t>Funding</w:t>
      </w:r>
      <w:r w:rsidR="00163E73" w:rsidRPr="00962206">
        <w:rPr>
          <w:rFonts w:cs="Arial"/>
          <w:sz w:val="20"/>
          <w:szCs w:val="20"/>
          <w:lang w:eastAsia="fr-FR"/>
        </w:rPr>
        <w:t xml:space="preserve"> mobilization.</w:t>
      </w:r>
    </w:p>
    <w:p w:rsidR="00534940" w:rsidRPr="00962206" w:rsidRDefault="0049727A" w:rsidP="001278C9">
      <w:pPr>
        <w:pStyle w:val="Heading1"/>
        <w:jc w:val="both"/>
      </w:pPr>
      <w:bookmarkStart w:id="86" w:name="_Toc339273655"/>
      <w:r w:rsidRPr="00962206">
        <w:t>Conclusions and lessons learnt</w:t>
      </w:r>
      <w:bookmarkEnd w:id="86"/>
    </w:p>
    <w:p w:rsidR="000210E0" w:rsidRPr="00962206" w:rsidRDefault="00EC710D" w:rsidP="001278C9">
      <w:pPr>
        <w:autoSpaceDE w:val="0"/>
        <w:autoSpaceDN w:val="0"/>
        <w:adjustRightInd w:val="0"/>
        <w:spacing w:before="0" w:after="0"/>
        <w:rPr>
          <w:rFonts w:cs="Arial"/>
          <w:sz w:val="20"/>
          <w:szCs w:val="20"/>
        </w:rPr>
      </w:pPr>
      <w:r w:rsidRPr="00962206">
        <w:rPr>
          <w:rFonts w:cs="Arial"/>
          <w:sz w:val="20"/>
          <w:szCs w:val="20"/>
          <w:lang w:eastAsia="fr-FR"/>
        </w:rPr>
        <w:t xml:space="preserve">The project design is valid and responds to the most important social and environmental problems in the </w:t>
      </w:r>
      <w:smartTag w:uri="urn:schemas-microsoft-com:office:smarttags" w:element="place">
        <w:smartTag w:uri="urn:schemas-microsoft-com:office:smarttags" w:element="country-region">
          <w:r w:rsidRPr="00962206">
            <w:rPr>
              <w:rFonts w:cs="Arial"/>
              <w:sz w:val="20"/>
              <w:szCs w:val="20"/>
              <w:lang w:eastAsia="fr-FR"/>
            </w:rPr>
            <w:t>Solomon Islands</w:t>
          </w:r>
        </w:smartTag>
      </w:smartTag>
      <w:r w:rsidRPr="00962206">
        <w:rPr>
          <w:rFonts w:cs="Arial"/>
          <w:sz w:val="20"/>
          <w:szCs w:val="20"/>
          <w:lang w:eastAsia="fr-FR"/>
        </w:rPr>
        <w:t xml:space="preserve">. It is based on the economic, political, and environmental contexts. The activities are </w:t>
      </w:r>
      <w:r>
        <w:rPr>
          <w:rFonts w:cs="Arial"/>
          <w:sz w:val="20"/>
          <w:szCs w:val="20"/>
          <w:lang w:eastAsia="fr-FR"/>
        </w:rPr>
        <w:t>designed to gear</w:t>
      </w:r>
      <w:r w:rsidRPr="00962206">
        <w:rPr>
          <w:rFonts w:cs="Arial"/>
          <w:sz w:val="20"/>
          <w:szCs w:val="20"/>
          <w:lang w:eastAsia="fr-FR"/>
        </w:rPr>
        <w:t xml:space="preserve"> towards enhancing sustainable livelihoods through capacity building to implement </w:t>
      </w:r>
      <w:r w:rsidRPr="00962206">
        <w:rPr>
          <w:rFonts w:cs="Arial"/>
          <w:iCs/>
          <w:sz w:val="20"/>
          <w:szCs w:val="20"/>
          <w:lang w:eastAsia="fr-FR"/>
        </w:rPr>
        <w:t>sustainable land management into</w:t>
      </w:r>
      <w:r>
        <w:rPr>
          <w:rFonts w:cs="Arial"/>
          <w:iCs/>
          <w:sz w:val="20"/>
          <w:szCs w:val="20"/>
          <w:lang w:eastAsia="fr-FR"/>
        </w:rPr>
        <w:t xml:space="preserve"> all levels of decision-making. </w:t>
      </w:r>
      <w:r w:rsidR="00E86D57" w:rsidRPr="00962206">
        <w:rPr>
          <w:rFonts w:cs="Arial"/>
          <w:bCs/>
          <w:iCs/>
          <w:sz w:val="20"/>
          <w:szCs w:val="20"/>
        </w:rPr>
        <w:t xml:space="preserve">The </w:t>
      </w:r>
      <w:r w:rsidR="00E86D57" w:rsidRPr="00962206">
        <w:rPr>
          <w:rFonts w:cs="Arial"/>
          <w:b/>
          <w:bCs/>
          <w:iCs/>
          <w:sz w:val="20"/>
          <w:szCs w:val="20"/>
        </w:rPr>
        <w:t xml:space="preserve">project design is </w:t>
      </w:r>
      <w:r>
        <w:rPr>
          <w:rFonts w:cs="Arial"/>
          <w:b/>
          <w:bCs/>
          <w:iCs/>
          <w:sz w:val="20"/>
          <w:szCs w:val="20"/>
        </w:rPr>
        <w:t xml:space="preserve">therefore </w:t>
      </w:r>
      <w:r w:rsidR="00E86D57" w:rsidRPr="00962206">
        <w:rPr>
          <w:rFonts w:cs="Arial"/>
          <w:b/>
          <w:bCs/>
          <w:iCs/>
          <w:sz w:val="20"/>
          <w:szCs w:val="20"/>
        </w:rPr>
        <w:t>relevant, given the project objectives and expected results</w:t>
      </w:r>
      <w:r w:rsidR="000210E0" w:rsidRPr="00962206">
        <w:rPr>
          <w:rFonts w:cs="Arial"/>
          <w:b/>
          <w:bCs/>
          <w:iCs/>
          <w:sz w:val="20"/>
          <w:szCs w:val="20"/>
        </w:rPr>
        <w:t xml:space="preserve">. </w:t>
      </w:r>
      <w:r w:rsidR="000210E0" w:rsidRPr="00EC710D">
        <w:rPr>
          <w:rFonts w:cs="Arial"/>
          <w:bCs/>
          <w:iCs/>
          <w:sz w:val="20"/>
          <w:szCs w:val="20"/>
        </w:rPr>
        <w:t>There is</w:t>
      </w:r>
      <w:r w:rsidR="000210E0" w:rsidRPr="00962206">
        <w:rPr>
          <w:rFonts w:cs="Arial"/>
          <w:b/>
          <w:bCs/>
          <w:iCs/>
          <w:sz w:val="20"/>
          <w:szCs w:val="20"/>
        </w:rPr>
        <w:t xml:space="preserve"> </w:t>
      </w:r>
      <w:r w:rsidR="000210E0" w:rsidRPr="00EC710D">
        <w:rPr>
          <w:rFonts w:cs="Arial"/>
          <w:bCs/>
          <w:iCs/>
          <w:sz w:val="20"/>
          <w:szCs w:val="20"/>
        </w:rPr>
        <w:t>c</w:t>
      </w:r>
      <w:r w:rsidR="000210E0" w:rsidRPr="00962206">
        <w:rPr>
          <w:rFonts w:cs="Arial"/>
          <w:sz w:val="20"/>
          <w:szCs w:val="20"/>
        </w:rPr>
        <w:t xml:space="preserve">onsistency and contribution to GEF focal area objectives and to national development strategies. </w:t>
      </w:r>
      <w:r w:rsidR="006B7591">
        <w:rPr>
          <w:rFonts w:cs="Arial"/>
          <w:sz w:val="20"/>
          <w:szCs w:val="20"/>
        </w:rPr>
        <w:t>Most of the interviewed s</w:t>
      </w:r>
      <w:r w:rsidR="000210E0" w:rsidRPr="00962206">
        <w:rPr>
          <w:rFonts w:cs="Arial"/>
          <w:sz w:val="20"/>
          <w:szCs w:val="20"/>
        </w:rPr>
        <w:t xml:space="preserve">takeholders </w:t>
      </w:r>
      <w:r w:rsidR="006B7591">
        <w:rPr>
          <w:rFonts w:cs="Arial"/>
          <w:sz w:val="20"/>
          <w:szCs w:val="20"/>
        </w:rPr>
        <w:t>highlight</w:t>
      </w:r>
      <w:r w:rsidR="00E000FE">
        <w:rPr>
          <w:rFonts w:cs="Arial"/>
          <w:sz w:val="20"/>
          <w:szCs w:val="20"/>
        </w:rPr>
        <w:t xml:space="preserve"> </w:t>
      </w:r>
      <w:r w:rsidR="000210E0" w:rsidRPr="00962206">
        <w:rPr>
          <w:rFonts w:cs="Arial"/>
          <w:sz w:val="20"/>
          <w:szCs w:val="20"/>
        </w:rPr>
        <w:t xml:space="preserve">the </w:t>
      </w:r>
      <w:r w:rsidR="006B7591">
        <w:rPr>
          <w:rFonts w:cs="Arial"/>
          <w:sz w:val="20"/>
          <w:szCs w:val="20"/>
        </w:rPr>
        <w:t xml:space="preserve">importance of the </w:t>
      </w:r>
      <w:r w:rsidR="000210E0" w:rsidRPr="00962206">
        <w:rPr>
          <w:rFonts w:cs="Arial"/>
          <w:sz w:val="20"/>
          <w:szCs w:val="20"/>
        </w:rPr>
        <w:t>project</w:t>
      </w:r>
      <w:r w:rsidR="006B7591">
        <w:rPr>
          <w:rFonts w:cs="Arial"/>
          <w:sz w:val="20"/>
          <w:szCs w:val="20"/>
        </w:rPr>
        <w:t xml:space="preserve"> </w:t>
      </w:r>
      <w:r w:rsidR="000210E0" w:rsidRPr="00962206">
        <w:rPr>
          <w:rFonts w:cs="Arial"/>
          <w:sz w:val="20"/>
          <w:szCs w:val="20"/>
        </w:rPr>
        <w:t xml:space="preserve">to </w:t>
      </w:r>
      <w:r w:rsidR="006B7591">
        <w:rPr>
          <w:rFonts w:cs="Arial"/>
          <w:sz w:val="20"/>
          <w:szCs w:val="20"/>
        </w:rPr>
        <w:t xml:space="preserve">the </w:t>
      </w:r>
      <w:r w:rsidR="00306E67">
        <w:rPr>
          <w:rFonts w:cs="Arial"/>
          <w:sz w:val="20"/>
          <w:szCs w:val="20"/>
        </w:rPr>
        <w:t xml:space="preserve">needs of </w:t>
      </w:r>
      <w:smartTag w:uri="urn:schemas-microsoft-com:office:smarttags" w:element="place">
        <w:smartTag w:uri="urn:schemas-microsoft-com:office:smarttags" w:element="country-region">
          <w:r w:rsidR="00306E67">
            <w:rPr>
              <w:rFonts w:cs="Arial"/>
              <w:sz w:val="20"/>
              <w:szCs w:val="20"/>
            </w:rPr>
            <w:t>Solomon Islands</w:t>
          </w:r>
        </w:smartTag>
      </w:smartTag>
      <w:r w:rsidR="000210E0" w:rsidRPr="00962206">
        <w:rPr>
          <w:rFonts w:cs="Arial"/>
          <w:sz w:val="20"/>
          <w:szCs w:val="20"/>
        </w:rPr>
        <w:t>. The linkages between activities, outputs and outcomes (objectives) were clearly established in the design document.</w:t>
      </w:r>
    </w:p>
    <w:p w:rsidR="00A12FF2" w:rsidRPr="00962206" w:rsidRDefault="00A12FF2" w:rsidP="001278C9">
      <w:pPr>
        <w:autoSpaceDE w:val="0"/>
        <w:autoSpaceDN w:val="0"/>
        <w:adjustRightInd w:val="0"/>
        <w:rPr>
          <w:rFonts w:cs="Arial"/>
          <w:sz w:val="20"/>
          <w:szCs w:val="20"/>
        </w:rPr>
      </w:pPr>
      <w:r w:rsidRPr="00962206">
        <w:rPr>
          <w:rFonts w:cs="Arial"/>
          <w:bCs/>
          <w:iCs/>
          <w:sz w:val="20"/>
          <w:szCs w:val="20"/>
        </w:rPr>
        <w:t>However, t</w:t>
      </w:r>
      <w:r w:rsidR="008D3A34" w:rsidRPr="00962206">
        <w:rPr>
          <w:rFonts w:cs="Arial"/>
          <w:bCs/>
          <w:iCs/>
          <w:sz w:val="20"/>
          <w:szCs w:val="20"/>
        </w:rPr>
        <w:t>he project had</w:t>
      </w:r>
      <w:r w:rsidRPr="00962206">
        <w:rPr>
          <w:rFonts w:cs="Arial"/>
          <w:bCs/>
          <w:iCs/>
          <w:sz w:val="20"/>
          <w:szCs w:val="20"/>
        </w:rPr>
        <w:t xml:space="preserve"> not been implemented in an effective, eff</w:t>
      </w:r>
      <w:r w:rsidR="006B7591">
        <w:rPr>
          <w:rFonts w:cs="Arial"/>
          <w:bCs/>
          <w:iCs/>
          <w:sz w:val="20"/>
          <w:szCs w:val="20"/>
        </w:rPr>
        <w:t xml:space="preserve">icient and sustainable manner and </w:t>
      </w:r>
      <w:r w:rsidRPr="00962206">
        <w:rPr>
          <w:rFonts w:cs="Arial"/>
          <w:bCs/>
          <w:iCs/>
          <w:sz w:val="20"/>
          <w:szCs w:val="20"/>
        </w:rPr>
        <w:t xml:space="preserve">consistent with the project design. </w:t>
      </w:r>
      <w:r w:rsidR="000210E0" w:rsidRPr="00962206">
        <w:rPr>
          <w:rFonts w:cs="Arial"/>
          <w:bCs/>
          <w:iCs/>
          <w:sz w:val="20"/>
          <w:szCs w:val="20"/>
        </w:rPr>
        <w:t xml:space="preserve">The evaluators have observed insufficient </w:t>
      </w:r>
      <w:r w:rsidR="000210E0" w:rsidRPr="00962206">
        <w:rPr>
          <w:rFonts w:cs="Arial"/>
          <w:sz w:val="20"/>
          <w:szCs w:val="20"/>
        </w:rPr>
        <w:t xml:space="preserve">involvement </w:t>
      </w:r>
      <w:r w:rsidR="006B7591">
        <w:rPr>
          <w:rFonts w:cs="Arial"/>
          <w:sz w:val="20"/>
          <w:szCs w:val="20"/>
        </w:rPr>
        <w:t>of</w:t>
      </w:r>
      <w:r w:rsidR="000210E0" w:rsidRPr="00962206">
        <w:rPr>
          <w:rFonts w:cs="Arial"/>
          <w:sz w:val="20"/>
          <w:szCs w:val="20"/>
        </w:rPr>
        <w:t xml:space="preserve"> the project management </w:t>
      </w:r>
      <w:r w:rsidR="006B7591">
        <w:rPr>
          <w:rFonts w:cs="Arial"/>
          <w:sz w:val="20"/>
          <w:szCs w:val="20"/>
        </w:rPr>
        <w:t>to</w:t>
      </w:r>
      <w:r w:rsidR="000210E0" w:rsidRPr="00962206">
        <w:rPr>
          <w:rFonts w:cs="Arial"/>
          <w:sz w:val="20"/>
          <w:szCs w:val="20"/>
        </w:rPr>
        <w:t xml:space="preserve"> </w:t>
      </w:r>
      <w:r w:rsidR="006B7591">
        <w:rPr>
          <w:rFonts w:cs="Arial"/>
          <w:sz w:val="20"/>
          <w:szCs w:val="20"/>
        </w:rPr>
        <w:t>generate</w:t>
      </w:r>
      <w:r w:rsidR="000210E0" w:rsidRPr="00962206">
        <w:rPr>
          <w:rFonts w:cs="Arial"/>
          <w:sz w:val="20"/>
          <w:szCs w:val="20"/>
        </w:rPr>
        <w:t xml:space="preserve"> project outputs.  In-kind contribution on staff and expertise toward the project was inadequate. </w:t>
      </w:r>
      <w:r w:rsidR="00983D8B">
        <w:rPr>
          <w:rFonts w:cs="Arial"/>
          <w:sz w:val="20"/>
          <w:szCs w:val="20"/>
        </w:rPr>
        <w:t xml:space="preserve"> Communities’</w:t>
      </w:r>
      <w:r w:rsidR="000210E0" w:rsidRPr="00962206">
        <w:rPr>
          <w:rFonts w:cs="Arial"/>
          <w:sz w:val="20"/>
          <w:szCs w:val="20"/>
        </w:rPr>
        <w:t xml:space="preserve"> willingness to engage in project activities </w:t>
      </w:r>
      <w:r w:rsidR="00983D8B" w:rsidRPr="00962206">
        <w:rPr>
          <w:rFonts w:cs="Arial"/>
          <w:sz w:val="20"/>
          <w:szCs w:val="20"/>
        </w:rPr>
        <w:t>was</w:t>
      </w:r>
      <w:r w:rsidR="000210E0" w:rsidRPr="00962206">
        <w:rPr>
          <w:rFonts w:cs="Arial"/>
          <w:sz w:val="20"/>
          <w:szCs w:val="20"/>
        </w:rPr>
        <w:t xml:space="preserve"> high in the beginning however </w:t>
      </w:r>
      <w:r w:rsidR="00983D8B" w:rsidRPr="00962206">
        <w:rPr>
          <w:rFonts w:cs="Arial"/>
          <w:sz w:val="20"/>
          <w:szCs w:val="20"/>
        </w:rPr>
        <w:t>disillusioned</w:t>
      </w:r>
      <w:r w:rsidR="000210E0" w:rsidRPr="00962206">
        <w:rPr>
          <w:rFonts w:cs="Arial"/>
          <w:sz w:val="20"/>
          <w:szCs w:val="20"/>
        </w:rPr>
        <w:t xml:space="preserve"> during</w:t>
      </w:r>
      <w:r w:rsidR="006B7591">
        <w:rPr>
          <w:rFonts w:cs="Arial"/>
          <w:sz w:val="20"/>
          <w:szCs w:val="20"/>
        </w:rPr>
        <w:t xml:space="preserve"> the</w:t>
      </w:r>
      <w:r w:rsidR="000210E0" w:rsidRPr="00962206">
        <w:rPr>
          <w:rFonts w:cs="Arial"/>
          <w:sz w:val="20"/>
          <w:szCs w:val="20"/>
        </w:rPr>
        <w:t xml:space="preserve"> project implementation for various reasons. Relevant stakeholder involvement in project implementation was minimal. Gender</w:t>
      </w:r>
      <w:r w:rsidR="0021002F">
        <w:rPr>
          <w:rFonts w:cs="Arial"/>
          <w:sz w:val="20"/>
          <w:szCs w:val="20"/>
        </w:rPr>
        <w:t xml:space="preserve"> equity strategy or measures were</w:t>
      </w:r>
      <w:r w:rsidR="000210E0" w:rsidRPr="00962206">
        <w:rPr>
          <w:rFonts w:cs="Arial"/>
          <w:sz w:val="20"/>
          <w:szCs w:val="20"/>
        </w:rPr>
        <w:t xml:space="preserve"> not observed in the project</w:t>
      </w:r>
      <w:r w:rsidR="00F66F6F" w:rsidRPr="00962206">
        <w:rPr>
          <w:rFonts w:cs="Arial"/>
          <w:sz w:val="20"/>
          <w:szCs w:val="20"/>
        </w:rPr>
        <w:t>.  The evaluation team did not observe any effort</w:t>
      </w:r>
      <w:r w:rsidR="008D3A34" w:rsidRPr="00962206">
        <w:rPr>
          <w:rFonts w:cs="Arial"/>
          <w:sz w:val="20"/>
          <w:szCs w:val="20"/>
        </w:rPr>
        <w:t xml:space="preserve"> taken</w:t>
      </w:r>
      <w:r w:rsidR="00F66F6F" w:rsidRPr="00962206">
        <w:rPr>
          <w:rFonts w:cs="Arial"/>
          <w:sz w:val="20"/>
          <w:szCs w:val="20"/>
        </w:rPr>
        <w:t xml:space="preserve"> to coordinate or harmonise similar or </w:t>
      </w:r>
      <w:r w:rsidR="00983D8B" w:rsidRPr="00962206">
        <w:rPr>
          <w:rFonts w:cs="Arial"/>
          <w:sz w:val="20"/>
          <w:szCs w:val="20"/>
        </w:rPr>
        <w:t>complementary</w:t>
      </w:r>
      <w:r w:rsidR="00F66F6F" w:rsidRPr="00962206">
        <w:rPr>
          <w:rFonts w:cs="Arial"/>
          <w:sz w:val="20"/>
          <w:szCs w:val="20"/>
        </w:rPr>
        <w:t xml:space="preserve"> projects that enhance project results.</w:t>
      </w:r>
      <w:r w:rsidRPr="00962206">
        <w:rPr>
          <w:rFonts w:cs="Arial"/>
          <w:sz w:val="20"/>
          <w:szCs w:val="20"/>
        </w:rPr>
        <w:t xml:space="preserve"> There were issues regarding financial planning and project disbursement due to inadequate reporting in accordance with GEF norms.  Project reporting was not in accordance with the project document.  The level of co</w:t>
      </w:r>
      <w:r w:rsidR="00306E67">
        <w:rPr>
          <w:rFonts w:cs="Arial"/>
          <w:sz w:val="20"/>
          <w:szCs w:val="20"/>
        </w:rPr>
        <w:t xml:space="preserve">mpletion of planned output is low.  </w:t>
      </w:r>
      <w:r w:rsidRPr="00962206">
        <w:rPr>
          <w:rFonts w:cs="Arial"/>
          <w:sz w:val="20"/>
          <w:szCs w:val="20"/>
        </w:rPr>
        <w:t xml:space="preserve">A majority of the activities had never been started. Out of the completed outputs, the quality </w:t>
      </w:r>
      <w:r w:rsidR="008D3A34" w:rsidRPr="00962206">
        <w:rPr>
          <w:rFonts w:cs="Arial"/>
          <w:sz w:val="20"/>
          <w:szCs w:val="20"/>
        </w:rPr>
        <w:t>wa</w:t>
      </w:r>
      <w:r w:rsidRPr="00962206">
        <w:rPr>
          <w:rFonts w:cs="Arial"/>
          <w:sz w:val="20"/>
          <w:szCs w:val="20"/>
        </w:rPr>
        <w:t xml:space="preserve">s not good apart from the comprehensive NAP and the well developed </w:t>
      </w:r>
      <w:r w:rsidR="006B7591">
        <w:rPr>
          <w:rFonts w:cs="Arial"/>
          <w:sz w:val="20"/>
          <w:szCs w:val="20"/>
        </w:rPr>
        <w:t xml:space="preserve">secondary school </w:t>
      </w:r>
      <w:r w:rsidRPr="00962206">
        <w:rPr>
          <w:rFonts w:cs="Arial"/>
          <w:sz w:val="20"/>
          <w:szCs w:val="20"/>
        </w:rPr>
        <w:t xml:space="preserve">curricula. In addition, deficient project management led to a great number of issues such as coordination and communication.  </w:t>
      </w:r>
      <w:r w:rsidR="00306E67">
        <w:rPr>
          <w:rFonts w:cs="Arial"/>
          <w:bCs/>
          <w:iCs/>
          <w:sz w:val="20"/>
          <w:szCs w:val="20"/>
        </w:rPr>
        <w:t xml:space="preserve">The project has achieved </w:t>
      </w:r>
      <w:r w:rsidRPr="00962206">
        <w:rPr>
          <w:rFonts w:cs="Arial"/>
          <w:bCs/>
          <w:iCs/>
          <w:sz w:val="20"/>
          <w:szCs w:val="20"/>
        </w:rPr>
        <w:t xml:space="preserve">little its objectives and it has not contributed much toward global and national biodiversity conservation and sustainable land management goals.  Nevertheless, </w:t>
      </w:r>
      <w:r w:rsidRPr="00962206">
        <w:rPr>
          <w:rFonts w:cs="Arial"/>
          <w:sz w:val="20"/>
          <w:szCs w:val="20"/>
        </w:rPr>
        <w:t xml:space="preserve">changes in attitudes, beliefs and </w:t>
      </w:r>
      <w:r w:rsidR="00983D8B" w:rsidRPr="00962206">
        <w:rPr>
          <w:rFonts w:cs="Arial"/>
          <w:sz w:val="20"/>
          <w:szCs w:val="20"/>
        </w:rPr>
        <w:t>behaviours</w:t>
      </w:r>
      <w:r w:rsidRPr="00962206">
        <w:rPr>
          <w:rFonts w:cs="Arial"/>
          <w:sz w:val="20"/>
          <w:szCs w:val="20"/>
        </w:rPr>
        <w:t xml:space="preserve"> towards SLM were observed during the evaluation however not as a result of the project.</w:t>
      </w:r>
    </w:p>
    <w:p w:rsidR="000E6280" w:rsidRPr="00962206" w:rsidRDefault="000E6280" w:rsidP="001278C9">
      <w:pPr>
        <w:autoSpaceDE w:val="0"/>
        <w:autoSpaceDN w:val="0"/>
        <w:adjustRightInd w:val="0"/>
        <w:rPr>
          <w:rFonts w:cs="Arial"/>
          <w:sz w:val="20"/>
          <w:szCs w:val="20"/>
        </w:rPr>
      </w:pPr>
    </w:p>
    <w:p w:rsidR="000E6280" w:rsidRPr="00962206" w:rsidRDefault="000E6280" w:rsidP="001278C9">
      <w:pPr>
        <w:autoSpaceDE w:val="0"/>
        <w:autoSpaceDN w:val="0"/>
        <w:adjustRightInd w:val="0"/>
        <w:rPr>
          <w:rFonts w:cs="Arial"/>
          <w:sz w:val="20"/>
          <w:szCs w:val="20"/>
        </w:rPr>
      </w:pPr>
      <w:r w:rsidRPr="00962206">
        <w:rPr>
          <w:rFonts w:cs="Arial"/>
          <w:sz w:val="20"/>
          <w:szCs w:val="20"/>
        </w:rPr>
        <w:t xml:space="preserve">The following are the main findings of the evaluation along with </w:t>
      </w:r>
      <w:r w:rsidR="00393C15">
        <w:rPr>
          <w:rFonts w:cs="Arial"/>
          <w:sz w:val="20"/>
          <w:szCs w:val="20"/>
        </w:rPr>
        <w:t xml:space="preserve">the </w:t>
      </w:r>
      <w:r w:rsidRPr="00962206">
        <w:rPr>
          <w:rFonts w:cs="Arial"/>
          <w:sz w:val="20"/>
          <w:szCs w:val="20"/>
        </w:rPr>
        <w:t>lessons learnt.</w:t>
      </w:r>
    </w:p>
    <w:p w:rsidR="001D4E2B" w:rsidRPr="00962206" w:rsidRDefault="003B3544" w:rsidP="001278C9">
      <w:pPr>
        <w:pStyle w:val="Heading2"/>
        <w:jc w:val="both"/>
      </w:pPr>
      <w:bookmarkStart w:id="87" w:name="_Toc339273656"/>
      <w:r w:rsidRPr="00962206">
        <w:rPr>
          <w:rFonts w:ascii="Arial" w:hAnsi="Arial"/>
          <w:shd w:val="clear" w:color="auto" w:fill="auto"/>
        </w:rPr>
        <w:t>Finding One</w:t>
      </w:r>
      <w:r w:rsidR="00D1332E" w:rsidRPr="00962206">
        <w:rPr>
          <w:rFonts w:ascii="Arial" w:hAnsi="Arial"/>
          <w:shd w:val="clear" w:color="auto" w:fill="auto"/>
        </w:rPr>
        <w:t>:</w:t>
      </w:r>
      <w:r w:rsidR="00010FE1" w:rsidRPr="00962206">
        <w:rPr>
          <w:rFonts w:ascii="Arial" w:hAnsi="Arial"/>
          <w:shd w:val="clear" w:color="auto" w:fill="auto"/>
        </w:rPr>
        <w:t xml:space="preserve"> </w:t>
      </w:r>
      <w:r w:rsidR="001D4E2B" w:rsidRPr="00962206">
        <w:t>Appropriate and adequate design considerations, but in</w:t>
      </w:r>
      <w:r w:rsidRPr="00962206">
        <w:t>adequate</w:t>
      </w:r>
      <w:r w:rsidR="001D4E2B" w:rsidRPr="00962206">
        <w:t xml:space="preserve"> with regards to setting measurable indicators.</w:t>
      </w:r>
      <w:bookmarkEnd w:id="87"/>
    </w:p>
    <w:p w:rsidR="00D81A38" w:rsidRPr="00962206" w:rsidRDefault="00D81A38" w:rsidP="001278C9">
      <w:pPr>
        <w:autoSpaceDE w:val="0"/>
        <w:autoSpaceDN w:val="0"/>
        <w:adjustRightInd w:val="0"/>
        <w:spacing w:before="0" w:after="0"/>
        <w:rPr>
          <w:rFonts w:cs="Arial"/>
          <w:sz w:val="20"/>
          <w:szCs w:val="20"/>
          <w:lang w:eastAsia="fr-FR"/>
        </w:rPr>
      </w:pPr>
    </w:p>
    <w:p w:rsidR="00D81A38" w:rsidRPr="00962206" w:rsidRDefault="00D81A38" w:rsidP="001278C9">
      <w:pPr>
        <w:spacing w:after="0"/>
        <w:rPr>
          <w:rFonts w:cs="Arial"/>
          <w:sz w:val="20"/>
          <w:szCs w:val="20"/>
        </w:rPr>
      </w:pPr>
      <w:r w:rsidRPr="00962206">
        <w:rPr>
          <w:rFonts w:cs="Arial"/>
          <w:sz w:val="20"/>
          <w:szCs w:val="20"/>
        </w:rPr>
        <w:t xml:space="preserve">The </w:t>
      </w:r>
      <w:r w:rsidRPr="00962206">
        <w:rPr>
          <w:rFonts w:cs="Arial"/>
          <w:sz w:val="20"/>
          <w:szCs w:val="20"/>
          <w:lang w:eastAsia="fr-FR"/>
        </w:rPr>
        <w:t xml:space="preserve">CBSLM project </w:t>
      </w:r>
      <w:r w:rsidRPr="00962206">
        <w:rPr>
          <w:rFonts w:cs="Arial"/>
          <w:sz w:val="20"/>
          <w:szCs w:val="20"/>
        </w:rPr>
        <w:t xml:space="preserve">design made reference to the existing country needs and low technical capacity within the pertinent institutions of the target groups; the prevailing policy environment and lack of properly elaborated land policies and spatial data on land degradation. Identification of the priority needs of the target groups and the logical relationship between objective, purpose, results and activities adequately exhibit consistencies. </w:t>
      </w:r>
    </w:p>
    <w:p w:rsidR="00D81A38" w:rsidRPr="00962206" w:rsidRDefault="00D81A38" w:rsidP="001278C9">
      <w:pPr>
        <w:autoSpaceDE w:val="0"/>
        <w:autoSpaceDN w:val="0"/>
        <w:adjustRightInd w:val="0"/>
        <w:spacing w:before="0" w:after="0"/>
        <w:rPr>
          <w:rFonts w:cs="Arial"/>
          <w:sz w:val="20"/>
          <w:szCs w:val="20"/>
          <w:lang w:eastAsia="fr-FR"/>
        </w:rPr>
      </w:pPr>
    </w:p>
    <w:p w:rsidR="003B6CFE" w:rsidRPr="00962206" w:rsidRDefault="00010FE1" w:rsidP="001278C9">
      <w:pPr>
        <w:autoSpaceDE w:val="0"/>
        <w:autoSpaceDN w:val="0"/>
        <w:adjustRightInd w:val="0"/>
        <w:spacing w:before="0" w:after="0"/>
        <w:rPr>
          <w:rFonts w:cs="Arial"/>
          <w:sz w:val="20"/>
          <w:szCs w:val="20"/>
          <w:lang w:eastAsia="fr-FR"/>
        </w:rPr>
      </w:pPr>
      <w:r w:rsidRPr="00962206">
        <w:rPr>
          <w:rFonts w:cs="Arial"/>
          <w:sz w:val="20"/>
          <w:szCs w:val="20"/>
          <w:lang w:eastAsia="fr-FR"/>
        </w:rPr>
        <w:t>The project was designed as a four year medium-size GEF project with the aim of strengthening the enabling environment for SLM by increasing awareness and knowledge of land degradation, developing capacity for SLM and mainstreaming of SLM into policies and planning</w:t>
      </w:r>
      <w:r w:rsidR="00D720C5" w:rsidRPr="00962206">
        <w:rPr>
          <w:rFonts w:cs="Arial"/>
          <w:sz w:val="20"/>
          <w:szCs w:val="20"/>
          <w:lang w:eastAsia="fr-FR"/>
        </w:rPr>
        <w:t xml:space="preserve"> th</w:t>
      </w:r>
      <w:r w:rsidR="003B6CFE" w:rsidRPr="00962206">
        <w:rPr>
          <w:rFonts w:cs="Arial"/>
          <w:sz w:val="20"/>
          <w:szCs w:val="20"/>
          <w:lang w:eastAsia="fr-FR"/>
        </w:rPr>
        <w:t>r</w:t>
      </w:r>
      <w:r w:rsidR="00D720C5" w:rsidRPr="00962206">
        <w:rPr>
          <w:rFonts w:cs="Arial"/>
          <w:sz w:val="20"/>
          <w:szCs w:val="20"/>
          <w:lang w:eastAsia="fr-FR"/>
        </w:rPr>
        <w:t>ough completing the NAP for UNCDD</w:t>
      </w:r>
      <w:r w:rsidR="003B6CFE" w:rsidRPr="00962206">
        <w:rPr>
          <w:rFonts w:cs="Arial"/>
          <w:sz w:val="20"/>
          <w:szCs w:val="20"/>
          <w:lang w:eastAsia="fr-FR"/>
        </w:rPr>
        <w:t xml:space="preserve">, </w:t>
      </w:r>
      <w:r w:rsidR="00D1332E" w:rsidRPr="00962206">
        <w:rPr>
          <w:rFonts w:cs="Arial"/>
          <w:sz w:val="20"/>
          <w:szCs w:val="20"/>
          <w:lang w:eastAsia="fr-FR"/>
        </w:rPr>
        <w:t>establishing investment plan</w:t>
      </w:r>
      <w:r w:rsidR="00EC710D">
        <w:rPr>
          <w:rFonts w:cs="Arial"/>
          <w:sz w:val="20"/>
          <w:szCs w:val="20"/>
          <w:lang w:eastAsia="fr-FR"/>
        </w:rPr>
        <w:t>, i</w:t>
      </w:r>
      <w:r w:rsidR="003B6CFE" w:rsidRPr="00962206">
        <w:rPr>
          <w:rFonts w:cs="Arial"/>
          <w:sz w:val="20"/>
          <w:szCs w:val="20"/>
          <w:lang w:eastAsia="fr-FR"/>
        </w:rPr>
        <w:t xml:space="preserve">dentifying synergies, gaps, duplications and anomalies in legislation, regulations, statutory directions or administrative procedures in order to </w:t>
      </w:r>
      <w:r w:rsidR="00EC710D">
        <w:rPr>
          <w:rFonts w:cs="Arial"/>
          <w:sz w:val="20"/>
          <w:szCs w:val="20"/>
          <w:lang w:eastAsia="fr-FR"/>
        </w:rPr>
        <w:t>p</w:t>
      </w:r>
      <w:r w:rsidR="003B6CFE" w:rsidRPr="00962206">
        <w:rPr>
          <w:rFonts w:cs="Arial"/>
          <w:sz w:val="20"/>
          <w:szCs w:val="20"/>
          <w:lang w:eastAsia="fr-FR"/>
        </w:rPr>
        <w:t xml:space="preserve">roduce a roadmap for </w:t>
      </w:r>
      <w:r w:rsidR="00EC710D">
        <w:rPr>
          <w:rFonts w:cs="Arial"/>
          <w:sz w:val="20"/>
          <w:szCs w:val="20"/>
          <w:lang w:eastAsia="fr-FR"/>
        </w:rPr>
        <w:t xml:space="preserve">the </w:t>
      </w:r>
      <w:r w:rsidR="003B6CFE" w:rsidRPr="00962206">
        <w:rPr>
          <w:rFonts w:cs="Arial"/>
          <w:sz w:val="20"/>
          <w:szCs w:val="20"/>
          <w:lang w:eastAsia="fr-FR"/>
        </w:rPr>
        <w:t xml:space="preserve">integration of law, administrative processes and fiscal systems – </w:t>
      </w:r>
      <w:r w:rsidR="00EC710D">
        <w:rPr>
          <w:rFonts w:cs="Arial"/>
          <w:sz w:val="20"/>
          <w:szCs w:val="20"/>
          <w:lang w:eastAsia="fr-FR"/>
        </w:rPr>
        <w:t>to achieve a</w:t>
      </w:r>
      <w:r w:rsidR="003B6CFE" w:rsidRPr="00962206">
        <w:rPr>
          <w:rFonts w:cs="Arial"/>
          <w:sz w:val="20"/>
          <w:szCs w:val="20"/>
          <w:lang w:eastAsia="fr-FR"/>
        </w:rPr>
        <w:t xml:space="preserve"> nurtured development of an integrated land use planning</w:t>
      </w:r>
      <w:r w:rsidRPr="00962206">
        <w:rPr>
          <w:rFonts w:cs="Arial"/>
          <w:sz w:val="20"/>
          <w:szCs w:val="20"/>
          <w:lang w:eastAsia="fr-FR"/>
        </w:rPr>
        <w:t xml:space="preserve">. </w:t>
      </w:r>
      <w:r w:rsidR="00D720C5" w:rsidRPr="00962206">
        <w:rPr>
          <w:rFonts w:cs="Arial"/>
          <w:sz w:val="20"/>
          <w:szCs w:val="20"/>
          <w:lang w:eastAsia="fr-FR"/>
        </w:rPr>
        <w:t xml:space="preserve"> </w:t>
      </w:r>
    </w:p>
    <w:p w:rsidR="003B6CFE" w:rsidRPr="00962206" w:rsidRDefault="003B6CFE" w:rsidP="001278C9">
      <w:pPr>
        <w:autoSpaceDE w:val="0"/>
        <w:autoSpaceDN w:val="0"/>
        <w:adjustRightInd w:val="0"/>
        <w:spacing w:before="0" w:after="0"/>
        <w:rPr>
          <w:rFonts w:cs="Arial"/>
          <w:sz w:val="20"/>
          <w:szCs w:val="20"/>
          <w:lang w:eastAsia="fr-FR"/>
        </w:rPr>
      </w:pPr>
    </w:p>
    <w:p w:rsidR="00D720C5" w:rsidRPr="00962206" w:rsidRDefault="00D720C5" w:rsidP="001278C9">
      <w:pPr>
        <w:autoSpaceDE w:val="0"/>
        <w:autoSpaceDN w:val="0"/>
        <w:adjustRightInd w:val="0"/>
        <w:spacing w:before="0" w:after="0"/>
        <w:rPr>
          <w:rFonts w:cs="Arial"/>
          <w:sz w:val="20"/>
          <w:szCs w:val="20"/>
          <w:lang w:eastAsia="fr-FR"/>
        </w:rPr>
      </w:pPr>
      <w:r w:rsidRPr="00962206">
        <w:rPr>
          <w:rFonts w:cs="Arial"/>
          <w:sz w:val="20"/>
          <w:szCs w:val="20"/>
          <w:lang w:eastAsia="fr-FR"/>
        </w:rPr>
        <w:t xml:space="preserve">The design document is very comprehensive and informative. It even comprises of a step by step approach </w:t>
      </w:r>
      <w:r w:rsidR="00D1332E" w:rsidRPr="00962206">
        <w:rPr>
          <w:rFonts w:cs="Arial"/>
          <w:sz w:val="20"/>
          <w:szCs w:val="20"/>
          <w:lang w:eastAsia="fr-FR"/>
        </w:rPr>
        <w:t>for the project management to follow (Project scheduling p. 28 – 30).  The stakeholder involvement appraisal with justification and expected roles were also detailed in Appendix 7 of the document.</w:t>
      </w:r>
      <w:r w:rsidR="00D81A38" w:rsidRPr="00962206">
        <w:rPr>
          <w:rFonts w:cs="Arial"/>
          <w:sz w:val="20"/>
          <w:szCs w:val="20"/>
          <w:lang w:eastAsia="fr-FR"/>
        </w:rPr>
        <w:t xml:space="preserve"> The Inception workshop purpose and objectives were detailed on paragraph 171 of the project document. </w:t>
      </w:r>
    </w:p>
    <w:p w:rsidR="00D720C5" w:rsidRPr="00962206" w:rsidRDefault="00D720C5" w:rsidP="001278C9">
      <w:pPr>
        <w:autoSpaceDE w:val="0"/>
        <w:autoSpaceDN w:val="0"/>
        <w:adjustRightInd w:val="0"/>
        <w:spacing w:before="0" w:after="0"/>
        <w:rPr>
          <w:rFonts w:cs="Arial"/>
          <w:sz w:val="20"/>
          <w:szCs w:val="20"/>
          <w:lang w:eastAsia="fr-FR"/>
        </w:rPr>
      </w:pPr>
    </w:p>
    <w:p w:rsidR="00010FE1" w:rsidRPr="00962206" w:rsidRDefault="00010FE1" w:rsidP="001278C9">
      <w:pPr>
        <w:autoSpaceDE w:val="0"/>
        <w:autoSpaceDN w:val="0"/>
        <w:adjustRightInd w:val="0"/>
        <w:spacing w:before="0" w:after="0"/>
        <w:rPr>
          <w:rFonts w:cs="Arial"/>
          <w:sz w:val="20"/>
          <w:szCs w:val="20"/>
          <w:lang w:eastAsia="fr-FR"/>
        </w:rPr>
      </w:pPr>
      <w:r w:rsidRPr="00962206">
        <w:rPr>
          <w:rFonts w:cs="Arial"/>
          <w:sz w:val="20"/>
          <w:szCs w:val="20"/>
          <w:lang w:eastAsia="fr-FR"/>
        </w:rPr>
        <w:t>The planned outputs</w:t>
      </w:r>
      <w:r w:rsidR="00D1332E" w:rsidRPr="00962206">
        <w:rPr>
          <w:rFonts w:cs="Arial"/>
          <w:sz w:val="20"/>
          <w:szCs w:val="20"/>
          <w:lang w:eastAsia="fr-FR"/>
        </w:rPr>
        <w:t xml:space="preserve"> proved to have</w:t>
      </w:r>
      <w:r w:rsidRPr="00962206">
        <w:rPr>
          <w:rFonts w:cs="Arial"/>
          <w:sz w:val="20"/>
          <w:szCs w:val="20"/>
          <w:lang w:eastAsia="fr-FR"/>
        </w:rPr>
        <w:t xml:space="preserve"> presented major challenges</w:t>
      </w:r>
      <w:r w:rsidR="00D1332E" w:rsidRPr="00962206">
        <w:rPr>
          <w:rFonts w:cs="Arial"/>
          <w:sz w:val="20"/>
          <w:szCs w:val="20"/>
          <w:lang w:eastAsia="fr-FR"/>
        </w:rPr>
        <w:t xml:space="preserve"> for the implementation</w:t>
      </w:r>
      <w:r w:rsidR="00EC710D">
        <w:rPr>
          <w:rFonts w:cs="Arial"/>
          <w:sz w:val="20"/>
          <w:szCs w:val="20"/>
          <w:lang w:eastAsia="fr-FR"/>
        </w:rPr>
        <w:t>.  M</w:t>
      </w:r>
      <w:r w:rsidRPr="00962206">
        <w:rPr>
          <w:rFonts w:cs="Arial"/>
          <w:sz w:val="20"/>
          <w:szCs w:val="20"/>
          <w:lang w:eastAsia="fr-FR"/>
        </w:rPr>
        <w:t>ost of which were beyond the capabilities of the project team, including implementation of “Improved GIS system”,</w:t>
      </w:r>
      <w:r w:rsidR="00EC710D">
        <w:rPr>
          <w:rFonts w:cs="Arial"/>
          <w:sz w:val="20"/>
          <w:szCs w:val="20"/>
          <w:lang w:eastAsia="fr-FR"/>
        </w:rPr>
        <w:t xml:space="preserve"> l</w:t>
      </w:r>
      <w:r w:rsidR="00D1332E" w:rsidRPr="00962206">
        <w:rPr>
          <w:rFonts w:cs="Arial"/>
          <w:sz w:val="20"/>
          <w:szCs w:val="20"/>
          <w:lang w:eastAsia="fr-FR"/>
        </w:rPr>
        <w:t>ocal community mapping</w:t>
      </w:r>
      <w:r w:rsidR="00637B5E" w:rsidRPr="00962206">
        <w:rPr>
          <w:rFonts w:cs="Arial"/>
          <w:sz w:val="20"/>
          <w:szCs w:val="20"/>
          <w:lang w:eastAsia="fr-FR"/>
        </w:rPr>
        <w:t xml:space="preserve"> and appraisal</w:t>
      </w:r>
      <w:r w:rsidRPr="00962206">
        <w:rPr>
          <w:rFonts w:cs="Arial"/>
          <w:sz w:val="20"/>
          <w:szCs w:val="20"/>
          <w:lang w:eastAsia="fr-FR"/>
        </w:rPr>
        <w:t xml:space="preserve"> </w:t>
      </w:r>
      <w:r w:rsidR="00637B5E" w:rsidRPr="00962206">
        <w:rPr>
          <w:rFonts w:cs="Arial"/>
          <w:sz w:val="20"/>
          <w:szCs w:val="20"/>
          <w:lang w:eastAsia="fr-FR"/>
        </w:rPr>
        <w:t>and</w:t>
      </w:r>
      <w:r w:rsidR="0021002F">
        <w:rPr>
          <w:rFonts w:cs="Arial"/>
          <w:sz w:val="20"/>
          <w:szCs w:val="20"/>
          <w:lang w:eastAsia="fr-FR"/>
        </w:rPr>
        <w:t xml:space="preserve"> l</w:t>
      </w:r>
      <w:r w:rsidRPr="00962206">
        <w:rPr>
          <w:rFonts w:cs="Arial"/>
          <w:sz w:val="20"/>
          <w:szCs w:val="20"/>
          <w:lang w:eastAsia="fr-FR"/>
        </w:rPr>
        <w:t xml:space="preserve">andcare, </w:t>
      </w:r>
      <w:r w:rsidR="00EC710D">
        <w:rPr>
          <w:rFonts w:cs="Arial"/>
          <w:sz w:val="20"/>
          <w:szCs w:val="20"/>
          <w:lang w:eastAsia="fr-FR"/>
        </w:rPr>
        <w:t>review of legal, policy &amp; a</w:t>
      </w:r>
      <w:r w:rsidR="00D720C5" w:rsidRPr="00962206">
        <w:rPr>
          <w:rFonts w:cs="Arial"/>
          <w:sz w:val="20"/>
          <w:szCs w:val="20"/>
          <w:lang w:eastAsia="fr-FR"/>
        </w:rPr>
        <w:t xml:space="preserve">dministrative </w:t>
      </w:r>
      <w:r w:rsidR="00766A82" w:rsidRPr="00962206">
        <w:rPr>
          <w:rFonts w:cs="Arial"/>
          <w:sz w:val="20"/>
          <w:szCs w:val="20"/>
          <w:lang w:eastAsia="fr-FR"/>
        </w:rPr>
        <w:t>frameworks</w:t>
      </w:r>
      <w:r w:rsidR="00D720C5" w:rsidRPr="00962206">
        <w:rPr>
          <w:rFonts w:cs="Arial"/>
          <w:sz w:val="20"/>
          <w:szCs w:val="20"/>
          <w:lang w:eastAsia="fr-FR"/>
        </w:rPr>
        <w:t xml:space="preserve">, review and enhancement, </w:t>
      </w:r>
      <w:r w:rsidR="00EC710D">
        <w:rPr>
          <w:rFonts w:cs="Arial"/>
          <w:sz w:val="20"/>
          <w:szCs w:val="20"/>
          <w:lang w:eastAsia="fr-FR"/>
        </w:rPr>
        <w:t>tools, guidelines and manuals development, i</w:t>
      </w:r>
      <w:r w:rsidR="00D720C5" w:rsidRPr="00962206">
        <w:rPr>
          <w:rFonts w:cs="Arial"/>
          <w:sz w:val="20"/>
          <w:szCs w:val="20"/>
          <w:lang w:eastAsia="fr-FR"/>
        </w:rPr>
        <w:t>nformation clear-housing and web-based knowledge management</w:t>
      </w:r>
      <w:r w:rsidR="00D1332E" w:rsidRPr="00962206">
        <w:rPr>
          <w:rFonts w:cs="Arial"/>
          <w:sz w:val="20"/>
          <w:szCs w:val="20"/>
          <w:lang w:eastAsia="fr-FR"/>
        </w:rPr>
        <w:t>,</w:t>
      </w:r>
      <w:r w:rsidR="00637B5E" w:rsidRPr="00962206">
        <w:rPr>
          <w:rFonts w:cs="Arial"/>
          <w:sz w:val="20"/>
          <w:szCs w:val="20"/>
          <w:lang w:eastAsia="fr-FR"/>
        </w:rPr>
        <w:t xml:space="preserve"> M&amp;E system,</w:t>
      </w:r>
      <w:r w:rsidR="00D1332E" w:rsidRPr="00962206">
        <w:rPr>
          <w:rFonts w:cs="Arial"/>
          <w:sz w:val="20"/>
          <w:szCs w:val="20"/>
          <w:lang w:eastAsia="fr-FR"/>
        </w:rPr>
        <w:t xml:space="preserve"> just to name the important ones</w:t>
      </w:r>
      <w:r w:rsidR="00D720C5" w:rsidRPr="00962206">
        <w:rPr>
          <w:rFonts w:cs="Arial"/>
          <w:sz w:val="20"/>
          <w:szCs w:val="20"/>
          <w:lang w:eastAsia="fr-FR"/>
        </w:rPr>
        <w:t>.</w:t>
      </w:r>
    </w:p>
    <w:p w:rsidR="00D1332E" w:rsidRPr="00962206" w:rsidRDefault="00D1332E" w:rsidP="001278C9">
      <w:pPr>
        <w:autoSpaceDE w:val="0"/>
        <w:autoSpaceDN w:val="0"/>
        <w:adjustRightInd w:val="0"/>
        <w:spacing w:before="0" w:after="0"/>
        <w:rPr>
          <w:rFonts w:cs="Arial"/>
          <w:sz w:val="20"/>
          <w:szCs w:val="20"/>
          <w:lang w:eastAsia="fr-FR"/>
        </w:rPr>
      </w:pPr>
    </w:p>
    <w:p w:rsidR="00D1332E" w:rsidRPr="00962206" w:rsidRDefault="00D1332E" w:rsidP="001278C9">
      <w:pPr>
        <w:autoSpaceDE w:val="0"/>
        <w:autoSpaceDN w:val="0"/>
        <w:adjustRightInd w:val="0"/>
        <w:spacing w:before="0" w:after="0"/>
        <w:rPr>
          <w:rFonts w:cs="Arial"/>
          <w:sz w:val="20"/>
          <w:szCs w:val="20"/>
          <w:lang w:eastAsia="fr-FR"/>
        </w:rPr>
      </w:pPr>
      <w:r w:rsidRPr="00962206">
        <w:rPr>
          <w:rFonts w:cs="Arial"/>
          <w:sz w:val="20"/>
          <w:szCs w:val="20"/>
          <w:lang w:eastAsia="fr-FR"/>
        </w:rPr>
        <w:t>It is understandable that technology-oriented outcomes such as GIS</w:t>
      </w:r>
      <w:r w:rsidR="00637B5E" w:rsidRPr="00962206">
        <w:rPr>
          <w:rFonts w:cs="Arial"/>
          <w:sz w:val="20"/>
          <w:szCs w:val="20"/>
          <w:lang w:eastAsia="fr-FR"/>
        </w:rPr>
        <w:t>, community mapping and appraisal</w:t>
      </w:r>
      <w:r w:rsidRPr="00962206">
        <w:rPr>
          <w:rFonts w:cs="Arial"/>
          <w:sz w:val="20"/>
          <w:szCs w:val="20"/>
          <w:lang w:eastAsia="fr-FR"/>
        </w:rPr>
        <w:t xml:space="preserve"> and clear-housing and web-based knowledge management could have </w:t>
      </w:r>
      <w:r w:rsidR="003B6CFE" w:rsidRPr="00962206">
        <w:rPr>
          <w:rFonts w:cs="Arial"/>
          <w:sz w:val="20"/>
          <w:szCs w:val="20"/>
          <w:lang w:eastAsia="fr-FR"/>
        </w:rPr>
        <w:t xml:space="preserve">demanded expertise </w:t>
      </w:r>
      <w:r w:rsidR="00C24C9B" w:rsidRPr="00962206">
        <w:rPr>
          <w:rFonts w:cs="Arial"/>
          <w:sz w:val="20"/>
          <w:szCs w:val="20"/>
          <w:lang w:eastAsia="fr-FR"/>
        </w:rPr>
        <w:t>outside</w:t>
      </w:r>
      <w:r w:rsidR="003B6CFE" w:rsidRPr="00962206">
        <w:rPr>
          <w:rFonts w:cs="Arial"/>
          <w:sz w:val="20"/>
          <w:szCs w:val="20"/>
          <w:lang w:eastAsia="fr-FR"/>
        </w:rPr>
        <w:t xml:space="preserve"> the capacity of </w:t>
      </w:r>
      <w:r w:rsidRPr="00962206">
        <w:rPr>
          <w:rFonts w:cs="Arial"/>
          <w:sz w:val="20"/>
          <w:szCs w:val="20"/>
          <w:lang w:eastAsia="fr-FR"/>
        </w:rPr>
        <w:t xml:space="preserve">the </w:t>
      </w:r>
      <w:r w:rsidR="003B6CFE" w:rsidRPr="00962206">
        <w:rPr>
          <w:rFonts w:cs="Arial"/>
          <w:sz w:val="20"/>
          <w:szCs w:val="20"/>
          <w:lang w:eastAsia="fr-FR"/>
        </w:rPr>
        <w:t xml:space="preserve">members of the </w:t>
      </w:r>
      <w:r w:rsidRPr="00962206">
        <w:rPr>
          <w:rFonts w:cs="Arial"/>
          <w:sz w:val="20"/>
          <w:szCs w:val="20"/>
          <w:lang w:eastAsia="fr-FR"/>
        </w:rPr>
        <w:t xml:space="preserve">PMU. </w:t>
      </w:r>
      <w:r w:rsidR="00637B5E" w:rsidRPr="00962206">
        <w:rPr>
          <w:rFonts w:cs="Arial"/>
          <w:sz w:val="20"/>
          <w:szCs w:val="20"/>
          <w:lang w:eastAsia="fr-FR"/>
        </w:rPr>
        <w:t xml:space="preserve"> Precisely, t</w:t>
      </w:r>
      <w:r w:rsidRPr="00962206">
        <w:rPr>
          <w:rFonts w:cs="Arial"/>
          <w:sz w:val="20"/>
          <w:szCs w:val="20"/>
          <w:lang w:eastAsia="fr-FR"/>
        </w:rPr>
        <w:t xml:space="preserve">he project design provided the recruitment of </w:t>
      </w:r>
      <w:r w:rsidR="003B6CFE" w:rsidRPr="00962206">
        <w:rPr>
          <w:rFonts w:cs="Arial"/>
          <w:sz w:val="20"/>
          <w:szCs w:val="20"/>
          <w:lang w:eastAsia="fr-FR"/>
        </w:rPr>
        <w:t xml:space="preserve">a number of </w:t>
      </w:r>
      <w:r w:rsidR="00637B5E" w:rsidRPr="00962206">
        <w:rPr>
          <w:rFonts w:cs="Arial"/>
          <w:sz w:val="20"/>
          <w:szCs w:val="20"/>
          <w:lang w:eastAsia="fr-FR"/>
        </w:rPr>
        <w:t>expert</w:t>
      </w:r>
      <w:r w:rsidR="003B6CFE" w:rsidRPr="00962206">
        <w:rPr>
          <w:rFonts w:cs="Arial"/>
          <w:sz w:val="20"/>
          <w:szCs w:val="20"/>
          <w:lang w:eastAsia="fr-FR"/>
        </w:rPr>
        <w:t>s</w:t>
      </w:r>
      <w:r w:rsidRPr="00962206">
        <w:rPr>
          <w:rFonts w:cs="Arial"/>
          <w:sz w:val="20"/>
          <w:szCs w:val="20"/>
          <w:lang w:eastAsia="fr-FR"/>
        </w:rPr>
        <w:t xml:space="preserve"> (international or local</w:t>
      </w:r>
      <w:r w:rsidR="000544ED">
        <w:rPr>
          <w:rFonts w:cs="Arial"/>
          <w:sz w:val="20"/>
          <w:szCs w:val="20"/>
          <w:lang w:eastAsia="fr-FR"/>
        </w:rPr>
        <w:t>. Please find details</w:t>
      </w:r>
      <w:r w:rsidR="00637B5E" w:rsidRPr="00962206">
        <w:rPr>
          <w:rFonts w:cs="Arial"/>
          <w:sz w:val="20"/>
          <w:szCs w:val="20"/>
          <w:lang w:eastAsia="fr-FR"/>
        </w:rPr>
        <w:t xml:space="preserve"> on the </w:t>
      </w:r>
      <w:r w:rsidR="005B1D2D">
        <w:rPr>
          <w:rFonts w:cs="Arial"/>
          <w:sz w:val="20"/>
          <w:szCs w:val="20"/>
          <w:lang w:eastAsia="fr-FR"/>
        </w:rPr>
        <w:t xml:space="preserve">Project Document </w:t>
      </w:r>
      <w:r w:rsidR="00637B5E" w:rsidRPr="00962206">
        <w:rPr>
          <w:rFonts w:cs="Arial"/>
          <w:sz w:val="20"/>
          <w:szCs w:val="20"/>
          <w:lang w:eastAsia="fr-FR"/>
        </w:rPr>
        <w:t xml:space="preserve">Section II, </w:t>
      </w:r>
      <w:r w:rsidR="00637B5E" w:rsidRPr="00962206">
        <w:rPr>
          <w:rFonts w:cs="Arial"/>
          <w:bCs/>
          <w:sz w:val="20"/>
          <w:szCs w:val="20"/>
          <w:lang w:eastAsia="fr-FR"/>
        </w:rPr>
        <w:t>Table 6: Total Budget and Workplan</w:t>
      </w:r>
      <w:r w:rsidRPr="00962206">
        <w:rPr>
          <w:rFonts w:cs="Arial"/>
          <w:sz w:val="20"/>
          <w:szCs w:val="20"/>
          <w:lang w:eastAsia="fr-FR"/>
        </w:rPr>
        <w:t xml:space="preserve">) to execute these endeavours.  </w:t>
      </w:r>
      <w:r w:rsidR="00766A82" w:rsidRPr="00962206">
        <w:rPr>
          <w:rFonts w:cs="Arial"/>
          <w:sz w:val="20"/>
          <w:szCs w:val="20"/>
          <w:lang w:eastAsia="fr-FR"/>
        </w:rPr>
        <w:t>Incomprehensively</w:t>
      </w:r>
      <w:r w:rsidRPr="00962206">
        <w:rPr>
          <w:rFonts w:cs="Arial"/>
          <w:sz w:val="20"/>
          <w:szCs w:val="20"/>
          <w:lang w:eastAsia="fr-FR"/>
        </w:rPr>
        <w:t>, no</w:t>
      </w:r>
      <w:r w:rsidR="00C24C9B">
        <w:rPr>
          <w:rFonts w:cs="Arial"/>
          <w:sz w:val="20"/>
          <w:szCs w:val="20"/>
          <w:lang w:eastAsia="fr-FR"/>
        </w:rPr>
        <w:t xml:space="preserve"> other expert recruitments were taken </w:t>
      </w:r>
      <w:r w:rsidR="002D2FAD">
        <w:rPr>
          <w:rFonts w:cs="Arial"/>
          <w:sz w:val="20"/>
          <w:szCs w:val="20"/>
          <w:lang w:eastAsia="fr-FR"/>
        </w:rPr>
        <w:t>apart from the expert to develop the NAP</w:t>
      </w:r>
      <w:r w:rsidR="00C24C9B">
        <w:rPr>
          <w:rFonts w:cs="Arial"/>
          <w:sz w:val="20"/>
          <w:szCs w:val="20"/>
          <w:lang w:eastAsia="fr-FR"/>
        </w:rPr>
        <w:t>.</w:t>
      </w:r>
    </w:p>
    <w:p w:rsidR="00D1332E" w:rsidRPr="00962206" w:rsidRDefault="00D1332E" w:rsidP="001278C9">
      <w:pPr>
        <w:autoSpaceDE w:val="0"/>
        <w:autoSpaceDN w:val="0"/>
        <w:adjustRightInd w:val="0"/>
        <w:spacing w:before="0" w:after="0"/>
        <w:rPr>
          <w:rFonts w:cs="Arial"/>
          <w:sz w:val="20"/>
          <w:szCs w:val="20"/>
          <w:lang w:eastAsia="fr-FR"/>
        </w:rPr>
      </w:pPr>
    </w:p>
    <w:p w:rsidR="000544ED" w:rsidRDefault="000544ED" w:rsidP="001278C9">
      <w:pPr>
        <w:autoSpaceDE w:val="0"/>
        <w:autoSpaceDN w:val="0"/>
        <w:adjustRightInd w:val="0"/>
        <w:spacing w:before="0" w:after="0"/>
        <w:rPr>
          <w:rFonts w:cs="Arial"/>
          <w:sz w:val="20"/>
          <w:szCs w:val="20"/>
          <w:lang w:eastAsia="fr-FR"/>
        </w:rPr>
      </w:pPr>
      <w:r>
        <w:rPr>
          <w:rFonts w:cs="Arial"/>
          <w:sz w:val="20"/>
          <w:szCs w:val="20"/>
          <w:lang w:eastAsia="fr-FR"/>
        </w:rPr>
        <w:t>Similarly</w:t>
      </w:r>
      <w:r w:rsidR="00637B5E" w:rsidRPr="00962206">
        <w:rPr>
          <w:rFonts w:cs="Arial"/>
          <w:sz w:val="20"/>
          <w:szCs w:val="20"/>
          <w:lang w:eastAsia="fr-FR"/>
        </w:rPr>
        <w:t xml:space="preserve">, no expert </w:t>
      </w:r>
      <w:r w:rsidR="00306E67">
        <w:rPr>
          <w:rFonts w:cs="Arial"/>
          <w:sz w:val="20"/>
          <w:szCs w:val="20"/>
          <w:lang w:eastAsia="fr-FR"/>
        </w:rPr>
        <w:t>was recruited to develop the</w:t>
      </w:r>
      <w:r>
        <w:rPr>
          <w:rFonts w:cs="Arial"/>
          <w:sz w:val="20"/>
          <w:szCs w:val="20"/>
          <w:lang w:eastAsia="fr-FR"/>
        </w:rPr>
        <w:t xml:space="preserve"> M&amp;E system which is</w:t>
      </w:r>
      <w:r w:rsidR="00637B5E" w:rsidRPr="00962206">
        <w:rPr>
          <w:rFonts w:cs="Arial"/>
          <w:sz w:val="20"/>
          <w:szCs w:val="20"/>
          <w:lang w:eastAsia="fr-FR"/>
        </w:rPr>
        <w:t xml:space="preserve"> a crucial constituent of any project.</w:t>
      </w:r>
      <w:r w:rsidR="00D81A38" w:rsidRPr="00962206">
        <w:rPr>
          <w:rFonts w:cs="Arial"/>
          <w:sz w:val="20"/>
          <w:szCs w:val="20"/>
          <w:lang w:eastAsia="fr-FR"/>
        </w:rPr>
        <w:t xml:space="preserve"> The </w:t>
      </w:r>
      <w:r w:rsidR="005B1D2D">
        <w:rPr>
          <w:rFonts w:cs="Arial"/>
          <w:sz w:val="20"/>
          <w:szCs w:val="20"/>
          <w:lang w:eastAsia="fr-FR"/>
        </w:rPr>
        <w:t xml:space="preserve">Project Document </w:t>
      </w:r>
      <w:r w:rsidR="00D81A38" w:rsidRPr="00962206">
        <w:rPr>
          <w:rFonts w:cs="Arial"/>
          <w:sz w:val="20"/>
          <w:szCs w:val="20"/>
          <w:lang w:eastAsia="fr-FR"/>
        </w:rPr>
        <w:t xml:space="preserve">also requires the M&amp;E activities to be discussed during the Inception Workshop. </w:t>
      </w:r>
    </w:p>
    <w:p w:rsidR="000544ED" w:rsidRDefault="000544ED" w:rsidP="001278C9">
      <w:pPr>
        <w:autoSpaceDE w:val="0"/>
        <w:autoSpaceDN w:val="0"/>
        <w:adjustRightInd w:val="0"/>
        <w:spacing w:before="0" w:after="0"/>
        <w:rPr>
          <w:rFonts w:cs="Arial"/>
          <w:sz w:val="20"/>
          <w:szCs w:val="20"/>
          <w:lang w:eastAsia="fr-FR"/>
        </w:rPr>
      </w:pPr>
    </w:p>
    <w:p w:rsidR="00D81A38" w:rsidRPr="00962206" w:rsidRDefault="00D81A38" w:rsidP="001278C9">
      <w:pPr>
        <w:autoSpaceDE w:val="0"/>
        <w:autoSpaceDN w:val="0"/>
        <w:adjustRightInd w:val="0"/>
        <w:spacing w:before="0" w:after="0"/>
        <w:rPr>
          <w:rFonts w:cs="Arial"/>
          <w:sz w:val="20"/>
          <w:szCs w:val="20"/>
        </w:rPr>
      </w:pPr>
      <w:r w:rsidRPr="00962206">
        <w:rPr>
          <w:rFonts w:cs="Arial"/>
          <w:sz w:val="20"/>
          <w:szCs w:val="20"/>
        </w:rPr>
        <w:t>The log</w:t>
      </w:r>
      <w:r w:rsidR="003B6CFE" w:rsidRPr="00962206">
        <w:rPr>
          <w:rFonts w:cs="Arial"/>
          <w:sz w:val="20"/>
          <w:szCs w:val="20"/>
        </w:rPr>
        <w:t>F</w:t>
      </w:r>
      <w:r w:rsidRPr="00962206">
        <w:rPr>
          <w:rFonts w:cs="Arial"/>
          <w:sz w:val="20"/>
          <w:szCs w:val="20"/>
        </w:rPr>
        <w:t>rame provides indicators in almost all levels, but lack</w:t>
      </w:r>
      <w:r w:rsidR="000544ED">
        <w:rPr>
          <w:rFonts w:cs="Arial"/>
          <w:sz w:val="20"/>
          <w:szCs w:val="20"/>
        </w:rPr>
        <w:t>s</w:t>
      </w:r>
      <w:r w:rsidRPr="00962206">
        <w:rPr>
          <w:rFonts w:cs="Arial"/>
          <w:sz w:val="20"/>
          <w:szCs w:val="20"/>
        </w:rPr>
        <w:t xml:space="preserve"> measurable impact indicators. </w:t>
      </w:r>
      <w:r w:rsidR="000544ED">
        <w:rPr>
          <w:rFonts w:cs="Arial"/>
          <w:sz w:val="20"/>
          <w:szCs w:val="20"/>
        </w:rPr>
        <w:t xml:space="preserve"> The </w:t>
      </w:r>
      <w:r w:rsidR="005B1D2D">
        <w:rPr>
          <w:rFonts w:cs="Arial"/>
          <w:sz w:val="20"/>
          <w:szCs w:val="20"/>
        </w:rPr>
        <w:t xml:space="preserve">Project Document </w:t>
      </w:r>
      <w:r w:rsidR="000544ED">
        <w:rPr>
          <w:rFonts w:cs="Arial"/>
          <w:sz w:val="20"/>
          <w:szCs w:val="20"/>
        </w:rPr>
        <w:t xml:space="preserve">foresaw a logFrame revision </w:t>
      </w:r>
      <w:r w:rsidRPr="00962206">
        <w:rPr>
          <w:rFonts w:cs="Arial"/>
          <w:sz w:val="20"/>
          <w:szCs w:val="20"/>
        </w:rPr>
        <w:t>at the initial stage of project implementation at the Inception workshop</w:t>
      </w:r>
      <w:r w:rsidR="000544ED">
        <w:rPr>
          <w:rFonts w:cs="Arial"/>
          <w:sz w:val="20"/>
          <w:szCs w:val="20"/>
        </w:rPr>
        <w:t>.  However, the original document remained</w:t>
      </w:r>
      <w:r w:rsidRPr="00962206">
        <w:rPr>
          <w:rFonts w:cs="Arial"/>
          <w:sz w:val="20"/>
          <w:szCs w:val="20"/>
        </w:rPr>
        <w:t xml:space="preserve"> the only living reference.</w:t>
      </w:r>
      <w:r w:rsidR="000544ED">
        <w:rPr>
          <w:rFonts w:cs="Arial"/>
          <w:sz w:val="20"/>
          <w:szCs w:val="20"/>
        </w:rPr>
        <w:t xml:space="preserve"> No logFrame update had been conducted.</w:t>
      </w:r>
      <w:r w:rsidR="003B6CFE" w:rsidRPr="00962206">
        <w:rPr>
          <w:rFonts w:cs="Arial"/>
          <w:sz w:val="20"/>
          <w:szCs w:val="20"/>
        </w:rPr>
        <w:t xml:space="preserve">  Nevertheless, there was so little </w:t>
      </w:r>
      <w:r w:rsidR="000544ED">
        <w:rPr>
          <w:rFonts w:cs="Arial"/>
          <w:sz w:val="20"/>
          <w:szCs w:val="20"/>
        </w:rPr>
        <w:t>deliveries</w:t>
      </w:r>
      <w:r w:rsidR="0049727A" w:rsidRPr="00962206">
        <w:rPr>
          <w:rFonts w:cs="Arial"/>
          <w:sz w:val="20"/>
          <w:szCs w:val="20"/>
        </w:rPr>
        <w:t xml:space="preserve"> in the implementation</w:t>
      </w:r>
      <w:r w:rsidR="003B6CFE" w:rsidRPr="00962206">
        <w:rPr>
          <w:rFonts w:cs="Arial"/>
          <w:sz w:val="20"/>
          <w:szCs w:val="20"/>
        </w:rPr>
        <w:t xml:space="preserve"> that even </w:t>
      </w:r>
      <w:r w:rsidR="000544ED">
        <w:rPr>
          <w:rFonts w:cs="Arial"/>
          <w:sz w:val="20"/>
          <w:szCs w:val="20"/>
        </w:rPr>
        <w:t>using</w:t>
      </w:r>
      <w:r w:rsidR="003B6CFE" w:rsidRPr="00962206">
        <w:rPr>
          <w:rFonts w:cs="Arial"/>
          <w:sz w:val="20"/>
          <w:szCs w:val="20"/>
        </w:rPr>
        <w:t xml:space="preserve"> the indicators</w:t>
      </w:r>
      <w:r w:rsidR="0049727A" w:rsidRPr="00962206">
        <w:rPr>
          <w:rFonts w:cs="Arial"/>
          <w:sz w:val="20"/>
          <w:szCs w:val="20"/>
        </w:rPr>
        <w:t xml:space="preserve"> provided, evaluation could take place since many “not delivered” was noted.</w:t>
      </w:r>
    </w:p>
    <w:p w:rsidR="00A07E0B" w:rsidRPr="00962206" w:rsidRDefault="00A07E0B" w:rsidP="001278C9">
      <w:pPr>
        <w:spacing w:after="0"/>
        <w:rPr>
          <w:rFonts w:cs="Arial"/>
          <w:sz w:val="20"/>
          <w:szCs w:val="20"/>
        </w:rPr>
      </w:pPr>
    </w:p>
    <w:p w:rsidR="00A07E0B" w:rsidRPr="00962206" w:rsidRDefault="00A07E0B" w:rsidP="001278C9">
      <w:pPr>
        <w:autoSpaceDE w:val="0"/>
        <w:autoSpaceDN w:val="0"/>
        <w:adjustRightInd w:val="0"/>
        <w:spacing w:before="0" w:after="0"/>
        <w:rPr>
          <w:rFonts w:cs="Arial"/>
          <w:b/>
          <w:sz w:val="20"/>
          <w:szCs w:val="20"/>
          <w:lang w:eastAsia="fr-FR"/>
        </w:rPr>
      </w:pPr>
      <w:r w:rsidRPr="00962206">
        <w:rPr>
          <w:rFonts w:cs="Arial"/>
          <w:b/>
          <w:sz w:val="20"/>
          <w:szCs w:val="20"/>
          <w:lang w:eastAsia="fr-FR"/>
        </w:rPr>
        <w:t>Lessons learnt:</w:t>
      </w:r>
    </w:p>
    <w:p w:rsidR="00A07E0B" w:rsidRPr="00962206" w:rsidRDefault="00A07E0B" w:rsidP="001278C9">
      <w:pPr>
        <w:spacing w:after="0"/>
        <w:rPr>
          <w:rFonts w:cs="Arial"/>
          <w:sz w:val="20"/>
          <w:szCs w:val="20"/>
        </w:rPr>
      </w:pPr>
      <w:r w:rsidRPr="00962206">
        <w:rPr>
          <w:rFonts w:cs="Arial"/>
          <w:sz w:val="20"/>
          <w:szCs w:val="20"/>
          <w:lang w:eastAsia="fr-FR"/>
        </w:rPr>
        <w:t>A good project design needs to accompany good project implementation</w:t>
      </w:r>
      <w:r w:rsidR="000544ED">
        <w:rPr>
          <w:rFonts w:cs="Arial"/>
          <w:sz w:val="20"/>
          <w:szCs w:val="20"/>
          <w:lang w:eastAsia="fr-FR"/>
        </w:rPr>
        <w:t xml:space="preserve"> in order</w:t>
      </w:r>
      <w:r w:rsidRPr="00962206">
        <w:rPr>
          <w:rFonts w:cs="Arial"/>
          <w:sz w:val="20"/>
          <w:szCs w:val="20"/>
          <w:lang w:eastAsia="fr-FR"/>
        </w:rPr>
        <w:t xml:space="preserve"> to yield a good project. A good project design is necessary but no sufficient.</w:t>
      </w:r>
      <w:r w:rsidR="00306E67">
        <w:rPr>
          <w:rFonts w:cs="Arial"/>
          <w:sz w:val="20"/>
          <w:szCs w:val="20"/>
          <w:lang w:eastAsia="fr-FR"/>
        </w:rPr>
        <w:t xml:space="preserve"> An effective M&amp;E system with appropriate indicators is essential to measure the progress and outcome of intervention in any development situation.</w:t>
      </w:r>
    </w:p>
    <w:p w:rsidR="003B3544" w:rsidRPr="00962206" w:rsidRDefault="003B3544" w:rsidP="001278C9">
      <w:pPr>
        <w:pStyle w:val="Heading2"/>
        <w:jc w:val="both"/>
        <w:rPr>
          <w:rFonts w:ascii="Arial" w:hAnsi="Arial"/>
          <w:iCs w:val="0"/>
          <w:shd w:val="clear" w:color="auto" w:fill="auto"/>
        </w:rPr>
      </w:pPr>
      <w:bookmarkStart w:id="88" w:name="_Toc339273657"/>
      <w:r w:rsidRPr="00962206">
        <w:rPr>
          <w:rFonts w:ascii="Arial" w:hAnsi="Arial"/>
          <w:iCs w:val="0"/>
          <w:shd w:val="clear" w:color="auto" w:fill="auto"/>
        </w:rPr>
        <w:t>Finding Two</w:t>
      </w:r>
      <w:r w:rsidR="00752901" w:rsidRPr="00962206">
        <w:rPr>
          <w:rFonts w:ascii="Arial" w:hAnsi="Arial"/>
          <w:iCs w:val="0"/>
          <w:shd w:val="clear" w:color="auto" w:fill="auto"/>
        </w:rPr>
        <w:t xml:space="preserve">: </w:t>
      </w:r>
      <w:r w:rsidR="00752901" w:rsidRPr="00962206">
        <w:rPr>
          <w:szCs w:val="24"/>
        </w:rPr>
        <w:t>Very Deficient Project management</w:t>
      </w:r>
      <w:bookmarkEnd w:id="88"/>
      <w:r w:rsidR="00285F1A" w:rsidRPr="00962206">
        <w:rPr>
          <w:szCs w:val="24"/>
        </w:rPr>
        <w:t xml:space="preserve"> </w:t>
      </w:r>
    </w:p>
    <w:p w:rsidR="00706F75" w:rsidRDefault="00706F75" w:rsidP="001278C9">
      <w:pPr>
        <w:autoSpaceDE w:val="0"/>
        <w:autoSpaceDN w:val="0"/>
        <w:adjustRightInd w:val="0"/>
        <w:spacing w:before="0" w:after="0"/>
        <w:rPr>
          <w:rFonts w:cs="Arial"/>
          <w:sz w:val="20"/>
          <w:szCs w:val="20"/>
          <w:lang w:eastAsia="fr-FR"/>
        </w:rPr>
      </w:pPr>
      <w:r w:rsidRPr="00962206">
        <w:rPr>
          <w:rFonts w:cs="Arial"/>
          <w:sz w:val="20"/>
          <w:szCs w:val="20"/>
          <w:lang w:eastAsia="fr-FR"/>
        </w:rPr>
        <w:t>The project mana</w:t>
      </w:r>
      <w:r w:rsidR="000544ED">
        <w:rPr>
          <w:rFonts w:cs="Arial"/>
          <w:sz w:val="20"/>
          <w:szCs w:val="20"/>
          <w:lang w:eastAsia="fr-FR"/>
        </w:rPr>
        <w:t xml:space="preserve">ger </w:t>
      </w:r>
      <w:r w:rsidRPr="00962206">
        <w:rPr>
          <w:rFonts w:cs="Arial"/>
          <w:sz w:val="20"/>
          <w:szCs w:val="20"/>
          <w:lang w:eastAsia="fr-FR"/>
        </w:rPr>
        <w:t>was</w:t>
      </w:r>
      <w:r w:rsidR="000544ED">
        <w:rPr>
          <w:rFonts w:cs="Arial"/>
          <w:sz w:val="20"/>
          <w:szCs w:val="20"/>
          <w:lang w:eastAsia="fr-FR"/>
        </w:rPr>
        <w:t xml:space="preserve"> expected</w:t>
      </w:r>
      <w:r w:rsidRPr="00962206">
        <w:rPr>
          <w:rFonts w:cs="Arial"/>
          <w:sz w:val="20"/>
          <w:szCs w:val="20"/>
          <w:lang w:eastAsia="fr-FR"/>
        </w:rPr>
        <w:t xml:space="preserve"> to play a crucial role in the successful implementation of the project. Being responsible for the</w:t>
      </w:r>
      <w:r w:rsidR="000544ED">
        <w:rPr>
          <w:rFonts w:cs="Arial"/>
          <w:sz w:val="20"/>
          <w:szCs w:val="20"/>
          <w:lang w:eastAsia="fr-FR"/>
        </w:rPr>
        <w:t xml:space="preserve"> </w:t>
      </w:r>
      <w:r w:rsidR="000544ED" w:rsidRPr="00962206">
        <w:rPr>
          <w:rFonts w:cs="Arial"/>
          <w:sz w:val="20"/>
          <w:szCs w:val="20"/>
          <w:lang w:eastAsia="fr-FR"/>
        </w:rPr>
        <w:t xml:space="preserve">project </w:t>
      </w:r>
      <w:r w:rsidR="000544ED">
        <w:rPr>
          <w:rFonts w:cs="Arial"/>
          <w:sz w:val="20"/>
          <w:szCs w:val="20"/>
          <w:lang w:eastAsia="fr-FR"/>
        </w:rPr>
        <w:t>implementation</w:t>
      </w:r>
      <w:r w:rsidRPr="00962206">
        <w:rPr>
          <w:rFonts w:cs="Arial"/>
          <w:sz w:val="20"/>
          <w:szCs w:val="20"/>
          <w:lang w:eastAsia="fr-FR"/>
        </w:rPr>
        <w:t>, the PM should have mobilised all project inputs, production of outputs, M&amp;E processes, as well as the supervision of PMU staff, consulta</w:t>
      </w:r>
      <w:r w:rsidR="007F79D2">
        <w:rPr>
          <w:rFonts w:cs="Arial"/>
          <w:sz w:val="20"/>
          <w:szCs w:val="20"/>
          <w:lang w:eastAsia="fr-FR"/>
        </w:rPr>
        <w:t xml:space="preserve">nts and sub-contractors. The PM’s role was also to </w:t>
      </w:r>
      <w:r w:rsidRPr="00962206">
        <w:rPr>
          <w:rFonts w:cs="Arial"/>
          <w:sz w:val="20"/>
          <w:szCs w:val="20"/>
          <w:lang w:eastAsia="fr-FR"/>
        </w:rPr>
        <w:t xml:space="preserve">manage the </w:t>
      </w:r>
      <w:r w:rsidR="000B295B" w:rsidRPr="00962206">
        <w:rPr>
          <w:rFonts w:cs="Arial"/>
          <w:sz w:val="20"/>
          <w:szCs w:val="20"/>
          <w:lang w:eastAsia="fr-FR"/>
        </w:rPr>
        <w:t xml:space="preserve">MSP and </w:t>
      </w:r>
      <w:r w:rsidRPr="00962206">
        <w:rPr>
          <w:rFonts w:cs="Arial"/>
          <w:sz w:val="20"/>
          <w:szCs w:val="20"/>
          <w:lang w:eastAsia="fr-FR"/>
        </w:rPr>
        <w:t>assist with the elaboration of the NAP and the mainstreaming of SLM into</w:t>
      </w:r>
      <w:r w:rsidR="000B295B" w:rsidRPr="00962206">
        <w:rPr>
          <w:rFonts w:cs="Arial"/>
          <w:sz w:val="20"/>
          <w:szCs w:val="20"/>
          <w:lang w:eastAsia="fr-FR"/>
        </w:rPr>
        <w:t xml:space="preserve"> </w:t>
      </w:r>
      <w:r w:rsidRPr="00962206">
        <w:rPr>
          <w:rFonts w:cs="Arial"/>
          <w:sz w:val="20"/>
          <w:szCs w:val="20"/>
          <w:lang w:eastAsia="fr-FR"/>
        </w:rPr>
        <w:t xml:space="preserve">national development processes. The PM </w:t>
      </w:r>
      <w:r w:rsidR="000B295B" w:rsidRPr="00962206">
        <w:rPr>
          <w:rFonts w:cs="Arial"/>
          <w:sz w:val="20"/>
          <w:szCs w:val="20"/>
          <w:lang w:eastAsia="fr-FR"/>
        </w:rPr>
        <w:t>should act as</w:t>
      </w:r>
      <w:r w:rsidRPr="00962206">
        <w:rPr>
          <w:rFonts w:cs="Arial"/>
          <w:sz w:val="20"/>
          <w:szCs w:val="20"/>
          <w:lang w:eastAsia="fr-FR"/>
        </w:rPr>
        <w:t xml:space="preserve"> the chief liaison point on the </w:t>
      </w:r>
      <w:r w:rsidR="000B295B" w:rsidRPr="00962206">
        <w:rPr>
          <w:rFonts w:cs="Arial"/>
          <w:sz w:val="20"/>
          <w:szCs w:val="20"/>
          <w:lang w:eastAsia="fr-FR"/>
        </w:rPr>
        <w:t>CB</w:t>
      </w:r>
      <w:r w:rsidR="008D7297">
        <w:rPr>
          <w:rFonts w:cs="Arial"/>
          <w:sz w:val="20"/>
          <w:szCs w:val="20"/>
          <w:lang w:eastAsia="fr-FR"/>
        </w:rPr>
        <w:t xml:space="preserve">SLM project, the government </w:t>
      </w:r>
      <w:r w:rsidRPr="00962206">
        <w:rPr>
          <w:rFonts w:cs="Arial"/>
          <w:sz w:val="20"/>
          <w:szCs w:val="20"/>
          <w:lang w:eastAsia="fr-FR"/>
        </w:rPr>
        <w:t>and the UNDP, as well as for all stakeholders involved with the project.</w:t>
      </w:r>
    </w:p>
    <w:p w:rsidR="002D2FAD" w:rsidRPr="00962206" w:rsidRDefault="002D2FAD" w:rsidP="001278C9">
      <w:pPr>
        <w:autoSpaceDE w:val="0"/>
        <w:autoSpaceDN w:val="0"/>
        <w:adjustRightInd w:val="0"/>
        <w:spacing w:before="0" w:after="0"/>
        <w:rPr>
          <w:rFonts w:cs="Arial"/>
          <w:sz w:val="20"/>
          <w:szCs w:val="20"/>
          <w:lang w:eastAsia="fr-FR"/>
        </w:rPr>
      </w:pPr>
    </w:p>
    <w:p w:rsidR="00342A0E" w:rsidRPr="00962206" w:rsidRDefault="000B295B" w:rsidP="001278C9">
      <w:pPr>
        <w:spacing w:before="100" w:beforeAutospacing="1" w:after="0"/>
        <w:rPr>
          <w:rFonts w:cs="Arial"/>
          <w:sz w:val="20"/>
          <w:szCs w:val="20"/>
          <w:lang w:eastAsia="fr-FR"/>
        </w:rPr>
      </w:pPr>
      <w:r w:rsidRPr="00962206">
        <w:rPr>
          <w:rFonts w:cs="Arial"/>
          <w:sz w:val="20"/>
          <w:szCs w:val="20"/>
          <w:lang w:eastAsia="fr-FR"/>
        </w:rPr>
        <w:t>However, t</w:t>
      </w:r>
      <w:r w:rsidR="001153B3" w:rsidRPr="00962206">
        <w:rPr>
          <w:rFonts w:cs="Arial"/>
          <w:sz w:val="20"/>
          <w:szCs w:val="20"/>
          <w:lang w:eastAsia="fr-FR"/>
        </w:rPr>
        <w:t>he Project Manager</w:t>
      </w:r>
      <w:r w:rsidR="002D2FAD">
        <w:rPr>
          <w:rFonts w:cs="Arial"/>
          <w:sz w:val="20"/>
          <w:szCs w:val="20"/>
          <w:lang w:eastAsia="fr-FR"/>
        </w:rPr>
        <w:t xml:space="preserve"> fail to meet </w:t>
      </w:r>
      <w:r w:rsidR="00D96C3F" w:rsidRPr="00962206">
        <w:rPr>
          <w:rFonts w:cs="Arial"/>
          <w:sz w:val="20"/>
          <w:szCs w:val="20"/>
          <w:lang w:eastAsia="fr-FR"/>
        </w:rPr>
        <w:t>most</w:t>
      </w:r>
      <w:r w:rsidRPr="00962206">
        <w:rPr>
          <w:rFonts w:cs="Arial"/>
          <w:sz w:val="20"/>
          <w:szCs w:val="20"/>
          <w:lang w:eastAsia="fr-FR"/>
        </w:rPr>
        <w:t xml:space="preserve"> of the above.  </w:t>
      </w:r>
      <w:r w:rsidR="007F79D2">
        <w:rPr>
          <w:rFonts w:cs="Arial"/>
          <w:sz w:val="20"/>
          <w:szCs w:val="20"/>
          <w:lang w:eastAsia="fr-FR"/>
        </w:rPr>
        <w:t>As</w:t>
      </w:r>
      <w:r w:rsidR="001153B3" w:rsidRPr="00962206">
        <w:rPr>
          <w:rFonts w:cs="Arial"/>
          <w:sz w:val="20"/>
          <w:szCs w:val="20"/>
          <w:lang w:eastAsia="fr-FR"/>
        </w:rPr>
        <w:t xml:space="preserve"> </w:t>
      </w:r>
      <w:r w:rsidR="007F79D2">
        <w:rPr>
          <w:rFonts w:cs="Arial"/>
          <w:sz w:val="20"/>
          <w:szCs w:val="20"/>
          <w:lang w:eastAsia="fr-FR"/>
        </w:rPr>
        <w:t>key</w:t>
      </w:r>
      <w:r w:rsidR="001153B3" w:rsidRPr="00962206">
        <w:rPr>
          <w:rFonts w:cs="Arial"/>
          <w:sz w:val="20"/>
          <w:szCs w:val="20"/>
          <w:lang w:eastAsia="fr-FR"/>
        </w:rPr>
        <w:t xml:space="preserve"> player</w:t>
      </w:r>
      <w:r w:rsidR="007F79D2">
        <w:rPr>
          <w:rFonts w:cs="Arial"/>
          <w:sz w:val="20"/>
          <w:szCs w:val="20"/>
          <w:lang w:eastAsia="fr-FR"/>
        </w:rPr>
        <w:t>s</w:t>
      </w:r>
      <w:r w:rsidR="001153B3" w:rsidRPr="00962206">
        <w:rPr>
          <w:rFonts w:cs="Arial"/>
          <w:sz w:val="20"/>
          <w:szCs w:val="20"/>
          <w:lang w:eastAsia="fr-FR"/>
        </w:rPr>
        <w:t xml:space="preserve"> </w:t>
      </w:r>
      <w:r w:rsidR="007F79D2">
        <w:rPr>
          <w:rFonts w:cs="Arial"/>
          <w:sz w:val="20"/>
          <w:szCs w:val="20"/>
          <w:lang w:eastAsia="fr-FR"/>
        </w:rPr>
        <w:t>in</w:t>
      </w:r>
      <w:r w:rsidR="001153B3" w:rsidRPr="00962206">
        <w:rPr>
          <w:rFonts w:cs="Arial"/>
          <w:sz w:val="20"/>
          <w:szCs w:val="20"/>
          <w:lang w:eastAsia="fr-FR"/>
        </w:rPr>
        <w:t xml:space="preserve"> coordination and </w:t>
      </w:r>
      <w:r w:rsidR="007F79D2">
        <w:rPr>
          <w:rFonts w:cs="Arial"/>
          <w:sz w:val="20"/>
          <w:szCs w:val="20"/>
          <w:lang w:eastAsia="fr-FR"/>
        </w:rPr>
        <w:t>communication</w:t>
      </w:r>
      <w:r w:rsidR="001153B3" w:rsidRPr="00962206">
        <w:rPr>
          <w:rFonts w:cs="Arial"/>
          <w:sz w:val="20"/>
          <w:szCs w:val="20"/>
          <w:lang w:eastAsia="fr-FR"/>
        </w:rPr>
        <w:t xml:space="preserve"> </w:t>
      </w:r>
      <w:r w:rsidR="007F79D2">
        <w:rPr>
          <w:rFonts w:cs="Arial"/>
          <w:sz w:val="20"/>
          <w:szCs w:val="20"/>
          <w:lang w:eastAsia="fr-FR"/>
        </w:rPr>
        <w:t>for the project</w:t>
      </w:r>
      <w:r w:rsidRPr="00962206">
        <w:rPr>
          <w:rFonts w:cs="Arial"/>
          <w:sz w:val="20"/>
          <w:szCs w:val="20"/>
          <w:lang w:eastAsia="fr-FR"/>
        </w:rPr>
        <w:t>,</w:t>
      </w:r>
      <w:r w:rsidR="008D7297">
        <w:rPr>
          <w:rFonts w:cs="Arial"/>
          <w:sz w:val="20"/>
          <w:szCs w:val="20"/>
          <w:lang w:eastAsia="fr-FR"/>
        </w:rPr>
        <w:t xml:space="preserve"> both PMs did not consider involving stakeholders as </w:t>
      </w:r>
      <w:r w:rsidR="007F79D2">
        <w:rPr>
          <w:rFonts w:cs="Arial"/>
          <w:sz w:val="20"/>
          <w:szCs w:val="20"/>
          <w:lang w:eastAsia="fr-FR"/>
        </w:rPr>
        <w:t>important</w:t>
      </w:r>
      <w:r w:rsidR="008D7297">
        <w:rPr>
          <w:rFonts w:cs="Arial"/>
          <w:sz w:val="20"/>
          <w:szCs w:val="20"/>
          <w:lang w:eastAsia="fr-FR"/>
        </w:rPr>
        <w:t>.   A</w:t>
      </w:r>
      <w:r w:rsidR="001153B3" w:rsidRPr="00962206">
        <w:rPr>
          <w:rFonts w:cs="Arial"/>
          <w:sz w:val="20"/>
          <w:szCs w:val="20"/>
          <w:lang w:eastAsia="fr-FR"/>
        </w:rPr>
        <w:t>ctivities</w:t>
      </w:r>
      <w:r w:rsidRPr="00962206">
        <w:rPr>
          <w:rFonts w:cs="Arial"/>
          <w:sz w:val="20"/>
          <w:szCs w:val="20"/>
          <w:lang w:eastAsia="fr-FR"/>
        </w:rPr>
        <w:t xml:space="preserve"> and output </w:t>
      </w:r>
      <w:r w:rsidR="008D7297">
        <w:rPr>
          <w:rFonts w:cs="Arial"/>
          <w:sz w:val="20"/>
          <w:szCs w:val="20"/>
          <w:lang w:eastAsia="fr-FR"/>
        </w:rPr>
        <w:t xml:space="preserve">were delivered at a low level </w:t>
      </w:r>
      <w:r w:rsidR="008D7297" w:rsidRPr="00962206">
        <w:rPr>
          <w:rFonts w:cs="Arial"/>
          <w:sz w:val="20"/>
          <w:szCs w:val="20"/>
          <w:lang w:eastAsia="fr-FR"/>
        </w:rPr>
        <w:t>(8%)</w:t>
      </w:r>
      <w:r w:rsidR="008D7297">
        <w:rPr>
          <w:rFonts w:cs="Arial"/>
          <w:sz w:val="20"/>
          <w:szCs w:val="20"/>
          <w:lang w:eastAsia="fr-FR"/>
        </w:rPr>
        <w:t xml:space="preserve"> </w:t>
      </w:r>
      <w:r w:rsidR="001153B3" w:rsidRPr="00962206">
        <w:rPr>
          <w:rFonts w:cs="Arial"/>
          <w:sz w:val="20"/>
          <w:szCs w:val="20"/>
          <w:lang w:eastAsia="fr-FR"/>
        </w:rPr>
        <w:t xml:space="preserve">over </w:t>
      </w:r>
      <w:r w:rsidRPr="00962206">
        <w:rPr>
          <w:rFonts w:cs="Arial"/>
          <w:sz w:val="20"/>
          <w:szCs w:val="20"/>
          <w:lang w:eastAsia="fr-FR"/>
        </w:rPr>
        <w:t>a</w:t>
      </w:r>
      <w:r w:rsidR="007F79D2">
        <w:rPr>
          <w:rFonts w:cs="Arial"/>
          <w:sz w:val="20"/>
          <w:szCs w:val="20"/>
          <w:lang w:eastAsia="fr-FR"/>
        </w:rPr>
        <w:t>n</w:t>
      </w:r>
      <w:r w:rsidRPr="00962206">
        <w:rPr>
          <w:rFonts w:cs="Arial"/>
          <w:sz w:val="20"/>
          <w:szCs w:val="20"/>
          <w:lang w:eastAsia="fr-FR"/>
        </w:rPr>
        <w:t xml:space="preserve"> </w:t>
      </w:r>
      <w:r w:rsidR="007F79D2" w:rsidRPr="00962206">
        <w:rPr>
          <w:rFonts w:cs="Arial"/>
          <w:sz w:val="20"/>
          <w:szCs w:val="20"/>
          <w:lang w:eastAsia="fr-FR"/>
        </w:rPr>
        <w:t xml:space="preserve">implementation </w:t>
      </w:r>
      <w:r w:rsidRPr="00962206">
        <w:rPr>
          <w:rFonts w:cs="Arial"/>
          <w:sz w:val="20"/>
          <w:szCs w:val="20"/>
          <w:lang w:eastAsia="fr-FR"/>
        </w:rPr>
        <w:t xml:space="preserve">period of </w:t>
      </w:r>
      <w:r w:rsidR="007F79D2">
        <w:rPr>
          <w:rFonts w:cs="Arial"/>
          <w:sz w:val="20"/>
          <w:szCs w:val="20"/>
          <w:lang w:eastAsia="fr-FR"/>
        </w:rPr>
        <w:t>over</w:t>
      </w:r>
      <w:r w:rsidRPr="00962206">
        <w:rPr>
          <w:rFonts w:cs="Arial"/>
          <w:sz w:val="20"/>
          <w:szCs w:val="20"/>
          <w:lang w:eastAsia="fr-FR"/>
        </w:rPr>
        <w:t xml:space="preserve"> 3</w:t>
      </w:r>
      <w:r w:rsidR="007F79D2">
        <w:rPr>
          <w:rFonts w:cs="Arial"/>
          <w:sz w:val="20"/>
          <w:szCs w:val="20"/>
          <w:lang w:eastAsia="fr-FR"/>
        </w:rPr>
        <w:t xml:space="preserve"> years</w:t>
      </w:r>
      <w:r w:rsidR="001153B3" w:rsidRPr="00962206">
        <w:rPr>
          <w:rFonts w:cs="Arial"/>
          <w:sz w:val="20"/>
          <w:szCs w:val="20"/>
          <w:lang w:eastAsia="fr-FR"/>
        </w:rPr>
        <w:t xml:space="preserve">. </w:t>
      </w:r>
      <w:r w:rsidR="0031679A">
        <w:rPr>
          <w:rFonts w:cs="Arial"/>
          <w:sz w:val="20"/>
          <w:szCs w:val="20"/>
          <w:lang w:eastAsia="fr-FR"/>
        </w:rPr>
        <w:t xml:space="preserve"> R</w:t>
      </w:r>
      <w:r w:rsidR="001153B3" w:rsidRPr="00962206">
        <w:rPr>
          <w:rFonts w:cs="Arial"/>
          <w:sz w:val="20"/>
          <w:szCs w:val="20"/>
          <w:lang w:eastAsia="fr-FR"/>
        </w:rPr>
        <w:t xml:space="preserve">elevant divisions </w:t>
      </w:r>
      <w:r w:rsidR="0031679A">
        <w:rPr>
          <w:rFonts w:cs="Arial"/>
          <w:sz w:val="20"/>
          <w:szCs w:val="20"/>
          <w:lang w:eastAsia="fr-FR"/>
        </w:rPr>
        <w:t>in</w:t>
      </w:r>
      <w:r w:rsidR="007F79D2">
        <w:rPr>
          <w:rFonts w:cs="Arial"/>
          <w:sz w:val="20"/>
          <w:szCs w:val="20"/>
          <w:lang w:eastAsia="fr-FR"/>
        </w:rPr>
        <w:t xml:space="preserve"> MAL (e.g. Land Use Planning </w:t>
      </w:r>
      <w:r w:rsidR="0031679A">
        <w:rPr>
          <w:rFonts w:cs="Arial"/>
          <w:sz w:val="20"/>
          <w:szCs w:val="20"/>
          <w:lang w:eastAsia="fr-FR"/>
        </w:rPr>
        <w:t xml:space="preserve">and Extension Offices), </w:t>
      </w:r>
      <w:r w:rsidR="001153B3" w:rsidRPr="00962206">
        <w:rPr>
          <w:rFonts w:cs="Arial"/>
          <w:sz w:val="20"/>
          <w:szCs w:val="20"/>
          <w:lang w:eastAsia="fr-FR"/>
        </w:rPr>
        <w:t>the acad</w:t>
      </w:r>
      <w:r w:rsidR="0031679A">
        <w:rPr>
          <w:rFonts w:cs="Arial"/>
          <w:sz w:val="20"/>
          <w:szCs w:val="20"/>
          <w:lang w:eastAsia="fr-FR"/>
        </w:rPr>
        <w:t>emic sector and relevant NGOs’ were not integ</w:t>
      </w:r>
      <w:r w:rsidR="007F79D2">
        <w:rPr>
          <w:rFonts w:cs="Arial"/>
          <w:sz w:val="20"/>
          <w:szCs w:val="20"/>
          <w:lang w:eastAsia="fr-FR"/>
        </w:rPr>
        <w:t>rated in the project activities as expected.</w:t>
      </w:r>
    </w:p>
    <w:p w:rsidR="00342A0E" w:rsidRPr="00962206" w:rsidRDefault="00881C1B" w:rsidP="001278C9">
      <w:pPr>
        <w:spacing w:before="100" w:beforeAutospacing="1" w:after="0"/>
        <w:rPr>
          <w:rFonts w:cs="Arial"/>
          <w:sz w:val="20"/>
          <w:szCs w:val="20"/>
          <w:lang w:eastAsia="fr-FR"/>
        </w:rPr>
      </w:pPr>
      <w:r w:rsidRPr="00962206">
        <w:rPr>
          <w:rFonts w:cs="Arial"/>
          <w:sz w:val="20"/>
          <w:szCs w:val="20"/>
          <w:u w:val="single"/>
          <w:lang w:eastAsia="fr-FR"/>
        </w:rPr>
        <w:t>Day to day monitoring</w:t>
      </w:r>
      <w:r w:rsidRPr="00962206">
        <w:rPr>
          <w:rFonts w:cs="Arial"/>
          <w:sz w:val="20"/>
          <w:szCs w:val="20"/>
          <w:lang w:eastAsia="fr-FR"/>
        </w:rPr>
        <w:t xml:space="preserve"> of implementation progress should have been the responsibility of the Project Manager based on the project's Annual Work Plan and its indicators. However, the AWP produ</w:t>
      </w:r>
      <w:r w:rsidR="007F79D2">
        <w:rPr>
          <w:rFonts w:cs="Arial"/>
          <w:sz w:val="20"/>
          <w:szCs w:val="20"/>
          <w:lang w:eastAsia="fr-FR"/>
        </w:rPr>
        <w:t>ced did</w:t>
      </w:r>
      <w:r w:rsidRPr="00962206">
        <w:rPr>
          <w:rFonts w:cs="Arial"/>
          <w:sz w:val="20"/>
          <w:szCs w:val="20"/>
          <w:lang w:eastAsia="fr-FR"/>
        </w:rPr>
        <w:t xml:space="preserve"> not bear any indicators of milestones</w:t>
      </w:r>
      <w:r w:rsidR="004903C8" w:rsidRPr="00962206">
        <w:rPr>
          <w:rFonts w:cs="Arial"/>
          <w:sz w:val="20"/>
          <w:szCs w:val="20"/>
          <w:lang w:eastAsia="fr-FR"/>
        </w:rPr>
        <w:t xml:space="preserve"> </w:t>
      </w:r>
      <w:r w:rsidR="007F79D2">
        <w:rPr>
          <w:rFonts w:cs="Arial"/>
          <w:sz w:val="20"/>
          <w:szCs w:val="20"/>
          <w:lang w:eastAsia="fr-FR"/>
        </w:rPr>
        <w:t>making</w:t>
      </w:r>
      <w:r w:rsidR="004903C8" w:rsidRPr="00962206">
        <w:rPr>
          <w:rFonts w:cs="Arial"/>
          <w:sz w:val="20"/>
          <w:szCs w:val="20"/>
          <w:lang w:eastAsia="fr-FR"/>
        </w:rPr>
        <w:t xml:space="preserve"> monitoring </w:t>
      </w:r>
      <w:r w:rsidR="005C3BC8" w:rsidRPr="00962206">
        <w:rPr>
          <w:rFonts w:cs="Arial"/>
          <w:sz w:val="20"/>
          <w:szCs w:val="20"/>
          <w:lang w:eastAsia="fr-FR"/>
        </w:rPr>
        <w:t>progress</w:t>
      </w:r>
      <w:r w:rsidR="007F79D2">
        <w:rPr>
          <w:rFonts w:cs="Arial"/>
          <w:sz w:val="20"/>
          <w:szCs w:val="20"/>
          <w:lang w:eastAsia="fr-FR"/>
        </w:rPr>
        <w:t xml:space="preserve"> impossible</w:t>
      </w:r>
      <w:r w:rsidRPr="00962206">
        <w:rPr>
          <w:rFonts w:cs="Arial"/>
          <w:sz w:val="20"/>
          <w:szCs w:val="20"/>
          <w:lang w:eastAsia="fr-FR"/>
        </w:rPr>
        <w:t xml:space="preserve">. </w:t>
      </w:r>
    </w:p>
    <w:p w:rsidR="00342A0E" w:rsidRPr="00962206" w:rsidRDefault="00214BA9" w:rsidP="001278C9">
      <w:pPr>
        <w:autoSpaceDE w:val="0"/>
        <w:autoSpaceDN w:val="0"/>
        <w:adjustRightInd w:val="0"/>
        <w:spacing w:before="0" w:after="0"/>
        <w:rPr>
          <w:rFonts w:cs="Arial"/>
          <w:sz w:val="20"/>
          <w:szCs w:val="20"/>
          <w:lang w:eastAsia="fr-FR"/>
        </w:rPr>
      </w:pPr>
      <w:r w:rsidRPr="00214BA9">
        <w:rPr>
          <w:rFonts w:cs="Arial"/>
          <w:sz w:val="20"/>
          <w:szCs w:val="20"/>
          <w:u w:val="single"/>
          <w:lang w:eastAsia="fr-FR"/>
        </w:rPr>
        <w:t>Poor AWP quality</w:t>
      </w:r>
      <w:r w:rsidRPr="00962206">
        <w:rPr>
          <w:rFonts w:cs="Arial"/>
          <w:sz w:val="20"/>
          <w:szCs w:val="20"/>
          <w:u w:val="single"/>
          <w:lang w:eastAsia="fr-FR"/>
        </w:rPr>
        <w:t xml:space="preserve"> </w:t>
      </w:r>
      <w:r w:rsidR="00342A0E" w:rsidRPr="00962206">
        <w:rPr>
          <w:rFonts w:cs="Arial"/>
          <w:sz w:val="20"/>
          <w:szCs w:val="20"/>
          <w:u w:val="single"/>
          <w:lang w:eastAsia="fr-FR"/>
        </w:rPr>
        <w:t xml:space="preserve">AWP leading to huge disbursement delays: </w:t>
      </w:r>
      <w:r>
        <w:rPr>
          <w:rFonts w:cs="Arial"/>
          <w:sz w:val="20"/>
          <w:szCs w:val="20"/>
          <w:lang w:eastAsia="fr-FR"/>
        </w:rPr>
        <w:t xml:space="preserve">The submission of </w:t>
      </w:r>
      <w:r w:rsidRPr="00962206">
        <w:rPr>
          <w:rFonts w:cs="Arial"/>
          <w:sz w:val="20"/>
          <w:szCs w:val="20"/>
          <w:lang w:eastAsia="fr-FR"/>
        </w:rPr>
        <w:t>AWP</w:t>
      </w:r>
      <w:r>
        <w:rPr>
          <w:rFonts w:cs="Arial"/>
          <w:sz w:val="20"/>
          <w:szCs w:val="20"/>
          <w:lang w:eastAsia="fr-FR"/>
        </w:rPr>
        <w:t>s</w:t>
      </w:r>
      <w:r w:rsidRPr="00962206">
        <w:rPr>
          <w:rFonts w:cs="Arial"/>
          <w:sz w:val="20"/>
          <w:szCs w:val="20"/>
          <w:lang w:eastAsia="fr-FR"/>
        </w:rPr>
        <w:t xml:space="preserve"> (Annual Work Plan</w:t>
      </w:r>
      <w:r>
        <w:rPr>
          <w:rFonts w:cs="Arial"/>
          <w:sz w:val="20"/>
          <w:szCs w:val="20"/>
          <w:lang w:eastAsia="fr-FR"/>
        </w:rPr>
        <w:t>s</w:t>
      </w:r>
      <w:r w:rsidRPr="00962206">
        <w:rPr>
          <w:rFonts w:cs="Arial"/>
          <w:sz w:val="20"/>
          <w:szCs w:val="20"/>
          <w:lang w:eastAsia="fr-FR"/>
        </w:rPr>
        <w:t>)</w:t>
      </w:r>
      <w:r>
        <w:rPr>
          <w:rFonts w:cs="Arial"/>
          <w:sz w:val="20"/>
          <w:szCs w:val="20"/>
          <w:lang w:eastAsia="fr-FR"/>
        </w:rPr>
        <w:t xml:space="preserve"> is a prerequisite for fund disbursement. However, the project’s AWPs produced w</w:t>
      </w:r>
      <w:r w:rsidR="002D2FAD">
        <w:rPr>
          <w:rFonts w:cs="Arial"/>
          <w:sz w:val="20"/>
          <w:szCs w:val="20"/>
          <w:lang w:eastAsia="fr-FR"/>
        </w:rPr>
        <w:t xml:space="preserve">ere of poor quality so </w:t>
      </w:r>
      <w:r>
        <w:rPr>
          <w:rFonts w:cs="Arial"/>
          <w:sz w:val="20"/>
          <w:szCs w:val="20"/>
          <w:lang w:eastAsia="fr-FR"/>
        </w:rPr>
        <w:t xml:space="preserve">UNDP Solomon Islands Sub-office demanded the submission of </w:t>
      </w:r>
      <w:r w:rsidRPr="00962206">
        <w:rPr>
          <w:rFonts w:cs="Arial"/>
          <w:sz w:val="20"/>
          <w:szCs w:val="20"/>
          <w:lang w:eastAsia="fr-FR"/>
        </w:rPr>
        <w:t>PIP (</w:t>
      </w:r>
      <w:r w:rsidRPr="00962206">
        <w:rPr>
          <w:rFonts w:cs="Arial"/>
          <w:color w:val="000000"/>
          <w:sz w:val="20"/>
          <w:szCs w:val="20"/>
          <w:lang w:eastAsia="fr-FR"/>
        </w:rPr>
        <w:t>Project Implementation Plan)</w:t>
      </w:r>
      <w:r w:rsidR="007F79D2">
        <w:rPr>
          <w:rFonts w:cs="Arial"/>
          <w:color w:val="000000"/>
          <w:sz w:val="20"/>
          <w:szCs w:val="20"/>
          <w:lang w:eastAsia="fr-FR"/>
        </w:rPr>
        <w:t>.  This had</w:t>
      </w:r>
      <w:r>
        <w:rPr>
          <w:rFonts w:cs="Arial"/>
          <w:color w:val="000000"/>
          <w:sz w:val="20"/>
          <w:szCs w:val="20"/>
          <w:lang w:eastAsia="fr-FR"/>
        </w:rPr>
        <w:t xml:space="preserve"> </w:t>
      </w:r>
      <w:r>
        <w:rPr>
          <w:rFonts w:cs="Arial"/>
          <w:sz w:val="20"/>
          <w:szCs w:val="20"/>
          <w:lang w:eastAsia="fr-FR"/>
        </w:rPr>
        <w:t>engendered</w:t>
      </w:r>
      <w:r w:rsidRPr="00962206">
        <w:rPr>
          <w:rFonts w:cs="Arial"/>
          <w:sz w:val="20"/>
          <w:szCs w:val="20"/>
          <w:lang w:eastAsia="fr-FR"/>
        </w:rPr>
        <w:t xml:space="preserve"> huge delays on disbursement of project funding</w:t>
      </w:r>
      <w:r w:rsidR="007F79D2">
        <w:rPr>
          <w:rFonts w:cs="Arial"/>
          <w:sz w:val="20"/>
          <w:szCs w:val="20"/>
          <w:lang w:eastAsia="fr-FR"/>
        </w:rPr>
        <w:t>.</w:t>
      </w:r>
      <w:r w:rsidRPr="00962206">
        <w:rPr>
          <w:rFonts w:cs="Arial"/>
          <w:sz w:val="20"/>
          <w:szCs w:val="20"/>
          <w:lang w:eastAsia="fr-FR"/>
        </w:rPr>
        <w:t xml:space="preserve"> </w:t>
      </w:r>
      <w:r>
        <w:rPr>
          <w:rFonts w:cs="Arial"/>
          <w:color w:val="000000"/>
          <w:sz w:val="20"/>
          <w:szCs w:val="20"/>
          <w:lang w:eastAsia="fr-FR"/>
        </w:rPr>
        <w:t>(P</w:t>
      </w:r>
      <w:r w:rsidRPr="00962206">
        <w:rPr>
          <w:rFonts w:cs="Arial"/>
          <w:color w:val="000000"/>
          <w:sz w:val="20"/>
          <w:szCs w:val="20"/>
          <w:lang w:eastAsia="fr-FR"/>
        </w:rPr>
        <w:t xml:space="preserve">lease refer to </w:t>
      </w:r>
      <w:r w:rsidR="007F79D2">
        <w:rPr>
          <w:rFonts w:cs="Arial"/>
          <w:color w:val="000000"/>
          <w:sz w:val="20"/>
          <w:szCs w:val="20"/>
          <w:lang w:eastAsia="fr-FR"/>
        </w:rPr>
        <w:t xml:space="preserve">section </w:t>
      </w:r>
      <w:r w:rsidRPr="00962206">
        <w:rPr>
          <w:rFonts w:cs="Arial"/>
          <w:color w:val="000000"/>
          <w:sz w:val="20"/>
          <w:szCs w:val="20"/>
          <w:lang w:eastAsia="fr-FR"/>
        </w:rPr>
        <w:t>3.3.1 for details)</w:t>
      </w:r>
      <w:r w:rsidR="00342A0E" w:rsidRPr="00962206">
        <w:rPr>
          <w:rFonts w:cs="Arial"/>
          <w:sz w:val="20"/>
          <w:szCs w:val="20"/>
          <w:lang w:eastAsia="fr-FR"/>
        </w:rPr>
        <w:t>.</w:t>
      </w:r>
      <w:r w:rsidR="00881C1B" w:rsidRPr="00962206">
        <w:rPr>
          <w:rFonts w:cs="Arial"/>
          <w:sz w:val="20"/>
          <w:szCs w:val="20"/>
          <w:lang w:eastAsia="fr-FR"/>
        </w:rPr>
        <w:t xml:space="preserve">  In addition, the APR (Annual Project Review) submitted were not in GEF format/content with</w:t>
      </w:r>
      <w:r>
        <w:rPr>
          <w:rFonts w:cs="Arial"/>
          <w:sz w:val="20"/>
          <w:szCs w:val="20"/>
          <w:lang w:eastAsia="fr-FR"/>
        </w:rPr>
        <w:t>out</w:t>
      </w:r>
      <w:r w:rsidR="00AD7242">
        <w:rPr>
          <w:rFonts w:cs="Arial"/>
          <w:sz w:val="20"/>
          <w:szCs w:val="20"/>
          <w:lang w:eastAsia="fr-FR"/>
        </w:rPr>
        <w:t xml:space="preserve"> the</w:t>
      </w:r>
      <w:r w:rsidR="00881C1B" w:rsidRPr="00962206">
        <w:rPr>
          <w:rFonts w:cs="Arial"/>
          <w:sz w:val="20"/>
          <w:szCs w:val="20"/>
          <w:lang w:eastAsia="fr-FR"/>
        </w:rPr>
        <w:t xml:space="preserve"> </w:t>
      </w:r>
      <w:r w:rsidRPr="00962206">
        <w:rPr>
          <w:rFonts w:cs="Arial"/>
          <w:sz w:val="20"/>
          <w:szCs w:val="20"/>
          <w:lang w:eastAsia="fr-FR"/>
        </w:rPr>
        <w:t xml:space="preserve">required </w:t>
      </w:r>
      <w:r w:rsidR="00881C1B" w:rsidRPr="00962206">
        <w:rPr>
          <w:rFonts w:cs="Arial"/>
          <w:sz w:val="20"/>
          <w:szCs w:val="20"/>
          <w:lang w:eastAsia="fr-FR"/>
        </w:rPr>
        <w:t xml:space="preserve">compulsory indicators. </w:t>
      </w:r>
      <w:r>
        <w:rPr>
          <w:rFonts w:cs="Arial"/>
          <w:sz w:val="20"/>
          <w:szCs w:val="20"/>
          <w:lang w:eastAsia="fr-FR"/>
        </w:rPr>
        <w:t>For instance, n</w:t>
      </w:r>
      <w:r w:rsidR="00AE2095" w:rsidRPr="00962206">
        <w:rPr>
          <w:rFonts w:cs="Arial"/>
          <w:sz w:val="20"/>
          <w:szCs w:val="20"/>
          <w:lang w:eastAsia="fr-FR"/>
        </w:rPr>
        <w:t>o outstanding activities were indicated</w:t>
      </w:r>
      <w:r w:rsidR="00D96C3F" w:rsidRPr="00962206">
        <w:rPr>
          <w:rFonts w:cs="Arial"/>
          <w:sz w:val="20"/>
          <w:szCs w:val="20"/>
          <w:lang w:eastAsia="fr-FR"/>
        </w:rPr>
        <w:t xml:space="preserve"> in any reports submitted</w:t>
      </w:r>
      <w:r w:rsidR="00AE2095" w:rsidRPr="00962206">
        <w:rPr>
          <w:rFonts w:cs="Arial"/>
          <w:sz w:val="20"/>
          <w:szCs w:val="20"/>
          <w:lang w:eastAsia="fr-FR"/>
        </w:rPr>
        <w:t xml:space="preserve">. </w:t>
      </w:r>
      <w:r>
        <w:rPr>
          <w:rFonts w:cs="Arial"/>
          <w:sz w:val="20"/>
          <w:szCs w:val="20"/>
          <w:lang w:eastAsia="fr-FR"/>
        </w:rPr>
        <w:t>This</w:t>
      </w:r>
      <w:r w:rsidR="00AE2095" w:rsidRPr="00962206">
        <w:rPr>
          <w:rFonts w:cs="Arial"/>
          <w:sz w:val="20"/>
          <w:szCs w:val="20"/>
          <w:lang w:eastAsia="fr-FR"/>
        </w:rPr>
        <w:t xml:space="preserve"> additionally</w:t>
      </w:r>
      <w:r w:rsidR="00881C1B" w:rsidRPr="00962206">
        <w:rPr>
          <w:rFonts w:cs="Arial"/>
          <w:sz w:val="20"/>
          <w:szCs w:val="20"/>
          <w:lang w:eastAsia="fr-FR"/>
        </w:rPr>
        <w:t xml:space="preserve"> hindered performance</w:t>
      </w:r>
      <w:r w:rsidR="00D96C3F" w:rsidRPr="00962206">
        <w:rPr>
          <w:rFonts w:cs="Arial"/>
          <w:sz w:val="20"/>
          <w:szCs w:val="20"/>
          <w:lang w:eastAsia="fr-FR"/>
        </w:rPr>
        <w:t xml:space="preserve"> and activity</w:t>
      </w:r>
      <w:r w:rsidR="00881C1B" w:rsidRPr="00962206">
        <w:rPr>
          <w:rFonts w:cs="Arial"/>
          <w:sz w:val="20"/>
          <w:szCs w:val="20"/>
          <w:lang w:eastAsia="fr-FR"/>
        </w:rPr>
        <w:t xml:space="preserve"> monitoring.</w:t>
      </w:r>
      <w:r w:rsidR="00342A0E" w:rsidRPr="00962206">
        <w:rPr>
          <w:rFonts w:cs="Arial"/>
          <w:sz w:val="20"/>
          <w:szCs w:val="20"/>
          <w:lang w:eastAsia="fr-FR"/>
        </w:rPr>
        <w:t xml:space="preserve">  Furthermore, </w:t>
      </w:r>
      <w:r w:rsidR="00AD7242">
        <w:rPr>
          <w:rFonts w:cs="Arial"/>
          <w:sz w:val="20"/>
          <w:szCs w:val="20"/>
          <w:lang w:eastAsia="fr-FR"/>
        </w:rPr>
        <w:t>no expert was</w:t>
      </w:r>
      <w:r>
        <w:rPr>
          <w:rFonts w:cs="Arial"/>
          <w:sz w:val="20"/>
          <w:szCs w:val="20"/>
          <w:lang w:eastAsia="fr-FR"/>
        </w:rPr>
        <w:t xml:space="preserve"> recruited</w:t>
      </w:r>
      <w:r w:rsidR="00342A0E" w:rsidRPr="00962206">
        <w:rPr>
          <w:rFonts w:cs="Arial"/>
          <w:sz w:val="20"/>
          <w:szCs w:val="20"/>
          <w:lang w:eastAsia="fr-FR"/>
        </w:rPr>
        <w:t xml:space="preserve"> to establish an M&amp;E system</w:t>
      </w:r>
      <w:r w:rsidR="00AE2095" w:rsidRPr="00962206">
        <w:rPr>
          <w:rFonts w:cs="Arial"/>
          <w:sz w:val="20"/>
          <w:szCs w:val="20"/>
          <w:lang w:eastAsia="fr-FR"/>
        </w:rPr>
        <w:t xml:space="preserve"> though funding was available in the project design</w:t>
      </w:r>
      <w:r w:rsidR="00342A0E" w:rsidRPr="00962206">
        <w:rPr>
          <w:rFonts w:cs="Arial"/>
          <w:sz w:val="20"/>
          <w:szCs w:val="20"/>
          <w:lang w:eastAsia="fr-FR"/>
        </w:rPr>
        <w:t>.</w:t>
      </w:r>
    </w:p>
    <w:p w:rsidR="001153B3" w:rsidRPr="00962206" w:rsidRDefault="00AE2095" w:rsidP="001278C9">
      <w:pPr>
        <w:spacing w:before="100" w:beforeAutospacing="1" w:after="0"/>
        <w:rPr>
          <w:rFonts w:cs="Arial"/>
          <w:sz w:val="20"/>
          <w:szCs w:val="20"/>
          <w:lang w:eastAsia="fr-FR"/>
        </w:rPr>
      </w:pPr>
      <w:r w:rsidRPr="00962206">
        <w:rPr>
          <w:rFonts w:cs="Arial"/>
          <w:sz w:val="20"/>
          <w:szCs w:val="20"/>
          <w:u w:val="single"/>
          <w:lang w:eastAsia="fr-FR"/>
        </w:rPr>
        <w:t>Deficient in regulation &amp; knowledge and narrow vision</w:t>
      </w:r>
      <w:r w:rsidR="00251AC5" w:rsidRPr="00962206">
        <w:rPr>
          <w:rFonts w:cs="Arial"/>
          <w:sz w:val="20"/>
          <w:szCs w:val="20"/>
          <w:u w:val="single"/>
          <w:lang w:eastAsia="fr-FR"/>
        </w:rPr>
        <w:t xml:space="preserve"> on stakeholder participation</w:t>
      </w:r>
      <w:r w:rsidRPr="00962206">
        <w:rPr>
          <w:rFonts w:cs="Arial"/>
          <w:sz w:val="20"/>
          <w:szCs w:val="20"/>
          <w:u w:val="single"/>
          <w:lang w:eastAsia="fr-FR"/>
        </w:rPr>
        <w:t>:</w:t>
      </w:r>
      <w:r w:rsidR="00342A0E" w:rsidRPr="00962206">
        <w:rPr>
          <w:rFonts w:cs="Arial"/>
          <w:sz w:val="20"/>
          <w:szCs w:val="20"/>
          <w:lang w:eastAsia="fr-FR"/>
        </w:rPr>
        <w:t xml:space="preserve"> The project was further hampered by the meaning of “in-kind” contribution.  The</w:t>
      </w:r>
      <w:r w:rsidR="00AD7242">
        <w:rPr>
          <w:rFonts w:cs="Arial"/>
          <w:sz w:val="20"/>
          <w:szCs w:val="20"/>
          <w:lang w:eastAsia="fr-FR"/>
        </w:rPr>
        <w:t xml:space="preserve"> second</w:t>
      </w:r>
      <w:r w:rsidR="00342A0E" w:rsidRPr="00962206">
        <w:rPr>
          <w:rFonts w:cs="Arial"/>
          <w:sz w:val="20"/>
          <w:szCs w:val="20"/>
          <w:lang w:eastAsia="fr-FR"/>
        </w:rPr>
        <w:t xml:space="preserve"> PM considered “in-kind” contribution </w:t>
      </w:r>
      <w:r w:rsidR="00D96C3F" w:rsidRPr="00962206">
        <w:rPr>
          <w:rFonts w:cs="Arial"/>
          <w:sz w:val="20"/>
          <w:szCs w:val="20"/>
          <w:lang w:eastAsia="fr-FR"/>
        </w:rPr>
        <w:t xml:space="preserve">from MAL </w:t>
      </w:r>
      <w:r w:rsidR="00342A0E" w:rsidRPr="00962206">
        <w:rPr>
          <w:rFonts w:cs="Arial"/>
          <w:sz w:val="20"/>
          <w:szCs w:val="20"/>
          <w:lang w:eastAsia="fr-FR"/>
        </w:rPr>
        <w:t xml:space="preserve">to include expenses such as transportation.  His </w:t>
      </w:r>
      <w:r w:rsidR="00505B27">
        <w:rPr>
          <w:rFonts w:cs="Arial"/>
          <w:sz w:val="20"/>
          <w:szCs w:val="20"/>
          <w:lang w:eastAsia="fr-FR"/>
        </w:rPr>
        <w:t>false perception</w:t>
      </w:r>
      <w:r w:rsidR="00AD7242">
        <w:rPr>
          <w:rFonts w:cs="Arial"/>
          <w:sz w:val="20"/>
          <w:szCs w:val="20"/>
          <w:lang w:eastAsia="fr-FR"/>
        </w:rPr>
        <w:t xml:space="preserve"> o</w:t>
      </w:r>
      <w:r w:rsidR="00505B27">
        <w:rPr>
          <w:rFonts w:cs="Arial"/>
          <w:sz w:val="20"/>
          <w:szCs w:val="20"/>
          <w:lang w:eastAsia="fr-FR"/>
        </w:rPr>
        <w:t>f</w:t>
      </w:r>
      <w:r w:rsidR="00AD7242">
        <w:rPr>
          <w:rFonts w:cs="Arial"/>
          <w:sz w:val="20"/>
          <w:szCs w:val="20"/>
          <w:lang w:eastAsia="fr-FR"/>
        </w:rPr>
        <w:t xml:space="preserve"> “in-kind” contribution</w:t>
      </w:r>
      <w:r w:rsidR="00342A0E" w:rsidRPr="00962206">
        <w:rPr>
          <w:rFonts w:cs="Arial"/>
          <w:sz w:val="20"/>
          <w:szCs w:val="20"/>
          <w:lang w:eastAsia="fr-FR"/>
        </w:rPr>
        <w:t xml:space="preserve"> was reflected</w:t>
      </w:r>
      <w:r w:rsidR="00D96C3F" w:rsidRPr="00962206">
        <w:rPr>
          <w:rFonts w:cs="Arial"/>
          <w:sz w:val="20"/>
          <w:szCs w:val="20"/>
          <w:lang w:eastAsia="fr-FR"/>
        </w:rPr>
        <w:t xml:space="preserve"> clearly</w:t>
      </w:r>
      <w:r w:rsidR="00342A0E" w:rsidRPr="00962206">
        <w:rPr>
          <w:rFonts w:cs="Arial"/>
          <w:sz w:val="20"/>
          <w:szCs w:val="20"/>
          <w:lang w:eastAsia="fr-FR"/>
        </w:rPr>
        <w:t xml:space="preserve"> in some of his reports</w:t>
      </w:r>
      <w:r w:rsidRPr="00962206">
        <w:rPr>
          <w:rFonts w:cs="Arial"/>
          <w:sz w:val="20"/>
          <w:szCs w:val="20"/>
          <w:lang w:eastAsia="fr-FR"/>
        </w:rPr>
        <w:t xml:space="preserve"> where he described his </w:t>
      </w:r>
      <w:r w:rsidR="00795622">
        <w:rPr>
          <w:rFonts w:cs="Arial"/>
          <w:sz w:val="20"/>
          <w:szCs w:val="20"/>
          <w:lang w:eastAsia="fr-FR"/>
        </w:rPr>
        <w:t>pursuit</w:t>
      </w:r>
      <w:r w:rsidRPr="00962206">
        <w:rPr>
          <w:rFonts w:cs="Arial"/>
          <w:sz w:val="20"/>
          <w:szCs w:val="20"/>
          <w:lang w:eastAsia="fr-FR"/>
        </w:rPr>
        <w:t xml:space="preserve"> </w:t>
      </w:r>
      <w:r w:rsidR="00795622">
        <w:rPr>
          <w:rFonts w:cs="Arial"/>
          <w:sz w:val="20"/>
          <w:szCs w:val="20"/>
          <w:lang w:eastAsia="fr-FR"/>
        </w:rPr>
        <w:t>of financial support from MAL (as described in APR 2011, Annex 6 - document N°8)</w:t>
      </w:r>
      <w:r w:rsidR="00342A0E" w:rsidRPr="00962206">
        <w:rPr>
          <w:rFonts w:cs="Arial"/>
          <w:sz w:val="20"/>
          <w:szCs w:val="20"/>
          <w:lang w:eastAsia="fr-FR"/>
        </w:rPr>
        <w:t xml:space="preserve">. </w:t>
      </w:r>
      <w:r w:rsidRPr="00962206">
        <w:rPr>
          <w:rFonts w:cs="Arial"/>
          <w:sz w:val="20"/>
          <w:szCs w:val="20"/>
          <w:lang w:eastAsia="fr-FR"/>
        </w:rPr>
        <w:t xml:space="preserve">  The vision on stakeholder participation and its benefits were also overlooked by the two Project </w:t>
      </w:r>
      <w:r w:rsidR="00766A82" w:rsidRPr="00962206">
        <w:rPr>
          <w:rFonts w:cs="Arial"/>
          <w:sz w:val="20"/>
          <w:szCs w:val="20"/>
          <w:lang w:eastAsia="fr-FR"/>
        </w:rPr>
        <w:t>Managers</w:t>
      </w:r>
      <w:r w:rsidRPr="00962206">
        <w:rPr>
          <w:rFonts w:cs="Arial"/>
          <w:sz w:val="20"/>
          <w:szCs w:val="20"/>
          <w:lang w:eastAsia="fr-FR"/>
        </w:rPr>
        <w:t xml:space="preserve">. They did not consider, </w:t>
      </w:r>
      <w:r w:rsidR="00AD7242">
        <w:rPr>
          <w:rFonts w:cs="Arial"/>
          <w:sz w:val="20"/>
          <w:szCs w:val="20"/>
          <w:lang w:eastAsia="fr-FR"/>
        </w:rPr>
        <w:t xml:space="preserve">as </w:t>
      </w:r>
      <w:r w:rsidR="00D96C3F" w:rsidRPr="00962206">
        <w:rPr>
          <w:rFonts w:cs="Arial"/>
          <w:sz w:val="20"/>
          <w:szCs w:val="20"/>
          <w:lang w:eastAsia="fr-FR"/>
        </w:rPr>
        <w:t xml:space="preserve">exclaimed </w:t>
      </w:r>
      <w:r w:rsidRPr="00962206">
        <w:rPr>
          <w:rFonts w:cs="Arial"/>
          <w:sz w:val="20"/>
          <w:szCs w:val="20"/>
          <w:lang w:eastAsia="fr-FR"/>
        </w:rPr>
        <w:t>during the interviews, the usefulness of involving stakeholders.  Their vision was demonstrated by the very low stakeholder participation and the very poor communication of project information.</w:t>
      </w:r>
    </w:p>
    <w:p w:rsidR="004903C8" w:rsidRPr="00962206" w:rsidRDefault="004903C8" w:rsidP="001278C9">
      <w:pPr>
        <w:autoSpaceDE w:val="0"/>
        <w:autoSpaceDN w:val="0"/>
        <w:adjustRightInd w:val="0"/>
        <w:spacing w:before="0" w:after="0"/>
        <w:rPr>
          <w:rFonts w:cs="Arial"/>
          <w:sz w:val="20"/>
          <w:szCs w:val="20"/>
          <w:u w:val="single"/>
          <w:lang w:eastAsia="fr-FR"/>
        </w:rPr>
      </w:pPr>
    </w:p>
    <w:p w:rsidR="000B295B" w:rsidRPr="00962206" w:rsidRDefault="000B295B" w:rsidP="001278C9">
      <w:pPr>
        <w:spacing w:before="100" w:beforeAutospacing="1" w:after="0"/>
        <w:rPr>
          <w:rFonts w:cs="Arial"/>
          <w:sz w:val="20"/>
          <w:szCs w:val="20"/>
          <w:lang w:eastAsia="fr-FR"/>
        </w:rPr>
      </w:pPr>
      <w:r w:rsidRPr="00962206">
        <w:rPr>
          <w:rFonts w:cs="Arial"/>
          <w:iCs/>
          <w:sz w:val="20"/>
          <w:szCs w:val="20"/>
          <w:u w:val="single"/>
          <w:lang w:eastAsia="fr-FR"/>
        </w:rPr>
        <w:t>Communication and Coordination</w:t>
      </w:r>
      <w:r w:rsidRPr="00962206">
        <w:rPr>
          <w:rFonts w:cs="Arial"/>
          <w:iCs/>
          <w:sz w:val="20"/>
          <w:szCs w:val="20"/>
          <w:lang w:eastAsia="fr-FR"/>
        </w:rPr>
        <w:t xml:space="preserve"> of the Project implementation were regarded by all the informants as ineffective.  The PMU never </w:t>
      </w:r>
      <w:r w:rsidR="00CE3D02">
        <w:rPr>
          <w:rFonts w:cs="Arial"/>
          <w:iCs/>
          <w:sz w:val="20"/>
          <w:szCs w:val="20"/>
          <w:lang w:eastAsia="fr-FR"/>
        </w:rPr>
        <w:t xml:space="preserve">communicated feedback to </w:t>
      </w:r>
      <w:r w:rsidRPr="00962206">
        <w:rPr>
          <w:rFonts w:cs="Arial"/>
          <w:iCs/>
          <w:sz w:val="20"/>
          <w:szCs w:val="20"/>
          <w:lang w:eastAsia="fr-FR"/>
        </w:rPr>
        <w:t>the communities</w:t>
      </w:r>
      <w:r w:rsidR="00CE3D02">
        <w:rPr>
          <w:rFonts w:cs="Arial"/>
          <w:iCs/>
          <w:sz w:val="20"/>
          <w:szCs w:val="20"/>
          <w:lang w:eastAsia="fr-FR"/>
        </w:rPr>
        <w:t>.  The field t</w:t>
      </w:r>
      <w:r w:rsidRPr="00962206">
        <w:rPr>
          <w:rFonts w:cs="Arial"/>
          <w:iCs/>
          <w:sz w:val="20"/>
          <w:szCs w:val="20"/>
          <w:lang w:eastAsia="fr-FR"/>
        </w:rPr>
        <w:t>rips</w:t>
      </w:r>
      <w:r w:rsidR="00CE3D02">
        <w:rPr>
          <w:rFonts w:cs="Arial"/>
          <w:iCs/>
          <w:sz w:val="20"/>
          <w:szCs w:val="20"/>
          <w:lang w:eastAsia="fr-FR"/>
        </w:rPr>
        <w:t xml:space="preserve"> conducted</w:t>
      </w:r>
      <w:r w:rsidRPr="00962206">
        <w:rPr>
          <w:rFonts w:cs="Arial"/>
          <w:iCs/>
          <w:sz w:val="20"/>
          <w:szCs w:val="20"/>
          <w:lang w:eastAsia="fr-FR"/>
        </w:rPr>
        <w:t xml:space="preserve"> did not appear to be </w:t>
      </w:r>
      <w:r w:rsidR="00CE3D02">
        <w:rPr>
          <w:rFonts w:cs="Arial"/>
          <w:iCs/>
          <w:sz w:val="20"/>
          <w:szCs w:val="20"/>
          <w:lang w:eastAsia="fr-FR"/>
        </w:rPr>
        <w:t xml:space="preserve">well </w:t>
      </w:r>
      <w:r w:rsidRPr="00962206">
        <w:rPr>
          <w:rFonts w:cs="Arial"/>
          <w:iCs/>
          <w:sz w:val="20"/>
          <w:szCs w:val="20"/>
          <w:lang w:eastAsia="fr-FR"/>
        </w:rPr>
        <w:t xml:space="preserve">planned </w:t>
      </w:r>
      <w:r w:rsidR="00CE3D02">
        <w:rPr>
          <w:rFonts w:cs="Arial"/>
          <w:iCs/>
          <w:sz w:val="20"/>
          <w:szCs w:val="20"/>
          <w:lang w:eastAsia="fr-FR"/>
        </w:rPr>
        <w:t>since</w:t>
      </w:r>
      <w:r w:rsidRPr="00962206">
        <w:rPr>
          <w:rFonts w:cs="Arial"/>
          <w:iCs/>
          <w:sz w:val="20"/>
          <w:szCs w:val="20"/>
          <w:lang w:eastAsia="fr-FR"/>
        </w:rPr>
        <w:t xml:space="preserve"> </w:t>
      </w:r>
      <w:r w:rsidR="00CE3D02">
        <w:rPr>
          <w:rFonts w:cs="Arial"/>
          <w:iCs/>
          <w:sz w:val="20"/>
          <w:szCs w:val="20"/>
          <w:lang w:eastAsia="fr-FR"/>
        </w:rPr>
        <w:t xml:space="preserve">the </w:t>
      </w:r>
      <w:r w:rsidRPr="00962206">
        <w:rPr>
          <w:rFonts w:cs="Arial"/>
          <w:iCs/>
          <w:sz w:val="20"/>
          <w:szCs w:val="20"/>
          <w:lang w:eastAsia="fr-FR"/>
        </w:rPr>
        <w:t>arrival</w:t>
      </w:r>
      <w:r w:rsidR="00CE3D02">
        <w:rPr>
          <w:rFonts w:cs="Arial"/>
          <w:iCs/>
          <w:sz w:val="20"/>
          <w:szCs w:val="20"/>
          <w:lang w:eastAsia="fr-FR"/>
        </w:rPr>
        <w:t>s</w:t>
      </w:r>
      <w:r w:rsidRPr="00962206">
        <w:rPr>
          <w:rFonts w:cs="Arial"/>
          <w:iCs/>
          <w:sz w:val="20"/>
          <w:szCs w:val="20"/>
          <w:lang w:eastAsia="fr-FR"/>
        </w:rPr>
        <w:t xml:space="preserve"> to the provinces were often </w:t>
      </w:r>
      <w:r w:rsidR="00E2109B" w:rsidRPr="00962206">
        <w:rPr>
          <w:rFonts w:cs="Arial"/>
          <w:iCs/>
          <w:sz w:val="20"/>
          <w:szCs w:val="20"/>
          <w:lang w:eastAsia="fr-FR"/>
        </w:rPr>
        <w:t>in haste</w:t>
      </w:r>
      <w:r w:rsidRPr="00962206">
        <w:rPr>
          <w:rFonts w:cs="Arial"/>
          <w:iCs/>
          <w:sz w:val="20"/>
          <w:szCs w:val="20"/>
          <w:lang w:eastAsia="fr-FR"/>
        </w:rPr>
        <w:t>.</w:t>
      </w:r>
      <w:r w:rsidR="00E2109B" w:rsidRPr="00962206">
        <w:rPr>
          <w:rFonts w:cs="Arial"/>
          <w:iCs/>
          <w:sz w:val="20"/>
          <w:szCs w:val="20"/>
          <w:lang w:eastAsia="fr-FR"/>
        </w:rPr>
        <w:t xml:space="preserve">  The other stakeholders such as the NGOs were never informed of the project activities after the Inception workshop.</w:t>
      </w:r>
    </w:p>
    <w:p w:rsidR="000B295B" w:rsidRPr="00962206" w:rsidRDefault="000B295B" w:rsidP="001278C9">
      <w:pPr>
        <w:autoSpaceDE w:val="0"/>
        <w:autoSpaceDN w:val="0"/>
        <w:adjustRightInd w:val="0"/>
        <w:spacing w:before="0" w:after="0"/>
        <w:rPr>
          <w:rFonts w:cs="Arial"/>
          <w:sz w:val="20"/>
          <w:szCs w:val="20"/>
          <w:u w:val="single"/>
          <w:lang w:eastAsia="fr-FR"/>
        </w:rPr>
      </w:pPr>
    </w:p>
    <w:p w:rsidR="005C3BC8" w:rsidRPr="00962206" w:rsidRDefault="00251AC5" w:rsidP="001278C9">
      <w:pPr>
        <w:autoSpaceDE w:val="0"/>
        <w:autoSpaceDN w:val="0"/>
        <w:adjustRightInd w:val="0"/>
        <w:spacing w:before="0" w:after="0"/>
        <w:rPr>
          <w:rFonts w:cs="Arial"/>
          <w:sz w:val="20"/>
          <w:szCs w:val="20"/>
          <w:lang w:eastAsia="fr-FR"/>
        </w:rPr>
      </w:pPr>
      <w:r w:rsidRPr="00962206">
        <w:rPr>
          <w:rFonts w:cs="Arial"/>
          <w:sz w:val="20"/>
          <w:szCs w:val="20"/>
          <w:u w:val="single"/>
          <w:lang w:eastAsia="fr-FR"/>
        </w:rPr>
        <w:t>Short in resource management:</w:t>
      </w:r>
      <w:r w:rsidRPr="00962206">
        <w:rPr>
          <w:rFonts w:cs="Arial"/>
          <w:sz w:val="20"/>
          <w:szCs w:val="20"/>
          <w:lang w:eastAsia="fr-FR"/>
        </w:rPr>
        <w:t xml:space="preserve"> </w:t>
      </w:r>
      <w:r w:rsidR="005C3BC8" w:rsidRPr="00962206">
        <w:rPr>
          <w:rFonts w:cs="Arial"/>
          <w:sz w:val="20"/>
          <w:szCs w:val="20"/>
          <w:lang w:eastAsia="fr-FR"/>
        </w:rPr>
        <w:t xml:space="preserve"> The PMU failed to recruit landcare experts</w:t>
      </w:r>
      <w:r w:rsidR="00AD7242">
        <w:rPr>
          <w:rFonts w:cs="Arial"/>
          <w:sz w:val="20"/>
          <w:szCs w:val="20"/>
          <w:lang w:eastAsia="fr-FR"/>
        </w:rPr>
        <w:t xml:space="preserve"> </w:t>
      </w:r>
      <w:r w:rsidR="00AD7242" w:rsidRPr="00962206">
        <w:rPr>
          <w:rFonts w:cs="Arial"/>
          <w:sz w:val="20"/>
          <w:szCs w:val="20"/>
          <w:lang w:eastAsia="fr-FR"/>
        </w:rPr>
        <w:t xml:space="preserve">to effectuate </w:t>
      </w:r>
      <w:r w:rsidR="00AD7242">
        <w:rPr>
          <w:rFonts w:cs="Arial"/>
          <w:sz w:val="20"/>
          <w:szCs w:val="20"/>
          <w:lang w:eastAsia="fr-FR"/>
        </w:rPr>
        <w:t>the planned activities</w:t>
      </w:r>
      <w:r w:rsidR="005C3BC8" w:rsidRPr="00962206">
        <w:rPr>
          <w:rFonts w:cs="Arial"/>
          <w:sz w:val="20"/>
          <w:szCs w:val="20"/>
          <w:lang w:eastAsia="fr-FR"/>
        </w:rPr>
        <w:t xml:space="preserve">, as required </w:t>
      </w:r>
      <w:r w:rsidR="00AD7242">
        <w:rPr>
          <w:rFonts w:cs="Arial"/>
          <w:sz w:val="20"/>
          <w:szCs w:val="20"/>
          <w:lang w:eastAsia="fr-FR"/>
        </w:rPr>
        <w:t xml:space="preserve">and described </w:t>
      </w:r>
      <w:r w:rsidR="005C3BC8" w:rsidRPr="00962206">
        <w:rPr>
          <w:rFonts w:cs="Arial"/>
          <w:sz w:val="20"/>
          <w:szCs w:val="20"/>
          <w:lang w:eastAsia="fr-FR"/>
        </w:rPr>
        <w:t xml:space="preserve">in the project design, The PM managed to make </w:t>
      </w:r>
      <w:r w:rsidR="00D96C3F" w:rsidRPr="00962206">
        <w:rPr>
          <w:rFonts w:cs="Arial"/>
          <w:sz w:val="20"/>
          <w:szCs w:val="20"/>
          <w:lang w:eastAsia="fr-FR"/>
        </w:rPr>
        <w:t>links</w:t>
      </w:r>
      <w:r w:rsidR="005C3BC8" w:rsidRPr="00962206">
        <w:rPr>
          <w:rFonts w:cs="Arial"/>
          <w:sz w:val="20"/>
          <w:szCs w:val="20"/>
          <w:lang w:eastAsia="fr-FR"/>
        </w:rPr>
        <w:t xml:space="preserve"> with some experts during his trip in </w:t>
      </w:r>
      <w:smartTag w:uri="urn:schemas-microsoft-com:office:smarttags" w:element="place">
        <w:smartTag w:uri="urn:schemas-microsoft-com:office:smarttags" w:element="country-region">
          <w:r w:rsidR="005C3BC8" w:rsidRPr="00962206">
            <w:rPr>
              <w:rFonts w:cs="Arial"/>
              <w:sz w:val="20"/>
              <w:szCs w:val="20"/>
              <w:lang w:eastAsia="fr-FR"/>
            </w:rPr>
            <w:t>Australia</w:t>
          </w:r>
        </w:smartTag>
      </w:smartTag>
      <w:r w:rsidR="005C3BC8" w:rsidRPr="00962206">
        <w:rPr>
          <w:rFonts w:cs="Arial"/>
          <w:sz w:val="20"/>
          <w:szCs w:val="20"/>
          <w:lang w:eastAsia="fr-FR"/>
        </w:rPr>
        <w:t xml:space="preserve"> but the recruitment never eventuated.</w:t>
      </w:r>
    </w:p>
    <w:p w:rsidR="00D96C3F" w:rsidRPr="00962206" w:rsidRDefault="00D96C3F" w:rsidP="001278C9">
      <w:pPr>
        <w:autoSpaceDE w:val="0"/>
        <w:autoSpaceDN w:val="0"/>
        <w:adjustRightInd w:val="0"/>
        <w:spacing w:before="0" w:after="0"/>
        <w:rPr>
          <w:rFonts w:cs="Arial"/>
          <w:sz w:val="20"/>
          <w:szCs w:val="20"/>
          <w:lang w:eastAsia="fr-FR"/>
        </w:rPr>
      </w:pPr>
    </w:p>
    <w:p w:rsidR="004903C8" w:rsidRPr="00962206" w:rsidRDefault="00505B27" w:rsidP="001278C9">
      <w:pPr>
        <w:autoSpaceDE w:val="0"/>
        <w:autoSpaceDN w:val="0"/>
        <w:adjustRightInd w:val="0"/>
        <w:spacing w:before="0" w:after="0"/>
        <w:rPr>
          <w:rFonts w:cs="Arial"/>
          <w:sz w:val="20"/>
          <w:szCs w:val="20"/>
          <w:lang w:eastAsia="fr-FR"/>
        </w:rPr>
      </w:pPr>
      <w:r>
        <w:rPr>
          <w:rFonts w:cs="Arial"/>
          <w:sz w:val="20"/>
          <w:szCs w:val="20"/>
          <w:u w:val="single"/>
          <w:lang w:eastAsia="fr-FR"/>
        </w:rPr>
        <w:t xml:space="preserve">Poor </w:t>
      </w:r>
      <w:r w:rsidR="00D96C3F" w:rsidRPr="00962206">
        <w:rPr>
          <w:rFonts w:cs="Arial"/>
          <w:sz w:val="20"/>
          <w:szCs w:val="20"/>
          <w:u w:val="single"/>
          <w:lang w:eastAsia="fr-FR"/>
        </w:rPr>
        <w:t xml:space="preserve">management of time and resouces: </w:t>
      </w:r>
      <w:r w:rsidR="004903C8" w:rsidRPr="00962206">
        <w:rPr>
          <w:rFonts w:cs="Arial"/>
          <w:sz w:val="20"/>
          <w:szCs w:val="20"/>
          <w:lang w:eastAsia="fr-FR"/>
        </w:rPr>
        <w:t>The PM position wa</w:t>
      </w:r>
      <w:r w:rsidR="00251AC5" w:rsidRPr="00962206">
        <w:rPr>
          <w:rFonts w:cs="Arial"/>
          <w:sz w:val="20"/>
          <w:szCs w:val="20"/>
          <w:lang w:eastAsia="fr-FR"/>
        </w:rPr>
        <w:t xml:space="preserve">s a full-time commitment. While awaiting disbursement, </w:t>
      </w:r>
      <w:r w:rsidR="004D77EF" w:rsidRPr="00962206">
        <w:rPr>
          <w:rFonts w:cs="Arial"/>
          <w:sz w:val="20"/>
          <w:szCs w:val="20"/>
          <w:lang w:eastAsia="fr-FR"/>
        </w:rPr>
        <w:t>a huge number of pending activities whi</w:t>
      </w:r>
      <w:r w:rsidR="00A0654F">
        <w:rPr>
          <w:rFonts w:cs="Arial"/>
          <w:sz w:val="20"/>
          <w:szCs w:val="20"/>
          <w:lang w:eastAsia="fr-FR"/>
        </w:rPr>
        <w:t xml:space="preserve">ch did not require disbursement, </w:t>
      </w:r>
      <w:r w:rsidR="002D2FAD">
        <w:rPr>
          <w:rFonts w:cs="Arial"/>
          <w:sz w:val="20"/>
          <w:szCs w:val="20"/>
          <w:lang w:eastAsia="fr-FR"/>
        </w:rPr>
        <w:t>could have been addressed</w:t>
      </w:r>
      <w:r w:rsidR="004D77EF" w:rsidRPr="00962206">
        <w:rPr>
          <w:rFonts w:cs="Arial"/>
          <w:sz w:val="20"/>
          <w:szCs w:val="20"/>
          <w:lang w:eastAsia="fr-FR"/>
        </w:rPr>
        <w:t xml:space="preserve">. </w:t>
      </w:r>
      <w:r w:rsidR="005B1D2D">
        <w:rPr>
          <w:rFonts w:cs="Arial"/>
          <w:sz w:val="20"/>
          <w:szCs w:val="20"/>
          <w:lang w:eastAsia="fr-FR"/>
        </w:rPr>
        <w:t xml:space="preserve">The </w:t>
      </w:r>
      <w:r w:rsidR="005B1D2D" w:rsidRPr="00962206">
        <w:rPr>
          <w:rFonts w:cs="Arial"/>
          <w:sz w:val="20"/>
          <w:szCs w:val="20"/>
          <w:lang w:eastAsia="fr-FR"/>
        </w:rPr>
        <w:t>Information Centre</w:t>
      </w:r>
      <w:r w:rsidR="005B1D2D">
        <w:rPr>
          <w:rFonts w:cs="Arial"/>
          <w:sz w:val="20"/>
          <w:szCs w:val="20"/>
          <w:lang w:eastAsia="fr-FR"/>
        </w:rPr>
        <w:t xml:space="preserve"> of MAL was not made use of for awareness raising activities. Workshops held by stakeholders (Kastom Gaden, SICHE) and their materials were not integrated in the project activities to share resources.  </w:t>
      </w:r>
    </w:p>
    <w:p w:rsidR="004903C8" w:rsidRPr="00962206" w:rsidRDefault="004903C8" w:rsidP="001278C9">
      <w:pPr>
        <w:autoSpaceDE w:val="0"/>
        <w:autoSpaceDN w:val="0"/>
        <w:adjustRightInd w:val="0"/>
        <w:spacing w:before="0" w:after="0"/>
        <w:rPr>
          <w:rFonts w:cs="Arial"/>
          <w:sz w:val="20"/>
          <w:szCs w:val="20"/>
          <w:lang w:eastAsia="fr-FR"/>
        </w:rPr>
      </w:pPr>
    </w:p>
    <w:p w:rsidR="00251AC5" w:rsidRPr="00962206" w:rsidRDefault="004903C8" w:rsidP="001278C9">
      <w:pPr>
        <w:spacing w:before="100" w:beforeAutospacing="1" w:after="0"/>
        <w:rPr>
          <w:rFonts w:cs="Arial"/>
          <w:sz w:val="20"/>
          <w:szCs w:val="20"/>
        </w:rPr>
      </w:pPr>
      <w:r w:rsidRPr="00962206">
        <w:rPr>
          <w:rFonts w:cs="Arial"/>
          <w:sz w:val="20"/>
          <w:szCs w:val="20"/>
          <w:u w:val="single"/>
        </w:rPr>
        <w:t>Insufficient quality and quantity of Reporting</w:t>
      </w:r>
      <w:r w:rsidRPr="00962206">
        <w:rPr>
          <w:rFonts w:cs="Arial"/>
          <w:sz w:val="20"/>
          <w:szCs w:val="20"/>
        </w:rPr>
        <w:t xml:space="preserve">: Most reports </w:t>
      </w:r>
      <w:r w:rsidR="00766A82" w:rsidRPr="00962206">
        <w:rPr>
          <w:rFonts w:cs="Arial"/>
          <w:sz w:val="20"/>
          <w:szCs w:val="20"/>
        </w:rPr>
        <w:t>exhibit</w:t>
      </w:r>
      <w:r w:rsidRPr="00962206">
        <w:rPr>
          <w:rFonts w:cs="Arial"/>
          <w:sz w:val="20"/>
          <w:szCs w:val="20"/>
        </w:rPr>
        <w:t xml:space="preserve"> poor quality (with many grammatical mistakes and</w:t>
      </w:r>
      <w:r w:rsidR="00AD2C5D">
        <w:rPr>
          <w:rFonts w:cs="Arial"/>
          <w:sz w:val="20"/>
          <w:szCs w:val="20"/>
        </w:rPr>
        <w:t xml:space="preserve"> the</w:t>
      </w:r>
      <w:r w:rsidRPr="00962206">
        <w:rPr>
          <w:rFonts w:cs="Arial"/>
          <w:sz w:val="20"/>
          <w:szCs w:val="20"/>
        </w:rPr>
        <w:t xml:space="preserve"> description of the journeys</w:t>
      </w:r>
      <w:r w:rsidR="002D2FAD">
        <w:rPr>
          <w:rFonts w:cs="Arial"/>
          <w:sz w:val="20"/>
          <w:szCs w:val="20"/>
        </w:rPr>
        <w:t xml:space="preserve"> were</w:t>
      </w:r>
      <w:r w:rsidRPr="00962206">
        <w:rPr>
          <w:rFonts w:cs="Arial"/>
          <w:sz w:val="20"/>
          <w:szCs w:val="20"/>
        </w:rPr>
        <w:t xml:space="preserve"> longer than the content of the work in the </w:t>
      </w:r>
      <w:r w:rsidR="00AD2C5D">
        <w:rPr>
          <w:rFonts w:cs="Arial"/>
          <w:sz w:val="20"/>
          <w:szCs w:val="20"/>
        </w:rPr>
        <w:t>communities and</w:t>
      </w:r>
      <w:r w:rsidRPr="00962206">
        <w:rPr>
          <w:rFonts w:cs="Arial"/>
          <w:sz w:val="20"/>
          <w:szCs w:val="20"/>
        </w:rPr>
        <w:t xml:space="preserve"> often without </w:t>
      </w:r>
      <w:r w:rsidR="00AD2C5D">
        <w:rPr>
          <w:rFonts w:cs="Arial"/>
          <w:sz w:val="20"/>
          <w:szCs w:val="20"/>
        </w:rPr>
        <w:t xml:space="preserve">mission </w:t>
      </w:r>
      <w:r w:rsidRPr="00962206">
        <w:rPr>
          <w:rFonts w:cs="Arial"/>
          <w:sz w:val="20"/>
          <w:szCs w:val="20"/>
        </w:rPr>
        <w:t xml:space="preserve">objective).  The PIP and AWP </w:t>
      </w:r>
      <w:r w:rsidR="00AD2C5D">
        <w:rPr>
          <w:rFonts w:cs="Arial"/>
          <w:sz w:val="20"/>
          <w:szCs w:val="20"/>
        </w:rPr>
        <w:t>produced were</w:t>
      </w:r>
      <w:r w:rsidRPr="00962206">
        <w:rPr>
          <w:rFonts w:cs="Arial"/>
          <w:sz w:val="20"/>
          <w:szCs w:val="20"/>
        </w:rPr>
        <w:t xml:space="preserve"> without milestones and no indicators as required and they do not </w:t>
      </w:r>
      <w:r w:rsidR="00AD2C5D">
        <w:rPr>
          <w:rFonts w:cs="Arial"/>
          <w:sz w:val="20"/>
          <w:szCs w:val="20"/>
        </w:rPr>
        <w:t>facilitate</w:t>
      </w:r>
      <w:r w:rsidRPr="00962206">
        <w:rPr>
          <w:rFonts w:cs="Arial"/>
          <w:sz w:val="20"/>
          <w:szCs w:val="20"/>
        </w:rPr>
        <w:t xml:space="preserve"> effective tracking.</w:t>
      </w:r>
    </w:p>
    <w:p w:rsidR="004012C6" w:rsidRPr="00962206" w:rsidRDefault="005A021E" w:rsidP="001278C9">
      <w:pPr>
        <w:spacing w:before="100" w:beforeAutospacing="1" w:after="0"/>
        <w:rPr>
          <w:rFonts w:cs="Arial"/>
          <w:sz w:val="20"/>
          <w:szCs w:val="20"/>
        </w:rPr>
      </w:pPr>
      <w:r w:rsidRPr="00962206">
        <w:rPr>
          <w:rFonts w:cs="Arial"/>
          <w:sz w:val="20"/>
          <w:szCs w:val="20"/>
          <w:u w:val="single"/>
        </w:rPr>
        <w:t xml:space="preserve">Providing </w:t>
      </w:r>
      <w:r w:rsidR="004012C6" w:rsidRPr="00962206">
        <w:rPr>
          <w:rFonts w:cs="Arial"/>
          <w:sz w:val="20"/>
          <w:szCs w:val="20"/>
          <w:u w:val="single"/>
        </w:rPr>
        <w:t>false promises to the community members:</w:t>
      </w:r>
      <w:r w:rsidR="004012C6" w:rsidRPr="00962206">
        <w:rPr>
          <w:rFonts w:cs="Arial"/>
          <w:sz w:val="20"/>
          <w:szCs w:val="20"/>
        </w:rPr>
        <w:t xml:space="preserve"> the PM claimed during the interview that communities demanded remuneration against work in the demonstration farms.  However</w:t>
      </w:r>
      <w:r w:rsidR="006C2D0F" w:rsidRPr="00962206">
        <w:rPr>
          <w:rFonts w:cs="Arial"/>
          <w:sz w:val="20"/>
          <w:szCs w:val="20"/>
        </w:rPr>
        <w:t>, contradictory information was collected in the filed.  T</w:t>
      </w:r>
      <w:r w:rsidR="004012C6" w:rsidRPr="00962206">
        <w:rPr>
          <w:rFonts w:cs="Arial"/>
          <w:sz w:val="20"/>
          <w:szCs w:val="20"/>
        </w:rPr>
        <w:t xml:space="preserve">he interviewees in Ilitona, Lady Lever, told us it was the PMU who promised remuneration in the beginning of the pilot site implementation.  It is well known </w:t>
      </w:r>
      <w:r w:rsidR="004F0D24" w:rsidRPr="00962206">
        <w:rPr>
          <w:rFonts w:cs="Arial"/>
          <w:sz w:val="20"/>
          <w:szCs w:val="20"/>
        </w:rPr>
        <w:t>that</w:t>
      </w:r>
      <w:r w:rsidR="006C2D0F" w:rsidRPr="00962206">
        <w:rPr>
          <w:rFonts w:cs="Arial"/>
          <w:sz w:val="20"/>
          <w:szCs w:val="20"/>
        </w:rPr>
        <w:t xml:space="preserve"> temporary</w:t>
      </w:r>
      <w:r w:rsidR="004F0D24" w:rsidRPr="00962206">
        <w:rPr>
          <w:rFonts w:cs="Arial"/>
          <w:sz w:val="20"/>
          <w:szCs w:val="20"/>
        </w:rPr>
        <w:t xml:space="preserve"> incentive measure is not sustainable especially in this case which had led to disillusion.</w:t>
      </w:r>
      <w:r w:rsidR="004012C6" w:rsidRPr="00962206">
        <w:rPr>
          <w:rFonts w:cs="Arial"/>
          <w:sz w:val="20"/>
          <w:szCs w:val="20"/>
        </w:rPr>
        <w:t xml:space="preserve"> </w:t>
      </w:r>
      <w:r w:rsidR="004F0D24" w:rsidRPr="00962206">
        <w:rPr>
          <w:rFonts w:cs="Arial"/>
          <w:sz w:val="20"/>
          <w:szCs w:val="20"/>
        </w:rPr>
        <w:t xml:space="preserve"> Whoever the initiator</w:t>
      </w:r>
      <w:r w:rsidR="006C2D0F" w:rsidRPr="00962206">
        <w:rPr>
          <w:rFonts w:cs="Arial"/>
          <w:sz w:val="20"/>
          <w:szCs w:val="20"/>
        </w:rPr>
        <w:t xml:space="preserve"> of the issue</w:t>
      </w:r>
      <w:r w:rsidR="004F0D24" w:rsidRPr="00962206">
        <w:rPr>
          <w:rFonts w:cs="Arial"/>
          <w:sz w:val="20"/>
          <w:szCs w:val="20"/>
        </w:rPr>
        <w:t xml:space="preserve">, the PMU should have explained </w:t>
      </w:r>
      <w:r w:rsidR="006C2D0F" w:rsidRPr="00962206">
        <w:rPr>
          <w:rFonts w:cs="Arial"/>
          <w:sz w:val="20"/>
          <w:szCs w:val="20"/>
        </w:rPr>
        <w:t xml:space="preserve">clearly </w:t>
      </w:r>
      <w:r w:rsidR="004F0D24" w:rsidRPr="00962206">
        <w:rPr>
          <w:rFonts w:cs="Arial"/>
          <w:sz w:val="20"/>
          <w:szCs w:val="20"/>
        </w:rPr>
        <w:t xml:space="preserve">the objectives of the demonstration farms so that the community members would understand the benefits on the land they use </w:t>
      </w:r>
      <w:r w:rsidR="006C2D0F" w:rsidRPr="00962206">
        <w:rPr>
          <w:rFonts w:cs="Arial"/>
          <w:sz w:val="20"/>
          <w:szCs w:val="20"/>
        </w:rPr>
        <w:t>or own which are</w:t>
      </w:r>
      <w:r w:rsidR="004F0D24" w:rsidRPr="00962206">
        <w:rPr>
          <w:rFonts w:cs="Arial"/>
          <w:sz w:val="20"/>
          <w:szCs w:val="20"/>
        </w:rPr>
        <w:t xml:space="preserve"> far more than merely remuneration as “short-term money”.</w:t>
      </w:r>
    </w:p>
    <w:p w:rsidR="00E2109B" w:rsidRPr="00962206" w:rsidRDefault="004903C8" w:rsidP="001278C9">
      <w:pPr>
        <w:spacing w:before="100" w:beforeAutospacing="1" w:after="0"/>
        <w:rPr>
          <w:rFonts w:cs="Arial"/>
          <w:sz w:val="20"/>
          <w:szCs w:val="20"/>
          <w:lang w:eastAsia="fr-FR"/>
        </w:rPr>
      </w:pPr>
      <w:r w:rsidRPr="00962206">
        <w:rPr>
          <w:rFonts w:cs="Arial"/>
          <w:sz w:val="20"/>
          <w:szCs w:val="20"/>
        </w:rPr>
        <w:t xml:space="preserve">In short, the project manager did not live up to its </w:t>
      </w:r>
      <w:r w:rsidR="004012C6" w:rsidRPr="00962206">
        <w:rPr>
          <w:rFonts w:cs="Arial"/>
          <w:sz w:val="20"/>
          <w:szCs w:val="20"/>
        </w:rPr>
        <w:t>name</w:t>
      </w:r>
      <w:r w:rsidRPr="00962206">
        <w:rPr>
          <w:rFonts w:cs="Arial"/>
          <w:sz w:val="20"/>
          <w:szCs w:val="20"/>
        </w:rPr>
        <w:t>.</w:t>
      </w:r>
      <w:r w:rsidR="00E2109B" w:rsidRPr="00962206">
        <w:rPr>
          <w:rFonts w:cs="Arial"/>
          <w:sz w:val="20"/>
          <w:szCs w:val="20"/>
        </w:rPr>
        <w:t xml:space="preserve"> The </w:t>
      </w:r>
      <w:r w:rsidR="00A86EF9">
        <w:rPr>
          <w:rFonts w:cs="Arial"/>
          <w:sz w:val="20"/>
          <w:szCs w:val="20"/>
        </w:rPr>
        <w:t xml:space="preserve">second </w:t>
      </w:r>
      <w:r w:rsidR="00E2109B" w:rsidRPr="00962206">
        <w:rPr>
          <w:rFonts w:cs="Arial"/>
          <w:sz w:val="20"/>
          <w:szCs w:val="20"/>
        </w:rPr>
        <w:t xml:space="preserve">PM did not follow the terms of reference shown in appendix 14 </w:t>
      </w:r>
      <w:r w:rsidR="00CE3D02">
        <w:rPr>
          <w:rFonts w:cs="Arial"/>
          <w:sz w:val="20"/>
          <w:szCs w:val="20"/>
        </w:rPr>
        <w:t xml:space="preserve">(Terms of Reference – Project Manager) </w:t>
      </w:r>
      <w:r w:rsidR="00E2109B" w:rsidRPr="00962206">
        <w:rPr>
          <w:rFonts w:cs="Arial"/>
          <w:sz w:val="20"/>
          <w:szCs w:val="20"/>
        </w:rPr>
        <w:t xml:space="preserve">of the project </w:t>
      </w:r>
      <w:r w:rsidR="00AD2C5D">
        <w:rPr>
          <w:rFonts w:cs="Arial"/>
          <w:sz w:val="20"/>
          <w:szCs w:val="20"/>
        </w:rPr>
        <w:t xml:space="preserve">design </w:t>
      </w:r>
      <w:r w:rsidR="00E2109B" w:rsidRPr="00962206">
        <w:rPr>
          <w:rFonts w:cs="Arial"/>
          <w:sz w:val="20"/>
          <w:szCs w:val="20"/>
        </w:rPr>
        <w:t>document</w:t>
      </w:r>
      <w:r w:rsidR="00CE3D02">
        <w:rPr>
          <w:rFonts w:cs="Arial"/>
          <w:sz w:val="20"/>
          <w:szCs w:val="20"/>
        </w:rPr>
        <w:t xml:space="preserve"> which </w:t>
      </w:r>
      <w:r w:rsidR="00A86EF9">
        <w:rPr>
          <w:rFonts w:cs="Arial"/>
          <w:sz w:val="20"/>
          <w:szCs w:val="20"/>
        </w:rPr>
        <w:t>detailed</w:t>
      </w:r>
      <w:r w:rsidR="00CE3D02">
        <w:rPr>
          <w:rFonts w:cs="Arial"/>
          <w:sz w:val="20"/>
          <w:szCs w:val="20"/>
        </w:rPr>
        <w:t xml:space="preserve"> the</w:t>
      </w:r>
      <w:r w:rsidR="00A86EF9">
        <w:rPr>
          <w:rFonts w:cs="Arial"/>
          <w:sz w:val="20"/>
          <w:szCs w:val="20"/>
        </w:rPr>
        <w:t xml:space="preserve"> PM’s</w:t>
      </w:r>
      <w:r w:rsidR="00CE3D02">
        <w:rPr>
          <w:rFonts w:cs="Arial"/>
          <w:sz w:val="20"/>
          <w:szCs w:val="20"/>
        </w:rPr>
        <w:t xml:space="preserve"> roles and responsibilities </w:t>
      </w:r>
      <w:r w:rsidR="00AD2C5D">
        <w:rPr>
          <w:rFonts w:cs="Arial"/>
          <w:sz w:val="20"/>
          <w:szCs w:val="20"/>
        </w:rPr>
        <w:t>(</w:t>
      </w:r>
      <w:r w:rsidR="00CE3D02">
        <w:rPr>
          <w:rFonts w:cs="Arial"/>
          <w:sz w:val="20"/>
          <w:szCs w:val="20"/>
        </w:rPr>
        <w:t xml:space="preserve">such as </w:t>
      </w:r>
      <w:r w:rsidR="00A86EF9">
        <w:rPr>
          <w:rFonts w:cs="Arial"/>
          <w:sz w:val="20"/>
          <w:szCs w:val="20"/>
        </w:rPr>
        <w:t>establishing project monitoring and reporting and mainstreaming SLM into national development processes</w:t>
      </w:r>
      <w:r w:rsidR="00AD2C5D">
        <w:rPr>
          <w:rFonts w:cs="Arial"/>
          <w:sz w:val="20"/>
          <w:szCs w:val="20"/>
        </w:rPr>
        <w:t>)</w:t>
      </w:r>
      <w:r w:rsidR="00A86EF9">
        <w:rPr>
          <w:rFonts w:cs="Arial"/>
          <w:sz w:val="20"/>
          <w:szCs w:val="20"/>
        </w:rPr>
        <w:t xml:space="preserve">. </w:t>
      </w:r>
      <w:r w:rsidR="00E2109B" w:rsidRPr="00962206">
        <w:rPr>
          <w:rFonts w:cs="Arial"/>
          <w:sz w:val="20"/>
          <w:szCs w:val="20"/>
        </w:rPr>
        <w:t xml:space="preserve"> </w:t>
      </w:r>
      <w:r w:rsidR="00D96C3F" w:rsidRPr="00962206">
        <w:rPr>
          <w:rFonts w:cs="Arial"/>
          <w:sz w:val="20"/>
          <w:szCs w:val="20"/>
        </w:rPr>
        <w:t xml:space="preserve">Neither did he follow the steps of project indicated </w:t>
      </w:r>
      <w:r w:rsidR="00ED0E5D" w:rsidRPr="00962206">
        <w:rPr>
          <w:rFonts w:cs="Arial"/>
          <w:sz w:val="20"/>
          <w:szCs w:val="20"/>
        </w:rPr>
        <w:t xml:space="preserve">and proposed </w:t>
      </w:r>
      <w:r w:rsidR="00D96C3F" w:rsidRPr="00962206">
        <w:rPr>
          <w:rFonts w:cs="Arial"/>
          <w:sz w:val="20"/>
          <w:szCs w:val="20"/>
        </w:rPr>
        <w:t xml:space="preserve">in the project document. </w:t>
      </w:r>
      <w:r w:rsidR="00ED0E5D" w:rsidRPr="00962206">
        <w:rPr>
          <w:rFonts w:cs="Arial"/>
          <w:sz w:val="20"/>
          <w:szCs w:val="20"/>
        </w:rPr>
        <w:t xml:space="preserve"> As a matter of fact, t</w:t>
      </w:r>
      <w:r w:rsidR="00E2109B" w:rsidRPr="00962206">
        <w:rPr>
          <w:rFonts w:cs="Arial"/>
          <w:sz w:val="20"/>
          <w:szCs w:val="20"/>
        </w:rPr>
        <w:t xml:space="preserve">he evaluation team wondered how often he </w:t>
      </w:r>
      <w:r w:rsidR="00766A82" w:rsidRPr="00962206">
        <w:rPr>
          <w:rFonts w:cs="Arial"/>
          <w:sz w:val="20"/>
          <w:szCs w:val="20"/>
        </w:rPr>
        <w:t>referred</w:t>
      </w:r>
      <w:r w:rsidR="00E2109B" w:rsidRPr="00962206">
        <w:rPr>
          <w:rFonts w:cs="Arial"/>
          <w:sz w:val="20"/>
          <w:szCs w:val="20"/>
        </w:rPr>
        <w:t xml:space="preserve"> to the </w:t>
      </w:r>
      <w:r w:rsidR="005B1D2D">
        <w:rPr>
          <w:rFonts w:cs="Arial"/>
          <w:sz w:val="20"/>
          <w:szCs w:val="20"/>
        </w:rPr>
        <w:t xml:space="preserve">Project Document </w:t>
      </w:r>
      <w:r w:rsidR="00E2109B" w:rsidRPr="00962206">
        <w:rPr>
          <w:rFonts w:cs="Arial"/>
          <w:sz w:val="20"/>
          <w:szCs w:val="20"/>
        </w:rPr>
        <w:t xml:space="preserve">since he could not </w:t>
      </w:r>
      <w:r w:rsidR="00AD2C5D">
        <w:rPr>
          <w:rFonts w:cs="Arial"/>
          <w:sz w:val="20"/>
          <w:szCs w:val="20"/>
        </w:rPr>
        <w:t xml:space="preserve">even </w:t>
      </w:r>
      <w:r w:rsidR="00E2109B" w:rsidRPr="00962206">
        <w:rPr>
          <w:rFonts w:cs="Arial"/>
          <w:sz w:val="20"/>
          <w:szCs w:val="20"/>
        </w:rPr>
        <w:t>recognise, when shown during the interview, the project arrangement diagram</w:t>
      </w:r>
      <w:r w:rsidR="00AD2C5D">
        <w:rPr>
          <w:rFonts w:cs="Arial"/>
          <w:sz w:val="20"/>
          <w:szCs w:val="20"/>
        </w:rPr>
        <w:t xml:space="preserve"> (Figure 3, section 3.31)</w:t>
      </w:r>
      <w:r w:rsidR="00E2109B" w:rsidRPr="00962206">
        <w:rPr>
          <w:rFonts w:cs="Arial"/>
          <w:sz w:val="20"/>
          <w:szCs w:val="20"/>
        </w:rPr>
        <w:t>.</w:t>
      </w:r>
    </w:p>
    <w:p w:rsidR="001153B3" w:rsidRPr="00962206" w:rsidRDefault="000B295B" w:rsidP="001278C9">
      <w:pPr>
        <w:spacing w:before="100" w:beforeAutospacing="1" w:after="0"/>
        <w:rPr>
          <w:rFonts w:ascii="Times New Roman" w:hAnsi="Times New Roman"/>
          <w:sz w:val="24"/>
          <w:lang w:eastAsia="fr-FR"/>
        </w:rPr>
      </w:pPr>
      <w:r w:rsidRPr="00962206">
        <w:rPr>
          <w:rFonts w:cs="Arial"/>
          <w:sz w:val="20"/>
          <w:szCs w:val="20"/>
        </w:rPr>
        <w:t xml:space="preserve">Deficient Project Management </w:t>
      </w:r>
      <w:r w:rsidR="00C0252D" w:rsidRPr="00962206">
        <w:rPr>
          <w:rFonts w:cs="Arial"/>
          <w:sz w:val="20"/>
          <w:szCs w:val="20"/>
        </w:rPr>
        <w:t xml:space="preserve">due to missing skill, knowledge and experience of project implementation, </w:t>
      </w:r>
      <w:r w:rsidRPr="00962206">
        <w:rPr>
          <w:rFonts w:cs="Arial"/>
          <w:sz w:val="20"/>
          <w:szCs w:val="20"/>
        </w:rPr>
        <w:t>is believed to be</w:t>
      </w:r>
      <w:r w:rsidR="00822690" w:rsidRPr="00962206">
        <w:rPr>
          <w:rFonts w:cs="Arial"/>
          <w:sz w:val="20"/>
          <w:szCs w:val="20"/>
        </w:rPr>
        <w:t xml:space="preserve"> one of</w:t>
      </w:r>
      <w:r w:rsidRPr="00962206">
        <w:rPr>
          <w:rFonts w:cs="Arial"/>
          <w:sz w:val="20"/>
          <w:szCs w:val="20"/>
        </w:rPr>
        <w:t xml:space="preserve"> the </w:t>
      </w:r>
      <w:r w:rsidR="00822690" w:rsidRPr="00962206">
        <w:rPr>
          <w:rFonts w:cs="Arial"/>
          <w:sz w:val="20"/>
          <w:szCs w:val="20"/>
        </w:rPr>
        <w:t>major</w:t>
      </w:r>
      <w:r w:rsidRPr="00962206">
        <w:rPr>
          <w:rFonts w:cs="Arial"/>
          <w:sz w:val="20"/>
          <w:szCs w:val="20"/>
        </w:rPr>
        <w:t xml:space="preserve"> reason</w:t>
      </w:r>
      <w:r w:rsidR="00822690" w:rsidRPr="00962206">
        <w:rPr>
          <w:rFonts w:cs="Arial"/>
          <w:sz w:val="20"/>
          <w:szCs w:val="20"/>
        </w:rPr>
        <w:t>s</w:t>
      </w:r>
      <w:r w:rsidRPr="00962206">
        <w:rPr>
          <w:rFonts w:cs="Arial"/>
          <w:sz w:val="20"/>
          <w:szCs w:val="20"/>
        </w:rPr>
        <w:t xml:space="preserve"> of the failure of the project</w:t>
      </w:r>
      <w:r w:rsidR="00C87E4D" w:rsidRPr="00962206">
        <w:rPr>
          <w:rFonts w:cs="Arial"/>
          <w:sz w:val="20"/>
          <w:szCs w:val="20"/>
        </w:rPr>
        <w:t xml:space="preserve"> and its very poor performance</w:t>
      </w:r>
      <w:r w:rsidRPr="00962206">
        <w:rPr>
          <w:rFonts w:cs="Arial"/>
          <w:sz w:val="20"/>
          <w:szCs w:val="20"/>
        </w:rPr>
        <w:t xml:space="preserve">. </w:t>
      </w:r>
    </w:p>
    <w:p w:rsidR="00752901" w:rsidRPr="00962206" w:rsidRDefault="00752901" w:rsidP="001278C9">
      <w:pPr>
        <w:spacing w:after="0"/>
        <w:rPr>
          <w:rFonts w:cs="Arial"/>
          <w:sz w:val="20"/>
          <w:szCs w:val="20"/>
        </w:rPr>
      </w:pPr>
    </w:p>
    <w:p w:rsidR="00766A82" w:rsidRPr="00962206" w:rsidRDefault="00766A82" w:rsidP="001278C9">
      <w:pPr>
        <w:spacing w:after="0"/>
        <w:rPr>
          <w:rFonts w:cs="Arial"/>
          <w:b/>
          <w:sz w:val="20"/>
          <w:szCs w:val="20"/>
        </w:rPr>
      </w:pPr>
      <w:r w:rsidRPr="00962206">
        <w:rPr>
          <w:rFonts w:cs="Arial"/>
          <w:b/>
          <w:sz w:val="20"/>
          <w:szCs w:val="20"/>
        </w:rPr>
        <w:t xml:space="preserve">Lessons learnt: </w:t>
      </w:r>
    </w:p>
    <w:p w:rsidR="00752901" w:rsidRPr="00962206" w:rsidRDefault="00752901" w:rsidP="001278C9">
      <w:pPr>
        <w:numPr>
          <w:ilvl w:val="0"/>
          <w:numId w:val="14"/>
        </w:numPr>
        <w:spacing w:after="0"/>
        <w:rPr>
          <w:rFonts w:cs="Arial"/>
          <w:sz w:val="20"/>
          <w:szCs w:val="20"/>
        </w:rPr>
      </w:pPr>
      <w:r w:rsidRPr="00962206">
        <w:rPr>
          <w:rFonts w:cs="Arial"/>
          <w:sz w:val="20"/>
          <w:szCs w:val="20"/>
        </w:rPr>
        <w:t xml:space="preserve">Select very carefully consultants </w:t>
      </w:r>
      <w:r w:rsidR="00ED0E5D" w:rsidRPr="00962206">
        <w:rPr>
          <w:rFonts w:cs="Arial"/>
          <w:sz w:val="20"/>
          <w:szCs w:val="20"/>
        </w:rPr>
        <w:t xml:space="preserve">for project management </w:t>
      </w:r>
      <w:r w:rsidRPr="00962206">
        <w:rPr>
          <w:rFonts w:cs="Arial"/>
          <w:sz w:val="20"/>
          <w:szCs w:val="20"/>
        </w:rPr>
        <w:t xml:space="preserve">basing on recommendations and </w:t>
      </w:r>
      <w:r w:rsidR="00ED0E5D" w:rsidRPr="00962206">
        <w:rPr>
          <w:rFonts w:cs="Arial"/>
          <w:sz w:val="20"/>
          <w:szCs w:val="20"/>
        </w:rPr>
        <w:t xml:space="preserve">realistic </w:t>
      </w:r>
      <w:r w:rsidRPr="00962206">
        <w:rPr>
          <w:rFonts w:cs="Arial"/>
          <w:sz w:val="20"/>
          <w:szCs w:val="20"/>
        </w:rPr>
        <w:t>past experience</w:t>
      </w:r>
      <w:r w:rsidR="00ED0E5D" w:rsidRPr="00962206">
        <w:rPr>
          <w:rFonts w:cs="Arial"/>
          <w:sz w:val="20"/>
          <w:szCs w:val="20"/>
        </w:rPr>
        <w:t xml:space="preserve"> of similar successful projects.  If no appropriate local experts are available, international consultant should be sought.  An alternative is to hire advisors to be mentors of the project. The advisor can orient the PM by giving milestones and therefore intervention need no to be full time at all. This way, capacity building will take place and expert in-country will be accomplished through time.</w:t>
      </w:r>
    </w:p>
    <w:p w:rsidR="00752901" w:rsidRPr="00962206" w:rsidRDefault="00752901" w:rsidP="001278C9">
      <w:pPr>
        <w:numPr>
          <w:ilvl w:val="0"/>
          <w:numId w:val="14"/>
        </w:numPr>
        <w:spacing w:after="0"/>
        <w:rPr>
          <w:rFonts w:cs="Arial"/>
          <w:sz w:val="20"/>
          <w:szCs w:val="20"/>
        </w:rPr>
      </w:pPr>
      <w:r w:rsidRPr="00962206">
        <w:rPr>
          <w:rFonts w:cs="Arial"/>
          <w:sz w:val="20"/>
          <w:szCs w:val="20"/>
        </w:rPr>
        <w:t>“Monitor” more closely on pending activities</w:t>
      </w:r>
      <w:r w:rsidR="00ED0E5D" w:rsidRPr="00962206">
        <w:rPr>
          <w:rFonts w:cs="Arial"/>
          <w:sz w:val="20"/>
          <w:szCs w:val="20"/>
        </w:rPr>
        <w:t xml:space="preserve">. </w:t>
      </w:r>
      <w:r w:rsidR="00A86EF9">
        <w:rPr>
          <w:rFonts w:cs="Arial"/>
          <w:sz w:val="20"/>
          <w:szCs w:val="20"/>
        </w:rPr>
        <w:t>One has</w:t>
      </w:r>
      <w:r w:rsidR="00ED0E5D" w:rsidRPr="00962206">
        <w:rPr>
          <w:rFonts w:cs="Arial"/>
          <w:sz w:val="20"/>
          <w:szCs w:val="20"/>
        </w:rPr>
        <w:t xml:space="preserve"> to bear in mind that</w:t>
      </w:r>
      <w:r w:rsidR="00A86EF9">
        <w:rPr>
          <w:rFonts w:cs="Arial"/>
          <w:sz w:val="20"/>
          <w:szCs w:val="20"/>
        </w:rPr>
        <w:t xml:space="preserve">, in any </w:t>
      </w:r>
      <w:r w:rsidR="007F7316">
        <w:rPr>
          <w:rFonts w:cs="Arial"/>
          <w:sz w:val="20"/>
          <w:szCs w:val="20"/>
        </w:rPr>
        <w:t xml:space="preserve">given </w:t>
      </w:r>
      <w:r w:rsidR="00A86EF9">
        <w:rPr>
          <w:rFonts w:cs="Arial"/>
          <w:sz w:val="20"/>
          <w:szCs w:val="20"/>
        </w:rPr>
        <w:t>project,</w:t>
      </w:r>
      <w:r w:rsidR="00ED0E5D" w:rsidRPr="00962206">
        <w:rPr>
          <w:rFonts w:cs="Arial"/>
          <w:sz w:val="20"/>
          <w:szCs w:val="20"/>
        </w:rPr>
        <w:t xml:space="preserve"> activities yield </w:t>
      </w:r>
      <w:r w:rsidR="008D4D31" w:rsidRPr="00962206">
        <w:rPr>
          <w:rFonts w:cs="Arial"/>
          <w:sz w:val="20"/>
          <w:szCs w:val="20"/>
        </w:rPr>
        <w:t>outputs</w:t>
      </w:r>
      <w:r w:rsidR="00ED0E5D" w:rsidRPr="00962206">
        <w:rPr>
          <w:rFonts w:cs="Arial"/>
          <w:sz w:val="20"/>
          <w:szCs w:val="20"/>
        </w:rPr>
        <w:t xml:space="preserve"> and a collection of </w:t>
      </w:r>
      <w:r w:rsidR="008D4D31" w:rsidRPr="00962206">
        <w:rPr>
          <w:rFonts w:cs="Arial"/>
          <w:sz w:val="20"/>
          <w:szCs w:val="20"/>
        </w:rPr>
        <w:t xml:space="preserve">outputs </w:t>
      </w:r>
      <w:r w:rsidR="00ED0E5D" w:rsidRPr="00962206">
        <w:rPr>
          <w:rFonts w:cs="Arial"/>
          <w:sz w:val="20"/>
          <w:szCs w:val="20"/>
        </w:rPr>
        <w:t xml:space="preserve">yield </w:t>
      </w:r>
      <w:r w:rsidR="008D4D31" w:rsidRPr="00962206">
        <w:rPr>
          <w:rFonts w:cs="Arial"/>
          <w:sz w:val="20"/>
          <w:szCs w:val="20"/>
        </w:rPr>
        <w:t xml:space="preserve">outcomes.  In the case of this project, there had been such a low level of activities. (3 out of 80) As a result, even lower level of outcomes produced. </w:t>
      </w:r>
      <w:r w:rsidR="007F7316">
        <w:rPr>
          <w:rFonts w:cs="Arial"/>
          <w:sz w:val="20"/>
          <w:szCs w:val="20"/>
        </w:rPr>
        <w:t>An effective</w:t>
      </w:r>
      <w:r w:rsidR="00ED0E5D" w:rsidRPr="00962206">
        <w:rPr>
          <w:rFonts w:cs="Arial"/>
          <w:sz w:val="20"/>
          <w:szCs w:val="20"/>
        </w:rPr>
        <w:t xml:space="preserve"> M&amp;E system </w:t>
      </w:r>
      <w:r w:rsidR="007F7316">
        <w:rPr>
          <w:rFonts w:cs="Arial"/>
          <w:sz w:val="20"/>
          <w:szCs w:val="20"/>
        </w:rPr>
        <w:t xml:space="preserve">to monitor activities </w:t>
      </w:r>
      <w:r w:rsidR="00ED0E5D" w:rsidRPr="00962206">
        <w:rPr>
          <w:rFonts w:cs="Arial"/>
          <w:sz w:val="20"/>
          <w:szCs w:val="20"/>
        </w:rPr>
        <w:t>is essential for all projects.</w:t>
      </w:r>
    </w:p>
    <w:p w:rsidR="00752901" w:rsidRPr="00962206" w:rsidRDefault="008D4D31" w:rsidP="001278C9">
      <w:pPr>
        <w:numPr>
          <w:ilvl w:val="0"/>
          <w:numId w:val="14"/>
        </w:numPr>
        <w:spacing w:after="0"/>
        <w:rPr>
          <w:rFonts w:cs="Arial"/>
          <w:sz w:val="20"/>
          <w:szCs w:val="20"/>
        </w:rPr>
      </w:pPr>
      <w:r w:rsidRPr="00962206">
        <w:rPr>
          <w:rFonts w:cs="Arial"/>
          <w:sz w:val="20"/>
          <w:szCs w:val="20"/>
        </w:rPr>
        <w:t xml:space="preserve">A </w:t>
      </w:r>
      <w:r w:rsidR="00752901" w:rsidRPr="00962206">
        <w:rPr>
          <w:rFonts w:cs="Arial"/>
          <w:sz w:val="20"/>
          <w:szCs w:val="20"/>
        </w:rPr>
        <w:t xml:space="preserve">Mid term evaluation could have helped </w:t>
      </w:r>
      <w:r w:rsidRPr="00962206">
        <w:rPr>
          <w:rFonts w:cs="Arial"/>
          <w:sz w:val="20"/>
          <w:szCs w:val="20"/>
        </w:rPr>
        <w:t>identifying major issues on</w:t>
      </w:r>
      <w:r w:rsidR="00ED0E5D" w:rsidRPr="00962206">
        <w:rPr>
          <w:rFonts w:cs="Arial"/>
          <w:sz w:val="20"/>
          <w:szCs w:val="20"/>
        </w:rPr>
        <w:t xml:space="preserve"> the advancement including timely appropriate reports indicating outstanding activities and</w:t>
      </w:r>
      <w:r w:rsidRPr="00962206">
        <w:rPr>
          <w:rFonts w:cs="Arial"/>
          <w:sz w:val="20"/>
          <w:szCs w:val="20"/>
        </w:rPr>
        <w:t xml:space="preserve"> questionable financial</w:t>
      </w:r>
      <w:r w:rsidR="00ED0E5D" w:rsidRPr="00962206">
        <w:rPr>
          <w:rFonts w:cs="Arial"/>
          <w:sz w:val="20"/>
          <w:szCs w:val="20"/>
        </w:rPr>
        <w:t xml:space="preserve"> issues.</w:t>
      </w:r>
    </w:p>
    <w:p w:rsidR="005C3BC8" w:rsidRPr="00962206" w:rsidRDefault="005C3BC8" w:rsidP="001278C9">
      <w:pPr>
        <w:pStyle w:val="Heading2"/>
        <w:jc w:val="both"/>
      </w:pPr>
      <w:bookmarkStart w:id="89" w:name="_Toc339273658"/>
      <w:r w:rsidRPr="00962206">
        <w:rPr>
          <w:rFonts w:ascii="Arial" w:hAnsi="Arial"/>
          <w:shd w:val="clear" w:color="auto" w:fill="auto"/>
        </w:rPr>
        <w:t xml:space="preserve">Finding Three </w:t>
      </w:r>
      <w:r w:rsidR="00C0252D" w:rsidRPr="00962206">
        <w:rPr>
          <w:rFonts w:ascii="Arial" w:hAnsi="Arial"/>
          <w:shd w:val="clear" w:color="auto" w:fill="auto"/>
        </w:rPr>
        <w:t>–</w:t>
      </w:r>
      <w:r w:rsidRPr="00962206">
        <w:rPr>
          <w:rFonts w:ascii="Arial" w:hAnsi="Arial"/>
          <w:shd w:val="clear" w:color="auto" w:fill="auto"/>
        </w:rPr>
        <w:t xml:space="preserve"> </w:t>
      </w:r>
      <w:r w:rsidR="00C0252D" w:rsidRPr="00962206">
        <w:t xml:space="preserve">weak capacity of the </w:t>
      </w:r>
      <w:bookmarkEnd w:id="89"/>
      <w:r w:rsidR="006C2D3F">
        <w:t>principal partner</w:t>
      </w:r>
    </w:p>
    <w:p w:rsidR="005C3BC8" w:rsidRPr="00962206" w:rsidRDefault="005C3BC8" w:rsidP="001278C9">
      <w:pPr>
        <w:spacing w:after="0"/>
        <w:rPr>
          <w:rFonts w:cs="Arial"/>
          <w:sz w:val="20"/>
          <w:szCs w:val="20"/>
        </w:rPr>
      </w:pPr>
    </w:p>
    <w:p w:rsidR="00C0252D" w:rsidRPr="00962206" w:rsidRDefault="007F7316" w:rsidP="001278C9">
      <w:pPr>
        <w:autoSpaceDE w:val="0"/>
        <w:autoSpaceDN w:val="0"/>
        <w:adjustRightInd w:val="0"/>
        <w:spacing w:before="0" w:after="0"/>
        <w:rPr>
          <w:rFonts w:cs="Arial"/>
          <w:sz w:val="20"/>
          <w:szCs w:val="20"/>
          <w:lang w:eastAsia="fr-FR"/>
        </w:rPr>
      </w:pPr>
      <w:r>
        <w:rPr>
          <w:rFonts w:cs="Arial"/>
          <w:sz w:val="20"/>
          <w:szCs w:val="20"/>
          <w:lang w:eastAsia="fr-FR"/>
        </w:rPr>
        <w:t>MAL was t</w:t>
      </w:r>
      <w:r w:rsidR="00C0252D" w:rsidRPr="00962206">
        <w:rPr>
          <w:rFonts w:cs="Arial"/>
          <w:sz w:val="20"/>
          <w:szCs w:val="20"/>
          <w:lang w:eastAsia="fr-FR"/>
        </w:rPr>
        <w:t xml:space="preserve">he </w:t>
      </w:r>
      <w:r w:rsidR="00A86EF9">
        <w:rPr>
          <w:rFonts w:cs="Arial"/>
          <w:sz w:val="20"/>
          <w:szCs w:val="20"/>
          <w:lang w:eastAsia="fr-FR"/>
        </w:rPr>
        <w:t>principal partner of</w:t>
      </w:r>
      <w:r w:rsidR="00C0252D" w:rsidRPr="00962206">
        <w:rPr>
          <w:rFonts w:cs="Arial"/>
          <w:sz w:val="20"/>
          <w:szCs w:val="20"/>
          <w:lang w:eastAsia="fr-FR"/>
        </w:rPr>
        <w:t xml:space="preserve"> the project</w:t>
      </w:r>
      <w:r>
        <w:rPr>
          <w:rFonts w:cs="Arial"/>
          <w:sz w:val="20"/>
          <w:szCs w:val="20"/>
          <w:lang w:eastAsia="fr-FR"/>
        </w:rPr>
        <w:t xml:space="preserve">.  At the initial stages of project implementation, quite a number of activities were </w:t>
      </w:r>
      <w:r w:rsidR="00505B27">
        <w:rPr>
          <w:rFonts w:cs="Arial"/>
          <w:sz w:val="20"/>
          <w:szCs w:val="20"/>
          <w:lang w:eastAsia="fr-FR"/>
        </w:rPr>
        <w:t>conducted</w:t>
      </w:r>
      <w:r>
        <w:rPr>
          <w:rFonts w:cs="Arial"/>
          <w:sz w:val="20"/>
          <w:szCs w:val="20"/>
          <w:lang w:eastAsia="fr-FR"/>
        </w:rPr>
        <w:t xml:space="preserve"> with two backstopping MAL representatives, of which one was an experienced research officer</w:t>
      </w:r>
      <w:r w:rsidR="00C0252D" w:rsidRPr="00962206">
        <w:rPr>
          <w:rFonts w:cs="Arial"/>
          <w:sz w:val="20"/>
          <w:szCs w:val="20"/>
          <w:lang w:eastAsia="fr-FR"/>
        </w:rPr>
        <w:t>.  However, after her departure, her successor</w:t>
      </w:r>
      <w:r>
        <w:rPr>
          <w:rFonts w:cs="Arial"/>
          <w:sz w:val="20"/>
          <w:szCs w:val="20"/>
          <w:lang w:eastAsia="fr-FR"/>
        </w:rPr>
        <w:t>,</w:t>
      </w:r>
      <w:r w:rsidR="005F26C6" w:rsidRPr="00962206">
        <w:rPr>
          <w:rFonts w:cs="Arial"/>
          <w:sz w:val="20"/>
          <w:szCs w:val="20"/>
          <w:lang w:eastAsia="fr-FR"/>
        </w:rPr>
        <w:t xml:space="preserve"> a fresh </w:t>
      </w:r>
      <w:r w:rsidR="00183937">
        <w:rPr>
          <w:rFonts w:cs="Arial"/>
          <w:sz w:val="20"/>
          <w:szCs w:val="20"/>
          <w:lang w:eastAsia="fr-FR"/>
        </w:rPr>
        <w:t xml:space="preserve">college </w:t>
      </w:r>
      <w:r w:rsidR="005F26C6" w:rsidRPr="00962206">
        <w:rPr>
          <w:rFonts w:cs="Arial"/>
          <w:sz w:val="20"/>
          <w:szCs w:val="20"/>
          <w:lang w:eastAsia="fr-FR"/>
        </w:rPr>
        <w:t>leaver</w:t>
      </w:r>
      <w:r>
        <w:rPr>
          <w:rFonts w:cs="Arial"/>
          <w:sz w:val="20"/>
          <w:szCs w:val="20"/>
          <w:lang w:eastAsia="fr-FR"/>
        </w:rPr>
        <w:t xml:space="preserve"> with little experience</w:t>
      </w:r>
      <w:r w:rsidR="005F26C6" w:rsidRPr="00962206">
        <w:rPr>
          <w:rFonts w:cs="Arial"/>
          <w:sz w:val="20"/>
          <w:szCs w:val="20"/>
          <w:lang w:eastAsia="fr-FR"/>
        </w:rPr>
        <w:t>,</w:t>
      </w:r>
      <w:r w:rsidR="00C0252D" w:rsidRPr="00962206">
        <w:rPr>
          <w:rFonts w:cs="Arial"/>
          <w:sz w:val="20"/>
          <w:szCs w:val="20"/>
          <w:lang w:eastAsia="fr-FR"/>
        </w:rPr>
        <w:t xml:space="preserve"> was </w:t>
      </w:r>
      <w:r w:rsidR="005F26C6" w:rsidRPr="00962206">
        <w:rPr>
          <w:rFonts w:cs="Arial"/>
          <w:sz w:val="20"/>
          <w:szCs w:val="20"/>
          <w:lang w:eastAsia="fr-FR"/>
        </w:rPr>
        <w:t xml:space="preserve">left to be the only backstopping staff from MAL. </w:t>
      </w:r>
      <w:r w:rsidR="00C0252D" w:rsidRPr="00962206">
        <w:rPr>
          <w:rFonts w:cs="Arial"/>
          <w:sz w:val="20"/>
          <w:szCs w:val="20"/>
          <w:lang w:eastAsia="fr-FR"/>
        </w:rPr>
        <w:t xml:space="preserve">Understandably, she relied on the PM as a </w:t>
      </w:r>
      <w:r w:rsidR="00EF7158" w:rsidRPr="00962206">
        <w:rPr>
          <w:rFonts w:cs="Arial"/>
          <w:sz w:val="20"/>
          <w:szCs w:val="20"/>
          <w:lang w:eastAsia="fr-FR"/>
        </w:rPr>
        <w:t>“</w:t>
      </w:r>
      <w:r w:rsidR="00C0252D" w:rsidRPr="00962206">
        <w:rPr>
          <w:rFonts w:cs="Arial"/>
          <w:sz w:val="20"/>
          <w:szCs w:val="20"/>
          <w:lang w:eastAsia="fr-FR"/>
        </w:rPr>
        <w:t>mentor</w:t>
      </w:r>
      <w:r w:rsidR="00EF7158" w:rsidRPr="00962206">
        <w:rPr>
          <w:rFonts w:cs="Arial"/>
          <w:sz w:val="20"/>
          <w:szCs w:val="20"/>
          <w:lang w:eastAsia="fr-FR"/>
        </w:rPr>
        <w:t>”</w:t>
      </w:r>
      <w:r w:rsidR="00C0252D" w:rsidRPr="00962206">
        <w:rPr>
          <w:rFonts w:cs="Arial"/>
          <w:sz w:val="20"/>
          <w:szCs w:val="20"/>
          <w:lang w:eastAsia="fr-FR"/>
        </w:rPr>
        <w:t xml:space="preserve"> who</w:t>
      </w:r>
      <w:r w:rsidR="005F26C6" w:rsidRPr="00962206">
        <w:rPr>
          <w:rFonts w:cs="Arial"/>
          <w:sz w:val="20"/>
          <w:szCs w:val="20"/>
          <w:lang w:eastAsia="fr-FR"/>
        </w:rPr>
        <w:t xml:space="preserve"> himself displayed inconsistencies</w:t>
      </w:r>
      <w:r w:rsidR="00C0252D" w:rsidRPr="00962206">
        <w:rPr>
          <w:rFonts w:cs="Arial"/>
          <w:sz w:val="20"/>
          <w:szCs w:val="20"/>
          <w:lang w:eastAsia="fr-FR"/>
        </w:rPr>
        <w:t xml:space="preserve"> </w:t>
      </w:r>
      <w:r w:rsidR="005F26C6" w:rsidRPr="00962206">
        <w:rPr>
          <w:rFonts w:cs="Arial"/>
          <w:sz w:val="20"/>
          <w:szCs w:val="20"/>
          <w:lang w:eastAsia="fr-FR"/>
        </w:rPr>
        <w:t xml:space="preserve">and deficiency </w:t>
      </w:r>
      <w:r w:rsidR="002D2FAD">
        <w:rPr>
          <w:rFonts w:cs="Arial"/>
          <w:sz w:val="20"/>
          <w:szCs w:val="20"/>
          <w:lang w:eastAsia="fr-FR"/>
        </w:rPr>
        <w:t>in project management</w:t>
      </w:r>
      <w:r w:rsidR="00C0252D" w:rsidRPr="00962206">
        <w:rPr>
          <w:rFonts w:cs="Arial"/>
          <w:sz w:val="20"/>
          <w:szCs w:val="20"/>
          <w:lang w:eastAsia="fr-FR"/>
        </w:rPr>
        <w:t xml:space="preserve"> as </w:t>
      </w:r>
      <w:r w:rsidR="005F26C6" w:rsidRPr="00962206">
        <w:rPr>
          <w:rFonts w:cs="Arial"/>
          <w:sz w:val="20"/>
          <w:szCs w:val="20"/>
          <w:lang w:eastAsia="fr-FR"/>
        </w:rPr>
        <w:t>described</w:t>
      </w:r>
      <w:r w:rsidR="00C0252D" w:rsidRPr="00962206">
        <w:rPr>
          <w:rFonts w:cs="Arial"/>
          <w:sz w:val="20"/>
          <w:szCs w:val="20"/>
          <w:lang w:eastAsia="fr-FR"/>
        </w:rPr>
        <w:t xml:space="preserve"> above</w:t>
      </w:r>
      <w:r w:rsidR="002D2FAD">
        <w:rPr>
          <w:rFonts w:cs="Arial"/>
          <w:sz w:val="20"/>
          <w:szCs w:val="20"/>
          <w:lang w:eastAsia="fr-FR"/>
        </w:rPr>
        <w:t>.</w:t>
      </w:r>
      <w:r w:rsidR="00C0252D" w:rsidRPr="00962206">
        <w:rPr>
          <w:rFonts w:cs="Arial"/>
          <w:sz w:val="20"/>
          <w:szCs w:val="20"/>
          <w:lang w:eastAsia="fr-FR"/>
        </w:rPr>
        <w:t xml:space="preserve"> </w:t>
      </w:r>
      <w:r w:rsidR="005F26C6" w:rsidRPr="00962206">
        <w:rPr>
          <w:rFonts w:cs="Arial"/>
          <w:sz w:val="20"/>
          <w:szCs w:val="20"/>
          <w:lang w:eastAsia="fr-FR"/>
        </w:rPr>
        <w:t>Thus, she saw</w:t>
      </w:r>
      <w:r w:rsidR="00EF7158" w:rsidRPr="00962206">
        <w:rPr>
          <w:rFonts w:cs="Arial"/>
          <w:sz w:val="20"/>
          <w:szCs w:val="20"/>
          <w:lang w:eastAsia="fr-FR"/>
        </w:rPr>
        <w:t xml:space="preserve"> her</w:t>
      </w:r>
      <w:r w:rsidR="005F26C6" w:rsidRPr="00962206">
        <w:rPr>
          <w:rFonts w:cs="Arial"/>
          <w:sz w:val="20"/>
          <w:szCs w:val="20"/>
          <w:lang w:eastAsia="fr-FR"/>
        </w:rPr>
        <w:t xml:space="preserve"> role as producing reports of </w:t>
      </w:r>
      <w:r w:rsidR="005D4CF8" w:rsidRPr="00962206">
        <w:rPr>
          <w:rFonts w:cs="Arial"/>
          <w:sz w:val="20"/>
          <w:szCs w:val="20"/>
          <w:lang w:eastAsia="fr-FR"/>
        </w:rPr>
        <w:t>workshops</w:t>
      </w:r>
      <w:r w:rsidR="005F26C6" w:rsidRPr="00962206">
        <w:rPr>
          <w:rFonts w:cs="Arial"/>
          <w:sz w:val="20"/>
          <w:szCs w:val="20"/>
          <w:lang w:eastAsia="fr-FR"/>
        </w:rPr>
        <w:t xml:space="preserve"> and trips.  Despite the fact that she observed the incomprehension of the project by the PMU,</w:t>
      </w:r>
      <w:r w:rsidR="001E4FC7" w:rsidRPr="00962206">
        <w:rPr>
          <w:rFonts w:cs="Arial"/>
          <w:sz w:val="20"/>
          <w:szCs w:val="20"/>
          <w:lang w:eastAsia="fr-FR"/>
        </w:rPr>
        <w:t xml:space="preserve"> absence of delivery of awareness </w:t>
      </w:r>
      <w:r w:rsidR="0001529A">
        <w:rPr>
          <w:rFonts w:cs="Arial"/>
          <w:sz w:val="20"/>
          <w:szCs w:val="20"/>
          <w:lang w:eastAsia="fr-FR"/>
        </w:rPr>
        <w:t>building</w:t>
      </w:r>
      <w:r w:rsidR="001E4FC7" w:rsidRPr="00962206">
        <w:rPr>
          <w:rFonts w:cs="Arial"/>
          <w:sz w:val="20"/>
          <w:szCs w:val="20"/>
          <w:lang w:eastAsia="fr-FR"/>
        </w:rPr>
        <w:t xml:space="preserve"> in the communities,</w:t>
      </w:r>
      <w:r w:rsidR="005F26C6" w:rsidRPr="00962206">
        <w:rPr>
          <w:rFonts w:cs="Arial"/>
          <w:sz w:val="20"/>
          <w:szCs w:val="20"/>
          <w:lang w:eastAsia="fr-FR"/>
        </w:rPr>
        <w:t xml:space="preserve"> she missed the opportunity to take any </w:t>
      </w:r>
      <w:r w:rsidR="001E4FC7" w:rsidRPr="00962206">
        <w:rPr>
          <w:rFonts w:cs="Arial"/>
          <w:sz w:val="20"/>
          <w:szCs w:val="20"/>
          <w:lang w:eastAsia="fr-FR"/>
        </w:rPr>
        <w:t xml:space="preserve">effective </w:t>
      </w:r>
      <w:r w:rsidR="005F26C6" w:rsidRPr="00962206">
        <w:rPr>
          <w:rFonts w:cs="Arial"/>
          <w:sz w:val="20"/>
          <w:szCs w:val="20"/>
          <w:lang w:eastAsia="fr-FR"/>
        </w:rPr>
        <w:t xml:space="preserve">action. </w:t>
      </w:r>
      <w:r w:rsidR="001E4FC7" w:rsidRPr="00962206">
        <w:rPr>
          <w:rFonts w:cs="Arial"/>
          <w:sz w:val="20"/>
          <w:szCs w:val="20"/>
          <w:lang w:eastAsia="fr-FR"/>
        </w:rPr>
        <w:t xml:space="preserve"> Other NGOs conducting similar activities in the communities was regarded </w:t>
      </w:r>
      <w:r w:rsidR="00EF7158" w:rsidRPr="00962206">
        <w:rPr>
          <w:rFonts w:cs="Arial"/>
          <w:sz w:val="20"/>
          <w:szCs w:val="20"/>
          <w:lang w:eastAsia="fr-FR"/>
        </w:rPr>
        <w:t xml:space="preserve">by her </w:t>
      </w:r>
      <w:r w:rsidR="001E4FC7" w:rsidRPr="00962206">
        <w:rPr>
          <w:rFonts w:cs="Arial"/>
          <w:sz w:val="20"/>
          <w:szCs w:val="20"/>
          <w:lang w:eastAsia="fr-FR"/>
        </w:rPr>
        <w:t xml:space="preserve">as </w:t>
      </w:r>
      <w:r w:rsidR="00EF7158" w:rsidRPr="00962206">
        <w:rPr>
          <w:rFonts w:cs="Arial"/>
          <w:sz w:val="20"/>
          <w:szCs w:val="20"/>
          <w:lang w:eastAsia="fr-FR"/>
        </w:rPr>
        <w:t>“</w:t>
      </w:r>
      <w:r w:rsidR="001E4FC7" w:rsidRPr="00962206">
        <w:rPr>
          <w:rFonts w:cs="Arial"/>
          <w:sz w:val="20"/>
          <w:szCs w:val="20"/>
          <w:lang w:eastAsia="fr-FR"/>
        </w:rPr>
        <w:t>competition</w:t>
      </w:r>
      <w:r w:rsidR="00EF7158" w:rsidRPr="00962206">
        <w:rPr>
          <w:rFonts w:cs="Arial"/>
          <w:sz w:val="20"/>
          <w:szCs w:val="20"/>
          <w:lang w:eastAsia="fr-FR"/>
        </w:rPr>
        <w:t>”</w:t>
      </w:r>
      <w:r w:rsidR="001E4FC7" w:rsidRPr="00962206">
        <w:rPr>
          <w:rFonts w:cs="Arial"/>
          <w:sz w:val="20"/>
          <w:szCs w:val="20"/>
          <w:lang w:eastAsia="fr-FR"/>
        </w:rPr>
        <w:t xml:space="preserve"> rather than </w:t>
      </w:r>
      <w:r w:rsidR="00EF7158" w:rsidRPr="00962206">
        <w:rPr>
          <w:rFonts w:cs="Arial"/>
          <w:sz w:val="20"/>
          <w:szCs w:val="20"/>
          <w:lang w:eastAsia="fr-FR"/>
        </w:rPr>
        <w:t>“</w:t>
      </w:r>
      <w:r w:rsidR="001E4FC7" w:rsidRPr="00962206">
        <w:rPr>
          <w:rFonts w:cs="Arial"/>
          <w:sz w:val="20"/>
          <w:szCs w:val="20"/>
          <w:lang w:eastAsia="fr-FR"/>
        </w:rPr>
        <w:t>partnership</w:t>
      </w:r>
      <w:r w:rsidR="00EF7158" w:rsidRPr="00962206">
        <w:rPr>
          <w:rFonts w:cs="Arial"/>
          <w:sz w:val="20"/>
          <w:szCs w:val="20"/>
          <w:lang w:eastAsia="fr-FR"/>
        </w:rPr>
        <w:t>”</w:t>
      </w:r>
      <w:r w:rsidR="001E4FC7" w:rsidRPr="00962206">
        <w:rPr>
          <w:rFonts w:cs="Arial"/>
          <w:sz w:val="20"/>
          <w:szCs w:val="20"/>
          <w:lang w:eastAsia="fr-FR"/>
        </w:rPr>
        <w:t xml:space="preserve">.  Should </w:t>
      </w:r>
      <w:r w:rsidR="008A7C26" w:rsidRPr="00962206">
        <w:rPr>
          <w:rFonts w:cs="Arial"/>
          <w:sz w:val="20"/>
          <w:szCs w:val="20"/>
          <w:lang w:eastAsia="fr-FR"/>
        </w:rPr>
        <w:t>any actor</w:t>
      </w:r>
      <w:r w:rsidR="001E4FC7" w:rsidRPr="00962206">
        <w:rPr>
          <w:rFonts w:cs="Arial"/>
          <w:sz w:val="20"/>
          <w:szCs w:val="20"/>
          <w:lang w:eastAsia="fr-FR"/>
        </w:rPr>
        <w:t xml:space="preserve"> in the </w:t>
      </w:r>
      <w:r w:rsidR="008A7C26" w:rsidRPr="00962206">
        <w:rPr>
          <w:rFonts w:cs="Arial"/>
          <w:sz w:val="20"/>
          <w:szCs w:val="20"/>
          <w:lang w:eastAsia="fr-FR"/>
        </w:rPr>
        <w:t xml:space="preserve">project had consulted the very detailed and rich project </w:t>
      </w:r>
      <w:r>
        <w:rPr>
          <w:rFonts w:cs="Arial"/>
          <w:sz w:val="20"/>
          <w:szCs w:val="20"/>
          <w:lang w:eastAsia="fr-FR"/>
        </w:rPr>
        <w:t xml:space="preserve">design </w:t>
      </w:r>
      <w:r w:rsidR="008A7C26" w:rsidRPr="00962206">
        <w:rPr>
          <w:rFonts w:cs="Arial"/>
          <w:sz w:val="20"/>
          <w:szCs w:val="20"/>
          <w:lang w:eastAsia="fr-FR"/>
        </w:rPr>
        <w:t xml:space="preserve">document, he or she might have realised that NGOs </w:t>
      </w:r>
      <w:r w:rsidR="00285F1A" w:rsidRPr="00962206">
        <w:rPr>
          <w:rFonts w:cs="Arial"/>
          <w:sz w:val="20"/>
          <w:szCs w:val="20"/>
          <w:lang w:eastAsia="fr-FR"/>
        </w:rPr>
        <w:t>and other ministries we</w:t>
      </w:r>
      <w:r w:rsidR="008A7C26" w:rsidRPr="00962206">
        <w:rPr>
          <w:rFonts w:cs="Arial"/>
          <w:sz w:val="20"/>
          <w:szCs w:val="20"/>
          <w:lang w:eastAsia="fr-FR"/>
        </w:rPr>
        <w:t xml:space="preserve">re partners to be collaborated with, instead of a competitor.  The challenge is how to collaborate with them effectively. </w:t>
      </w:r>
      <w:r>
        <w:rPr>
          <w:rFonts w:cs="Arial"/>
          <w:sz w:val="20"/>
          <w:szCs w:val="20"/>
          <w:lang w:eastAsia="fr-FR"/>
        </w:rPr>
        <w:t>Roles of different stakeholders</w:t>
      </w:r>
      <w:r w:rsidR="00505B27">
        <w:rPr>
          <w:rFonts w:cs="Arial"/>
          <w:sz w:val="20"/>
          <w:szCs w:val="20"/>
          <w:lang w:eastAsia="fr-FR"/>
        </w:rPr>
        <w:t>,</w:t>
      </w:r>
      <w:r>
        <w:rPr>
          <w:rFonts w:cs="Arial"/>
          <w:sz w:val="20"/>
          <w:szCs w:val="20"/>
          <w:lang w:eastAsia="fr-FR"/>
        </w:rPr>
        <w:t xml:space="preserve"> </w:t>
      </w:r>
      <w:r w:rsidR="00505B27">
        <w:rPr>
          <w:rFonts w:cs="Arial"/>
          <w:sz w:val="20"/>
          <w:szCs w:val="20"/>
          <w:lang w:eastAsia="fr-FR"/>
        </w:rPr>
        <w:t>including</w:t>
      </w:r>
      <w:r>
        <w:rPr>
          <w:rFonts w:cs="Arial"/>
          <w:sz w:val="20"/>
          <w:szCs w:val="20"/>
          <w:lang w:eastAsia="fr-FR"/>
        </w:rPr>
        <w:t xml:space="preserve"> </w:t>
      </w:r>
      <w:r w:rsidR="00A86EF9">
        <w:rPr>
          <w:rFonts w:cs="Arial"/>
          <w:sz w:val="20"/>
          <w:szCs w:val="20"/>
          <w:lang w:eastAsia="fr-FR"/>
        </w:rPr>
        <w:t xml:space="preserve">MAL, were described in detail </w:t>
      </w:r>
      <w:r w:rsidR="008A7C26" w:rsidRPr="00962206">
        <w:rPr>
          <w:rFonts w:cs="Arial"/>
          <w:sz w:val="20"/>
          <w:szCs w:val="20"/>
          <w:lang w:eastAsia="fr-FR"/>
        </w:rPr>
        <w:t xml:space="preserve">in the same document.  </w:t>
      </w:r>
      <w:r>
        <w:rPr>
          <w:rFonts w:cs="Arial"/>
          <w:sz w:val="20"/>
          <w:szCs w:val="20"/>
          <w:lang w:eastAsia="fr-FR"/>
        </w:rPr>
        <w:t xml:space="preserve">Therefore, </w:t>
      </w:r>
      <w:r w:rsidR="008A7C26" w:rsidRPr="00962206">
        <w:rPr>
          <w:rFonts w:cs="Arial"/>
          <w:sz w:val="20"/>
          <w:szCs w:val="20"/>
          <w:lang w:eastAsia="fr-FR"/>
        </w:rPr>
        <w:t>MAL should also have taken the responsibility to</w:t>
      </w:r>
      <w:r w:rsidR="00A86EF9">
        <w:rPr>
          <w:rFonts w:cs="Arial"/>
          <w:sz w:val="20"/>
          <w:szCs w:val="20"/>
          <w:lang w:eastAsia="fr-FR"/>
        </w:rPr>
        <w:t xml:space="preserve"> assist engaging</w:t>
      </w:r>
      <w:r w:rsidR="008A7C26" w:rsidRPr="00962206">
        <w:rPr>
          <w:rFonts w:cs="Arial"/>
          <w:sz w:val="20"/>
          <w:szCs w:val="20"/>
          <w:lang w:eastAsia="fr-FR"/>
        </w:rPr>
        <w:t xml:space="preserve"> consultants for the project.  This aspect seemed to be completely left out by the </w:t>
      </w:r>
      <w:r w:rsidR="00A86EF9">
        <w:rPr>
          <w:rFonts w:cs="Arial"/>
          <w:sz w:val="20"/>
          <w:szCs w:val="20"/>
          <w:lang w:eastAsia="fr-FR"/>
        </w:rPr>
        <w:t>principal partner.</w:t>
      </w:r>
      <w:r w:rsidR="008A7C26" w:rsidRPr="00962206">
        <w:rPr>
          <w:rFonts w:cs="Arial"/>
          <w:sz w:val="20"/>
          <w:szCs w:val="20"/>
          <w:lang w:eastAsia="fr-FR"/>
        </w:rPr>
        <w:t xml:space="preserve"> </w:t>
      </w:r>
    </w:p>
    <w:p w:rsidR="001E4FC7" w:rsidRPr="00962206" w:rsidRDefault="001E4FC7" w:rsidP="001278C9">
      <w:pPr>
        <w:autoSpaceDE w:val="0"/>
        <w:autoSpaceDN w:val="0"/>
        <w:adjustRightInd w:val="0"/>
        <w:spacing w:before="0" w:after="0"/>
        <w:rPr>
          <w:rFonts w:cs="Arial"/>
          <w:sz w:val="20"/>
          <w:szCs w:val="20"/>
          <w:lang w:eastAsia="fr-FR"/>
        </w:rPr>
      </w:pPr>
    </w:p>
    <w:p w:rsidR="001E4FC7" w:rsidRPr="00962206" w:rsidRDefault="001E4FC7" w:rsidP="001278C9">
      <w:pPr>
        <w:autoSpaceDE w:val="0"/>
        <w:autoSpaceDN w:val="0"/>
        <w:adjustRightInd w:val="0"/>
        <w:spacing w:before="0" w:after="0"/>
        <w:rPr>
          <w:rFonts w:cs="Arial"/>
          <w:sz w:val="20"/>
          <w:szCs w:val="20"/>
          <w:lang w:eastAsia="fr-FR"/>
        </w:rPr>
      </w:pPr>
      <w:r w:rsidRPr="00962206">
        <w:rPr>
          <w:rFonts w:cs="Arial"/>
          <w:sz w:val="20"/>
          <w:szCs w:val="20"/>
          <w:lang w:eastAsia="fr-FR"/>
        </w:rPr>
        <w:t xml:space="preserve">The late purchase and installation of the GIS was said to be due to a lack of office space.  MAL could have been more reactive in this regard.  The result is that no training on GIS was ever conducted, let alone the activities associated with mapping and land use planning. </w:t>
      </w:r>
    </w:p>
    <w:p w:rsidR="001E4FC7" w:rsidRPr="00962206" w:rsidRDefault="001E4FC7" w:rsidP="001278C9">
      <w:pPr>
        <w:autoSpaceDE w:val="0"/>
        <w:autoSpaceDN w:val="0"/>
        <w:adjustRightInd w:val="0"/>
        <w:spacing w:before="0" w:after="0"/>
        <w:rPr>
          <w:rFonts w:cs="Arial"/>
          <w:sz w:val="20"/>
          <w:szCs w:val="20"/>
          <w:lang w:eastAsia="fr-FR"/>
        </w:rPr>
      </w:pPr>
    </w:p>
    <w:p w:rsidR="001E4FC7" w:rsidRPr="00962206" w:rsidRDefault="001E4FC7" w:rsidP="001278C9">
      <w:pPr>
        <w:autoSpaceDE w:val="0"/>
        <w:autoSpaceDN w:val="0"/>
        <w:adjustRightInd w:val="0"/>
        <w:spacing w:before="0" w:after="0"/>
        <w:rPr>
          <w:rFonts w:cs="Arial"/>
          <w:b/>
          <w:sz w:val="20"/>
          <w:szCs w:val="20"/>
          <w:lang w:eastAsia="fr-FR"/>
        </w:rPr>
      </w:pPr>
      <w:r w:rsidRPr="00962206">
        <w:rPr>
          <w:rFonts w:cs="Arial"/>
          <w:b/>
          <w:sz w:val="20"/>
          <w:szCs w:val="20"/>
          <w:lang w:eastAsia="fr-FR"/>
        </w:rPr>
        <w:t>Lessons learnt:</w:t>
      </w:r>
    </w:p>
    <w:p w:rsidR="001E4FC7" w:rsidRPr="00962206" w:rsidRDefault="001E4FC7" w:rsidP="001278C9">
      <w:pPr>
        <w:autoSpaceDE w:val="0"/>
        <w:autoSpaceDN w:val="0"/>
        <w:adjustRightInd w:val="0"/>
        <w:spacing w:before="0" w:after="0"/>
        <w:rPr>
          <w:rFonts w:cs="Arial"/>
          <w:sz w:val="20"/>
          <w:szCs w:val="20"/>
          <w:lang w:eastAsia="fr-FR"/>
        </w:rPr>
      </w:pPr>
      <w:r w:rsidRPr="00962206">
        <w:rPr>
          <w:rFonts w:cs="Arial"/>
          <w:sz w:val="20"/>
          <w:szCs w:val="20"/>
          <w:lang w:eastAsia="fr-FR"/>
        </w:rPr>
        <w:t xml:space="preserve">A project of such a scale and </w:t>
      </w:r>
      <w:r w:rsidR="00382788" w:rsidRPr="00962206">
        <w:rPr>
          <w:rFonts w:cs="Arial"/>
          <w:sz w:val="20"/>
          <w:szCs w:val="20"/>
          <w:lang w:eastAsia="fr-FR"/>
        </w:rPr>
        <w:t>importance to the nation</w:t>
      </w:r>
      <w:r w:rsidRPr="00962206">
        <w:rPr>
          <w:rFonts w:cs="Arial"/>
          <w:sz w:val="20"/>
          <w:szCs w:val="20"/>
          <w:lang w:eastAsia="fr-FR"/>
        </w:rPr>
        <w:t xml:space="preserve"> </w:t>
      </w:r>
      <w:r w:rsidR="00382788" w:rsidRPr="00962206">
        <w:rPr>
          <w:rFonts w:cs="Arial"/>
          <w:sz w:val="20"/>
          <w:szCs w:val="20"/>
          <w:lang w:eastAsia="fr-FR"/>
        </w:rPr>
        <w:t>demands</w:t>
      </w:r>
      <w:r w:rsidRPr="00962206">
        <w:rPr>
          <w:rFonts w:cs="Arial"/>
          <w:sz w:val="20"/>
          <w:szCs w:val="20"/>
          <w:lang w:eastAsia="fr-FR"/>
        </w:rPr>
        <w:t xml:space="preserve"> </w:t>
      </w:r>
      <w:r w:rsidR="00382788" w:rsidRPr="00962206">
        <w:rPr>
          <w:rFonts w:cs="Arial"/>
          <w:sz w:val="20"/>
          <w:szCs w:val="20"/>
          <w:lang w:eastAsia="fr-FR"/>
        </w:rPr>
        <w:t xml:space="preserve">much </w:t>
      </w:r>
      <w:r w:rsidRPr="00962206">
        <w:rPr>
          <w:rFonts w:cs="Arial"/>
          <w:sz w:val="20"/>
          <w:szCs w:val="20"/>
          <w:lang w:eastAsia="fr-FR"/>
        </w:rPr>
        <w:t xml:space="preserve">more commitments from the </w:t>
      </w:r>
      <w:r w:rsidR="00022C2B">
        <w:rPr>
          <w:rFonts w:cs="Arial"/>
          <w:sz w:val="20"/>
          <w:szCs w:val="20"/>
          <w:lang w:eastAsia="fr-FR"/>
        </w:rPr>
        <w:t>principal partner</w:t>
      </w:r>
      <w:r w:rsidRPr="00962206">
        <w:rPr>
          <w:rFonts w:cs="Arial"/>
          <w:sz w:val="20"/>
          <w:szCs w:val="20"/>
          <w:lang w:eastAsia="fr-FR"/>
        </w:rPr>
        <w:t xml:space="preserve">. The evaluation team </w:t>
      </w:r>
      <w:r w:rsidR="005D7FEB">
        <w:rPr>
          <w:rFonts w:cs="Arial"/>
          <w:sz w:val="20"/>
          <w:szCs w:val="20"/>
          <w:lang w:eastAsia="fr-FR"/>
        </w:rPr>
        <w:t>thought</w:t>
      </w:r>
      <w:r w:rsidRPr="00962206">
        <w:rPr>
          <w:rFonts w:cs="Arial"/>
          <w:sz w:val="20"/>
          <w:szCs w:val="20"/>
          <w:lang w:eastAsia="fr-FR"/>
        </w:rPr>
        <w:t xml:space="preserve"> that sufficient consultation at MAL </w:t>
      </w:r>
      <w:r w:rsidR="005D7FEB">
        <w:rPr>
          <w:rFonts w:cs="Arial"/>
          <w:sz w:val="20"/>
          <w:szCs w:val="20"/>
          <w:lang w:eastAsia="fr-FR"/>
        </w:rPr>
        <w:t>was</w:t>
      </w:r>
      <w:r w:rsidR="00F86954">
        <w:rPr>
          <w:rFonts w:cs="Arial"/>
          <w:sz w:val="20"/>
          <w:szCs w:val="20"/>
          <w:lang w:eastAsia="fr-FR"/>
        </w:rPr>
        <w:t xml:space="preserve"> done</w:t>
      </w:r>
      <w:r w:rsidRPr="00962206">
        <w:rPr>
          <w:rFonts w:cs="Arial"/>
          <w:sz w:val="20"/>
          <w:szCs w:val="20"/>
          <w:lang w:eastAsia="fr-FR"/>
        </w:rPr>
        <w:t xml:space="preserve"> during the des</w:t>
      </w:r>
      <w:r w:rsidR="005D7FEB">
        <w:rPr>
          <w:rFonts w:cs="Arial"/>
          <w:sz w:val="20"/>
          <w:szCs w:val="20"/>
          <w:lang w:eastAsia="fr-FR"/>
        </w:rPr>
        <w:t>ign phase but the departure of the</w:t>
      </w:r>
      <w:r w:rsidRPr="00962206">
        <w:rPr>
          <w:rFonts w:cs="Arial"/>
          <w:sz w:val="20"/>
          <w:szCs w:val="20"/>
          <w:lang w:eastAsia="fr-FR"/>
        </w:rPr>
        <w:t xml:space="preserve"> key research</w:t>
      </w:r>
      <w:r w:rsidR="00382788" w:rsidRPr="00962206">
        <w:rPr>
          <w:rFonts w:cs="Arial"/>
          <w:sz w:val="20"/>
          <w:szCs w:val="20"/>
          <w:lang w:eastAsia="fr-FR"/>
        </w:rPr>
        <w:t>er</w:t>
      </w:r>
      <w:r w:rsidRPr="00962206">
        <w:rPr>
          <w:rFonts w:cs="Arial"/>
          <w:sz w:val="20"/>
          <w:szCs w:val="20"/>
          <w:lang w:eastAsia="fr-FR"/>
        </w:rPr>
        <w:t xml:space="preserve"> was most unfortunate.  MAL should have replaced the void with a high profile official, as it was done elsewhere</w:t>
      </w:r>
      <w:r w:rsidR="00B70F4C">
        <w:rPr>
          <w:rFonts w:cs="Arial"/>
          <w:sz w:val="20"/>
          <w:szCs w:val="20"/>
          <w:lang w:eastAsia="fr-FR"/>
        </w:rPr>
        <w:t xml:space="preserve"> </w:t>
      </w:r>
      <w:r w:rsidR="00B70F4C" w:rsidRPr="00962206">
        <w:rPr>
          <w:rFonts w:cs="Arial"/>
          <w:sz w:val="20"/>
          <w:szCs w:val="20"/>
          <w:lang w:eastAsia="fr-FR"/>
        </w:rPr>
        <w:t>in the world where successful CBSLM projects were demonstrated</w:t>
      </w:r>
      <w:r w:rsidR="00B70F4C">
        <w:rPr>
          <w:rFonts w:cs="Arial"/>
          <w:sz w:val="20"/>
          <w:szCs w:val="20"/>
          <w:lang w:eastAsia="fr-FR"/>
        </w:rPr>
        <w:t>. (For example</w:t>
      </w:r>
      <w:r w:rsidR="00B70F4C">
        <w:rPr>
          <w:rFonts w:cs="Arial"/>
          <w:sz w:val="20"/>
          <w:szCs w:val="20"/>
        </w:rPr>
        <w:t xml:space="preserve">, the principal partner of CBSLM in </w:t>
      </w:r>
      <w:smartTag w:uri="urn:schemas-microsoft-com:office:smarttags" w:element="place">
        <w:smartTag w:uri="urn:schemas-microsoft-com:office:smarttags" w:element="country-region">
          <w:r w:rsidR="00B70F4C">
            <w:rPr>
              <w:rFonts w:cs="Arial"/>
              <w:sz w:val="20"/>
              <w:szCs w:val="20"/>
            </w:rPr>
            <w:t>Mauritius</w:t>
          </w:r>
        </w:smartTag>
      </w:smartTag>
      <w:r w:rsidR="00B70F4C">
        <w:rPr>
          <w:rFonts w:cs="Arial"/>
          <w:sz w:val="20"/>
          <w:szCs w:val="20"/>
        </w:rPr>
        <w:t xml:space="preserve"> appointed </w:t>
      </w:r>
      <w:r w:rsidR="005D7FEB">
        <w:rPr>
          <w:rFonts w:cs="Arial"/>
          <w:sz w:val="20"/>
          <w:szCs w:val="20"/>
        </w:rPr>
        <w:t xml:space="preserve">a high profile official, </w:t>
      </w:r>
      <w:r w:rsidR="00B70F4C">
        <w:rPr>
          <w:rFonts w:cs="Arial"/>
          <w:sz w:val="20"/>
          <w:szCs w:val="20"/>
        </w:rPr>
        <w:t xml:space="preserve">the </w:t>
      </w:r>
      <w:r w:rsidR="005D7FEB">
        <w:rPr>
          <w:rStyle w:val="st"/>
          <w:rFonts w:cs="Arial"/>
          <w:color w:val="222222"/>
          <w:sz w:val="20"/>
          <w:szCs w:val="20"/>
        </w:rPr>
        <w:t>Conservator of f</w:t>
      </w:r>
      <w:r w:rsidR="00B70F4C" w:rsidRPr="00802963">
        <w:rPr>
          <w:rStyle w:val="st"/>
          <w:rFonts w:cs="Arial"/>
          <w:color w:val="222222"/>
          <w:sz w:val="20"/>
          <w:szCs w:val="20"/>
        </w:rPr>
        <w:t>orest</w:t>
      </w:r>
      <w:r w:rsidR="005D7FEB">
        <w:rPr>
          <w:rStyle w:val="st"/>
          <w:rFonts w:cs="Arial"/>
          <w:color w:val="222222"/>
          <w:sz w:val="20"/>
          <w:szCs w:val="20"/>
        </w:rPr>
        <w:t>s</w:t>
      </w:r>
      <w:r w:rsidR="00B70F4C" w:rsidRPr="00802963">
        <w:rPr>
          <w:rStyle w:val="st"/>
          <w:rFonts w:cs="Arial"/>
          <w:color w:val="222222"/>
          <w:sz w:val="20"/>
          <w:szCs w:val="20"/>
        </w:rPr>
        <w:t xml:space="preserve"> as the </w:t>
      </w:r>
      <w:r w:rsidR="00505B27" w:rsidRPr="00802963">
        <w:rPr>
          <w:rStyle w:val="st"/>
          <w:rFonts w:cs="Arial"/>
          <w:color w:val="222222"/>
          <w:sz w:val="20"/>
          <w:szCs w:val="20"/>
        </w:rPr>
        <w:t>National</w:t>
      </w:r>
      <w:r w:rsidR="00B70F4C" w:rsidRPr="00802963">
        <w:rPr>
          <w:rStyle w:val="st"/>
          <w:rFonts w:cs="Arial"/>
          <w:color w:val="222222"/>
          <w:sz w:val="20"/>
          <w:szCs w:val="20"/>
        </w:rPr>
        <w:t xml:space="preserve"> Project Director, the counter-part of the Project Manager</w:t>
      </w:r>
      <w:r w:rsidR="00B70F4C">
        <w:rPr>
          <w:rStyle w:val="st"/>
          <w:rFonts w:cs="Arial"/>
          <w:color w:val="222222"/>
          <w:sz w:val="20"/>
          <w:szCs w:val="20"/>
        </w:rPr>
        <w:t>, both being members of the effective PMU</w:t>
      </w:r>
      <w:r w:rsidR="00B70F4C">
        <w:rPr>
          <w:rFonts w:cs="Arial"/>
          <w:sz w:val="20"/>
          <w:szCs w:val="20"/>
          <w:lang w:eastAsia="fr-FR"/>
        </w:rPr>
        <w:t>)</w:t>
      </w:r>
      <w:r w:rsidRPr="00962206">
        <w:rPr>
          <w:rFonts w:cs="Arial"/>
          <w:sz w:val="20"/>
          <w:szCs w:val="20"/>
          <w:lang w:eastAsia="fr-FR"/>
        </w:rPr>
        <w:t>.</w:t>
      </w:r>
    </w:p>
    <w:p w:rsidR="001D4E2B" w:rsidRPr="00962206" w:rsidRDefault="008C3DE2" w:rsidP="001278C9">
      <w:pPr>
        <w:pStyle w:val="Heading2"/>
        <w:jc w:val="both"/>
      </w:pPr>
      <w:bookmarkStart w:id="90" w:name="_Toc339273659"/>
      <w:r w:rsidRPr="00962206">
        <w:rPr>
          <w:rFonts w:ascii="Arial" w:hAnsi="Arial"/>
          <w:shd w:val="clear" w:color="auto" w:fill="auto"/>
        </w:rPr>
        <w:t xml:space="preserve">Finding </w:t>
      </w:r>
      <w:r w:rsidR="005C3BC8" w:rsidRPr="00962206">
        <w:rPr>
          <w:rFonts w:ascii="Arial" w:hAnsi="Arial"/>
          <w:shd w:val="clear" w:color="auto" w:fill="auto"/>
        </w:rPr>
        <w:t>Four</w:t>
      </w:r>
      <w:r w:rsidR="00822690" w:rsidRPr="00962206">
        <w:rPr>
          <w:rFonts w:ascii="Arial" w:hAnsi="Arial"/>
          <w:shd w:val="clear" w:color="auto" w:fill="auto"/>
        </w:rPr>
        <w:t xml:space="preserve"> - </w:t>
      </w:r>
      <w:r w:rsidR="001D4E2B" w:rsidRPr="00962206">
        <w:t xml:space="preserve">Reasonably appropriate budget allocation among major components but lacks adequate explanation for some </w:t>
      </w:r>
      <w:r w:rsidR="005C3BC8" w:rsidRPr="00962206">
        <w:t>expenditure</w:t>
      </w:r>
      <w:r w:rsidR="001D4E2B" w:rsidRPr="00962206">
        <w:t xml:space="preserve"> items</w:t>
      </w:r>
      <w:bookmarkEnd w:id="90"/>
    </w:p>
    <w:p w:rsidR="000B295B" w:rsidRPr="00962206" w:rsidRDefault="000B295B" w:rsidP="001278C9">
      <w:pPr>
        <w:spacing w:after="0"/>
        <w:rPr>
          <w:rFonts w:cs="Arial"/>
          <w:sz w:val="20"/>
          <w:szCs w:val="20"/>
        </w:rPr>
      </w:pPr>
    </w:p>
    <w:p w:rsidR="008C3DE2" w:rsidRPr="00962206" w:rsidRDefault="008C3DE2" w:rsidP="001278C9">
      <w:pPr>
        <w:spacing w:after="0"/>
        <w:rPr>
          <w:rFonts w:cs="Arial"/>
          <w:sz w:val="20"/>
          <w:szCs w:val="20"/>
        </w:rPr>
      </w:pPr>
      <w:r w:rsidRPr="00962206">
        <w:rPr>
          <w:rFonts w:cs="Arial"/>
          <w:sz w:val="20"/>
          <w:szCs w:val="20"/>
        </w:rPr>
        <w:t xml:space="preserve">Distribution of budget among the major components is reasonable to the extent possible. In the face of the complexity of the </w:t>
      </w:r>
      <w:r w:rsidR="00382788" w:rsidRPr="00962206">
        <w:rPr>
          <w:rFonts w:cs="Arial"/>
          <w:sz w:val="20"/>
          <w:szCs w:val="20"/>
        </w:rPr>
        <w:t>project</w:t>
      </w:r>
      <w:r w:rsidRPr="00962206">
        <w:rPr>
          <w:rFonts w:cs="Arial"/>
          <w:sz w:val="20"/>
          <w:szCs w:val="20"/>
        </w:rPr>
        <w:t xml:space="preserve"> and prevailing capacity limitations, the amount of budget allocated seems </w:t>
      </w:r>
      <w:r w:rsidR="005D4CF8" w:rsidRPr="00962206">
        <w:rPr>
          <w:rFonts w:cs="Arial"/>
          <w:sz w:val="20"/>
          <w:szCs w:val="20"/>
        </w:rPr>
        <w:t>reasonable</w:t>
      </w:r>
      <w:r w:rsidRPr="00962206">
        <w:rPr>
          <w:rFonts w:cs="Arial"/>
          <w:sz w:val="20"/>
          <w:szCs w:val="20"/>
        </w:rPr>
        <w:t xml:space="preserve">. </w:t>
      </w:r>
    </w:p>
    <w:p w:rsidR="00E61419" w:rsidRPr="00962206" w:rsidRDefault="00F934EF" w:rsidP="001278C9">
      <w:pPr>
        <w:spacing w:after="0"/>
        <w:rPr>
          <w:rFonts w:cs="Arial"/>
          <w:sz w:val="20"/>
          <w:szCs w:val="20"/>
        </w:rPr>
      </w:pPr>
      <w:r w:rsidRPr="00962206">
        <w:rPr>
          <w:rFonts w:cs="Arial"/>
          <w:sz w:val="20"/>
          <w:szCs w:val="20"/>
        </w:rPr>
        <w:t xml:space="preserve">The disproportional expenditure in local transport, especially considering the low level of activities conducted and the low </w:t>
      </w:r>
      <w:r w:rsidR="005D4CF8" w:rsidRPr="00962206">
        <w:rPr>
          <w:rFonts w:cs="Arial"/>
          <w:sz w:val="20"/>
          <w:szCs w:val="20"/>
        </w:rPr>
        <w:t>output</w:t>
      </w:r>
      <w:r w:rsidRPr="00962206">
        <w:rPr>
          <w:rFonts w:cs="Arial"/>
          <w:sz w:val="20"/>
          <w:szCs w:val="20"/>
        </w:rPr>
        <w:t xml:space="preserve">, cast doubts in the minds of the evaluators. </w:t>
      </w:r>
    </w:p>
    <w:p w:rsidR="00A07E0B" w:rsidRPr="00962206" w:rsidRDefault="00A07E0B" w:rsidP="001278C9">
      <w:pPr>
        <w:autoSpaceDE w:val="0"/>
        <w:autoSpaceDN w:val="0"/>
        <w:adjustRightInd w:val="0"/>
        <w:spacing w:before="0" w:after="0"/>
        <w:rPr>
          <w:rFonts w:cs="Arial"/>
          <w:b/>
          <w:sz w:val="20"/>
          <w:szCs w:val="20"/>
          <w:lang w:eastAsia="fr-FR"/>
        </w:rPr>
      </w:pPr>
    </w:p>
    <w:p w:rsidR="00232D42" w:rsidRPr="00962206" w:rsidRDefault="00232D42" w:rsidP="001278C9">
      <w:pPr>
        <w:autoSpaceDE w:val="0"/>
        <w:autoSpaceDN w:val="0"/>
        <w:adjustRightInd w:val="0"/>
        <w:spacing w:before="0" w:after="0"/>
        <w:rPr>
          <w:rFonts w:cs="Arial"/>
          <w:b/>
          <w:sz w:val="20"/>
          <w:szCs w:val="20"/>
          <w:lang w:eastAsia="fr-FR"/>
        </w:rPr>
      </w:pPr>
      <w:r w:rsidRPr="00962206">
        <w:rPr>
          <w:rFonts w:cs="Arial"/>
          <w:b/>
          <w:sz w:val="20"/>
          <w:szCs w:val="20"/>
          <w:lang w:eastAsia="fr-FR"/>
        </w:rPr>
        <w:t>Lessons learnt:</w:t>
      </w:r>
    </w:p>
    <w:p w:rsidR="00232D42" w:rsidRPr="0064609A" w:rsidRDefault="00232D42" w:rsidP="001278C9">
      <w:pPr>
        <w:numPr>
          <w:ilvl w:val="0"/>
          <w:numId w:val="14"/>
        </w:numPr>
        <w:spacing w:after="0"/>
        <w:rPr>
          <w:rFonts w:cs="Arial"/>
          <w:sz w:val="20"/>
          <w:szCs w:val="20"/>
        </w:rPr>
      </w:pPr>
      <w:r w:rsidRPr="00962206">
        <w:rPr>
          <w:rFonts w:cs="Arial"/>
          <w:sz w:val="20"/>
          <w:szCs w:val="20"/>
          <w:lang w:eastAsia="fr-FR"/>
        </w:rPr>
        <w:t>A financi</w:t>
      </w:r>
      <w:r w:rsidR="0021174D">
        <w:rPr>
          <w:rFonts w:cs="Arial"/>
          <w:sz w:val="20"/>
          <w:szCs w:val="20"/>
          <w:lang w:eastAsia="fr-FR"/>
        </w:rPr>
        <w:t xml:space="preserve">al audit could have been needed to identify </w:t>
      </w:r>
      <w:r w:rsidR="0021174D" w:rsidRPr="00962206">
        <w:rPr>
          <w:rFonts w:cs="Arial"/>
          <w:sz w:val="20"/>
          <w:szCs w:val="20"/>
        </w:rPr>
        <w:t>questionable financial issues</w:t>
      </w:r>
      <w:r w:rsidR="0021174D">
        <w:rPr>
          <w:rFonts w:cs="Arial"/>
          <w:sz w:val="20"/>
          <w:szCs w:val="20"/>
        </w:rPr>
        <w:t xml:space="preserve"> at an earlier stage</w:t>
      </w:r>
      <w:r w:rsidR="0021174D" w:rsidRPr="00962206">
        <w:rPr>
          <w:rFonts w:cs="Arial"/>
          <w:sz w:val="20"/>
          <w:szCs w:val="20"/>
        </w:rPr>
        <w:t>.</w:t>
      </w:r>
    </w:p>
    <w:p w:rsidR="001D4E2B" w:rsidRPr="00962206" w:rsidRDefault="008C3DE2" w:rsidP="001278C9">
      <w:pPr>
        <w:pStyle w:val="Heading2"/>
        <w:jc w:val="both"/>
      </w:pPr>
      <w:bookmarkStart w:id="91" w:name="_Toc339273660"/>
      <w:r w:rsidRPr="00962206">
        <w:rPr>
          <w:rFonts w:ascii="Arial" w:hAnsi="Arial"/>
          <w:shd w:val="clear" w:color="auto" w:fill="auto"/>
        </w:rPr>
        <w:t xml:space="preserve">Finding </w:t>
      </w:r>
      <w:r w:rsidR="00E53369" w:rsidRPr="00962206">
        <w:rPr>
          <w:rFonts w:ascii="Arial" w:hAnsi="Arial"/>
          <w:shd w:val="clear" w:color="auto" w:fill="auto"/>
        </w:rPr>
        <w:t>Five</w:t>
      </w:r>
      <w:r w:rsidR="00120476" w:rsidRPr="00962206">
        <w:rPr>
          <w:rFonts w:ascii="Arial" w:hAnsi="Arial"/>
          <w:shd w:val="clear" w:color="auto" w:fill="auto"/>
        </w:rPr>
        <w:t xml:space="preserve"> </w:t>
      </w:r>
      <w:r w:rsidR="00A8347F" w:rsidRPr="00962206">
        <w:rPr>
          <w:rFonts w:ascii="Arial" w:hAnsi="Arial"/>
          <w:shd w:val="clear" w:color="auto" w:fill="auto"/>
        </w:rPr>
        <w:t xml:space="preserve">- </w:t>
      </w:r>
      <w:r w:rsidR="00120476" w:rsidRPr="00962206">
        <w:t>Level of SLM mainstreaming</w:t>
      </w:r>
      <w:bookmarkEnd w:id="91"/>
    </w:p>
    <w:p w:rsidR="00833670" w:rsidRPr="00962206" w:rsidRDefault="00833670" w:rsidP="001278C9">
      <w:pPr>
        <w:pStyle w:val="ListParagraph"/>
        <w:spacing w:after="0"/>
        <w:ind w:left="0"/>
        <w:jc w:val="both"/>
        <w:rPr>
          <w:rFonts w:ascii="Arial" w:hAnsi="Arial" w:cs="Arial"/>
          <w:sz w:val="20"/>
          <w:szCs w:val="20"/>
          <w:lang w:val="en-GB"/>
        </w:rPr>
      </w:pPr>
    </w:p>
    <w:p w:rsidR="00120476" w:rsidRPr="00962206" w:rsidRDefault="00120476" w:rsidP="001278C9">
      <w:pPr>
        <w:autoSpaceDE w:val="0"/>
        <w:autoSpaceDN w:val="0"/>
        <w:adjustRightInd w:val="0"/>
        <w:spacing w:before="0" w:after="0"/>
        <w:rPr>
          <w:rFonts w:cs="Arial"/>
          <w:sz w:val="20"/>
          <w:szCs w:val="20"/>
          <w:lang w:eastAsia="fr-FR"/>
        </w:rPr>
      </w:pPr>
      <w:r w:rsidRPr="00962206">
        <w:rPr>
          <w:rFonts w:cs="Arial"/>
          <w:sz w:val="20"/>
          <w:szCs w:val="20"/>
          <w:lang w:eastAsia="fr-FR"/>
        </w:rPr>
        <w:t>The project produced</w:t>
      </w:r>
      <w:r w:rsidR="00A8347F" w:rsidRPr="00962206">
        <w:rPr>
          <w:rFonts w:cs="Arial"/>
          <w:sz w:val="20"/>
          <w:szCs w:val="20"/>
          <w:lang w:eastAsia="fr-FR"/>
        </w:rPr>
        <w:t xml:space="preserve"> </w:t>
      </w:r>
      <w:r w:rsidR="00F86954">
        <w:rPr>
          <w:rFonts w:cs="Arial"/>
          <w:sz w:val="20"/>
          <w:szCs w:val="20"/>
          <w:lang w:eastAsia="fr-FR"/>
        </w:rPr>
        <w:t>minimal</w:t>
      </w:r>
      <w:r w:rsidRPr="00962206">
        <w:rPr>
          <w:rFonts w:cs="Arial"/>
          <w:sz w:val="20"/>
          <w:szCs w:val="20"/>
          <w:lang w:eastAsia="fr-FR"/>
        </w:rPr>
        <w:t xml:space="preserve"> effect on integrating </w:t>
      </w:r>
      <w:r w:rsidR="00A8347F" w:rsidRPr="00962206">
        <w:rPr>
          <w:rFonts w:cs="Arial"/>
          <w:sz w:val="20"/>
          <w:szCs w:val="20"/>
          <w:lang w:eastAsia="fr-FR"/>
        </w:rPr>
        <w:t xml:space="preserve">SLM into provincial </w:t>
      </w:r>
      <w:r w:rsidRPr="00962206">
        <w:rPr>
          <w:rFonts w:cs="Arial"/>
          <w:sz w:val="20"/>
          <w:szCs w:val="20"/>
          <w:lang w:eastAsia="fr-FR"/>
        </w:rPr>
        <w:t>and commune planning.</w:t>
      </w:r>
    </w:p>
    <w:p w:rsidR="00E53369" w:rsidRPr="00962206" w:rsidRDefault="00E53369" w:rsidP="001278C9">
      <w:pPr>
        <w:autoSpaceDE w:val="0"/>
        <w:autoSpaceDN w:val="0"/>
        <w:adjustRightInd w:val="0"/>
        <w:spacing w:before="0" w:after="0"/>
        <w:rPr>
          <w:rFonts w:cs="Arial"/>
          <w:sz w:val="20"/>
          <w:szCs w:val="20"/>
          <w:lang w:eastAsia="fr-FR"/>
        </w:rPr>
      </w:pPr>
    </w:p>
    <w:p w:rsidR="00E53369" w:rsidRPr="00962206" w:rsidRDefault="00232D42" w:rsidP="001278C9">
      <w:pPr>
        <w:spacing w:before="100" w:beforeAutospacing="1" w:after="0"/>
        <w:rPr>
          <w:rFonts w:cs="Arial"/>
          <w:sz w:val="20"/>
          <w:szCs w:val="20"/>
          <w:lang w:eastAsia="fr-FR"/>
        </w:rPr>
      </w:pPr>
      <w:r w:rsidRPr="00962206">
        <w:rPr>
          <w:rFonts w:cs="Arial"/>
          <w:sz w:val="20"/>
          <w:szCs w:val="20"/>
          <w:lang w:eastAsia="fr-FR"/>
        </w:rPr>
        <w:t>Nonetheless, i</w:t>
      </w:r>
      <w:r w:rsidR="00E53369" w:rsidRPr="00962206">
        <w:rPr>
          <w:rFonts w:cs="Arial"/>
          <w:sz w:val="20"/>
          <w:szCs w:val="20"/>
          <w:lang w:eastAsia="fr-FR"/>
        </w:rPr>
        <w:t xml:space="preserve">n MAL’s Corporate Plan (2011-2014), the Research Division </w:t>
      </w:r>
      <w:r w:rsidRPr="00962206">
        <w:rPr>
          <w:rFonts w:cs="Arial"/>
          <w:sz w:val="20"/>
          <w:szCs w:val="20"/>
          <w:lang w:eastAsia="fr-FR"/>
        </w:rPr>
        <w:t>described executing</w:t>
      </w:r>
      <w:r w:rsidR="00E53369" w:rsidRPr="00962206">
        <w:rPr>
          <w:rFonts w:cs="Arial"/>
          <w:sz w:val="20"/>
          <w:szCs w:val="20"/>
          <w:lang w:eastAsia="fr-FR"/>
        </w:rPr>
        <w:t xml:space="preserve"> the activities of SLM as its key role and responsibility. </w:t>
      </w:r>
    </w:p>
    <w:p w:rsidR="00E53369" w:rsidRPr="00962206" w:rsidRDefault="008A681D" w:rsidP="001278C9">
      <w:pPr>
        <w:rPr>
          <w:rFonts w:cs="Arial"/>
          <w:sz w:val="20"/>
          <w:szCs w:val="20"/>
          <w:lang w:eastAsia="fr-FR"/>
        </w:rPr>
      </w:pPr>
      <w:r>
        <w:rPr>
          <w:rFonts w:cs="Arial"/>
          <w:sz w:val="20"/>
          <w:szCs w:val="20"/>
          <w:lang w:eastAsia="fr-FR"/>
        </w:rPr>
        <w:t xml:space="preserve">At the National level, </w:t>
      </w:r>
      <w:r w:rsidRPr="00962206">
        <w:rPr>
          <w:rFonts w:cs="Arial"/>
          <w:sz w:val="20"/>
          <w:szCs w:val="20"/>
          <w:lang w:eastAsia="fr-FR"/>
        </w:rPr>
        <w:t>SLM related policies</w:t>
      </w:r>
      <w:r>
        <w:rPr>
          <w:rFonts w:cs="Arial"/>
          <w:sz w:val="20"/>
          <w:szCs w:val="20"/>
          <w:lang w:eastAsia="fr-FR"/>
        </w:rPr>
        <w:t xml:space="preserve"> we</w:t>
      </w:r>
      <w:r w:rsidR="00120476" w:rsidRPr="00962206">
        <w:rPr>
          <w:rFonts w:cs="Arial"/>
          <w:sz w:val="20"/>
          <w:szCs w:val="20"/>
          <w:lang w:eastAsia="fr-FR"/>
        </w:rPr>
        <w:t xml:space="preserve">re </w:t>
      </w:r>
      <w:r>
        <w:rPr>
          <w:rFonts w:cs="Arial"/>
          <w:sz w:val="20"/>
          <w:szCs w:val="20"/>
          <w:lang w:eastAsia="fr-FR"/>
        </w:rPr>
        <w:t xml:space="preserve">found </w:t>
      </w:r>
      <w:r w:rsidR="00120476" w:rsidRPr="00962206">
        <w:rPr>
          <w:rFonts w:cs="Arial"/>
          <w:sz w:val="20"/>
          <w:szCs w:val="20"/>
          <w:lang w:eastAsia="fr-FR"/>
        </w:rPr>
        <w:t>in</w:t>
      </w:r>
      <w:r w:rsidR="008F0BD1">
        <w:rPr>
          <w:rFonts w:cs="Arial"/>
          <w:sz w:val="20"/>
          <w:szCs w:val="20"/>
          <w:lang w:eastAsia="fr-FR"/>
        </w:rPr>
        <w:t xml:space="preserve"> the</w:t>
      </w:r>
      <w:r w:rsidR="00120476" w:rsidRPr="00962206">
        <w:rPr>
          <w:rFonts w:cs="Arial"/>
          <w:sz w:val="20"/>
          <w:szCs w:val="20"/>
          <w:lang w:eastAsia="fr-FR"/>
        </w:rPr>
        <w:t xml:space="preserve"> National </w:t>
      </w:r>
      <w:r w:rsidR="00A8347F" w:rsidRPr="00962206">
        <w:rPr>
          <w:rFonts w:cs="Arial"/>
          <w:sz w:val="20"/>
          <w:szCs w:val="20"/>
          <w:lang w:eastAsia="fr-FR"/>
        </w:rPr>
        <w:t xml:space="preserve">Strategic Development Plan (2011-2020 </w:t>
      </w:r>
      <w:r w:rsidR="00A8347F" w:rsidRPr="00962206">
        <w:rPr>
          <w:rFonts w:cs="Arial"/>
          <w:sz w:val="20"/>
          <w:szCs w:val="20"/>
        </w:rPr>
        <w:t>Page 36 - 41</w:t>
      </w:r>
      <w:r w:rsidR="00120476" w:rsidRPr="00962206">
        <w:rPr>
          <w:rFonts w:cs="Arial"/>
          <w:sz w:val="20"/>
          <w:szCs w:val="20"/>
          <w:lang w:eastAsia="fr-FR"/>
        </w:rPr>
        <w:t xml:space="preserve">) </w:t>
      </w:r>
      <w:r w:rsidR="00A8347F" w:rsidRPr="00962206">
        <w:rPr>
          <w:rFonts w:cs="Arial"/>
          <w:sz w:val="20"/>
          <w:szCs w:val="20"/>
          <w:lang w:eastAsia="fr-FR"/>
        </w:rPr>
        <w:t xml:space="preserve">on </w:t>
      </w:r>
      <w:r w:rsidR="002E2014">
        <w:rPr>
          <w:rFonts w:cs="Arial"/>
          <w:bCs/>
          <w:iCs/>
          <w:sz w:val="20"/>
          <w:szCs w:val="20"/>
          <w:lang w:eastAsia="fr-FR"/>
        </w:rPr>
        <w:t>Objective 7</w:t>
      </w:r>
      <w:r>
        <w:rPr>
          <w:rFonts w:cs="Arial"/>
          <w:bCs/>
          <w:iCs/>
          <w:sz w:val="20"/>
          <w:szCs w:val="20"/>
          <w:lang w:eastAsia="fr-FR"/>
        </w:rPr>
        <w:t>,</w:t>
      </w:r>
      <w:r w:rsidR="00F86954">
        <w:rPr>
          <w:rFonts w:cs="Arial"/>
          <w:bCs/>
          <w:iCs/>
          <w:sz w:val="20"/>
          <w:szCs w:val="20"/>
          <w:lang w:eastAsia="fr-FR"/>
        </w:rPr>
        <w:t xml:space="preserve"> </w:t>
      </w:r>
      <w:r>
        <w:rPr>
          <w:rFonts w:cs="Arial"/>
          <w:bCs/>
          <w:iCs/>
          <w:sz w:val="20"/>
          <w:szCs w:val="20"/>
          <w:lang w:eastAsia="fr-FR"/>
        </w:rPr>
        <w:t xml:space="preserve">which </w:t>
      </w:r>
      <w:r w:rsidR="002830AC">
        <w:rPr>
          <w:rFonts w:cs="Arial"/>
          <w:sz w:val="20"/>
          <w:szCs w:val="20"/>
          <w:lang w:eastAsia="fr-FR"/>
        </w:rPr>
        <w:t>considers the following as</w:t>
      </w:r>
      <w:r w:rsidR="00F86954" w:rsidRPr="00962206">
        <w:rPr>
          <w:rFonts w:cs="Arial"/>
          <w:sz w:val="20"/>
          <w:szCs w:val="20"/>
          <w:lang w:eastAsia="fr-FR"/>
        </w:rPr>
        <w:t xml:space="preserve"> national</w:t>
      </w:r>
      <w:r w:rsidR="002830AC">
        <w:rPr>
          <w:rFonts w:cs="Arial"/>
          <w:sz w:val="20"/>
          <w:szCs w:val="20"/>
          <w:lang w:eastAsia="fr-FR"/>
        </w:rPr>
        <w:t xml:space="preserve"> development</w:t>
      </w:r>
      <w:r w:rsidR="00F86954" w:rsidRPr="00962206">
        <w:rPr>
          <w:rFonts w:cs="Arial"/>
          <w:sz w:val="20"/>
          <w:szCs w:val="20"/>
          <w:lang w:eastAsia="fr-FR"/>
        </w:rPr>
        <w:t xml:space="preserve"> strategies</w:t>
      </w:r>
      <w:r w:rsidR="002830AC">
        <w:rPr>
          <w:rFonts w:cs="Arial"/>
          <w:sz w:val="20"/>
          <w:szCs w:val="20"/>
          <w:lang w:eastAsia="fr-FR"/>
        </w:rPr>
        <w:t xml:space="preserve">: </w:t>
      </w:r>
      <w:r w:rsidR="002830AC" w:rsidRPr="00962206">
        <w:rPr>
          <w:rFonts w:cs="Arial"/>
          <w:sz w:val="20"/>
          <w:szCs w:val="20"/>
        </w:rPr>
        <w:t xml:space="preserve">sustainable logging management, </w:t>
      </w:r>
      <w:r w:rsidR="002830AC" w:rsidRPr="00962206">
        <w:rPr>
          <w:rFonts w:cs="Arial"/>
          <w:sz w:val="20"/>
          <w:szCs w:val="20"/>
          <w:lang w:eastAsia="fr-FR"/>
        </w:rPr>
        <w:t>re</w:t>
      </w:r>
      <w:r w:rsidR="002830AC">
        <w:rPr>
          <w:rFonts w:cs="Arial"/>
          <w:sz w:val="20"/>
          <w:szCs w:val="20"/>
          <w:lang w:eastAsia="fr-FR"/>
        </w:rPr>
        <w:t xml:space="preserve">storation of damaged ecosystems, </w:t>
      </w:r>
      <w:r w:rsidR="002830AC" w:rsidRPr="00962206">
        <w:rPr>
          <w:rFonts w:cs="Arial"/>
          <w:sz w:val="20"/>
          <w:szCs w:val="20"/>
          <w:lang w:eastAsia="fr-FR"/>
        </w:rPr>
        <w:t xml:space="preserve">integrated agriculture, land management strategies and the conservation </w:t>
      </w:r>
      <w:r w:rsidR="002830AC">
        <w:rPr>
          <w:rFonts w:cs="Arial"/>
          <w:sz w:val="20"/>
          <w:szCs w:val="20"/>
          <w:lang w:eastAsia="fr-FR"/>
        </w:rPr>
        <w:t>&amp;</w:t>
      </w:r>
      <w:r w:rsidR="002830AC" w:rsidRPr="00962206">
        <w:rPr>
          <w:rFonts w:cs="Arial"/>
          <w:sz w:val="20"/>
          <w:szCs w:val="20"/>
          <w:lang w:eastAsia="fr-FR"/>
        </w:rPr>
        <w:t xml:space="preserve"> rehabilitation of agro-ecosystems</w:t>
      </w:r>
      <w:r w:rsidR="002830AC">
        <w:rPr>
          <w:rFonts w:cs="Arial"/>
          <w:bCs/>
          <w:iCs/>
          <w:sz w:val="20"/>
          <w:szCs w:val="20"/>
          <w:lang w:eastAsia="fr-FR"/>
        </w:rPr>
        <w:t xml:space="preserve">.  </w:t>
      </w:r>
    </w:p>
    <w:p w:rsidR="00E53369" w:rsidRPr="00962206" w:rsidRDefault="00E53369" w:rsidP="001278C9">
      <w:pPr>
        <w:autoSpaceDE w:val="0"/>
        <w:autoSpaceDN w:val="0"/>
        <w:adjustRightInd w:val="0"/>
        <w:spacing w:before="0" w:after="0"/>
        <w:rPr>
          <w:rFonts w:cs="Arial"/>
          <w:sz w:val="20"/>
          <w:szCs w:val="20"/>
          <w:lang w:eastAsia="fr-FR"/>
        </w:rPr>
      </w:pPr>
    </w:p>
    <w:p w:rsidR="00A8347F" w:rsidRPr="00962206" w:rsidRDefault="002E2014" w:rsidP="001278C9">
      <w:pPr>
        <w:autoSpaceDE w:val="0"/>
        <w:autoSpaceDN w:val="0"/>
        <w:adjustRightInd w:val="0"/>
        <w:spacing w:before="0" w:after="0"/>
        <w:rPr>
          <w:rFonts w:cs="Arial"/>
          <w:sz w:val="20"/>
          <w:szCs w:val="20"/>
          <w:lang w:eastAsia="fr-FR"/>
        </w:rPr>
      </w:pPr>
      <w:r>
        <w:rPr>
          <w:rFonts w:cs="Arial"/>
          <w:sz w:val="20"/>
          <w:szCs w:val="20"/>
          <w:lang w:eastAsia="fr-FR"/>
        </w:rPr>
        <w:t>W</w:t>
      </w:r>
      <w:r w:rsidR="00A8347F" w:rsidRPr="00962206">
        <w:rPr>
          <w:rFonts w:cs="Arial"/>
          <w:sz w:val="20"/>
          <w:szCs w:val="20"/>
          <w:lang w:eastAsia="fr-FR"/>
        </w:rPr>
        <w:t>hether</w:t>
      </w:r>
      <w:r w:rsidR="00E53369" w:rsidRPr="00962206">
        <w:rPr>
          <w:rFonts w:cs="Arial"/>
          <w:sz w:val="20"/>
          <w:szCs w:val="20"/>
          <w:lang w:eastAsia="fr-FR"/>
        </w:rPr>
        <w:t xml:space="preserve"> these</w:t>
      </w:r>
      <w:r w:rsidR="00A8347F" w:rsidRPr="00962206">
        <w:rPr>
          <w:rFonts w:cs="Arial"/>
          <w:sz w:val="20"/>
          <w:szCs w:val="20"/>
          <w:lang w:eastAsia="fr-FR"/>
        </w:rPr>
        <w:t xml:space="preserve"> result</w:t>
      </w:r>
      <w:r w:rsidR="00E53369" w:rsidRPr="00962206">
        <w:rPr>
          <w:rFonts w:cs="Arial"/>
          <w:sz w:val="20"/>
          <w:szCs w:val="20"/>
          <w:lang w:eastAsia="fr-FR"/>
        </w:rPr>
        <w:t>s were</w:t>
      </w:r>
      <w:r w:rsidR="00A8347F" w:rsidRPr="00962206">
        <w:rPr>
          <w:rFonts w:cs="Arial"/>
          <w:sz w:val="20"/>
          <w:szCs w:val="20"/>
          <w:lang w:eastAsia="fr-FR"/>
        </w:rPr>
        <w:t xml:space="preserve"> generated by the CBSLM project is difficult to </w:t>
      </w:r>
      <w:r w:rsidR="00E53369" w:rsidRPr="00962206">
        <w:rPr>
          <w:rFonts w:cs="Arial"/>
          <w:sz w:val="20"/>
          <w:szCs w:val="20"/>
          <w:lang w:eastAsia="fr-FR"/>
        </w:rPr>
        <w:t>verify</w:t>
      </w:r>
      <w:r w:rsidR="002830AC">
        <w:rPr>
          <w:rFonts w:cs="Arial"/>
          <w:sz w:val="20"/>
          <w:szCs w:val="20"/>
          <w:lang w:eastAsia="fr-FR"/>
        </w:rPr>
        <w:t xml:space="preserve">.  </w:t>
      </w:r>
      <w:r w:rsidR="00A8347F" w:rsidRPr="00962206">
        <w:rPr>
          <w:rFonts w:cs="Arial"/>
          <w:sz w:val="20"/>
          <w:szCs w:val="20"/>
          <w:lang w:eastAsia="fr-FR"/>
        </w:rPr>
        <w:t>SLM measures are nevertheless mainstreamed into National policies.</w:t>
      </w:r>
    </w:p>
    <w:p w:rsidR="00A07E0B" w:rsidRPr="00962206" w:rsidRDefault="00A07E0B" w:rsidP="001278C9">
      <w:pPr>
        <w:autoSpaceDE w:val="0"/>
        <w:autoSpaceDN w:val="0"/>
        <w:adjustRightInd w:val="0"/>
        <w:spacing w:before="0" w:after="0"/>
        <w:rPr>
          <w:rFonts w:cs="Arial"/>
          <w:sz w:val="20"/>
          <w:szCs w:val="20"/>
          <w:lang w:eastAsia="fr-FR"/>
        </w:rPr>
      </w:pPr>
    </w:p>
    <w:p w:rsidR="00A07E0B" w:rsidRPr="00962206" w:rsidRDefault="00A07E0B" w:rsidP="001278C9">
      <w:pPr>
        <w:autoSpaceDE w:val="0"/>
        <w:autoSpaceDN w:val="0"/>
        <w:adjustRightInd w:val="0"/>
        <w:spacing w:before="0" w:after="0"/>
        <w:rPr>
          <w:rFonts w:cs="Arial"/>
          <w:b/>
          <w:sz w:val="20"/>
          <w:szCs w:val="20"/>
          <w:lang w:eastAsia="fr-FR"/>
        </w:rPr>
      </w:pPr>
      <w:r w:rsidRPr="00962206">
        <w:rPr>
          <w:rFonts w:cs="Arial"/>
          <w:b/>
          <w:sz w:val="20"/>
          <w:szCs w:val="20"/>
          <w:lang w:eastAsia="fr-FR"/>
        </w:rPr>
        <w:t>Lessons learnt:</w:t>
      </w:r>
    </w:p>
    <w:p w:rsidR="00A07E0B" w:rsidRPr="00962206" w:rsidRDefault="00A07E0B" w:rsidP="001278C9">
      <w:pPr>
        <w:autoSpaceDE w:val="0"/>
        <w:autoSpaceDN w:val="0"/>
        <w:adjustRightInd w:val="0"/>
        <w:spacing w:before="0" w:after="0"/>
        <w:rPr>
          <w:rFonts w:cs="Arial"/>
          <w:sz w:val="20"/>
          <w:szCs w:val="20"/>
          <w:lang w:eastAsia="fr-FR"/>
        </w:rPr>
      </w:pPr>
      <w:r w:rsidRPr="00962206">
        <w:rPr>
          <w:rFonts w:cs="Arial"/>
          <w:sz w:val="20"/>
          <w:szCs w:val="20"/>
          <w:lang w:eastAsia="fr-FR"/>
        </w:rPr>
        <w:t xml:space="preserve">SLM mainstreaming </w:t>
      </w:r>
      <w:r w:rsidR="00F761B4" w:rsidRPr="00962206">
        <w:rPr>
          <w:rFonts w:cs="Arial"/>
          <w:sz w:val="20"/>
          <w:szCs w:val="20"/>
          <w:lang w:eastAsia="fr-FR"/>
        </w:rPr>
        <w:t xml:space="preserve">is a long process. SLM mainstreaming </w:t>
      </w:r>
      <w:r w:rsidRPr="00962206">
        <w:rPr>
          <w:rFonts w:cs="Arial"/>
          <w:sz w:val="20"/>
          <w:szCs w:val="20"/>
          <w:lang w:eastAsia="fr-FR"/>
        </w:rPr>
        <w:t>at provincial and community levels demands ownership and good project management.</w:t>
      </w:r>
    </w:p>
    <w:p w:rsidR="001D4E2B" w:rsidRPr="00962206" w:rsidRDefault="008C3DE2" w:rsidP="001278C9">
      <w:pPr>
        <w:pStyle w:val="Heading2"/>
        <w:jc w:val="both"/>
      </w:pPr>
      <w:bookmarkStart w:id="92" w:name="_Toc339273661"/>
      <w:r w:rsidRPr="00962206">
        <w:rPr>
          <w:shd w:val="clear" w:color="auto" w:fill="auto"/>
        </w:rPr>
        <w:t xml:space="preserve">Finding </w:t>
      </w:r>
      <w:r w:rsidR="00477456" w:rsidRPr="00962206">
        <w:rPr>
          <w:shd w:val="clear" w:color="auto" w:fill="auto"/>
        </w:rPr>
        <w:t>Six</w:t>
      </w:r>
      <w:r w:rsidR="00E53369" w:rsidRPr="00962206">
        <w:rPr>
          <w:shd w:val="clear" w:color="auto" w:fill="auto"/>
        </w:rPr>
        <w:t xml:space="preserve"> – </w:t>
      </w:r>
      <w:r w:rsidR="00E61419" w:rsidRPr="00962206">
        <w:t>P</w:t>
      </w:r>
      <w:r w:rsidR="00E53369" w:rsidRPr="00962206">
        <w:t xml:space="preserve">oor ownership and poor stakeholder </w:t>
      </w:r>
      <w:r w:rsidR="005D4CF8" w:rsidRPr="00962206">
        <w:t>participation</w:t>
      </w:r>
      <w:bookmarkEnd w:id="92"/>
    </w:p>
    <w:p w:rsidR="000104D6" w:rsidRPr="00962206" w:rsidRDefault="00922B62" w:rsidP="001278C9">
      <w:pPr>
        <w:spacing w:before="100" w:beforeAutospacing="1" w:after="0"/>
        <w:rPr>
          <w:rFonts w:cs="Arial"/>
          <w:sz w:val="20"/>
          <w:szCs w:val="20"/>
          <w:lang w:eastAsia="fr-FR"/>
        </w:rPr>
      </w:pPr>
      <w:r>
        <w:rPr>
          <w:rFonts w:cs="Arial"/>
          <w:sz w:val="20"/>
          <w:szCs w:val="20"/>
          <w:lang w:eastAsia="fr-FR"/>
        </w:rPr>
        <w:t xml:space="preserve">The project ownership is considered poor.  MAL, as </w:t>
      </w:r>
      <w:r w:rsidR="000104D6" w:rsidRPr="00962206">
        <w:rPr>
          <w:rFonts w:cs="Arial"/>
          <w:sz w:val="20"/>
          <w:szCs w:val="20"/>
          <w:lang w:eastAsia="fr-FR"/>
        </w:rPr>
        <w:t xml:space="preserve">the </w:t>
      </w:r>
      <w:r w:rsidR="002E2014">
        <w:rPr>
          <w:rFonts w:cs="Arial"/>
          <w:sz w:val="20"/>
          <w:szCs w:val="20"/>
          <w:lang w:eastAsia="fr-FR"/>
        </w:rPr>
        <w:t>principal partner</w:t>
      </w:r>
      <w:r w:rsidR="000104D6" w:rsidRPr="00962206">
        <w:rPr>
          <w:rFonts w:cs="Arial"/>
          <w:sz w:val="20"/>
          <w:szCs w:val="20"/>
          <w:lang w:eastAsia="fr-FR"/>
        </w:rPr>
        <w:t xml:space="preserve"> at the national level</w:t>
      </w:r>
      <w:r>
        <w:rPr>
          <w:rFonts w:cs="Arial"/>
          <w:sz w:val="20"/>
          <w:szCs w:val="20"/>
          <w:lang w:eastAsia="fr-FR"/>
        </w:rPr>
        <w:t>,</w:t>
      </w:r>
      <w:r w:rsidR="000104D6" w:rsidRPr="00962206">
        <w:rPr>
          <w:rFonts w:cs="Arial"/>
          <w:sz w:val="20"/>
          <w:szCs w:val="20"/>
          <w:lang w:eastAsia="fr-FR"/>
        </w:rPr>
        <w:t xml:space="preserve"> was active at the start of implementation but later during the process showed lesser motivation and commitment to activities</w:t>
      </w:r>
      <w:r w:rsidR="002E2014">
        <w:rPr>
          <w:rFonts w:cs="Arial"/>
          <w:sz w:val="20"/>
          <w:szCs w:val="20"/>
          <w:lang w:eastAsia="fr-FR"/>
        </w:rPr>
        <w:t xml:space="preserve">. </w:t>
      </w:r>
      <w:r w:rsidR="000104D6" w:rsidRPr="00962206">
        <w:rPr>
          <w:rFonts w:cs="Arial"/>
          <w:sz w:val="20"/>
          <w:szCs w:val="20"/>
          <w:lang w:eastAsia="fr-FR"/>
        </w:rPr>
        <w:t xml:space="preserve">The other stakeholders </w:t>
      </w:r>
      <w:r>
        <w:rPr>
          <w:rFonts w:cs="Arial"/>
          <w:sz w:val="20"/>
          <w:szCs w:val="20"/>
          <w:lang w:eastAsia="fr-FR"/>
        </w:rPr>
        <w:t>were not invited or informed of the project activities.</w:t>
      </w:r>
    </w:p>
    <w:p w:rsidR="000104D6" w:rsidRPr="00962206" w:rsidRDefault="00922B62" w:rsidP="001278C9">
      <w:pPr>
        <w:spacing w:before="100" w:beforeAutospacing="1" w:after="0"/>
        <w:rPr>
          <w:rFonts w:cs="Arial"/>
          <w:sz w:val="20"/>
          <w:szCs w:val="20"/>
          <w:lang w:eastAsia="fr-FR"/>
        </w:rPr>
      </w:pPr>
      <w:r>
        <w:rPr>
          <w:rFonts w:cs="Arial"/>
          <w:sz w:val="20"/>
          <w:szCs w:val="20"/>
          <w:lang w:eastAsia="fr-FR"/>
        </w:rPr>
        <w:t>Project o</w:t>
      </w:r>
      <w:r w:rsidR="000104D6" w:rsidRPr="00962206">
        <w:rPr>
          <w:rFonts w:cs="Arial"/>
          <w:sz w:val="20"/>
          <w:szCs w:val="20"/>
          <w:lang w:eastAsia="fr-FR"/>
        </w:rPr>
        <w:t xml:space="preserve">wnership is vital to the success of any project.  The wide </w:t>
      </w:r>
      <w:r w:rsidR="005D4CF8" w:rsidRPr="00962206">
        <w:rPr>
          <w:rFonts w:cs="Arial"/>
          <w:sz w:val="20"/>
          <w:szCs w:val="20"/>
          <w:lang w:eastAsia="fr-FR"/>
        </w:rPr>
        <w:t>participation</w:t>
      </w:r>
      <w:r w:rsidR="000104D6" w:rsidRPr="00962206">
        <w:rPr>
          <w:rFonts w:cs="Arial"/>
          <w:sz w:val="20"/>
          <w:szCs w:val="20"/>
          <w:lang w:eastAsia="fr-FR"/>
        </w:rPr>
        <w:t xml:space="preserve"> during the Inception Workshop in 2009 </w:t>
      </w:r>
      <w:r>
        <w:rPr>
          <w:rFonts w:cs="Arial"/>
          <w:sz w:val="20"/>
          <w:szCs w:val="20"/>
          <w:lang w:eastAsia="fr-FR"/>
        </w:rPr>
        <w:t>witnessed</w:t>
      </w:r>
      <w:r w:rsidR="000104D6" w:rsidRPr="00962206">
        <w:rPr>
          <w:rFonts w:cs="Arial"/>
          <w:sz w:val="20"/>
          <w:szCs w:val="20"/>
          <w:lang w:eastAsia="fr-FR"/>
        </w:rPr>
        <w:t xml:space="preserve"> a lot of enthusiasm and stakeholder s</w:t>
      </w:r>
      <w:r w:rsidR="007F75CF" w:rsidRPr="00962206">
        <w:rPr>
          <w:rFonts w:cs="Arial"/>
          <w:sz w:val="20"/>
          <w:szCs w:val="20"/>
          <w:lang w:eastAsia="fr-FR"/>
        </w:rPr>
        <w:t>upport.  The fact that the PM</w:t>
      </w:r>
      <w:r>
        <w:rPr>
          <w:rFonts w:cs="Arial"/>
          <w:sz w:val="20"/>
          <w:szCs w:val="20"/>
          <w:lang w:eastAsia="fr-FR"/>
        </w:rPr>
        <w:t>s</w:t>
      </w:r>
      <w:r w:rsidR="000104D6" w:rsidRPr="00962206">
        <w:rPr>
          <w:rFonts w:cs="Arial"/>
          <w:sz w:val="20"/>
          <w:szCs w:val="20"/>
          <w:lang w:eastAsia="fr-FR"/>
        </w:rPr>
        <w:t xml:space="preserve"> did n</w:t>
      </w:r>
      <w:r w:rsidR="002D2FAD">
        <w:rPr>
          <w:rFonts w:cs="Arial"/>
          <w:sz w:val="20"/>
          <w:szCs w:val="20"/>
          <w:lang w:eastAsia="fr-FR"/>
        </w:rPr>
        <w:t>ot show any interest</w:t>
      </w:r>
      <w:r w:rsidR="000104D6" w:rsidRPr="00962206">
        <w:rPr>
          <w:rFonts w:cs="Arial"/>
          <w:sz w:val="20"/>
          <w:szCs w:val="20"/>
          <w:lang w:eastAsia="fr-FR"/>
        </w:rPr>
        <w:t xml:space="preserve"> in involving any stakeholders such as other</w:t>
      </w:r>
      <w:r w:rsidR="00477456" w:rsidRPr="00962206">
        <w:rPr>
          <w:rFonts w:cs="Arial"/>
          <w:sz w:val="20"/>
          <w:szCs w:val="20"/>
          <w:lang w:eastAsia="fr-FR"/>
        </w:rPr>
        <w:t xml:space="preserve"> line</w:t>
      </w:r>
      <w:r w:rsidR="000104D6" w:rsidRPr="00962206">
        <w:rPr>
          <w:rFonts w:cs="Arial"/>
          <w:sz w:val="20"/>
          <w:szCs w:val="20"/>
          <w:lang w:eastAsia="fr-FR"/>
        </w:rPr>
        <w:t xml:space="preserve"> ministries and NGO impeded the dynamism generated to its minimum.</w:t>
      </w:r>
    </w:p>
    <w:p w:rsidR="000104D6" w:rsidRPr="00962206" w:rsidRDefault="000104D6" w:rsidP="001278C9">
      <w:pPr>
        <w:spacing w:after="0"/>
        <w:rPr>
          <w:rFonts w:cs="Arial"/>
          <w:bCs/>
          <w:sz w:val="20"/>
          <w:szCs w:val="20"/>
        </w:rPr>
      </w:pPr>
    </w:p>
    <w:p w:rsidR="003E1A88" w:rsidRPr="00962206" w:rsidRDefault="00777E7D" w:rsidP="001278C9">
      <w:pPr>
        <w:spacing w:after="0"/>
        <w:rPr>
          <w:rFonts w:cs="Arial"/>
          <w:bCs/>
          <w:sz w:val="20"/>
          <w:szCs w:val="20"/>
        </w:rPr>
      </w:pPr>
      <w:r>
        <w:rPr>
          <w:rFonts w:cs="Arial"/>
          <w:bCs/>
          <w:sz w:val="20"/>
          <w:szCs w:val="20"/>
        </w:rPr>
        <w:t>Weak community/p</w:t>
      </w:r>
      <w:r w:rsidR="000104D6" w:rsidRPr="00962206">
        <w:rPr>
          <w:rFonts w:cs="Arial"/>
          <w:bCs/>
          <w:sz w:val="20"/>
          <w:szCs w:val="20"/>
        </w:rPr>
        <w:t>roject relationship was observed at the community level</w:t>
      </w:r>
      <w:r w:rsidR="00E61419" w:rsidRPr="00962206">
        <w:rPr>
          <w:rFonts w:cs="Arial"/>
          <w:bCs/>
          <w:sz w:val="20"/>
          <w:szCs w:val="20"/>
        </w:rPr>
        <w:t xml:space="preserve"> due to insufficient communication and coordination. The rural dwellers did not understand the objectives of the demonstration sites and considered the </w:t>
      </w:r>
      <w:r w:rsidR="00505B27">
        <w:rPr>
          <w:rFonts w:cs="Arial"/>
          <w:bCs/>
          <w:sz w:val="20"/>
          <w:szCs w:val="20"/>
        </w:rPr>
        <w:t>activity</w:t>
      </w:r>
      <w:r w:rsidR="00E61419" w:rsidRPr="00962206">
        <w:rPr>
          <w:rFonts w:cs="Arial"/>
          <w:bCs/>
          <w:sz w:val="20"/>
          <w:szCs w:val="20"/>
        </w:rPr>
        <w:t xml:space="preserve"> a top-down obligation.</w:t>
      </w:r>
      <w:r w:rsidR="00237BC4">
        <w:rPr>
          <w:rFonts w:cs="Arial"/>
          <w:bCs/>
          <w:sz w:val="20"/>
          <w:szCs w:val="20"/>
        </w:rPr>
        <w:t xml:space="preserve">  </w:t>
      </w:r>
      <w:r w:rsidR="00583BA3">
        <w:rPr>
          <w:rFonts w:cs="Arial"/>
          <w:bCs/>
          <w:sz w:val="20"/>
          <w:szCs w:val="20"/>
        </w:rPr>
        <w:t>Hence, a low sense of o</w:t>
      </w:r>
      <w:r w:rsidR="00237BC4">
        <w:rPr>
          <w:rFonts w:cs="Arial"/>
          <w:bCs/>
          <w:sz w:val="20"/>
          <w:szCs w:val="20"/>
        </w:rPr>
        <w:t xml:space="preserve">wnership </w:t>
      </w:r>
      <w:r w:rsidR="00583BA3">
        <w:rPr>
          <w:rFonts w:cs="Arial"/>
          <w:bCs/>
          <w:sz w:val="20"/>
          <w:szCs w:val="20"/>
        </w:rPr>
        <w:t>was created.</w:t>
      </w:r>
    </w:p>
    <w:p w:rsidR="00144E12" w:rsidRPr="00962206" w:rsidRDefault="00144E12" w:rsidP="001278C9">
      <w:pPr>
        <w:spacing w:after="0"/>
        <w:rPr>
          <w:rFonts w:cs="Arial"/>
          <w:bCs/>
          <w:sz w:val="20"/>
          <w:szCs w:val="20"/>
        </w:rPr>
      </w:pPr>
    </w:p>
    <w:p w:rsidR="00144E12" w:rsidRPr="00962206" w:rsidRDefault="00144E12" w:rsidP="001278C9">
      <w:pPr>
        <w:spacing w:after="0"/>
        <w:rPr>
          <w:rFonts w:cs="Arial"/>
          <w:sz w:val="20"/>
          <w:szCs w:val="20"/>
        </w:rPr>
      </w:pPr>
      <w:r w:rsidRPr="00962206">
        <w:rPr>
          <w:rFonts w:cs="Arial"/>
          <w:b/>
          <w:bCs/>
          <w:sz w:val="20"/>
          <w:szCs w:val="20"/>
        </w:rPr>
        <w:t>Lessons learnt:</w:t>
      </w:r>
      <w:r w:rsidRPr="00962206">
        <w:rPr>
          <w:rFonts w:cs="Arial"/>
          <w:bCs/>
          <w:sz w:val="20"/>
          <w:szCs w:val="20"/>
        </w:rPr>
        <w:t xml:space="preserve"> </w:t>
      </w:r>
      <w:r w:rsidR="00237BC4">
        <w:rPr>
          <w:rFonts w:cs="Arial"/>
          <w:bCs/>
          <w:sz w:val="20"/>
          <w:szCs w:val="20"/>
        </w:rPr>
        <w:t>In the future, o</w:t>
      </w:r>
      <w:r w:rsidRPr="00962206">
        <w:rPr>
          <w:rFonts w:cs="Arial"/>
          <w:bCs/>
          <w:sz w:val="20"/>
          <w:szCs w:val="20"/>
        </w:rPr>
        <w:t xml:space="preserve">nce the pilot sites are determined, the </w:t>
      </w:r>
      <w:r w:rsidRPr="00962206">
        <w:rPr>
          <w:rFonts w:cs="Arial"/>
          <w:sz w:val="20"/>
          <w:szCs w:val="20"/>
        </w:rPr>
        <w:t xml:space="preserve">communities should be involved right </w:t>
      </w:r>
      <w:r w:rsidR="00922B62">
        <w:rPr>
          <w:rFonts w:cs="Arial"/>
          <w:sz w:val="20"/>
          <w:szCs w:val="20"/>
        </w:rPr>
        <w:t>from the inception of the project</w:t>
      </w:r>
      <w:r w:rsidR="00583BA3">
        <w:rPr>
          <w:rFonts w:cs="Arial"/>
          <w:sz w:val="20"/>
          <w:szCs w:val="20"/>
        </w:rPr>
        <w:t xml:space="preserve"> through </w:t>
      </w:r>
      <w:r w:rsidR="00583BA3" w:rsidRPr="00A638F5">
        <w:rPr>
          <w:rFonts w:cs="Arial"/>
          <w:sz w:val="20"/>
          <w:szCs w:val="20"/>
          <w:lang w:eastAsia="fr-FR"/>
        </w:rPr>
        <w:t>participatory methods</w:t>
      </w:r>
      <w:r w:rsidRPr="00962206">
        <w:rPr>
          <w:rFonts w:cs="Arial"/>
          <w:sz w:val="20"/>
          <w:szCs w:val="20"/>
        </w:rPr>
        <w:t xml:space="preserve">. </w:t>
      </w:r>
      <w:r w:rsidR="00777E7D" w:rsidRPr="000523D3">
        <w:rPr>
          <w:rFonts w:cs="Arial"/>
          <w:sz w:val="20"/>
          <w:szCs w:val="20"/>
        </w:rPr>
        <w:t>Dialogue</w:t>
      </w:r>
      <w:r w:rsidR="00777E7D">
        <w:rPr>
          <w:rFonts w:cs="Arial"/>
          <w:sz w:val="20"/>
          <w:szCs w:val="20"/>
        </w:rPr>
        <w:t xml:space="preserve"> and communication</w:t>
      </w:r>
      <w:r w:rsidR="00777E7D" w:rsidRPr="000523D3">
        <w:rPr>
          <w:rFonts w:cs="Arial"/>
          <w:sz w:val="20"/>
          <w:szCs w:val="20"/>
        </w:rPr>
        <w:t xml:space="preserve"> among the </w:t>
      </w:r>
      <w:r w:rsidR="00777E7D">
        <w:rPr>
          <w:rFonts w:cs="Arial"/>
          <w:sz w:val="20"/>
          <w:szCs w:val="20"/>
        </w:rPr>
        <w:t>community members</w:t>
      </w:r>
      <w:r w:rsidR="00777E7D" w:rsidRPr="000523D3">
        <w:rPr>
          <w:rFonts w:cs="Arial"/>
          <w:sz w:val="20"/>
          <w:szCs w:val="20"/>
        </w:rPr>
        <w:t xml:space="preserve"> and the development workers should be </w:t>
      </w:r>
      <w:r w:rsidR="00777E7D">
        <w:rPr>
          <w:rFonts w:cs="Arial"/>
          <w:sz w:val="20"/>
          <w:szCs w:val="20"/>
        </w:rPr>
        <w:t>conducted</w:t>
      </w:r>
      <w:r w:rsidR="00777E7D" w:rsidRPr="000523D3">
        <w:rPr>
          <w:rFonts w:cs="Arial"/>
          <w:sz w:val="20"/>
          <w:szCs w:val="20"/>
        </w:rPr>
        <w:t xml:space="preserve"> to reach mutual understanding and plan for action.</w:t>
      </w:r>
      <w:r w:rsidR="00777E7D">
        <w:rPr>
          <w:rFonts w:cs="Arial"/>
          <w:b/>
          <w:sz w:val="20"/>
          <w:szCs w:val="20"/>
        </w:rPr>
        <w:t xml:space="preserve"> </w:t>
      </w:r>
      <w:r w:rsidR="002D2FAD">
        <w:rPr>
          <w:rFonts w:cs="Arial"/>
          <w:sz w:val="20"/>
          <w:szCs w:val="20"/>
        </w:rPr>
        <w:t>Background</w:t>
      </w:r>
      <w:r w:rsidRPr="00962206">
        <w:rPr>
          <w:rFonts w:cs="Arial"/>
          <w:sz w:val="20"/>
          <w:szCs w:val="20"/>
        </w:rPr>
        <w:t xml:space="preserve"> analyses should be carried out to better understand the community needs and </w:t>
      </w:r>
      <w:r w:rsidR="00237BC4">
        <w:rPr>
          <w:rFonts w:cs="Arial"/>
          <w:sz w:val="20"/>
          <w:szCs w:val="20"/>
        </w:rPr>
        <w:t>difficulties</w:t>
      </w:r>
      <w:r w:rsidRPr="00962206">
        <w:rPr>
          <w:rFonts w:cs="Arial"/>
          <w:sz w:val="20"/>
          <w:szCs w:val="20"/>
        </w:rPr>
        <w:t xml:space="preserve">. Moreover, project objectives should be explained and roles should be defined with </w:t>
      </w:r>
      <w:r w:rsidR="00583BA3" w:rsidRPr="00962206">
        <w:rPr>
          <w:rFonts w:cs="Arial"/>
          <w:sz w:val="20"/>
          <w:szCs w:val="20"/>
        </w:rPr>
        <w:t xml:space="preserve">clearly identified </w:t>
      </w:r>
      <w:r w:rsidR="00477456" w:rsidRPr="00962206">
        <w:rPr>
          <w:rFonts w:cs="Arial"/>
          <w:sz w:val="20"/>
          <w:szCs w:val="20"/>
        </w:rPr>
        <w:t xml:space="preserve">milestones.  The PMU should </w:t>
      </w:r>
      <w:r w:rsidR="005D4CF8" w:rsidRPr="00962206">
        <w:rPr>
          <w:rFonts w:cs="Arial"/>
          <w:sz w:val="20"/>
          <w:szCs w:val="20"/>
        </w:rPr>
        <w:t>organize</w:t>
      </w:r>
      <w:r w:rsidRPr="00962206">
        <w:rPr>
          <w:rFonts w:cs="Arial"/>
          <w:sz w:val="20"/>
          <w:szCs w:val="20"/>
        </w:rPr>
        <w:t xml:space="preserve"> more visits to the communities</w:t>
      </w:r>
      <w:r w:rsidR="00477456" w:rsidRPr="00962206">
        <w:rPr>
          <w:rFonts w:cs="Arial"/>
          <w:sz w:val="20"/>
          <w:szCs w:val="20"/>
        </w:rPr>
        <w:t xml:space="preserve"> through the provincial administration, as </w:t>
      </w:r>
      <w:r w:rsidR="00583BA3">
        <w:rPr>
          <w:rFonts w:cs="Arial"/>
          <w:sz w:val="20"/>
          <w:szCs w:val="20"/>
        </w:rPr>
        <w:t>described</w:t>
      </w:r>
      <w:r w:rsidR="00477456" w:rsidRPr="00962206">
        <w:rPr>
          <w:rFonts w:cs="Arial"/>
          <w:sz w:val="20"/>
          <w:szCs w:val="20"/>
        </w:rPr>
        <w:t xml:space="preserve"> </w:t>
      </w:r>
      <w:r w:rsidR="00583BA3">
        <w:rPr>
          <w:rFonts w:cs="Arial"/>
          <w:sz w:val="20"/>
          <w:szCs w:val="20"/>
        </w:rPr>
        <w:t>in</w:t>
      </w:r>
      <w:r w:rsidR="00477456" w:rsidRPr="00962206">
        <w:rPr>
          <w:rFonts w:cs="Arial"/>
          <w:sz w:val="20"/>
          <w:szCs w:val="20"/>
        </w:rPr>
        <w:t xml:space="preserve"> the project </w:t>
      </w:r>
      <w:r w:rsidR="00583BA3">
        <w:rPr>
          <w:rFonts w:cs="Arial"/>
          <w:sz w:val="20"/>
          <w:szCs w:val="20"/>
        </w:rPr>
        <w:t xml:space="preserve">design </w:t>
      </w:r>
      <w:r w:rsidR="00477456" w:rsidRPr="00962206">
        <w:rPr>
          <w:rFonts w:cs="Arial"/>
          <w:sz w:val="20"/>
          <w:szCs w:val="20"/>
        </w:rPr>
        <w:t>document.</w:t>
      </w:r>
      <w:r w:rsidR="00922B62">
        <w:rPr>
          <w:rFonts w:cs="Arial"/>
          <w:sz w:val="20"/>
          <w:szCs w:val="20"/>
        </w:rPr>
        <w:t xml:space="preserve">  There was an initial agreement between the PMU and MAL in </w:t>
      </w:r>
      <w:smartTag w:uri="urn:schemas-microsoft-com:office:smarttags" w:element="place">
        <w:smartTag w:uri="urn:schemas-microsoft-com:office:smarttags" w:element="City">
          <w:r w:rsidR="00922B62">
            <w:rPr>
              <w:rFonts w:cs="Arial"/>
              <w:sz w:val="20"/>
              <w:szCs w:val="20"/>
            </w:rPr>
            <w:t>Honiara</w:t>
          </w:r>
        </w:smartTag>
      </w:smartTag>
      <w:r w:rsidR="00922B62">
        <w:rPr>
          <w:rFonts w:cs="Arial"/>
          <w:sz w:val="20"/>
          <w:szCs w:val="20"/>
        </w:rPr>
        <w:t xml:space="preserve"> to carry out frequent monitoring by extension officers and research officers based in the province so as to cut cost.  However, this did not happen.</w:t>
      </w:r>
      <w:r w:rsidR="00477456" w:rsidRPr="00962206">
        <w:rPr>
          <w:rFonts w:cs="Arial"/>
          <w:sz w:val="20"/>
          <w:szCs w:val="20"/>
        </w:rPr>
        <w:t xml:space="preserve"> </w:t>
      </w:r>
      <w:r w:rsidRPr="00962206">
        <w:rPr>
          <w:rFonts w:cs="Arial"/>
          <w:sz w:val="20"/>
          <w:szCs w:val="20"/>
        </w:rPr>
        <w:t xml:space="preserve">SLM guidelines and good </w:t>
      </w:r>
      <w:r w:rsidR="00922B62">
        <w:rPr>
          <w:rFonts w:cs="Arial"/>
          <w:sz w:val="20"/>
          <w:szCs w:val="20"/>
        </w:rPr>
        <w:t xml:space="preserve">agricultural </w:t>
      </w:r>
      <w:r w:rsidRPr="00962206">
        <w:rPr>
          <w:rFonts w:cs="Arial"/>
          <w:sz w:val="20"/>
          <w:szCs w:val="20"/>
        </w:rPr>
        <w:t xml:space="preserve">practices </w:t>
      </w:r>
      <w:r w:rsidR="00477456" w:rsidRPr="00962206">
        <w:rPr>
          <w:rFonts w:cs="Arial"/>
          <w:sz w:val="20"/>
          <w:szCs w:val="20"/>
        </w:rPr>
        <w:t>should be established and disseminated and/or with the help of stakeholders’ (NGOs and line ministries) participation</w:t>
      </w:r>
      <w:r w:rsidR="005E5878">
        <w:rPr>
          <w:rFonts w:cs="Arial"/>
          <w:sz w:val="20"/>
          <w:szCs w:val="20"/>
        </w:rPr>
        <w:t xml:space="preserve"> and involvement</w:t>
      </w:r>
      <w:r w:rsidR="00477456" w:rsidRPr="00962206">
        <w:rPr>
          <w:rFonts w:cs="Arial"/>
          <w:sz w:val="20"/>
          <w:szCs w:val="20"/>
        </w:rPr>
        <w:t xml:space="preserve">. </w:t>
      </w:r>
      <w:r w:rsidRPr="00962206">
        <w:rPr>
          <w:rFonts w:cs="Arial"/>
          <w:sz w:val="20"/>
          <w:szCs w:val="20"/>
        </w:rPr>
        <w:t>SLM guidelines and good practices with pictures</w:t>
      </w:r>
      <w:r w:rsidR="00477456" w:rsidRPr="00962206">
        <w:rPr>
          <w:rFonts w:cs="Arial"/>
          <w:sz w:val="20"/>
          <w:szCs w:val="20"/>
        </w:rPr>
        <w:t>/illustrations</w:t>
      </w:r>
      <w:r w:rsidRPr="00962206">
        <w:rPr>
          <w:rFonts w:cs="Arial"/>
          <w:sz w:val="20"/>
          <w:szCs w:val="20"/>
        </w:rPr>
        <w:t xml:space="preserve"> </w:t>
      </w:r>
      <w:r w:rsidR="00477456" w:rsidRPr="00962206">
        <w:rPr>
          <w:rFonts w:cs="Arial"/>
          <w:sz w:val="20"/>
          <w:szCs w:val="20"/>
        </w:rPr>
        <w:t>should be done</w:t>
      </w:r>
      <w:r w:rsidRPr="00962206">
        <w:rPr>
          <w:rFonts w:cs="Arial"/>
          <w:sz w:val="20"/>
          <w:szCs w:val="20"/>
        </w:rPr>
        <w:t xml:space="preserve"> in </w:t>
      </w:r>
      <w:r w:rsidR="005D4CF8" w:rsidRPr="00962206">
        <w:rPr>
          <w:rFonts w:cs="Arial"/>
          <w:sz w:val="20"/>
          <w:szCs w:val="20"/>
        </w:rPr>
        <w:t>Pidgin</w:t>
      </w:r>
      <w:r w:rsidRPr="00962206">
        <w:rPr>
          <w:rFonts w:cs="Arial"/>
          <w:sz w:val="20"/>
          <w:szCs w:val="20"/>
        </w:rPr>
        <w:t xml:space="preserve"> language</w:t>
      </w:r>
      <w:r w:rsidR="00477456" w:rsidRPr="00962206">
        <w:rPr>
          <w:rFonts w:cs="Arial"/>
          <w:sz w:val="20"/>
          <w:szCs w:val="20"/>
        </w:rPr>
        <w:t>.</w:t>
      </w:r>
    </w:p>
    <w:p w:rsidR="001D4E2B" w:rsidRPr="00962206" w:rsidRDefault="008C3DE2" w:rsidP="001278C9">
      <w:pPr>
        <w:pStyle w:val="Heading2"/>
        <w:jc w:val="both"/>
      </w:pPr>
      <w:bookmarkStart w:id="93" w:name="_Toc339273662"/>
      <w:r w:rsidRPr="00962206">
        <w:rPr>
          <w:rFonts w:ascii="Arial" w:hAnsi="Arial"/>
          <w:shd w:val="clear" w:color="auto" w:fill="auto"/>
        </w:rPr>
        <w:t>Finding Seven</w:t>
      </w:r>
      <w:r w:rsidR="00E53369" w:rsidRPr="00962206">
        <w:rPr>
          <w:rFonts w:ascii="Arial" w:hAnsi="Arial"/>
          <w:shd w:val="clear" w:color="auto" w:fill="auto"/>
        </w:rPr>
        <w:t xml:space="preserve"> - </w:t>
      </w:r>
      <w:r w:rsidR="001D4E2B" w:rsidRPr="00962206">
        <w:t xml:space="preserve">Not cost effective, </w:t>
      </w:r>
      <w:r w:rsidR="00DF137D" w:rsidRPr="00962206">
        <w:t>rate</w:t>
      </w:r>
      <w:r w:rsidR="001D4E2B" w:rsidRPr="00962206">
        <w:t xml:space="preserve"> of </w:t>
      </w:r>
      <w:r w:rsidR="00E53369" w:rsidRPr="00962206">
        <w:t>expenditure and result delivered</w:t>
      </w:r>
      <w:bookmarkEnd w:id="93"/>
      <w:r w:rsidR="001D4E2B" w:rsidRPr="00962206">
        <w:t xml:space="preserve"> </w:t>
      </w:r>
    </w:p>
    <w:p w:rsidR="00144E12" w:rsidRPr="00962206" w:rsidRDefault="006F3CAC" w:rsidP="001278C9">
      <w:pPr>
        <w:spacing w:after="0"/>
        <w:rPr>
          <w:rFonts w:cs="Arial"/>
          <w:sz w:val="20"/>
          <w:szCs w:val="20"/>
          <w:lang w:eastAsia="fr-FR"/>
        </w:rPr>
      </w:pPr>
      <w:r w:rsidRPr="00962206">
        <w:rPr>
          <w:rFonts w:cs="Arial"/>
          <w:sz w:val="20"/>
          <w:szCs w:val="20"/>
        </w:rPr>
        <w:t>The prop</w:t>
      </w:r>
      <w:r w:rsidR="00144E12" w:rsidRPr="00962206">
        <w:rPr>
          <w:rFonts w:cs="Arial"/>
          <w:sz w:val="20"/>
          <w:szCs w:val="20"/>
        </w:rPr>
        <w:t xml:space="preserve">ortion of financial utilization is huge compared to the little deliveries. </w:t>
      </w:r>
      <w:r w:rsidR="000F7A28" w:rsidRPr="00962206">
        <w:rPr>
          <w:rFonts w:cs="Arial"/>
          <w:sz w:val="20"/>
          <w:szCs w:val="20"/>
          <w:lang w:eastAsia="fr-FR"/>
        </w:rPr>
        <w:t xml:space="preserve">In terms of cost effectiveness, it was evident that </w:t>
      </w:r>
      <w:r w:rsidR="00C0494F" w:rsidRPr="00962206">
        <w:rPr>
          <w:rFonts w:cs="Arial"/>
          <w:sz w:val="20"/>
          <w:szCs w:val="20"/>
          <w:lang w:eastAsia="fr-FR"/>
        </w:rPr>
        <w:t>the 54</w:t>
      </w:r>
      <w:r w:rsidR="00144E12" w:rsidRPr="00962206">
        <w:rPr>
          <w:rFonts w:cs="Arial"/>
          <w:sz w:val="20"/>
          <w:szCs w:val="20"/>
          <w:lang w:eastAsia="fr-FR"/>
        </w:rPr>
        <w:t xml:space="preserve">% (over 275,000 USD) of project budget yielding a mere 8% of actual output. It makes the project highly </w:t>
      </w:r>
      <w:r w:rsidR="005D4CF8" w:rsidRPr="00962206">
        <w:rPr>
          <w:rFonts w:cs="Arial"/>
          <w:sz w:val="20"/>
          <w:szCs w:val="20"/>
          <w:lang w:eastAsia="fr-FR"/>
        </w:rPr>
        <w:t>costly</w:t>
      </w:r>
      <w:r w:rsidR="00144E12" w:rsidRPr="00962206">
        <w:rPr>
          <w:rFonts w:cs="Arial"/>
          <w:sz w:val="20"/>
          <w:szCs w:val="20"/>
          <w:lang w:eastAsia="fr-FR"/>
        </w:rPr>
        <w:t>.</w:t>
      </w:r>
    </w:p>
    <w:p w:rsidR="00A07E0B" w:rsidRPr="00962206" w:rsidRDefault="00A07E0B" w:rsidP="001278C9">
      <w:pPr>
        <w:autoSpaceDE w:val="0"/>
        <w:autoSpaceDN w:val="0"/>
        <w:adjustRightInd w:val="0"/>
        <w:spacing w:before="0" w:after="0"/>
        <w:rPr>
          <w:rFonts w:cs="Arial"/>
          <w:b/>
          <w:sz w:val="20"/>
          <w:szCs w:val="20"/>
          <w:lang w:eastAsia="fr-FR"/>
        </w:rPr>
      </w:pPr>
    </w:p>
    <w:p w:rsidR="00A07E0B" w:rsidRPr="00962206" w:rsidRDefault="00A07E0B" w:rsidP="001278C9">
      <w:pPr>
        <w:autoSpaceDE w:val="0"/>
        <w:autoSpaceDN w:val="0"/>
        <w:adjustRightInd w:val="0"/>
        <w:spacing w:before="0" w:after="0"/>
        <w:rPr>
          <w:rFonts w:cs="Arial"/>
          <w:b/>
          <w:sz w:val="20"/>
          <w:szCs w:val="20"/>
          <w:lang w:eastAsia="fr-FR"/>
        </w:rPr>
      </w:pPr>
      <w:r w:rsidRPr="00962206">
        <w:rPr>
          <w:rFonts w:cs="Arial"/>
          <w:b/>
          <w:sz w:val="20"/>
          <w:szCs w:val="20"/>
          <w:lang w:eastAsia="fr-FR"/>
        </w:rPr>
        <w:t>Lessons learnt:</w:t>
      </w:r>
    </w:p>
    <w:p w:rsidR="00A07E0B" w:rsidRPr="00962206" w:rsidRDefault="00A07E0B" w:rsidP="001278C9">
      <w:pPr>
        <w:spacing w:after="0"/>
        <w:rPr>
          <w:rFonts w:cs="Arial"/>
          <w:sz w:val="20"/>
          <w:szCs w:val="20"/>
        </w:rPr>
      </w:pPr>
      <w:r w:rsidRPr="00962206">
        <w:rPr>
          <w:rFonts w:cs="Arial"/>
          <w:sz w:val="20"/>
          <w:szCs w:val="20"/>
          <w:lang w:eastAsia="fr-FR"/>
        </w:rPr>
        <w:t>A financial a</w:t>
      </w:r>
      <w:r w:rsidR="00922B62">
        <w:rPr>
          <w:rFonts w:cs="Arial"/>
          <w:sz w:val="20"/>
          <w:szCs w:val="20"/>
          <w:lang w:eastAsia="fr-FR"/>
        </w:rPr>
        <w:t xml:space="preserve">udit and a Mid-term evaluation should have been </w:t>
      </w:r>
      <w:r w:rsidR="00583BA3">
        <w:rPr>
          <w:rFonts w:cs="Arial"/>
          <w:sz w:val="20"/>
          <w:szCs w:val="20"/>
          <w:lang w:eastAsia="fr-FR"/>
        </w:rPr>
        <w:t>conducted</w:t>
      </w:r>
      <w:r w:rsidR="00DC3CE7">
        <w:rPr>
          <w:rFonts w:cs="Arial"/>
          <w:sz w:val="20"/>
          <w:szCs w:val="20"/>
          <w:lang w:eastAsia="fr-FR"/>
        </w:rPr>
        <w:t>.  The objective of a mid-</w:t>
      </w:r>
      <w:r w:rsidR="00505B27">
        <w:rPr>
          <w:rFonts w:cs="Arial"/>
          <w:sz w:val="20"/>
          <w:szCs w:val="20"/>
          <w:lang w:eastAsia="fr-FR"/>
        </w:rPr>
        <w:t>term</w:t>
      </w:r>
      <w:r w:rsidR="00DC3CE7">
        <w:rPr>
          <w:rFonts w:cs="Arial"/>
          <w:sz w:val="20"/>
          <w:szCs w:val="20"/>
          <w:lang w:eastAsia="fr-FR"/>
        </w:rPr>
        <w:t xml:space="preserve"> evaluation is to gain a better understanding of the ways and means through which the project can be improved to achieve its intended objective, at a mid-term stage.  This way, upon recommendations proposed, the project could have been steered towards the right track, both financially and in terms of performance and impact.</w:t>
      </w:r>
    </w:p>
    <w:p w:rsidR="001D4E2B" w:rsidRPr="00962206" w:rsidRDefault="008C3DE2" w:rsidP="001278C9">
      <w:pPr>
        <w:pStyle w:val="Heading2"/>
        <w:jc w:val="both"/>
      </w:pPr>
      <w:bookmarkStart w:id="94" w:name="_Toc339273663"/>
      <w:r w:rsidRPr="00962206">
        <w:rPr>
          <w:rFonts w:ascii="Arial" w:hAnsi="Arial"/>
          <w:shd w:val="clear" w:color="auto" w:fill="auto"/>
        </w:rPr>
        <w:t xml:space="preserve">Finding </w:t>
      </w:r>
      <w:r w:rsidR="00477456" w:rsidRPr="00962206">
        <w:rPr>
          <w:rFonts w:ascii="Arial" w:hAnsi="Arial"/>
          <w:shd w:val="clear" w:color="auto" w:fill="auto"/>
        </w:rPr>
        <w:t>Eight</w:t>
      </w:r>
      <w:r w:rsidR="00382788" w:rsidRPr="00962206">
        <w:rPr>
          <w:rFonts w:ascii="Arial" w:hAnsi="Arial"/>
          <w:shd w:val="clear" w:color="auto" w:fill="auto"/>
        </w:rPr>
        <w:t xml:space="preserve"> – </w:t>
      </w:r>
      <w:r w:rsidR="00CD64F7" w:rsidRPr="00962206">
        <w:t>Poor project achievements and performance</w:t>
      </w:r>
      <w:bookmarkEnd w:id="94"/>
    </w:p>
    <w:p w:rsidR="00120476" w:rsidRPr="00962206" w:rsidRDefault="00CD64F7" w:rsidP="001278C9">
      <w:pPr>
        <w:autoSpaceDE w:val="0"/>
        <w:autoSpaceDN w:val="0"/>
        <w:adjustRightInd w:val="0"/>
        <w:spacing w:before="0" w:after="0"/>
        <w:rPr>
          <w:rFonts w:cs="Arial"/>
          <w:bCs/>
          <w:sz w:val="20"/>
          <w:szCs w:val="20"/>
          <w:lang w:eastAsia="fr-FR"/>
        </w:rPr>
      </w:pPr>
      <w:r w:rsidRPr="00962206">
        <w:rPr>
          <w:rFonts w:cs="Arial"/>
          <w:sz w:val="20"/>
          <w:szCs w:val="20"/>
          <w:lang w:eastAsia="fr-FR"/>
        </w:rPr>
        <w:t>The inability to comp</w:t>
      </w:r>
      <w:r w:rsidR="00583BA3">
        <w:rPr>
          <w:rFonts w:cs="Arial"/>
          <w:sz w:val="20"/>
          <w:szCs w:val="20"/>
          <w:lang w:eastAsia="fr-FR"/>
        </w:rPr>
        <w:t xml:space="preserve">lete all of the planned outputs, </w:t>
      </w:r>
      <w:r w:rsidRPr="00962206">
        <w:rPr>
          <w:rFonts w:cs="Arial"/>
          <w:sz w:val="20"/>
          <w:szCs w:val="20"/>
          <w:lang w:eastAsia="fr-FR"/>
        </w:rPr>
        <w:t xml:space="preserve">low efficiency and </w:t>
      </w:r>
      <w:r w:rsidR="00583BA3">
        <w:rPr>
          <w:rFonts w:cs="Arial"/>
          <w:sz w:val="20"/>
          <w:szCs w:val="20"/>
          <w:lang w:eastAsia="fr-FR"/>
        </w:rPr>
        <w:t xml:space="preserve">low </w:t>
      </w:r>
      <w:r w:rsidRPr="00962206">
        <w:rPr>
          <w:rFonts w:cs="Arial"/>
          <w:sz w:val="20"/>
          <w:szCs w:val="20"/>
          <w:lang w:eastAsia="fr-FR"/>
        </w:rPr>
        <w:t xml:space="preserve">cost effectiveness in delivering end results </w:t>
      </w:r>
      <w:r w:rsidR="00120476" w:rsidRPr="00962206">
        <w:rPr>
          <w:rFonts w:cs="Arial"/>
          <w:sz w:val="20"/>
          <w:szCs w:val="20"/>
          <w:lang w:eastAsia="fr-FR"/>
        </w:rPr>
        <w:t>are the remarks</w:t>
      </w:r>
      <w:r w:rsidRPr="00962206">
        <w:rPr>
          <w:rFonts w:cs="Arial"/>
          <w:sz w:val="20"/>
          <w:szCs w:val="20"/>
          <w:lang w:eastAsia="fr-FR"/>
        </w:rPr>
        <w:t xml:space="preserve"> of the project. The late effort to generate a high quality NAP </w:t>
      </w:r>
      <w:r w:rsidR="00120476" w:rsidRPr="00962206">
        <w:rPr>
          <w:rFonts w:cs="Arial"/>
          <w:sz w:val="20"/>
          <w:szCs w:val="20"/>
          <w:lang w:eastAsia="fr-FR"/>
        </w:rPr>
        <w:t xml:space="preserve">and the </w:t>
      </w:r>
      <w:r w:rsidR="00583BA3">
        <w:rPr>
          <w:rFonts w:cs="Arial"/>
          <w:sz w:val="20"/>
          <w:szCs w:val="20"/>
          <w:lang w:eastAsia="fr-FR"/>
        </w:rPr>
        <w:t xml:space="preserve">secondary school </w:t>
      </w:r>
      <w:r w:rsidR="00120476" w:rsidRPr="00962206">
        <w:rPr>
          <w:rFonts w:cs="Arial"/>
          <w:sz w:val="20"/>
          <w:szCs w:val="20"/>
          <w:lang w:eastAsia="fr-FR"/>
        </w:rPr>
        <w:t>curricula development were</w:t>
      </w:r>
      <w:r w:rsidRPr="00962206">
        <w:rPr>
          <w:rFonts w:cs="Arial"/>
          <w:sz w:val="20"/>
          <w:szCs w:val="20"/>
          <w:lang w:eastAsia="fr-FR"/>
        </w:rPr>
        <w:t xml:space="preserve"> the major</w:t>
      </w:r>
      <w:r w:rsidR="00120476" w:rsidRPr="00962206">
        <w:rPr>
          <w:rFonts w:cs="Arial"/>
          <w:sz w:val="20"/>
          <w:szCs w:val="20"/>
          <w:lang w:eastAsia="fr-FR"/>
        </w:rPr>
        <w:t xml:space="preserve"> </w:t>
      </w:r>
      <w:r w:rsidRPr="00962206">
        <w:rPr>
          <w:rFonts w:cs="Arial"/>
          <w:sz w:val="20"/>
          <w:szCs w:val="20"/>
          <w:lang w:eastAsia="fr-FR"/>
        </w:rPr>
        <w:t>achievement</w:t>
      </w:r>
      <w:r w:rsidR="00120476" w:rsidRPr="00962206">
        <w:rPr>
          <w:rFonts w:cs="Arial"/>
          <w:sz w:val="20"/>
          <w:szCs w:val="20"/>
          <w:lang w:eastAsia="fr-FR"/>
        </w:rPr>
        <w:t xml:space="preserve">s.  However, they </w:t>
      </w:r>
      <w:r w:rsidR="00583BA3">
        <w:rPr>
          <w:rFonts w:cs="Arial"/>
          <w:sz w:val="20"/>
          <w:szCs w:val="20"/>
          <w:lang w:eastAsia="fr-FR"/>
        </w:rPr>
        <w:t>only</w:t>
      </w:r>
      <w:r w:rsidR="00120476" w:rsidRPr="00962206">
        <w:rPr>
          <w:rFonts w:cs="Arial"/>
          <w:sz w:val="20"/>
          <w:szCs w:val="20"/>
          <w:lang w:eastAsia="fr-FR"/>
        </w:rPr>
        <w:t xml:space="preserve"> constitute part of the results of the respective components (1 and 2).  No </w:t>
      </w:r>
      <w:r w:rsidR="00120476" w:rsidRPr="00962206">
        <w:rPr>
          <w:rFonts w:cs="Arial"/>
          <w:bCs/>
          <w:sz w:val="20"/>
          <w:szCs w:val="20"/>
          <w:lang w:eastAsia="fr-FR"/>
        </w:rPr>
        <w:t xml:space="preserve">Best practices documentation was produced nor disseminated.  The “land use planning” document found in MAL </w:t>
      </w:r>
      <w:r w:rsidR="00693E00">
        <w:rPr>
          <w:rFonts w:cs="Arial"/>
          <w:bCs/>
          <w:sz w:val="20"/>
          <w:szCs w:val="20"/>
          <w:lang w:eastAsia="fr-FR"/>
        </w:rPr>
        <w:t xml:space="preserve">during the evaluation </w:t>
      </w:r>
      <w:r w:rsidR="00120476" w:rsidRPr="00962206">
        <w:rPr>
          <w:rFonts w:cs="Arial"/>
          <w:bCs/>
          <w:sz w:val="20"/>
          <w:szCs w:val="20"/>
          <w:lang w:eastAsia="fr-FR"/>
        </w:rPr>
        <w:t>was not an effort of this project but anyway not used.</w:t>
      </w:r>
    </w:p>
    <w:p w:rsidR="00A07E0B" w:rsidRPr="00962206" w:rsidRDefault="00A07E0B" w:rsidP="001278C9">
      <w:pPr>
        <w:autoSpaceDE w:val="0"/>
        <w:autoSpaceDN w:val="0"/>
        <w:adjustRightInd w:val="0"/>
        <w:spacing w:before="0" w:after="0"/>
        <w:rPr>
          <w:rFonts w:cs="Arial"/>
          <w:bCs/>
          <w:sz w:val="20"/>
          <w:szCs w:val="20"/>
          <w:lang w:eastAsia="fr-FR"/>
        </w:rPr>
      </w:pPr>
    </w:p>
    <w:p w:rsidR="00A07E0B" w:rsidRPr="00962206" w:rsidRDefault="00A07E0B" w:rsidP="001278C9">
      <w:pPr>
        <w:autoSpaceDE w:val="0"/>
        <w:autoSpaceDN w:val="0"/>
        <w:adjustRightInd w:val="0"/>
        <w:spacing w:before="0" w:after="0"/>
        <w:rPr>
          <w:rFonts w:cs="Arial"/>
          <w:b/>
          <w:sz w:val="20"/>
          <w:szCs w:val="20"/>
          <w:lang w:eastAsia="fr-FR"/>
        </w:rPr>
      </w:pPr>
      <w:r w:rsidRPr="00962206">
        <w:rPr>
          <w:rFonts w:cs="Arial"/>
          <w:b/>
          <w:sz w:val="20"/>
          <w:szCs w:val="20"/>
          <w:lang w:eastAsia="fr-FR"/>
        </w:rPr>
        <w:t>Lessons learnt:</w:t>
      </w:r>
    </w:p>
    <w:p w:rsidR="00A07E0B" w:rsidRPr="00962206" w:rsidRDefault="00A07E0B" w:rsidP="001278C9">
      <w:pPr>
        <w:spacing w:after="0"/>
        <w:rPr>
          <w:rFonts w:cs="Arial"/>
          <w:sz w:val="20"/>
          <w:szCs w:val="20"/>
        </w:rPr>
      </w:pPr>
      <w:r w:rsidRPr="00962206">
        <w:rPr>
          <w:rFonts w:cs="Arial"/>
          <w:sz w:val="20"/>
          <w:szCs w:val="20"/>
          <w:lang w:eastAsia="fr-FR"/>
        </w:rPr>
        <w:t>A close monitoring on activities was needed.</w:t>
      </w:r>
    </w:p>
    <w:p w:rsidR="00477456" w:rsidRPr="00962206" w:rsidRDefault="00477456" w:rsidP="001278C9">
      <w:pPr>
        <w:pStyle w:val="Heading2"/>
        <w:jc w:val="both"/>
      </w:pPr>
      <w:bookmarkStart w:id="95" w:name="_Toc339273664"/>
      <w:r w:rsidRPr="00962206">
        <w:rPr>
          <w:rFonts w:ascii="Arial" w:hAnsi="Arial"/>
          <w:shd w:val="clear" w:color="auto" w:fill="auto"/>
        </w:rPr>
        <w:t xml:space="preserve">Finding Nine – </w:t>
      </w:r>
      <w:r w:rsidRPr="001278C9">
        <w:t>Uncertain sustainability potential</w:t>
      </w:r>
      <w:bookmarkEnd w:id="95"/>
    </w:p>
    <w:p w:rsidR="00120476" w:rsidRPr="00962206" w:rsidRDefault="00120476" w:rsidP="001278C9">
      <w:pPr>
        <w:autoSpaceDE w:val="0"/>
        <w:autoSpaceDN w:val="0"/>
        <w:adjustRightInd w:val="0"/>
        <w:spacing w:before="0" w:after="0"/>
        <w:rPr>
          <w:rFonts w:ascii="Calibri" w:hAnsi="Calibri" w:cs="Calibri"/>
          <w:sz w:val="21"/>
          <w:szCs w:val="21"/>
          <w:lang w:eastAsia="fr-FR"/>
        </w:rPr>
      </w:pPr>
    </w:p>
    <w:p w:rsidR="00477456" w:rsidRDefault="00477456" w:rsidP="001278C9">
      <w:pPr>
        <w:autoSpaceDE w:val="0"/>
        <w:autoSpaceDN w:val="0"/>
        <w:adjustRightInd w:val="0"/>
        <w:spacing w:before="0" w:after="0"/>
        <w:rPr>
          <w:rFonts w:cs="Arial"/>
          <w:sz w:val="20"/>
          <w:szCs w:val="20"/>
          <w:lang w:eastAsia="fr-FR"/>
        </w:rPr>
      </w:pPr>
      <w:r w:rsidRPr="00962206">
        <w:rPr>
          <w:rFonts w:cs="Arial"/>
          <w:sz w:val="20"/>
          <w:szCs w:val="20"/>
          <w:lang w:eastAsia="fr-FR"/>
        </w:rPr>
        <w:t xml:space="preserve">The NAP is completed and awaits endorsement. </w:t>
      </w:r>
      <w:r w:rsidR="00055159" w:rsidRPr="00962206">
        <w:rPr>
          <w:rFonts w:cs="Arial"/>
          <w:sz w:val="20"/>
          <w:szCs w:val="20"/>
          <w:lang w:eastAsia="fr-FR"/>
        </w:rPr>
        <w:t xml:space="preserve">It is a very good and comprehensive document covering the outstanding components of CBSLM.  </w:t>
      </w:r>
      <w:r w:rsidRPr="00962206">
        <w:rPr>
          <w:rFonts w:cs="Arial"/>
          <w:sz w:val="20"/>
          <w:szCs w:val="20"/>
          <w:lang w:eastAsia="fr-FR"/>
        </w:rPr>
        <w:t xml:space="preserve">However, </w:t>
      </w:r>
      <w:r w:rsidR="00055159" w:rsidRPr="00962206">
        <w:rPr>
          <w:rFonts w:cs="Arial"/>
          <w:sz w:val="20"/>
          <w:szCs w:val="20"/>
          <w:lang w:eastAsia="fr-FR"/>
        </w:rPr>
        <w:t xml:space="preserve">it is urgent to effectuate </w:t>
      </w:r>
      <w:r w:rsidRPr="00962206">
        <w:rPr>
          <w:rFonts w:cs="Arial"/>
          <w:sz w:val="20"/>
          <w:szCs w:val="20"/>
          <w:lang w:eastAsia="fr-FR"/>
        </w:rPr>
        <w:t xml:space="preserve">IFS </w:t>
      </w:r>
      <w:r w:rsidR="00055159" w:rsidRPr="00962206">
        <w:rPr>
          <w:rFonts w:cs="Arial"/>
          <w:sz w:val="20"/>
          <w:szCs w:val="20"/>
          <w:lang w:eastAsia="fr-FR"/>
        </w:rPr>
        <w:t xml:space="preserve">to identify and mobilise funding resources.  Together with the NAP, IFS </w:t>
      </w:r>
      <w:r w:rsidRPr="00962206">
        <w:rPr>
          <w:rFonts w:cs="Arial"/>
          <w:sz w:val="20"/>
          <w:szCs w:val="20"/>
          <w:lang w:eastAsia="fr-FR"/>
        </w:rPr>
        <w:t>will assist GEF and donors in the development of future programs to address SLM</w:t>
      </w:r>
      <w:r w:rsidR="00055159" w:rsidRPr="00962206">
        <w:rPr>
          <w:rFonts w:cs="Arial"/>
          <w:sz w:val="20"/>
          <w:szCs w:val="20"/>
          <w:lang w:eastAsia="fr-FR"/>
        </w:rPr>
        <w:t xml:space="preserve"> </w:t>
      </w:r>
      <w:r w:rsidRPr="00962206">
        <w:rPr>
          <w:rFonts w:cs="Arial"/>
          <w:sz w:val="20"/>
          <w:szCs w:val="20"/>
          <w:lang w:eastAsia="fr-FR"/>
        </w:rPr>
        <w:t xml:space="preserve">and thereby offer a useful function. But the potential to sustain and expand </w:t>
      </w:r>
      <w:r w:rsidR="007366D2">
        <w:rPr>
          <w:rFonts w:cs="Arial"/>
          <w:sz w:val="20"/>
          <w:szCs w:val="20"/>
          <w:lang w:eastAsia="fr-FR"/>
        </w:rPr>
        <w:t>CB</w:t>
      </w:r>
      <w:r w:rsidRPr="00962206">
        <w:rPr>
          <w:rFonts w:cs="Arial"/>
          <w:sz w:val="20"/>
          <w:szCs w:val="20"/>
          <w:lang w:eastAsia="fr-FR"/>
        </w:rPr>
        <w:t>SLM project results will</w:t>
      </w:r>
      <w:r w:rsidR="00055159" w:rsidRPr="00962206">
        <w:rPr>
          <w:rFonts w:cs="Arial"/>
          <w:sz w:val="20"/>
          <w:szCs w:val="20"/>
          <w:lang w:eastAsia="fr-FR"/>
        </w:rPr>
        <w:t xml:space="preserve"> </w:t>
      </w:r>
      <w:r w:rsidRPr="00962206">
        <w:rPr>
          <w:rFonts w:cs="Arial"/>
          <w:sz w:val="20"/>
          <w:szCs w:val="20"/>
          <w:lang w:eastAsia="fr-FR"/>
        </w:rPr>
        <w:t>depend upon establishing a distinct and effective home for SLM advocacy, the necessary resources</w:t>
      </w:r>
      <w:r w:rsidR="00055159" w:rsidRPr="00962206">
        <w:rPr>
          <w:rFonts w:cs="Arial"/>
          <w:sz w:val="20"/>
          <w:szCs w:val="20"/>
          <w:lang w:eastAsia="fr-FR"/>
        </w:rPr>
        <w:t xml:space="preserve"> for programs within MAL</w:t>
      </w:r>
      <w:r w:rsidRPr="00962206">
        <w:rPr>
          <w:rFonts w:cs="Arial"/>
          <w:sz w:val="20"/>
          <w:szCs w:val="20"/>
          <w:lang w:eastAsia="fr-FR"/>
        </w:rPr>
        <w:t>, and the ability (including sharing resources) to work with other</w:t>
      </w:r>
      <w:r w:rsidR="00055159" w:rsidRPr="00962206">
        <w:rPr>
          <w:rFonts w:cs="Arial"/>
          <w:sz w:val="20"/>
          <w:szCs w:val="20"/>
          <w:lang w:eastAsia="fr-FR"/>
        </w:rPr>
        <w:t xml:space="preserve"> </w:t>
      </w:r>
      <w:r w:rsidRPr="00962206">
        <w:rPr>
          <w:rFonts w:cs="Arial"/>
          <w:sz w:val="20"/>
          <w:szCs w:val="20"/>
          <w:lang w:eastAsia="fr-FR"/>
        </w:rPr>
        <w:t xml:space="preserve">ministries, </w:t>
      </w:r>
      <w:r w:rsidR="00055159" w:rsidRPr="00962206">
        <w:rPr>
          <w:rFonts w:cs="Arial"/>
          <w:sz w:val="20"/>
          <w:szCs w:val="20"/>
          <w:lang w:eastAsia="fr-FR"/>
        </w:rPr>
        <w:t xml:space="preserve">the communities </w:t>
      </w:r>
      <w:r w:rsidRPr="00962206">
        <w:rPr>
          <w:rFonts w:cs="Arial"/>
          <w:sz w:val="20"/>
          <w:szCs w:val="20"/>
          <w:lang w:eastAsia="fr-FR"/>
        </w:rPr>
        <w:t xml:space="preserve">and civil society to </w:t>
      </w:r>
      <w:r w:rsidR="00055159" w:rsidRPr="00962206">
        <w:rPr>
          <w:rFonts w:cs="Arial"/>
          <w:sz w:val="20"/>
          <w:szCs w:val="20"/>
          <w:lang w:eastAsia="fr-FR"/>
        </w:rPr>
        <w:t>make progress on</w:t>
      </w:r>
      <w:r w:rsidRPr="00962206">
        <w:rPr>
          <w:rFonts w:cs="Arial"/>
          <w:sz w:val="20"/>
          <w:szCs w:val="20"/>
          <w:lang w:eastAsia="fr-FR"/>
        </w:rPr>
        <w:t xml:space="preserve"> </w:t>
      </w:r>
      <w:r w:rsidR="00055159" w:rsidRPr="00962206">
        <w:rPr>
          <w:rFonts w:cs="Arial"/>
          <w:sz w:val="20"/>
          <w:szCs w:val="20"/>
          <w:lang w:eastAsia="fr-FR"/>
        </w:rPr>
        <w:t>the unfinished activities in CB</w:t>
      </w:r>
      <w:r w:rsidRPr="00962206">
        <w:rPr>
          <w:rFonts w:cs="Arial"/>
          <w:sz w:val="20"/>
          <w:szCs w:val="20"/>
          <w:lang w:eastAsia="fr-FR"/>
        </w:rPr>
        <w:t xml:space="preserve">SLM. </w:t>
      </w:r>
      <w:r w:rsidR="00055159" w:rsidRPr="00962206">
        <w:rPr>
          <w:rFonts w:cs="Arial"/>
          <w:sz w:val="20"/>
          <w:szCs w:val="20"/>
          <w:lang w:eastAsia="fr-FR"/>
        </w:rPr>
        <w:t xml:space="preserve"> </w:t>
      </w:r>
      <w:r w:rsidRPr="00962206">
        <w:rPr>
          <w:rFonts w:cs="Arial"/>
          <w:sz w:val="20"/>
          <w:szCs w:val="20"/>
          <w:lang w:eastAsia="fr-FR"/>
        </w:rPr>
        <w:t xml:space="preserve">At the completion of the </w:t>
      </w:r>
      <w:r w:rsidR="00055159" w:rsidRPr="00962206">
        <w:rPr>
          <w:rFonts w:cs="Arial"/>
          <w:sz w:val="20"/>
          <w:szCs w:val="20"/>
          <w:lang w:eastAsia="fr-FR"/>
        </w:rPr>
        <w:t>CB</w:t>
      </w:r>
      <w:r w:rsidRPr="00962206">
        <w:rPr>
          <w:rFonts w:cs="Arial"/>
          <w:sz w:val="20"/>
          <w:szCs w:val="20"/>
          <w:lang w:eastAsia="fr-FR"/>
        </w:rPr>
        <w:t>SLM</w:t>
      </w:r>
      <w:r w:rsidR="00055159" w:rsidRPr="00962206">
        <w:rPr>
          <w:rFonts w:cs="Arial"/>
          <w:sz w:val="20"/>
          <w:szCs w:val="20"/>
          <w:lang w:eastAsia="fr-FR"/>
        </w:rPr>
        <w:t xml:space="preserve"> </w:t>
      </w:r>
      <w:r w:rsidRPr="00962206">
        <w:rPr>
          <w:rFonts w:cs="Arial"/>
          <w:sz w:val="20"/>
          <w:szCs w:val="20"/>
          <w:lang w:eastAsia="fr-FR"/>
        </w:rPr>
        <w:t>project, it is uncertain whether sufficient momentum and commitment are in place along with</w:t>
      </w:r>
      <w:r w:rsidR="00055159" w:rsidRPr="00962206">
        <w:rPr>
          <w:rFonts w:cs="Arial"/>
          <w:sz w:val="20"/>
          <w:szCs w:val="20"/>
          <w:lang w:eastAsia="fr-FR"/>
        </w:rPr>
        <w:t xml:space="preserve"> </w:t>
      </w:r>
      <w:r w:rsidRPr="00962206">
        <w:rPr>
          <w:rFonts w:cs="Arial"/>
          <w:sz w:val="20"/>
          <w:szCs w:val="20"/>
          <w:lang w:eastAsia="fr-FR"/>
        </w:rPr>
        <w:t xml:space="preserve">required mechanisms and government staff incentives to sustain and utilize the </w:t>
      </w:r>
      <w:r w:rsidR="007366D2">
        <w:rPr>
          <w:rFonts w:cs="Arial"/>
          <w:sz w:val="20"/>
          <w:szCs w:val="20"/>
          <w:lang w:eastAsia="fr-FR"/>
        </w:rPr>
        <w:t>CB</w:t>
      </w:r>
      <w:r w:rsidRPr="00962206">
        <w:rPr>
          <w:rFonts w:cs="Arial"/>
          <w:sz w:val="20"/>
          <w:szCs w:val="20"/>
          <w:lang w:eastAsia="fr-FR"/>
        </w:rPr>
        <w:t>SLM project</w:t>
      </w:r>
      <w:r w:rsidR="00055159" w:rsidRPr="00962206">
        <w:rPr>
          <w:rFonts w:cs="Arial"/>
          <w:sz w:val="20"/>
          <w:szCs w:val="20"/>
          <w:lang w:eastAsia="fr-FR"/>
        </w:rPr>
        <w:t xml:space="preserve"> </w:t>
      </w:r>
      <w:r w:rsidRPr="00962206">
        <w:rPr>
          <w:rFonts w:cs="Arial"/>
          <w:sz w:val="20"/>
          <w:szCs w:val="20"/>
          <w:lang w:eastAsia="fr-FR"/>
        </w:rPr>
        <w:t>outputs.</w:t>
      </w:r>
    </w:p>
    <w:p w:rsidR="005E5878" w:rsidRPr="00962206" w:rsidRDefault="005E5878" w:rsidP="001278C9">
      <w:pPr>
        <w:autoSpaceDE w:val="0"/>
        <w:autoSpaceDN w:val="0"/>
        <w:adjustRightInd w:val="0"/>
        <w:spacing w:before="0" w:after="0"/>
        <w:rPr>
          <w:rFonts w:cs="Arial"/>
          <w:sz w:val="20"/>
          <w:szCs w:val="20"/>
          <w:lang w:eastAsia="fr-FR"/>
        </w:rPr>
      </w:pPr>
    </w:p>
    <w:p w:rsidR="00C7594F" w:rsidRPr="00962206" w:rsidRDefault="00C7594F" w:rsidP="001278C9">
      <w:pPr>
        <w:spacing w:before="100" w:beforeAutospacing="1" w:after="0"/>
        <w:rPr>
          <w:rFonts w:cs="Arial"/>
          <w:b/>
          <w:sz w:val="20"/>
          <w:szCs w:val="20"/>
          <w:lang w:eastAsia="fr-FR"/>
        </w:rPr>
      </w:pPr>
      <w:r w:rsidRPr="00962206">
        <w:rPr>
          <w:rFonts w:cs="Arial"/>
          <w:b/>
          <w:sz w:val="20"/>
          <w:szCs w:val="20"/>
          <w:lang w:eastAsia="fr-FR"/>
        </w:rPr>
        <w:t xml:space="preserve">Way forward for </w:t>
      </w:r>
      <w:r w:rsidRPr="00962206">
        <w:rPr>
          <w:rFonts w:cs="Arial"/>
          <w:b/>
          <w:sz w:val="20"/>
          <w:szCs w:val="20"/>
        </w:rPr>
        <w:t>sustainability</w:t>
      </w:r>
    </w:p>
    <w:p w:rsidR="00C7594F" w:rsidRPr="00962206" w:rsidRDefault="00C7594F" w:rsidP="001278C9">
      <w:pPr>
        <w:pStyle w:val="NormalWeb"/>
        <w:spacing w:after="0"/>
        <w:jc w:val="both"/>
        <w:rPr>
          <w:rFonts w:ascii="Arial" w:hAnsi="Arial" w:cs="Arial"/>
          <w:sz w:val="20"/>
          <w:szCs w:val="20"/>
          <w:lang w:val="en-GB"/>
        </w:rPr>
      </w:pPr>
      <w:r w:rsidRPr="00962206">
        <w:rPr>
          <w:rFonts w:ascii="Arial" w:hAnsi="Arial" w:cs="Arial"/>
          <w:sz w:val="20"/>
          <w:szCs w:val="20"/>
          <w:lang w:val="en-GB"/>
        </w:rPr>
        <w:t xml:space="preserve">The sustainability of the CBSLM project will depend </w:t>
      </w:r>
      <w:r w:rsidR="00693E00">
        <w:rPr>
          <w:rFonts w:ascii="Arial" w:hAnsi="Arial" w:cs="Arial"/>
          <w:sz w:val="20"/>
          <w:szCs w:val="20"/>
          <w:lang w:val="en-GB"/>
        </w:rPr>
        <w:t>up</w:t>
      </w:r>
      <w:r w:rsidR="005E5878">
        <w:rPr>
          <w:rFonts w:ascii="Arial" w:hAnsi="Arial" w:cs="Arial"/>
          <w:sz w:val="20"/>
          <w:szCs w:val="20"/>
          <w:lang w:val="en-GB"/>
        </w:rPr>
        <w:t xml:space="preserve">on </w:t>
      </w:r>
      <w:r w:rsidRPr="00962206">
        <w:rPr>
          <w:rFonts w:ascii="Arial" w:hAnsi="Arial" w:cs="Arial"/>
          <w:sz w:val="20"/>
          <w:szCs w:val="20"/>
          <w:lang w:val="en-GB"/>
        </w:rPr>
        <w:t xml:space="preserve">funding accessibility to carry out the NAP.  Thus the most urgent step for the </w:t>
      </w:r>
      <w:smartTag w:uri="urn:schemas-microsoft-com:office:smarttags" w:element="place">
        <w:smartTag w:uri="urn:schemas-microsoft-com:office:smarttags" w:element="country-region">
          <w:r w:rsidRPr="00962206">
            <w:rPr>
              <w:rFonts w:ascii="Arial" w:hAnsi="Arial" w:cs="Arial"/>
              <w:sz w:val="20"/>
              <w:szCs w:val="20"/>
              <w:lang w:val="en-GB"/>
            </w:rPr>
            <w:t>Solomon Islands</w:t>
          </w:r>
        </w:smartTag>
      </w:smartTag>
      <w:r w:rsidRPr="00962206">
        <w:rPr>
          <w:rFonts w:ascii="Arial" w:hAnsi="Arial" w:cs="Arial"/>
          <w:sz w:val="20"/>
          <w:szCs w:val="20"/>
          <w:lang w:val="en-GB"/>
        </w:rPr>
        <w:t xml:space="preserve"> is to develop IFS to </w:t>
      </w:r>
      <w:r w:rsidR="00693E00">
        <w:rPr>
          <w:rFonts w:ascii="Arial" w:hAnsi="Arial" w:cs="Arial"/>
          <w:sz w:val="20"/>
          <w:szCs w:val="20"/>
          <w:lang w:val="en-GB"/>
        </w:rPr>
        <w:t xml:space="preserve">mobilise financial resources in order to </w:t>
      </w:r>
      <w:r w:rsidRPr="00962206">
        <w:rPr>
          <w:rFonts w:ascii="Arial" w:hAnsi="Arial" w:cs="Arial"/>
          <w:sz w:val="20"/>
          <w:szCs w:val="20"/>
          <w:lang w:val="en-GB"/>
        </w:rPr>
        <w:t xml:space="preserve">support implementation of the </w:t>
      </w:r>
      <w:r w:rsidR="00693E00" w:rsidRPr="00962206">
        <w:rPr>
          <w:rFonts w:ascii="Arial" w:hAnsi="Arial" w:cs="Arial"/>
          <w:sz w:val="20"/>
          <w:szCs w:val="20"/>
          <w:lang w:val="en-GB"/>
        </w:rPr>
        <w:t>NAP</w:t>
      </w:r>
      <w:r w:rsidRPr="00962206">
        <w:rPr>
          <w:rFonts w:ascii="Arial" w:hAnsi="Arial" w:cs="Arial"/>
          <w:sz w:val="20"/>
          <w:szCs w:val="20"/>
          <w:lang w:val="en-GB"/>
        </w:rPr>
        <w:t xml:space="preserve">. </w:t>
      </w:r>
      <w:r w:rsidR="00693E00">
        <w:rPr>
          <w:rFonts w:ascii="Arial" w:hAnsi="Arial" w:cs="Arial"/>
          <w:sz w:val="20"/>
          <w:szCs w:val="20"/>
          <w:lang w:val="en-GB"/>
        </w:rPr>
        <w:t>(Please refer to section 3.5 for details on IFS)</w:t>
      </w:r>
    </w:p>
    <w:p w:rsidR="00727A0E" w:rsidRPr="00962206" w:rsidRDefault="00727A0E" w:rsidP="001278C9">
      <w:pPr>
        <w:spacing w:before="0" w:after="0" w:line="276" w:lineRule="auto"/>
        <w:ind w:left="360"/>
        <w:rPr>
          <w:rFonts w:cs="Arial"/>
          <w:sz w:val="20"/>
          <w:szCs w:val="20"/>
        </w:rPr>
      </w:pPr>
    </w:p>
    <w:p w:rsidR="00476DAB" w:rsidRPr="001278C9" w:rsidRDefault="00476DAB" w:rsidP="001278C9">
      <w:pPr>
        <w:pStyle w:val="Heading2"/>
        <w:jc w:val="both"/>
        <w:rPr>
          <w:rFonts w:ascii="Arial" w:hAnsi="Arial"/>
          <w:shd w:val="clear" w:color="auto" w:fill="auto"/>
        </w:rPr>
      </w:pPr>
      <w:bookmarkStart w:id="96" w:name="_Toc339273665"/>
      <w:r w:rsidRPr="001278C9">
        <w:rPr>
          <w:rFonts w:ascii="Arial" w:hAnsi="Arial"/>
          <w:shd w:val="clear" w:color="auto" w:fill="auto"/>
        </w:rPr>
        <w:t>Rating of Project Performance</w:t>
      </w:r>
      <w:bookmarkEnd w:id="96"/>
      <w:r w:rsidRPr="001278C9">
        <w:rPr>
          <w:rFonts w:ascii="Arial" w:hAnsi="Arial"/>
          <w:shd w:val="clear" w:color="auto" w:fill="auto"/>
        </w:rPr>
        <w:t xml:space="preserve"> </w:t>
      </w:r>
    </w:p>
    <w:p w:rsidR="00100BE9" w:rsidRDefault="00100BE9" w:rsidP="001278C9">
      <w:pPr>
        <w:rPr>
          <w:sz w:val="20"/>
          <w:szCs w:val="20"/>
          <w:lang w:eastAsia="fr-FR"/>
        </w:rPr>
      </w:pPr>
      <w:r w:rsidRPr="00100BE9">
        <w:rPr>
          <w:sz w:val="20"/>
          <w:szCs w:val="20"/>
          <w:lang w:eastAsia="fr-FR"/>
        </w:rPr>
        <w:t xml:space="preserve">The project’s performance is </w:t>
      </w:r>
      <w:r w:rsidR="00693E00">
        <w:rPr>
          <w:sz w:val="20"/>
          <w:szCs w:val="20"/>
          <w:lang w:eastAsia="fr-FR"/>
        </w:rPr>
        <w:t>summarised in Table 13, which</w:t>
      </w:r>
      <w:r w:rsidRPr="00100BE9">
        <w:rPr>
          <w:sz w:val="20"/>
          <w:szCs w:val="20"/>
          <w:lang w:eastAsia="fr-FR"/>
        </w:rPr>
        <w:t xml:space="preserve"> </w:t>
      </w:r>
      <w:r w:rsidR="00505B27" w:rsidRPr="00100BE9">
        <w:rPr>
          <w:sz w:val="20"/>
          <w:szCs w:val="20"/>
          <w:lang w:eastAsia="fr-FR"/>
        </w:rPr>
        <w:t>illustrates</w:t>
      </w:r>
      <w:r w:rsidRPr="00100BE9">
        <w:rPr>
          <w:sz w:val="20"/>
          <w:szCs w:val="20"/>
          <w:lang w:eastAsia="fr-FR"/>
        </w:rPr>
        <w:t xml:space="preserve"> different rating indicators as proposed by the </w:t>
      </w:r>
      <w:r w:rsidR="005B1D2D">
        <w:rPr>
          <w:sz w:val="20"/>
          <w:szCs w:val="20"/>
          <w:lang w:eastAsia="fr-FR"/>
        </w:rPr>
        <w:t xml:space="preserve">Project Document </w:t>
      </w:r>
      <w:r w:rsidRPr="00100BE9">
        <w:rPr>
          <w:sz w:val="20"/>
          <w:szCs w:val="20"/>
          <w:lang w:eastAsia="fr-FR"/>
        </w:rPr>
        <w:t>along with their corresponding achievement levels and reasons for the ratings.</w:t>
      </w:r>
    </w:p>
    <w:p w:rsidR="00100BE9" w:rsidRPr="00100BE9" w:rsidRDefault="00100BE9" w:rsidP="001278C9">
      <w:pPr>
        <w:rPr>
          <w:sz w:val="20"/>
          <w:szCs w:val="20"/>
          <w:lang w:eastAsia="fr-F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95"/>
        <w:gridCol w:w="1491"/>
        <w:gridCol w:w="4888"/>
      </w:tblGrid>
      <w:tr w:rsidR="00476DAB" w:rsidRPr="00E07543" w:rsidTr="00E07543">
        <w:tc>
          <w:tcPr>
            <w:tcW w:w="3295" w:type="dxa"/>
            <w:shd w:val="clear" w:color="auto" w:fill="CCFFCC"/>
          </w:tcPr>
          <w:p w:rsidR="00476DAB" w:rsidRPr="00E07543" w:rsidRDefault="00476DAB" w:rsidP="001278C9">
            <w:pPr>
              <w:rPr>
                <w:rFonts w:cs="Arial"/>
                <w:b/>
                <w:sz w:val="18"/>
                <w:szCs w:val="18"/>
                <w:lang w:eastAsia="fr-FR"/>
              </w:rPr>
            </w:pPr>
            <w:r w:rsidRPr="00E07543">
              <w:rPr>
                <w:rFonts w:cs="Arial"/>
                <w:b/>
                <w:sz w:val="18"/>
                <w:szCs w:val="18"/>
                <w:lang w:eastAsia="fr-FR"/>
              </w:rPr>
              <w:t>Rating indicators</w:t>
            </w:r>
          </w:p>
        </w:tc>
        <w:tc>
          <w:tcPr>
            <w:tcW w:w="1491" w:type="dxa"/>
            <w:shd w:val="clear" w:color="auto" w:fill="CCFFCC"/>
          </w:tcPr>
          <w:p w:rsidR="00476DAB" w:rsidRPr="00E07543" w:rsidRDefault="00476DAB" w:rsidP="001278C9">
            <w:pPr>
              <w:rPr>
                <w:rFonts w:cs="Arial"/>
                <w:b/>
                <w:sz w:val="18"/>
                <w:szCs w:val="18"/>
                <w:lang w:eastAsia="fr-FR"/>
              </w:rPr>
            </w:pPr>
            <w:r w:rsidRPr="00E07543">
              <w:rPr>
                <w:rFonts w:cs="Arial"/>
                <w:b/>
                <w:sz w:val="18"/>
                <w:szCs w:val="18"/>
                <w:lang w:eastAsia="fr-FR"/>
              </w:rPr>
              <w:t>Levels of achievements</w:t>
            </w:r>
          </w:p>
        </w:tc>
        <w:tc>
          <w:tcPr>
            <w:tcW w:w="4888" w:type="dxa"/>
            <w:shd w:val="clear" w:color="auto" w:fill="CCFFCC"/>
          </w:tcPr>
          <w:p w:rsidR="00476DAB" w:rsidRPr="00E07543" w:rsidRDefault="00476DAB" w:rsidP="001278C9">
            <w:pPr>
              <w:rPr>
                <w:rFonts w:cs="Arial"/>
                <w:b/>
                <w:sz w:val="18"/>
                <w:szCs w:val="18"/>
                <w:lang w:eastAsia="fr-FR"/>
              </w:rPr>
            </w:pPr>
            <w:r w:rsidRPr="00E07543">
              <w:rPr>
                <w:rFonts w:cs="Arial"/>
                <w:b/>
                <w:sz w:val="18"/>
                <w:szCs w:val="18"/>
                <w:lang w:eastAsia="fr-FR"/>
              </w:rPr>
              <w:t>Reasons for the ratings</w:t>
            </w:r>
          </w:p>
        </w:tc>
      </w:tr>
      <w:tr w:rsidR="00476DAB" w:rsidRPr="00E07543" w:rsidTr="00E07543">
        <w:trPr>
          <w:trHeight w:val="1287"/>
        </w:trPr>
        <w:tc>
          <w:tcPr>
            <w:tcW w:w="3295" w:type="dxa"/>
          </w:tcPr>
          <w:p w:rsidR="00476DAB" w:rsidRPr="00E07543" w:rsidRDefault="00476DAB" w:rsidP="00E07543">
            <w:pPr>
              <w:autoSpaceDE w:val="0"/>
              <w:autoSpaceDN w:val="0"/>
              <w:adjustRightInd w:val="0"/>
              <w:spacing w:before="0" w:after="0"/>
              <w:rPr>
                <w:rFonts w:cs="Arial"/>
                <w:b/>
                <w:sz w:val="18"/>
                <w:szCs w:val="18"/>
                <w:lang w:eastAsia="fr-FR"/>
              </w:rPr>
            </w:pPr>
            <w:r w:rsidRPr="00E07543">
              <w:rPr>
                <w:rFonts w:cs="Arial"/>
                <w:b/>
                <w:sz w:val="18"/>
                <w:szCs w:val="18"/>
                <w:lang w:eastAsia="fr-FR"/>
              </w:rPr>
              <w:t>Project Results</w:t>
            </w:r>
          </w:p>
          <w:p w:rsidR="00476DAB" w:rsidRPr="00E07543" w:rsidRDefault="00476DAB" w:rsidP="001278C9">
            <w:pPr>
              <w:rPr>
                <w:rFonts w:cs="Arial"/>
                <w:sz w:val="18"/>
                <w:szCs w:val="18"/>
              </w:rPr>
            </w:pPr>
            <w:r w:rsidRPr="00E07543">
              <w:rPr>
                <w:rFonts w:cs="Arial"/>
                <w:sz w:val="18"/>
                <w:szCs w:val="18"/>
                <w:lang w:eastAsia="fr-FR"/>
              </w:rPr>
              <w:t>- Progress toward objective</w:t>
            </w:r>
            <w:r w:rsidR="006D75E0" w:rsidRPr="00E07543">
              <w:rPr>
                <w:rFonts w:cs="Arial"/>
                <w:sz w:val="18"/>
                <w:szCs w:val="18"/>
                <w:lang w:eastAsia="fr-FR"/>
              </w:rPr>
              <w:t xml:space="preserve"> of s</w:t>
            </w:r>
            <w:r w:rsidRPr="00E07543">
              <w:rPr>
                <w:rFonts w:cs="Arial"/>
                <w:sz w:val="18"/>
                <w:szCs w:val="18"/>
              </w:rPr>
              <w:t>trengthening human, institutional capacity, systemic capacity for Sustainable Land Management (SLM)”.</w:t>
            </w:r>
          </w:p>
          <w:p w:rsidR="00476DAB" w:rsidRPr="00E07543" w:rsidRDefault="00476DAB" w:rsidP="00E07543">
            <w:pPr>
              <w:autoSpaceDE w:val="0"/>
              <w:autoSpaceDN w:val="0"/>
              <w:adjustRightInd w:val="0"/>
              <w:spacing w:before="0" w:after="0"/>
              <w:rPr>
                <w:rFonts w:cs="Arial"/>
                <w:sz w:val="18"/>
                <w:szCs w:val="18"/>
                <w:lang w:eastAsia="fr-FR"/>
              </w:rPr>
            </w:pPr>
          </w:p>
          <w:p w:rsidR="00476DAB" w:rsidRPr="00E07543" w:rsidRDefault="00476DAB" w:rsidP="00E07543">
            <w:pPr>
              <w:autoSpaceDE w:val="0"/>
              <w:autoSpaceDN w:val="0"/>
              <w:adjustRightInd w:val="0"/>
              <w:spacing w:before="0" w:after="0"/>
              <w:rPr>
                <w:rFonts w:cs="Arial"/>
                <w:sz w:val="18"/>
                <w:szCs w:val="18"/>
                <w:lang w:eastAsia="fr-FR"/>
              </w:rPr>
            </w:pPr>
            <w:r w:rsidRPr="00E07543">
              <w:rPr>
                <w:rFonts w:cs="Arial"/>
                <w:sz w:val="18"/>
                <w:szCs w:val="18"/>
                <w:lang w:eastAsia="fr-FR"/>
              </w:rPr>
              <w:t>- Achievement of Outputs</w:t>
            </w:r>
          </w:p>
          <w:p w:rsidR="00476DAB" w:rsidRPr="00E07543" w:rsidRDefault="00FF4AE9" w:rsidP="001278C9">
            <w:pPr>
              <w:rPr>
                <w:rFonts w:cs="Arial"/>
                <w:sz w:val="18"/>
                <w:szCs w:val="18"/>
                <w:lang w:eastAsia="fr-FR"/>
              </w:rPr>
            </w:pPr>
            <w:r w:rsidRPr="00E07543">
              <w:rPr>
                <w:rFonts w:cs="Arial"/>
                <w:bCs/>
                <w:sz w:val="18"/>
                <w:szCs w:val="18"/>
                <w:lang w:eastAsia="fr-FR"/>
              </w:rPr>
              <w:t>Component 1 - Increased knowledge and awareness</w:t>
            </w:r>
          </w:p>
          <w:p w:rsidR="00476DAB" w:rsidRPr="00E07543" w:rsidRDefault="00FF4AE9" w:rsidP="001278C9">
            <w:pPr>
              <w:rPr>
                <w:rFonts w:cs="Arial"/>
                <w:bCs/>
                <w:sz w:val="18"/>
                <w:szCs w:val="18"/>
                <w:lang w:eastAsia="fr-FR"/>
              </w:rPr>
            </w:pPr>
            <w:r w:rsidRPr="00E07543">
              <w:rPr>
                <w:rFonts w:cs="Arial"/>
                <w:bCs/>
                <w:sz w:val="18"/>
                <w:szCs w:val="18"/>
                <w:lang w:eastAsia="fr-FR"/>
              </w:rPr>
              <w:t>Component 2 - capacity building and mainstreaming of SLM principles and objectives</w:t>
            </w:r>
          </w:p>
          <w:p w:rsidR="00FF4AE9" w:rsidRPr="00E07543" w:rsidRDefault="00FF4AE9" w:rsidP="001278C9">
            <w:pPr>
              <w:rPr>
                <w:rFonts w:cs="Arial"/>
                <w:bCs/>
                <w:sz w:val="18"/>
                <w:szCs w:val="18"/>
                <w:lang w:eastAsia="fr-FR"/>
              </w:rPr>
            </w:pPr>
            <w:r w:rsidRPr="00E07543">
              <w:rPr>
                <w:rFonts w:cs="Arial"/>
                <w:bCs/>
                <w:sz w:val="18"/>
                <w:szCs w:val="18"/>
                <w:lang w:eastAsia="fr-FR"/>
              </w:rPr>
              <w:t>Component 3: Enhanced technical, individual and institutional capacities for SLM</w:t>
            </w:r>
          </w:p>
          <w:p w:rsidR="00FF4AE9" w:rsidRPr="00E07543" w:rsidRDefault="00FF4AE9" w:rsidP="001278C9">
            <w:pPr>
              <w:rPr>
                <w:rFonts w:cs="Arial"/>
                <w:sz w:val="18"/>
                <w:szCs w:val="18"/>
                <w:lang w:eastAsia="fr-FR"/>
              </w:rPr>
            </w:pPr>
            <w:r w:rsidRPr="00E07543">
              <w:rPr>
                <w:rFonts w:cs="Arial"/>
                <w:bCs/>
                <w:sz w:val="18"/>
                <w:szCs w:val="18"/>
                <w:lang w:eastAsia="fr-FR"/>
              </w:rPr>
              <w:t>Component 4: Enhanced technical support at the local, provincial and national levels to assist with mainstreaming and integrated decision-making</w:t>
            </w:r>
          </w:p>
        </w:tc>
        <w:tc>
          <w:tcPr>
            <w:tcW w:w="1491" w:type="dxa"/>
          </w:tcPr>
          <w:p w:rsidR="00476DAB" w:rsidRPr="00E07543" w:rsidRDefault="00FF4AE9" w:rsidP="001278C9">
            <w:pPr>
              <w:rPr>
                <w:rFonts w:cs="Arial"/>
                <w:sz w:val="18"/>
                <w:szCs w:val="18"/>
                <w:lang w:eastAsia="fr-FR"/>
              </w:rPr>
            </w:pPr>
            <w:r w:rsidRPr="00E07543">
              <w:rPr>
                <w:rFonts w:cs="Arial"/>
                <w:sz w:val="18"/>
                <w:szCs w:val="18"/>
                <w:lang w:eastAsia="fr-FR"/>
              </w:rPr>
              <w:t>Highly Unsatisfactory (HU)</w:t>
            </w:r>
          </w:p>
          <w:p w:rsidR="00FF4AE9" w:rsidRPr="00E07543" w:rsidRDefault="00FF4AE9" w:rsidP="001278C9">
            <w:pPr>
              <w:rPr>
                <w:rFonts w:cs="Arial"/>
                <w:sz w:val="18"/>
                <w:szCs w:val="18"/>
                <w:lang w:eastAsia="fr-FR"/>
              </w:rPr>
            </w:pPr>
          </w:p>
          <w:p w:rsidR="00FF4AE9" w:rsidRPr="00E07543" w:rsidRDefault="00FF4AE9" w:rsidP="001278C9">
            <w:pPr>
              <w:rPr>
                <w:rFonts w:cs="Arial"/>
                <w:sz w:val="18"/>
                <w:szCs w:val="18"/>
                <w:lang w:eastAsia="fr-FR"/>
              </w:rPr>
            </w:pPr>
          </w:p>
          <w:p w:rsidR="00FF4AE9" w:rsidRPr="00E07543" w:rsidRDefault="005579D5" w:rsidP="001278C9">
            <w:pPr>
              <w:rPr>
                <w:rFonts w:cs="Arial"/>
                <w:sz w:val="18"/>
                <w:szCs w:val="18"/>
                <w:lang w:eastAsia="fr-FR"/>
              </w:rPr>
            </w:pPr>
            <w:r w:rsidRPr="00E07543">
              <w:rPr>
                <w:rFonts w:cs="Arial"/>
                <w:sz w:val="18"/>
                <w:szCs w:val="18"/>
                <w:lang w:eastAsia="fr-FR"/>
              </w:rPr>
              <w:t>1: H</w:t>
            </w:r>
            <w:r w:rsidR="00FF4AE9" w:rsidRPr="00E07543">
              <w:rPr>
                <w:rFonts w:cs="Arial"/>
                <w:sz w:val="18"/>
                <w:szCs w:val="18"/>
                <w:lang w:eastAsia="fr-FR"/>
              </w:rPr>
              <w:t>U</w:t>
            </w:r>
          </w:p>
          <w:p w:rsidR="00FF4AE9" w:rsidRPr="00E07543" w:rsidRDefault="00FF4AE9" w:rsidP="001278C9">
            <w:pPr>
              <w:rPr>
                <w:rFonts w:cs="Arial"/>
                <w:sz w:val="18"/>
                <w:szCs w:val="18"/>
                <w:lang w:eastAsia="fr-FR"/>
              </w:rPr>
            </w:pPr>
            <w:r w:rsidRPr="00E07543">
              <w:rPr>
                <w:rFonts w:cs="Arial"/>
                <w:sz w:val="18"/>
                <w:szCs w:val="18"/>
                <w:lang w:eastAsia="fr-FR"/>
              </w:rPr>
              <w:t>2: HU</w:t>
            </w:r>
          </w:p>
          <w:p w:rsidR="00FF4AE9" w:rsidRPr="00E07543" w:rsidRDefault="00FF4AE9" w:rsidP="001278C9">
            <w:pPr>
              <w:rPr>
                <w:rFonts w:cs="Arial"/>
                <w:sz w:val="18"/>
                <w:szCs w:val="18"/>
                <w:lang w:eastAsia="fr-FR"/>
              </w:rPr>
            </w:pPr>
            <w:r w:rsidRPr="00E07543">
              <w:rPr>
                <w:rFonts w:cs="Arial"/>
                <w:sz w:val="18"/>
                <w:szCs w:val="18"/>
                <w:lang w:eastAsia="fr-FR"/>
              </w:rPr>
              <w:t>3: HU</w:t>
            </w:r>
          </w:p>
          <w:p w:rsidR="00FF4AE9" w:rsidRPr="00E07543" w:rsidRDefault="00FF4AE9" w:rsidP="001278C9">
            <w:pPr>
              <w:rPr>
                <w:rFonts w:cs="Arial"/>
                <w:sz w:val="18"/>
                <w:szCs w:val="18"/>
                <w:lang w:eastAsia="fr-FR"/>
              </w:rPr>
            </w:pPr>
            <w:r w:rsidRPr="00E07543">
              <w:rPr>
                <w:rFonts w:cs="Arial"/>
                <w:sz w:val="18"/>
                <w:szCs w:val="18"/>
                <w:lang w:eastAsia="fr-FR"/>
              </w:rPr>
              <w:t>4: HU</w:t>
            </w:r>
          </w:p>
        </w:tc>
        <w:tc>
          <w:tcPr>
            <w:tcW w:w="4888" w:type="dxa"/>
          </w:tcPr>
          <w:p w:rsidR="00FF4AE9" w:rsidRPr="00E07543" w:rsidRDefault="00FF4AE9" w:rsidP="00E07543">
            <w:pPr>
              <w:numPr>
                <w:ilvl w:val="1"/>
                <w:numId w:val="4"/>
              </w:numPr>
              <w:tabs>
                <w:tab w:val="clear" w:pos="1440"/>
              </w:tabs>
              <w:spacing w:before="100" w:beforeAutospacing="1" w:after="0"/>
              <w:ind w:left="459" w:hanging="425"/>
              <w:rPr>
                <w:rFonts w:cs="Arial"/>
                <w:sz w:val="18"/>
                <w:szCs w:val="18"/>
                <w:lang w:eastAsia="fr-FR"/>
              </w:rPr>
            </w:pPr>
            <w:r w:rsidRPr="00E07543">
              <w:rPr>
                <w:rFonts w:cs="Arial"/>
                <w:sz w:val="18"/>
                <w:szCs w:val="18"/>
                <w:lang w:eastAsia="fr-FR"/>
              </w:rPr>
              <w:t xml:space="preserve">Capacity to implement SLM at three levels of decision making was accomplished to </w:t>
            </w:r>
            <w:r w:rsidR="005579D5" w:rsidRPr="00E07543">
              <w:rPr>
                <w:rFonts w:cs="Arial"/>
                <w:sz w:val="18"/>
                <w:szCs w:val="18"/>
                <w:lang w:eastAsia="fr-FR"/>
              </w:rPr>
              <w:t>a little</w:t>
            </w:r>
            <w:r w:rsidRPr="00E07543">
              <w:rPr>
                <w:rFonts w:cs="Arial"/>
                <w:sz w:val="18"/>
                <w:szCs w:val="18"/>
                <w:lang w:eastAsia="fr-FR"/>
              </w:rPr>
              <w:t xml:space="preserve"> extent</w:t>
            </w:r>
            <w:r w:rsidR="00E66589" w:rsidRPr="00E07543">
              <w:rPr>
                <w:rFonts w:cs="Arial"/>
                <w:sz w:val="18"/>
                <w:szCs w:val="18"/>
                <w:lang w:eastAsia="fr-FR"/>
              </w:rPr>
              <w:t xml:space="preserve"> </w:t>
            </w:r>
            <w:r w:rsidR="00693E00" w:rsidRPr="00E07543">
              <w:rPr>
                <w:rFonts w:cs="Arial"/>
                <w:sz w:val="18"/>
                <w:szCs w:val="18"/>
                <w:lang w:eastAsia="fr-FR"/>
              </w:rPr>
              <w:t>and</w:t>
            </w:r>
            <w:r w:rsidR="00E66589" w:rsidRPr="00E07543">
              <w:rPr>
                <w:rFonts w:cs="Arial"/>
                <w:sz w:val="18"/>
                <w:szCs w:val="18"/>
                <w:lang w:eastAsia="fr-FR"/>
              </w:rPr>
              <w:t xml:space="preserve"> </w:t>
            </w:r>
            <w:r w:rsidR="00693E00" w:rsidRPr="00E07543">
              <w:rPr>
                <w:rFonts w:cs="Arial"/>
                <w:sz w:val="18"/>
                <w:szCs w:val="18"/>
                <w:lang w:eastAsia="fr-FR"/>
              </w:rPr>
              <w:t>most</w:t>
            </w:r>
            <w:r w:rsidR="00E66589" w:rsidRPr="00E07543">
              <w:rPr>
                <w:rFonts w:cs="Arial"/>
                <w:sz w:val="18"/>
                <w:szCs w:val="18"/>
                <w:lang w:eastAsia="fr-FR"/>
              </w:rPr>
              <w:t xml:space="preserve"> insufficient</w:t>
            </w:r>
            <w:r w:rsidRPr="00E07543">
              <w:rPr>
                <w:rFonts w:cs="Arial"/>
                <w:sz w:val="18"/>
                <w:szCs w:val="18"/>
                <w:lang w:eastAsia="fr-FR"/>
              </w:rPr>
              <w:t>. Positive achievem</w:t>
            </w:r>
            <w:r w:rsidR="00981B5D" w:rsidRPr="00E07543">
              <w:rPr>
                <w:rFonts w:cs="Arial"/>
                <w:sz w:val="18"/>
                <w:szCs w:val="18"/>
                <w:lang w:eastAsia="fr-FR"/>
              </w:rPr>
              <w:t>ent was the development of the secondary school c</w:t>
            </w:r>
            <w:r w:rsidRPr="00E07543">
              <w:rPr>
                <w:rFonts w:cs="Arial"/>
                <w:sz w:val="18"/>
                <w:szCs w:val="18"/>
                <w:lang w:eastAsia="fr-FR"/>
              </w:rPr>
              <w:t xml:space="preserve">urricula at SICHE. Awareness was </w:t>
            </w:r>
            <w:r w:rsidR="00981B5D" w:rsidRPr="00E07543">
              <w:rPr>
                <w:rFonts w:cs="Arial"/>
                <w:sz w:val="18"/>
                <w:szCs w:val="18"/>
                <w:lang w:eastAsia="fr-FR"/>
              </w:rPr>
              <w:t>raised</w:t>
            </w:r>
            <w:r w:rsidRPr="00E07543">
              <w:rPr>
                <w:rFonts w:cs="Arial"/>
                <w:sz w:val="18"/>
                <w:szCs w:val="18"/>
                <w:lang w:eastAsia="fr-FR"/>
              </w:rPr>
              <w:t xml:space="preserve"> to </w:t>
            </w:r>
            <w:r w:rsidR="005579D5" w:rsidRPr="00E07543">
              <w:rPr>
                <w:rFonts w:cs="Arial"/>
                <w:sz w:val="18"/>
                <w:szCs w:val="18"/>
                <w:lang w:eastAsia="fr-FR"/>
              </w:rPr>
              <w:t>a little</w:t>
            </w:r>
            <w:r w:rsidRPr="00E07543">
              <w:rPr>
                <w:rFonts w:cs="Arial"/>
                <w:sz w:val="18"/>
                <w:szCs w:val="18"/>
                <w:lang w:eastAsia="fr-FR"/>
              </w:rPr>
              <w:t xml:space="preserve"> extent at the community, provincial and national level. </w:t>
            </w:r>
            <w:r w:rsidR="005579D5" w:rsidRPr="00E07543">
              <w:rPr>
                <w:rFonts w:cs="Arial"/>
                <w:sz w:val="18"/>
                <w:szCs w:val="18"/>
                <w:lang w:eastAsia="fr-FR"/>
              </w:rPr>
              <w:t xml:space="preserve"> A</w:t>
            </w:r>
            <w:r w:rsidRPr="00E07543">
              <w:rPr>
                <w:rFonts w:cs="Arial"/>
                <w:sz w:val="18"/>
                <w:szCs w:val="18"/>
                <w:lang w:eastAsia="fr-FR"/>
              </w:rPr>
              <w:t xml:space="preserve">wareness </w:t>
            </w:r>
            <w:r w:rsidR="005579D5" w:rsidRPr="00E07543">
              <w:rPr>
                <w:rFonts w:cs="Arial"/>
                <w:sz w:val="18"/>
                <w:szCs w:val="18"/>
                <w:lang w:eastAsia="fr-FR"/>
              </w:rPr>
              <w:t>raising</w:t>
            </w:r>
            <w:r w:rsidR="00981B5D" w:rsidRPr="00E07543">
              <w:rPr>
                <w:rFonts w:cs="Arial"/>
                <w:sz w:val="18"/>
                <w:szCs w:val="18"/>
                <w:lang w:eastAsia="fr-FR"/>
              </w:rPr>
              <w:t xml:space="preserve"> is</w:t>
            </w:r>
            <w:r w:rsidR="005579D5" w:rsidRPr="00E07543">
              <w:rPr>
                <w:rFonts w:cs="Arial"/>
                <w:sz w:val="18"/>
                <w:szCs w:val="18"/>
                <w:lang w:eastAsia="fr-FR"/>
              </w:rPr>
              <w:t xml:space="preserve"> insufficient in quality and quantity</w:t>
            </w:r>
          </w:p>
          <w:p w:rsidR="005579D5" w:rsidRPr="00E07543" w:rsidRDefault="005579D5" w:rsidP="00E07543">
            <w:pPr>
              <w:numPr>
                <w:ilvl w:val="1"/>
                <w:numId w:val="4"/>
              </w:numPr>
              <w:tabs>
                <w:tab w:val="clear" w:pos="1440"/>
              </w:tabs>
              <w:spacing w:before="100" w:beforeAutospacing="1" w:after="0"/>
              <w:ind w:left="459" w:hanging="425"/>
              <w:rPr>
                <w:rFonts w:cs="Arial"/>
                <w:sz w:val="18"/>
                <w:szCs w:val="18"/>
                <w:lang w:eastAsia="fr-FR"/>
              </w:rPr>
            </w:pPr>
            <w:r w:rsidRPr="00E07543">
              <w:rPr>
                <w:rFonts w:cs="Arial"/>
                <w:sz w:val="18"/>
                <w:szCs w:val="18"/>
                <w:lang w:eastAsia="fr-FR"/>
              </w:rPr>
              <w:t xml:space="preserve">NAP </w:t>
            </w:r>
            <w:r w:rsidR="00693E00" w:rsidRPr="00E07543">
              <w:rPr>
                <w:rFonts w:cs="Arial"/>
                <w:bCs/>
                <w:sz w:val="18"/>
                <w:szCs w:val="18"/>
                <w:lang w:eastAsia="fr-FR"/>
              </w:rPr>
              <w:t>accomplished but awaits</w:t>
            </w:r>
            <w:r w:rsidRPr="00E07543">
              <w:rPr>
                <w:rFonts w:cs="Arial"/>
                <w:bCs/>
                <w:sz w:val="18"/>
                <w:szCs w:val="18"/>
                <w:lang w:eastAsia="fr-FR"/>
              </w:rPr>
              <w:t xml:space="preserve"> endorsement by the Government. Not enough evidence on relevant policies contain specific sections on and follow principles of SLM; SLM is NOT mainstreamed into Millennium Development Goals processes; Mid term investment plan is NOT developed and necessary resources are NOT mobilized</w:t>
            </w:r>
          </w:p>
          <w:p w:rsidR="00E66589" w:rsidRPr="00E07543" w:rsidRDefault="00693E00" w:rsidP="00E07543">
            <w:pPr>
              <w:numPr>
                <w:ilvl w:val="1"/>
                <w:numId w:val="4"/>
              </w:numPr>
              <w:tabs>
                <w:tab w:val="clear" w:pos="1440"/>
              </w:tabs>
              <w:spacing w:before="100" w:beforeAutospacing="1" w:after="0"/>
              <w:ind w:left="459" w:hanging="425"/>
              <w:rPr>
                <w:rFonts w:cs="Arial"/>
                <w:sz w:val="18"/>
                <w:szCs w:val="18"/>
                <w:lang w:eastAsia="fr-FR"/>
              </w:rPr>
            </w:pPr>
            <w:r w:rsidRPr="00E07543">
              <w:rPr>
                <w:rFonts w:cs="Arial"/>
                <w:sz w:val="18"/>
                <w:szCs w:val="18"/>
                <w:lang w:eastAsia="fr-FR"/>
              </w:rPr>
              <w:t xml:space="preserve">No evidence of </w:t>
            </w:r>
            <w:r w:rsidR="00981B5D" w:rsidRPr="00E07543">
              <w:rPr>
                <w:rFonts w:cs="Arial"/>
                <w:sz w:val="18"/>
                <w:szCs w:val="18"/>
                <w:lang w:eastAsia="fr-FR"/>
              </w:rPr>
              <w:t>other stakeholders</w:t>
            </w:r>
            <w:r w:rsidR="00E66589" w:rsidRPr="00E07543">
              <w:rPr>
                <w:rFonts w:cs="Arial"/>
                <w:sz w:val="18"/>
                <w:szCs w:val="18"/>
                <w:lang w:eastAsia="fr-FR"/>
              </w:rPr>
              <w:t xml:space="preserve"> possess</w:t>
            </w:r>
            <w:r w:rsidR="00981B5D" w:rsidRPr="00E07543">
              <w:rPr>
                <w:rFonts w:cs="Arial"/>
                <w:sz w:val="18"/>
                <w:szCs w:val="18"/>
                <w:lang w:eastAsia="fr-FR"/>
              </w:rPr>
              <w:t>ing</w:t>
            </w:r>
            <w:r w:rsidR="00E66589" w:rsidRPr="00E07543">
              <w:rPr>
                <w:rFonts w:cs="Arial"/>
                <w:sz w:val="18"/>
                <w:szCs w:val="18"/>
                <w:lang w:eastAsia="fr-FR"/>
              </w:rPr>
              <w:t xml:space="preserve"> the </w:t>
            </w:r>
            <w:r w:rsidR="00983D8B" w:rsidRPr="00E07543">
              <w:rPr>
                <w:rFonts w:cs="Arial"/>
                <w:sz w:val="18"/>
                <w:szCs w:val="18"/>
                <w:lang w:eastAsia="fr-FR"/>
              </w:rPr>
              <w:t>capacity</w:t>
            </w:r>
            <w:r w:rsidR="00E66589" w:rsidRPr="00E07543">
              <w:rPr>
                <w:rFonts w:cs="Arial"/>
                <w:sz w:val="18"/>
                <w:szCs w:val="18"/>
                <w:lang w:eastAsia="fr-FR"/>
              </w:rPr>
              <w:t xml:space="preserve"> to implement SLM practices and</w:t>
            </w:r>
            <w:r w:rsidR="00981B5D" w:rsidRPr="00E07543">
              <w:rPr>
                <w:rFonts w:cs="Arial"/>
                <w:sz w:val="18"/>
                <w:szCs w:val="18"/>
                <w:lang w:eastAsia="fr-FR"/>
              </w:rPr>
              <w:t xml:space="preserve"> able to</w:t>
            </w:r>
            <w:r w:rsidR="00E66589" w:rsidRPr="00E07543">
              <w:rPr>
                <w:rFonts w:cs="Arial"/>
                <w:sz w:val="18"/>
                <w:szCs w:val="18"/>
                <w:lang w:eastAsia="fr-FR"/>
              </w:rPr>
              <w:t xml:space="preserve"> train others; technical information &amp; skills on SLM are NOT implemented; Community bases capacities </w:t>
            </w:r>
            <w:r w:rsidR="00983D8B" w:rsidRPr="00E07543">
              <w:rPr>
                <w:rFonts w:cs="Arial"/>
                <w:sz w:val="18"/>
                <w:szCs w:val="18"/>
                <w:lang w:eastAsia="fr-FR"/>
              </w:rPr>
              <w:t>are</w:t>
            </w:r>
            <w:r w:rsidR="00E66589" w:rsidRPr="00E07543">
              <w:rPr>
                <w:rFonts w:cs="Arial"/>
                <w:sz w:val="18"/>
                <w:szCs w:val="18"/>
                <w:lang w:eastAsia="fr-FR"/>
              </w:rPr>
              <w:t xml:space="preserve"> a little enhanced through the SLM pilot; Best practice not developed; SLM networks only established at Inception Workshop.</w:t>
            </w:r>
          </w:p>
          <w:p w:rsidR="00476DAB" w:rsidRPr="00E07543" w:rsidRDefault="00505B27" w:rsidP="00E07543">
            <w:pPr>
              <w:numPr>
                <w:ilvl w:val="1"/>
                <w:numId w:val="4"/>
              </w:numPr>
              <w:tabs>
                <w:tab w:val="clear" w:pos="1440"/>
              </w:tabs>
              <w:spacing w:before="100" w:beforeAutospacing="1" w:after="0"/>
              <w:ind w:left="459" w:hanging="425"/>
              <w:rPr>
                <w:rFonts w:cs="Arial"/>
                <w:sz w:val="18"/>
                <w:szCs w:val="18"/>
                <w:lang w:eastAsia="fr-FR"/>
              </w:rPr>
            </w:pPr>
            <w:r w:rsidRPr="00E07543">
              <w:rPr>
                <w:rFonts w:cs="Arial"/>
                <w:sz w:val="18"/>
                <w:szCs w:val="18"/>
                <w:lang w:eastAsia="fr-FR"/>
              </w:rPr>
              <w:t>All</w:t>
            </w:r>
            <w:r w:rsidR="00E66589" w:rsidRPr="00E07543">
              <w:rPr>
                <w:rFonts w:cs="Arial"/>
                <w:sz w:val="18"/>
                <w:szCs w:val="18"/>
                <w:lang w:eastAsia="fr-FR"/>
              </w:rPr>
              <w:t xml:space="preserve"> land users and govt staff (interviewed)</w:t>
            </w:r>
            <w:r w:rsidR="00981B5D" w:rsidRPr="00E07543">
              <w:rPr>
                <w:rFonts w:cs="Arial"/>
                <w:sz w:val="18"/>
                <w:szCs w:val="18"/>
                <w:lang w:eastAsia="fr-FR"/>
              </w:rPr>
              <w:t xml:space="preserve"> are</w:t>
            </w:r>
            <w:r w:rsidR="00E66589" w:rsidRPr="00E07543">
              <w:rPr>
                <w:rFonts w:cs="Arial"/>
                <w:sz w:val="18"/>
                <w:szCs w:val="18"/>
                <w:lang w:eastAsia="fr-FR"/>
              </w:rPr>
              <w:t xml:space="preserve"> dissatisfied with the available technical support since they are </w:t>
            </w:r>
            <w:r w:rsidR="00983D8B" w:rsidRPr="00E07543">
              <w:rPr>
                <w:rFonts w:cs="Arial"/>
                <w:sz w:val="18"/>
                <w:szCs w:val="18"/>
                <w:lang w:eastAsia="fr-FR"/>
              </w:rPr>
              <w:t>inexistence</w:t>
            </w:r>
            <w:r w:rsidR="00E66589" w:rsidRPr="00E07543">
              <w:rPr>
                <w:rFonts w:cs="Arial"/>
                <w:sz w:val="18"/>
                <w:szCs w:val="18"/>
                <w:lang w:eastAsia="fr-FR"/>
              </w:rPr>
              <w:t>; no innovation tools for SLM introduced. GIS and GPS manuals</w:t>
            </w:r>
            <w:r w:rsidR="00981B5D" w:rsidRPr="00E07543">
              <w:rPr>
                <w:rFonts w:cs="Arial"/>
                <w:sz w:val="18"/>
                <w:szCs w:val="18"/>
                <w:lang w:eastAsia="fr-FR"/>
              </w:rPr>
              <w:t xml:space="preserve"> NOT</w:t>
            </w:r>
            <w:r w:rsidR="00E66589" w:rsidRPr="00E07543">
              <w:rPr>
                <w:rFonts w:cs="Arial"/>
                <w:sz w:val="18"/>
                <w:szCs w:val="18"/>
                <w:lang w:eastAsia="fr-FR"/>
              </w:rPr>
              <w:t xml:space="preserve"> in place.</w:t>
            </w:r>
          </w:p>
        </w:tc>
      </w:tr>
      <w:tr w:rsidR="00476DAB" w:rsidRPr="00E07543" w:rsidTr="00E07543">
        <w:trPr>
          <w:trHeight w:val="2548"/>
        </w:trPr>
        <w:tc>
          <w:tcPr>
            <w:tcW w:w="3295" w:type="dxa"/>
          </w:tcPr>
          <w:p w:rsidR="00A72778" w:rsidRPr="00E07543" w:rsidRDefault="00A72778" w:rsidP="00E07543">
            <w:pPr>
              <w:autoSpaceDE w:val="0"/>
              <w:autoSpaceDN w:val="0"/>
              <w:adjustRightInd w:val="0"/>
              <w:spacing w:before="0" w:after="0"/>
              <w:rPr>
                <w:rFonts w:cs="Arial"/>
                <w:b/>
                <w:sz w:val="18"/>
                <w:szCs w:val="18"/>
                <w:lang w:eastAsia="fr-FR"/>
              </w:rPr>
            </w:pPr>
            <w:r w:rsidRPr="00E07543">
              <w:rPr>
                <w:rFonts w:cs="Arial"/>
                <w:b/>
                <w:sz w:val="18"/>
                <w:szCs w:val="18"/>
                <w:lang w:eastAsia="fr-FR"/>
              </w:rPr>
              <w:t>Project Implementation</w:t>
            </w:r>
          </w:p>
          <w:p w:rsidR="00A72778" w:rsidRPr="00E07543" w:rsidRDefault="00DB54A2" w:rsidP="00E07543">
            <w:pPr>
              <w:autoSpaceDE w:val="0"/>
              <w:autoSpaceDN w:val="0"/>
              <w:adjustRightInd w:val="0"/>
              <w:spacing w:before="0" w:after="0"/>
              <w:rPr>
                <w:rFonts w:cs="Arial"/>
                <w:sz w:val="18"/>
                <w:szCs w:val="18"/>
                <w:lang w:eastAsia="fr-FR"/>
              </w:rPr>
            </w:pPr>
            <w:r w:rsidRPr="00E07543">
              <w:rPr>
                <w:rFonts w:cs="Arial"/>
                <w:b/>
                <w:sz w:val="18"/>
                <w:szCs w:val="18"/>
                <w:lang w:eastAsia="fr-FR"/>
              </w:rPr>
              <w:t>1</w:t>
            </w:r>
            <w:r w:rsidR="00A72778" w:rsidRPr="00E07543">
              <w:rPr>
                <w:rFonts w:cs="Arial"/>
                <w:b/>
                <w:sz w:val="18"/>
                <w:szCs w:val="18"/>
                <w:lang w:eastAsia="fr-FR"/>
              </w:rPr>
              <w:t xml:space="preserve"> </w:t>
            </w:r>
            <w:r w:rsidR="00A72778" w:rsidRPr="00E07543">
              <w:rPr>
                <w:rFonts w:cs="Arial"/>
                <w:sz w:val="18"/>
                <w:szCs w:val="18"/>
                <w:lang w:eastAsia="fr-FR"/>
              </w:rPr>
              <w:t>AWP preparation and implementation</w:t>
            </w:r>
          </w:p>
          <w:p w:rsidR="00A72778" w:rsidRPr="00E07543" w:rsidRDefault="00DB54A2" w:rsidP="00E07543">
            <w:pPr>
              <w:autoSpaceDE w:val="0"/>
              <w:autoSpaceDN w:val="0"/>
              <w:adjustRightInd w:val="0"/>
              <w:spacing w:before="0" w:after="0"/>
              <w:rPr>
                <w:rFonts w:cs="Arial"/>
                <w:sz w:val="18"/>
                <w:szCs w:val="18"/>
                <w:lang w:eastAsia="fr-FR"/>
              </w:rPr>
            </w:pPr>
            <w:r w:rsidRPr="00E07543">
              <w:rPr>
                <w:rFonts w:cs="Arial"/>
                <w:sz w:val="18"/>
                <w:szCs w:val="18"/>
                <w:lang w:eastAsia="fr-FR"/>
              </w:rPr>
              <w:t>2</w:t>
            </w:r>
            <w:r w:rsidR="00A72778" w:rsidRPr="00E07543">
              <w:rPr>
                <w:rFonts w:cs="Arial"/>
                <w:sz w:val="18"/>
                <w:szCs w:val="18"/>
                <w:lang w:eastAsia="fr-FR"/>
              </w:rPr>
              <w:t xml:space="preserve"> Budgeting and expenditure rates</w:t>
            </w:r>
          </w:p>
          <w:p w:rsidR="00A72778" w:rsidRPr="00E07543" w:rsidRDefault="00DB54A2" w:rsidP="00E07543">
            <w:pPr>
              <w:autoSpaceDE w:val="0"/>
              <w:autoSpaceDN w:val="0"/>
              <w:adjustRightInd w:val="0"/>
              <w:spacing w:before="0" w:after="0"/>
              <w:rPr>
                <w:rFonts w:cs="Arial"/>
                <w:sz w:val="18"/>
                <w:szCs w:val="18"/>
                <w:lang w:eastAsia="fr-FR"/>
              </w:rPr>
            </w:pPr>
            <w:r w:rsidRPr="00E07543">
              <w:rPr>
                <w:rFonts w:cs="Arial"/>
                <w:sz w:val="18"/>
                <w:szCs w:val="18"/>
                <w:lang w:eastAsia="fr-FR"/>
              </w:rPr>
              <w:t>3</w:t>
            </w:r>
            <w:r w:rsidR="00A72778" w:rsidRPr="00E07543">
              <w:rPr>
                <w:rFonts w:cs="Arial"/>
                <w:sz w:val="18"/>
                <w:szCs w:val="18"/>
                <w:lang w:eastAsia="fr-FR"/>
              </w:rPr>
              <w:t xml:space="preserve"> Project organization effectiveness</w:t>
            </w:r>
          </w:p>
          <w:p w:rsidR="00A72778" w:rsidRPr="00E07543" w:rsidRDefault="00DB54A2" w:rsidP="00E07543">
            <w:pPr>
              <w:autoSpaceDE w:val="0"/>
              <w:autoSpaceDN w:val="0"/>
              <w:adjustRightInd w:val="0"/>
              <w:spacing w:before="0" w:after="0"/>
              <w:rPr>
                <w:rFonts w:cs="Arial"/>
                <w:sz w:val="18"/>
                <w:szCs w:val="18"/>
                <w:lang w:eastAsia="fr-FR"/>
              </w:rPr>
            </w:pPr>
            <w:r w:rsidRPr="00E07543">
              <w:rPr>
                <w:rFonts w:cs="Arial"/>
                <w:sz w:val="18"/>
                <w:szCs w:val="18"/>
                <w:lang w:eastAsia="fr-FR"/>
              </w:rPr>
              <w:t>4</w:t>
            </w:r>
            <w:r w:rsidR="00A72778" w:rsidRPr="00E07543">
              <w:rPr>
                <w:rFonts w:cs="Arial"/>
                <w:sz w:val="18"/>
                <w:szCs w:val="18"/>
                <w:lang w:eastAsia="fr-FR"/>
              </w:rPr>
              <w:t xml:space="preserve"> Adaptive management by UNDP</w:t>
            </w:r>
          </w:p>
          <w:p w:rsidR="00A72778" w:rsidRPr="00E07543" w:rsidRDefault="00DB54A2" w:rsidP="00E07543">
            <w:pPr>
              <w:autoSpaceDE w:val="0"/>
              <w:autoSpaceDN w:val="0"/>
              <w:adjustRightInd w:val="0"/>
              <w:spacing w:before="0" w:after="0"/>
              <w:rPr>
                <w:rFonts w:cs="Arial"/>
                <w:sz w:val="18"/>
                <w:szCs w:val="18"/>
                <w:lang w:eastAsia="fr-FR"/>
              </w:rPr>
            </w:pPr>
            <w:r w:rsidRPr="00E07543">
              <w:rPr>
                <w:rFonts w:cs="Arial"/>
                <w:sz w:val="18"/>
                <w:szCs w:val="18"/>
                <w:lang w:eastAsia="fr-FR"/>
              </w:rPr>
              <w:t>5</w:t>
            </w:r>
            <w:r w:rsidR="00A72778" w:rsidRPr="00E07543">
              <w:rPr>
                <w:rFonts w:cs="Arial"/>
                <w:sz w:val="18"/>
                <w:szCs w:val="18"/>
                <w:lang w:eastAsia="fr-FR"/>
              </w:rPr>
              <w:t xml:space="preserve"> Project communications</w:t>
            </w:r>
          </w:p>
          <w:p w:rsidR="00A72778" w:rsidRPr="00E07543" w:rsidRDefault="00DB54A2" w:rsidP="00E07543">
            <w:pPr>
              <w:autoSpaceDE w:val="0"/>
              <w:autoSpaceDN w:val="0"/>
              <w:adjustRightInd w:val="0"/>
              <w:spacing w:before="0" w:after="0"/>
              <w:rPr>
                <w:rFonts w:cs="Arial"/>
                <w:sz w:val="18"/>
                <w:szCs w:val="18"/>
                <w:lang w:eastAsia="fr-FR"/>
              </w:rPr>
            </w:pPr>
            <w:r w:rsidRPr="00E07543">
              <w:rPr>
                <w:rFonts w:cs="Arial"/>
                <w:sz w:val="18"/>
                <w:szCs w:val="18"/>
                <w:lang w:eastAsia="fr-FR"/>
              </w:rPr>
              <w:t>6</w:t>
            </w:r>
            <w:r w:rsidR="00A72778" w:rsidRPr="00E07543">
              <w:rPr>
                <w:rFonts w:cs="Arial"/>
                <w:sz w:val="18"/>
                <w:szCs w:val="18"/>
                <w:lang w:eastAsia="fr-FR"/>
              </w:rPr>
              <w:t xml:space="preserve"> Coordination and operational</w:t>
            </w:r>
          </w:p>
          <w:p w:rsidR="00A72778" w:rsidRPr="00E07543" w:rsidRDefault="00A72778" w:rsidP="00E07543">
            <w:pPr>
              <w:autoSpaceDE w:val="0"/>
              <w:autoSpaceDN w:val="0"/>
              <w:adjustRightInd w:val="0"/>
              <w:spacing w:before="0" w:after="0"/>
              <w:rPr>
                <w:rFonts w:cs="Arial"/>
                <w:sz w:val="18"/>
                <w:szCs w:val="18"/>
                <w:lang w:eastAsia="fr-FR"/>
              </w:rPr>
            </w:pPr>
            <w:r w:rsidRPr="00E07543">
              <w:rPr>
                <w:rFonts w:cs="Arial"/>
                <w:sz w:val="18"/>
                <w:szCs w:val="18"/>
                <w:lang w:eastAsia="fr-FR"/>
              </w:rPr>
              <w:t>efficiency</w:t>
            </w:r>
          </w:p>
          <w:p w:rsidR="00A72778" w:rsidRPr="00E07543" w:rsidRDefault="00A72778" w:rsidP="00E07543">
            <w:pPr>
              <w:autoSpaceDE w:val="0"/>
              <w:autoSpaceDN w:val="0"/>
              <w:adjustRightInd w:val="0"/>
              <w:spacing w:before="0" w:after="0"/>
              <w:rPr>
                <w:rFonts w:cs="Arial"/>
                <w:b/>
                <w:sz w:val="18"/>
                <w:szCs w:val="18"/>
                <w:lang w:eastAsia="fr-FR"/>
              </w:rPr>
            </w:pPr>
            <w:r w:rsidRPr="00E07543">
              <w:rPr>
                <w:rFonts w:cs="Arial"/>
                <w:b/>
                <w:sz w:val="18"/>
                <w:szCs w:val="18"/>
                <w:lang w:eastAsia="fr-FR"/>
              </w:rPr>
              <w:t xml:space="preserve"> </w:t>
            </w:r>
          </w:p>
          <w:p w:rsidR="00476DAB" w:rsidRPr="00E07543" w:rsidRDefault="00476DAB" w:rsidP="001278C9">
            <w:pPr>
              <w:rPr>
                <w:rFonts w:cs="Arial"/>
                <w:sz w:val="18"/>
                <w:szCs w:val="18"/>
                <w:lang w:eastAsia="fr-FR"/>
              </w:rPr>
            </w:pPr>
          </w:p>
        </w:tc>
        <w:tc>
          <w:tcPr>
            <w:tcW w:w="1491" w:type="dxa"/>
          </w:tcPr>
          <w:p w:rsidR="00DB54A2" w:rsidRPr="00E07543" w:rsidRDefault="00DB54A2" w:rsidP="001278C9">
            <w:pPr>
              <w:rPr>
                <w:rFonts w:cs="Arial"/>
                <w:sz w:val="18"/>
                <w:szCs w:val="18"/>
                <w:lang w:eastAsia="fr-FR"/>
              </w:rPr>
            </w:pPr>
            <w:r w:rsidRPr="00E07543">
              <w:rPr>
                <w:rFonts w:cs="Arial"/>
                <w:sz w:val="18"/>
                <w:szCs w:val="18"/>
                <w:lang w:eastAsia="fr-FR"/>
              </w:rPr>
              <w:t>Highly Unsatisfactory (HU)</w:t>
            </w:r>
          </w:p>
          <w:p w:rsidR="00DB54A2" w:rsidRPr="00E07543" w:rsidRDefault="00DB54A2" w:rsidP="001278C9">
            <w:pPr>
              <w:rPr>
                <w:rFonts w:cs="Arial"/>
                <w:sz w:val="18"/>
                <w:szCs w:val="18"/>
                <w:lang w:eastAsia="fr-FR"/>
              </w:rPr>
            </w:pPr>
            <w:r w:rsidRPr="00E07543">
              <w:rPr>
                <w:rFonts w:cs="Arial"/>
                <w:sz w:val="18"/>
                <w:szCs w:val="18"/>
                <w:lang w:eastAsia="fr-FR"/>
              </w:rPr>
              <w:t>1: HU</w:t>
            </w:r>
          </w:p>
          <w:p w:rsidR="00DB54A2" w:rsidRPr="00E07543" w:rsidRDefault="00DB54A2" w:rsidP="001278C9">
            <w:pPr>
              <w:rPr>
                <w:rFonts w:cs="Arial"/>
                <w:sz w:val="18"/>
                <w:szCs w:val="18"/>
                <w:lang w:eastAsia="fr-FR"/>
              </w:rPr>
            </w:pPr>
            <w:r w:rsidRPr="00E07543">
              <w:rPr>
                <w:rFonts w:cs="Arial"/>
                <w:sz w:val="18"/>
                <w:szCs w:val="18"/>
                <w:lang w:eastAsia="fr-FR"/>
              </w:rPr>
              <w:t>2: HU</w:t>
            </w:r>
          </w:p>
          <w:p w:rsidR="00DB54A2" w:rsidRPr="00E07543" w:rsidRDefault="00DB54A2" w:rsidP="001278C9">
            <w:pPr>
              <w:rPr>
                <w:rFonts w:cs="Arial"/>
                <w:sz w:val="18"/>
                <w:szCs w:val="18"/>
                <w:lang w:eastAsia="fr-FR"/>
              </w:rPr>
            </w:pPr>
            <w:r w:rsidRPr="00E07543">
              <w:rPr>
                <w:rFonts w:cs="Arial"/>
                <w:sz w:val="18"/>
                <w:szCs w:val="18"/>
                <w:lang w:eastAsia="fr-FR"/>
              </w:rPr>
              <w:t>3: HU</w:t>
            </w:r>
          </w:p>
          <w:p w:rsidR="00476DAB" w:rsidRPr="00E07543" w:rsidRDefault="00DB54A2" w:rsidP="001278C9">
            <w:pPr>
              <w:rPr>
                <w:rFonts w:cs="Arial"/>
                <w:sz w:val="18"/>
                <w:szCs w:val="18"/>
                <w:lang w:eastAsia="fr-FR"/>
              </w:rPr>
            </w:pPr>
            <w:r w:rsidRPr="00E07543">
              <w:rPr>
                <w:rFonts w:cs="Arial"/>
                <w:sz w:val="18"/>
                <w:szCs w:val="18"/>
                <w:lang w:eastAsia="fr-FR"/>
              </w:rPr>
              <w:t>4: MS</w:t>
            </w:r>
          </w:p>
          <w:p w:rsidR="00DB54A2" w:rsidRPr="00E07543" w:rsidRDefault="00DB54A2" w:rsidP="001278C9">
            <w:pPr>
              <w:rPr>
                <w:rFonts w:cs="Arial"/>
                <w:sz w:val="18"/>
                <w:szCs w:val="18"/>
                <w:lang w:eastAsia="fr-FR"/>
              </w:rPr>
            </w:pPr>
            <w:r w:rsidRPr="00E07543">
              <w:rPr>
                <w:rFonts w:cs="Arial"/>
                <w:sz w:val="18"/>
                <w:szCs w:val="18"/>
                <w:lang w:eastAsia="fr-FR"/>
              </w:rPr>
              <w:t>5: HU</w:t>
            </w:r>
          </w:p>
          <w:p w:rsidR="00DB54A2" w:rsidRPr="00E07543" w:rsidRDefault="00DB54A2" w:rsidP="001278C9">
            <w:pPr>
              <w:rPr>
                <w:rFonts w:cs="Arial"/>
                <w:sz w:val="18"/>
                <w:szCs w:val="18"/>
                <w:lang w:eastAsia="fr-FR"/>
              </w:rPr>
            </w:pPr>
            <w:r w:rsidRPr="00E07543">
              <w:rPr>
                <w:rFonts w:cs="Arial"/>
                <w:sz w:val="18"/>
                <w:szCs w:val="18"/>
                <w:lang w:eastAsia="fr-FR"/>
              </w:rPr>
              <w:t>6: HU</w:t>
            </w:r>
          </w:p>
        </w:tc>
        <w:tc>
          <w:tcPr>
            <w:tcW w:w="4888" w:type="dxa"/>
          </w:tcPr>
          <w:p w:rsidR="00476DAB" w:rsidRPr="00E07543" w:rsidRDefault="00100BE9" w:rsidP="00E07543">
            <w:pPr>
              <w:numPr>
                <w:ilvl w:val="0"/>
                <w:numId w:val="23"/>
              </w:numPr>
              <w:rPr>
                <w:rFonts w:cs="Arial"/>
                <w:sz w:val="18"/>
                <w:szCs w:val="18"/>
                <w:lang w:eastAsia="fr-FR"/>
              </w:rPr>
            </w:pPr>
            <w:r w:rsidRPr="00E07543">
              <w:rPr>
                <w:rFonts w:cs="Arial"/>
                <w:sz w:val="18"/>
                <w:szCs w:val="18"/>
                <w:lang w:eastAsia="fr-FR"/>
              </w:rPr>
              <w:t>poor quality</w:t>
            </w:r>
            <w:r w:rsidR="00DB54A2" w:rsidRPr="00E07543">
              <w:rPr>
                <w:rFonts w:cs="Arial"/>
                <w:sz w:val="18"/>
                <w:szCs w:val="18"/>
                <w:lang w:eastAsia="fr-FR"/>
              </w:rPr>
              <w:t xml:space="preserve"> AWP preparation; </w:t>
            </w:r>
            <w:r w:rsidRPr="00E07543">
              <w:rPr>
                <w:rFonts w:cs="Arial"/>
                <w:sz w:val="18"/>
                <w:szCs w:val="18"/>
                <w:lang w:eastAsia="fr-FR"/>
              </w:rPr>
              <w:t xml:space="preserve">insufficient </w:t>
            </w:r>
            <w:r w:rsidR="00DB54A2" w:rsidRPr="00E07543">
              <w:rPr>
                <w:rFonts w:cs="Arial"/>
                <w:sz w:val="18"/>
                <w:szCs w:val="18"/>
                <w:lang w:eastAsia="fr-FR"/>
              </w:rPr>
              <w:t xml:space="preserve">implementation </w:t>
            </w:r>
          </w:p>
          <w:p w:rsidR="00DB54A2" w:rsidRPr="00E07543" w:rsidRDefault="00DB54A2" w:rsidP="00E07543">
            <w:pPr>
              <w:numPr>
                <w:ilvl w:val="0"/>
                <w:numId w:val="23"/>
              </w:numPr>
              <w:rPr>
                <w:rFonts w:cs="Arial"/>
                <w:sz w:val="18"/>
                <w:szCs w:val="18"/>
                <w:lang w:eastAsia="fr-FR"/>
              </w:rPr>
            </w:pPr>
            <w:r w:rsidRPr="00E07543">
              <w:rPr>
                <w:rFonts w:cs="Arial"/>
                <w:sz w:val="18"/>
                <w:szCs w:val="18"/>
                <w:lang w:eastAsia="fr-FR"/>
              </w:rPr>
              <w:t xml:space="preserve">overspending is observed in component 1, 2 and in Project Management </w:t>
            </w:r>
          </w:p>
          <w:p w:rsidR="00DB54A2" w:rsidRPr="00E07543" w:rsidRDefault="00100BE9" w:rsidP="00E07543">
            <w:pPr>
              <w:numPr>
                <w:ilvl w:val="0"/>
                <w:numId w:val="23"/>
              </w:numPr>
              <w:rPr>
                <w:rFonts w:cs="Arial"/>
                <w:sz w:val="18"/>
                <w:szCs w:val="18"/>
                <w:lang w:eastAsia="fr-FR"/>
              </w:rPr>
            </w:pPr>
            <w:r w:rsidRPr="00E07543">
              <w:rPr>
                <w:rFonts w:cs="Arial"/>
                <w:sz w:val="18"/>
                <w:szCs w:val="18"/>
                <w:lang w:eastAsia="fr-FR"/>
              </w:rPr>
              <w:t xml:space="preserve">ineffective </w:t>
            </w:r>
            <w:r w:rsidR="00DB54A2" w:rsidRPr="00E07543">
              <w:rPr>
                <w:rFonts w:cs="Arial"/>
                <w:sz w:val="18"/>
                <w:szCs w:val="18"/>
                <w:lang w:eastAsia="fr-FR"/>
              </w:rPr>
              <w:t xml:space="preserve">organization due to missing experts and poor organisation </w:t>
            </w:r>
          </w:p>
          <w:p w:rsidR="00DB54A2" w:rsidRPr="00E07543" w:rsidRDefault="00DB54A2" w:rsidP="00E07543">
            <w:pPr>
              <w:numPr>
                <w:ilvl w:val="0"/>
                <w:numId w:val="23"/>
              </w:numPr>
              <w:rPr>
                <w:rFonts w:cs="Arial"/>
                <w:sz w:val="18"/>
                <w:szCs w:val="18"/>
                <w:lang w:eastAsia="fr-FR"/>
              </w:rPr>
            </w:pPr>
            <w:r w:rsidRPr="00E07543">
              <w:rPr>
                <w:rFonts w:cs="Arial"/>
                <w:sz w:val="18"/>
                <w:szCs w:val="18"/>
                <w:lang w:eastAsia="fr-FR"/>
              </w:rPr>
              <w:t>UNDP training on procurement for the Project Manager</w:t>
            </w:r>
            <w:r w:rsidR="006D75E0" w:rsidRPr="00E07543">
              <w:rPr>
                <w:rFonts w:cs="Arial"/>
                <w:sz w:val="18"/>
                <w:szCs w:val="18"/>
                <w:lang w:eastAsia="fr-FR"/>
              </w:rPr>
              <w:t xml:space="preserve">; supported the PM to </w:t>
            </w:r>
            <w:r w:rsidR="00983D8B" w:rsidRPr="00E07543">
              <w:rPr>
                <w:rFonts w:cs="Arial"/>
                <w:sz w:val="18"/>
                <w:szCs w:val="18"/>
                <w:lang w:eastAsia="fr-FR"/>
              </w:rPr>
              <w:t>attend</w:t>
            </w:r>
            <w:r w:rsidR="006D75E0" w:rsidRPr="00E07543">
              <w:rPr>
                <w:rFonts w:cs="Arial"/>
                <w:sz w:val="18"/>
                <w:szCs w:val="18"/>
                <w:lang w:eastAsia="fr-FR"/>
              </w:rPr>
              <w:t xml:space="preserve"> Landcare conference however no concrete outcome</w:t>
            </w:r>
          </w:p>
          <w:p w:rsidR="00DB54A2" w:rsidRPr="00E07543" w:rsidRDefault="00B00C0B" w:rsidP="00E07543">
            <w:pPr>
              <w:numPr>
                <w:ilvl w:val="0"/>
                <w:numId w:val="23"/>
              </w:numPr>
              <w:rPr>
                <w:rFonts w:cs="Arial"/>
                <w:sz w:val="18"/>
                <w:szCs w:val="18"/>
                <w:lang w:eastAsia="fr-FR"/>
              </w:rPr>
            </w:pPr>
            <w:r w:rsidRPr="00E07543">
              <w:rPr>
                <w:rFonts w:cs="Arial"/>
                <w:sz w:val="18"/>
                <w:szCs w:val="18"/>
                <w:lang w:eastAsia="fr-FR"/>
              </w:rPr>
              <w:t xml:space="preserve">No social marketing plan produced; </w:t>
            </w:r>
            <w:r w:rsidR="00DB54A2" w:rsidRPr="00E07543">
              <w:rPr>
                <w:rFonts w:cs="Arial"/>
                <w:sz w:val="18"/>
                <w:szCs w:val="18"/>
                <w:lang w:eastAsia="fr-FR"/>
              </w:rPr>
              <w:t>poor communication at all levels</w:t>
            </w:r>
          </w:p>
          <w:p w:rsidR="00DB54A2" w:rsidRPr="00E07543" w:rsidRDefault="00DB54A2" w:rsidP="00E07543">
            <w:pPr>
              <w:numPr>
                <w:ilvl w:val="0"/>
                <w:numId w:val="23"/>
              </w:numPr>
              <w:rPr>
                <w:rFonts w:cs="Arial"/>
                <w:sz w:val="18"/>
                <w:szCs w:val="18"/>
                <w:lang w:eastAsia="fr-FR"/>
              </w:rPr>
            </w:pPr>
            <w:r w:rsidRPr="00E07543">
              <w:rPr>
                <w:rFonts w:cs="Arial"/>
                <w:sz w:val="18"/>
                <w:szCs w:val="18"/>
                <w:lang w:eastAsia="fr-FR"/>
              </w:rPr>
              <w:t>poor coordination at all levels; activities highly inefficient</w:t>
            </w:r>
          </w:p>
        </w:tc>
      </w:tr>
      <w:tr w:rsidR="00476DAB" w:rsidRPr="00E07543" w:rsidTr="00E07543">
        <w:tc>
          <w:tcPr>
            <w:tcW w:w="3295" w:type="dxa"/>
          </w:tcPr>
          <w:p w:rsidR="00B976A4" w:rsidRPr="00E07543" w:rsidRDefault="00B976A4" w:rsidP="00E07543">
            <w:pPr>
              <w:autoSpaceDE w:val="0"/>
              <w:autoSpaceDN w:val="0"/>
              <w:adjustRightInd w:val="0"/>
              <w:spacing w:before="0" w:after="0"/>
              <w:rPr>
                <w:rFonts w:cs="Arial"/>
                <w:sz w:val="18"/>
                <w:szCs w:val="18"/>
                <w:lang w:eastAsia="fr-FR"/>
              </w:rPr>
            </w:pPr>
            <w:r w:rsidRPr="00E07543">
              <w:rPr>
                <w:rFonts w:cs="Arial"/>
                <w:b/>
                <w:bCs/>
                <w:sz w:val="18"/>
                <w:szCs w:val="18"/>
                <w:lang w:eastAsia="fr-FR"/>
              </w:rPr>
              <w:t>Monitoring and Evaluation</w:t>
            </w:r>
          </w:p>
          <w:p w:rsidR="00B976A4" w:rsidRPr="00E07543" w:rsidRDefault="00B976A4" w:rsidP="00E07543">
            <w:pPr>
              <w:autoSpaceDE w:val="0"/>
              <w:autoSpaceDN w:val="0"/>
              <w:adjustRightInd w:val="0"/>
              <w:spacing w:before="0" w:after="0"/>
              <w:rPr>
                <w:rFonts w:cs="Arial"/>
                <w:sz w:val="18"/>
                <w:szCs w:val="18"/>
                <w:lang w:eastAsia="fr-FR"/>
              </w:rPr>
            </w:pPr>
            <w:r w:rsidRPr="00E07543">
              <w:rPr>
                <w:rFonts w:cs="Arial"/>
                <w:sz w:val="18"/>
                <w:szCs w:val="18"/>
                <w:lang w:eastAsia="fr-FR"/>
              </w:rPr>
              <w:t>1 M&amp;E plans and process</w:t>
            </w:r>
          </w:p>
          <w:p w:rsidR="00B976A4" w:rsidRPr="00E07543" w:rsidRDefault="00B976A4" w:rsidP="00E07543">
            <w:pPr>
              <w:autoSpaceDE w:val="0"/>
              <w:autoSpaceDN w:val="0"/>
              <w:adjustRightInd w:val="0"/>
              <w:spacing w:before="0" w:after="0"/>
              <w:rPr>
                <w:rFonts w:cs="Arial"/>
                <w:sz w:val="18"/>
                <w:szCs w:val="18"/>
                <w:lang w:eastAsia="fr-FR"/>
              </w:rPr>
            </w:pPr>
            <w:r w:rsidRPr="00E07543">
              <w:rPr>
                <w:rFonts w:cs="Arial"/>
                <w:sz w:val="18"/>
                <w:szCs w:val="18"/>
                <w:lang w:eastAsia="fr-FR"/>
              </w:rPr>
              <w:t>2 Monitoring indicators data collection</w:t>
            </w:r>
          </w:p>
          <w:p w:rsidR="00B976A4" w:rsidRPr="00E07543" w:rsidRDefault="00B976A4" w:rsidP="00E07543">
            <w:pPr>
              <w:autoSpaceDE w:val="0"/>
              <w:autoSpaceDN w:val="0"/>
              <w:adjustRightInd w:val="0"/>
              <w:spacing w:before="0" w:after="0"/>
              <w:rPr>
                <w:rFonts w:cs="Arial"/>
                <w:sz w:val="18"/>
                <w:szCs w:val="18"/>
                <w:lang w:eastAsia="fr-FR"/>
              </w:rPr>
            </w:pPr>
            <w:r w:rsidRPr="00E07543">
              <w:rPr>
                <w:rFonts w:cs="Arial"/>
                <w:sz w:val="18"/>
                <w:szCs w:val="18"/>
                <w:lang w:eastAsia="fr-FR"/>
              </w:rPr>
              <w:t>3 Quality and timeliness of</w:t>
            </w:r>
          </w:p>
          <w:p w:rsidR="00B976A4" w:rsidRPr="00E07543" w:rsidRDefault="00B976A4" w:rsidP="00E07543">
            <w:pPr>
              <w:autoSpaceDE w:val="0"/>
              <w:autoSpaceDN w:val="0"/>
              <w:adjustRightInd w:val="0"/>
              <w:spacing w:before="0" w:after="0"/>
              <w:rPr>
                <w:rFonts w:cs="Arial"/>
                <w:sz w:val="18"/>
                <w:szCs w:val="18"/>
                <w:lang w:eastAsia="fr-FR"/>
              </w:rPr>
            </w:pPr>
            <w:r w:rsidRPr="00E07543">
              <w:rPr>
                <w:rFonts w:cs="Arial"/>
                <w:sz w:val="18"/>
                <w:szCs w:val="18"/>
                <w:lang w:eastAsia="fr-FR"/>
              </w:rPr>
              <w:t>reporting</w:t>
            </w:r>
          </w:p>
          <w:p w:rsidR="00476DAB" w:rsidRPr="00E07543" w:rsidRDefault="00B976A4" w:rsidP="001278C9">
            <w:pPr>
              <w:rPr>
                <w:rFonts w:cs="Arial"/>
                <w:sz w:val="18"/>
                <w:szCs w:val="18"/>
                <w:lang w:eastAsia="fr-FR"/>
              </w:rPr>
            </w:pPr>
            <w:r w:rsidRPr="00E07543">
              <w:rPr>
                <w:rFonts w:cs="Arial"/>
                <w:sz w:val="18"/>
                <w:szCs w:val="18"/>
                <w:lang w:eastAsia="fr-FR"/>
              </w:rPr>
              <w:t xml:space="preserve"> </w:t>
            </w:r>
          </w:p>
        </w:tc>
        <w:tc>
          <w:tcPr>
            <w:tcW w:w="1491" w:type="dxa"/>
          </w:tcPr>
          <w:p w:rsidR="00B976A4" w:rsidRPr="00E07543" w:rsidRDefault="00B976A4" w:rsidP="001278C9">
            <w:pPr>
              <w:rPr>
                <w:rFonts w:cs="Arial"/>
                <w:sz w:val="18"/>
                <w:szCs w:val="18"/>
                <w:lang w:eastAsia="fr-FR"/>
              </w:rPr>
            </w:pPr>
            <w:r w:rsidRPr="00E07543">
              <w:rPr>
                <w:rFonts w:cs="Arial"/>
                <w:sz w:val="18"/>
                <w:szCs w:val="18"/>
                <w:lang w:eastAsia="fr-FR"/>
              </w:rPr>
              <w:t>Highly Unsatisfactory (HU)</w:t>
            </w:r>
          </w:p>
          <w:p w:rsidR="00B976A4" w:rsidRPr="00E07543" w:rsidRDefault="00B976A4" w:rsidP="001278C9">
            <w:pPr>
              <w:rPr>
                <w:rFonts w:cs="Arial"/>
                <w:sz w:val="18"/>
                <w:szCs w:val="18"/>
                <w:lang w:eastAsia="fr-FR"/>
              </w:rPr>
            </w:pPr>
            <w:r w:rsidRPr="00E07543">
              <w:rPr>
                <w:rFonts w:cs="Arial"/>
                <w:sz w:val="18"/>
                <w:szCs w:val="18"/>
                <w:lang w:eastAsia="fr-FR"/>
              </w:rPr>
              <w:t>1: HU</w:t>
            </w:r>
          </w:p>
          <w:p w:rsidR="00B976A4" w:rsidRPr="00E07543" w:rsidRDefault="00B976A4" w:rsidP="001278C9">
            <w:pPr>
              <w:rPr>
                <w:rFonts w:cs="Arial"/>
                <w:sz w:val="18"/>
                <w:szCs w:val="18"/>
                <w:lang w:eastAsia="fr-FR"/>
              </w:rPr>
            </w:pPr>
            <w:r w:rsidRPr="00E07543">
              <w:rPr>
                <w:rFonts w:cs="Arial"/>
                <w:sz w:val="18"/>
                <w:szCs w:val="18"/>
                <w:lang w:eastAsia="fr-FR"/>
              </w:rPr>
              <w:t>2: HU</w:t>
            </w:r>
          </w:p>
          <w:p w:rsidR="00476DAB" w:rsidRPr="00E07543" w:rsidRDefault="00B976A4" w:rsidP="001278C9">
            <w:pPr>
              <w:rPr>
                <w:rFonts w:cs="Arial"/>
                <w:sz w:val="18"/>
                <w:szCs w:val="18"/>
                <w:lang w:eastAsia="fr-FR"/>
              </w:rPr>
            </w:pPr>
            <w:r w:rsidRPr="00E07543">
              <w:rPr>
                <w:rFonts w:cs="Arial"/>
                <w:sz w:val="18"/>
                <w:szCs w:val="18"/>
                <w:lang w:eastAsia="fr-FR"/>
              </w:rPr>
              <w:t>3: HU</w:t>
            </w:r>
          </w:p>
        </w:tc>
        <w:tc>
          <w:tcPr>
            <w:tcW w:w="4888" w:type="dxa"/>
          </w:tcPr>
          <w:p w:rsidR="00B976A4" w:rsidRPr="00E07543" w:rsidRDefault="00B976A4" w:rsidP="00E07543">
            <w:pPr>
              <w:numPr>
                <w:ilvl w:val="0"/>
                <w:numId w:val="24"/>
              </w:numPr>
              <w:rPr>
                <w:rFonts w:cs="Arial"/>
                <w:sz w:val="18"/>
                <w:szCs w:val="18"/>
                <w:lang w:eastAsia="fr-FR"/>
              </w:rPr>
            </w:pPr>
            <w:r w:rsidRPr="00E07543">
              <w:rPr>
                <w:rFonts w:cs="Arial"/>
                <w:sz w:val="18"/>
                <w:szCs w:val="18"/>
                <w:lang w:eastAsia="fr-FR"/>
              </w:rPr>
              <w:t>no M&amp;E plans set up</w:t>
            </w:r>
          </w:p>
          <w:p w:rsidR="00B976A4" w:rsidRPr="00E07543" w:rsidRDefault="00B976A4" w:rsidP="00E07543">
            <w:pPr>
              <w:numPr>
                <w:ilvl w:val="0"/>
                <w:numId w:val="24"/>
              </w:numPr>
              <w:rPr>
                <w:rFonts w:cs="Arial"/>
                <w:sz w:val="18"/>
                <w:szCs w:val="18"/>
                <w:lang w:eastAsia="fr-FR"/>
              </w:rPr>
            </w:pPr>
            <w:r w:rsidRPr="00E07543">
              <w:rPr>
                <w:rFonts w:cs="Arial"/>
                <w:sz w:val="18"/>
                <w:szCs w:val="18"/>
                <w:lang w:eastAsia="fr-FR"/>
              </w:rPr>
              <w:t>no monitoring of indicators, not even in APR</w:t>
            </w:r>
          </w:p>
          <w:p w:rsidR="00B976A4" w:rsidRPr="00E07543" w:rsidRDefault="00B976A4" w:rsidP="00E07543">
            <w:pPr>
              <w:numPr>
                <w:ilvl w:val="0"/>
                <w:numId w:val="24"/>
              </w:numPr>
              <w:rPr>
                <w:rFonts w:cs="Arial"/>
                <w:sz w:val="18"/>
                <w:szCs w:val="18"/>
                <w:lang w:eastAsia="fr-FR"/>
              </w:rPr>
            </w:pPr>
            <w:r w:rsidRPr="00E07543">
              <w:rPr>
                <w:rFonts w:cs="Arial"/>
                <w:sz w:val="18"/>
                <w:szCs w:val="18"/>
                <w:lang w:eastAsia="fr-FR"/>
              </w:rPr>
              <w:t>missing quarterly reports and AP</w:t>
            </w:r>
            <w:r w:rsidR="00981B5D" w:rsidRPr="00E07543">
              <w:rPr>
                <w:rFonts w:cs="Arial"/>
                <w:sz w:val="18"/>
                <w:szCs w:val="18"/>
                <w:lang w:eastAsia="fr-FR"/>
              </w:rPr>
              <w:t>R not in GEF format which did not contain</w:t>
            </w:r>
            <w:r w:rsidRPr="00E07543">
              <w:rPr>
                <w:rFonts w:cs="Arial"/>
                <w:sz w:val="18"/>
                <w:szCs w:val="18"/>
                <w:lang w:eastAsia="fr-FR"/>
              </w:rPr>
              <w:t xml:space="preserve"> indicators and pending activities; reports of poor qualities</w:t>
            </w:r>
          </w:p>
        </w:tc>
      </w:tr>
      <w:tr w:rsidR="00476DAB" w:rsidRPr="00E07543" w:rsidTr="00E07543">
        <w:trPr>
          <w:trHeight w:val="1361"/>
        </w:trPr>
        <w:tc>
          <w:tcPr>
            <w:tcW w:w="3295" w:type="dxa"/>
          </w:tcPr>
          <w:p w:rsidR="00B00C0B" w:rsidRPr="00E07543" w:rsidRDefault="00B00C0B" w:rsidP="00E07543">
            <w:pPr>
              <w:autoSpaceDE w:val="0"/>
              <w:autoSpaceDN w:val="0"/>
              <w:adjustRightInd w:val="0"/>
              <w:spacing w:before="0" w:after="0"/>
              <w:rPr>
                <w:rFonts w:cs="Arial"/>
                <w:sz w:val="18"/>
                <w:szCs w:val="18"/>
                <w:lang w:eastAsia="fr-FR"/>
              </w:rPr>
            </w:pPr>
            <w:r w:rsidRPr="00E07543">
              <w:rPr>
                <w:rFonts w:cs="Arial"/>
                <w:b/>
                <w:bCs/>
                <w:sz w:val="18"/>
                <w:szCs w:val="18"/>
                <w:lang w:eastAsia="fr-FR"/>
              </w:rPr>
              <w:t>Project Sustainability</w:t>
            </w:r>
          </w:p>
          <w:p w:rsidR="00B00C0B" w:rsidRPr="00E07543" w:rsidRDefault="00B00C0B" w:rsidP="00E07543">
            <w:pPr>
              <w:autoSpaceDE w:val="0"/>
              <w:autoSpaceDN w:val="0"/>
              <w:adjustRightInd w:val="0"/>
              <w:spacing w:before="0" w:after="0"/>
              <w:rPr>
                <w:rFonts w:cs="Arial"/>
                <w:sz w:val="18"/>
                <w:szCs w:val="18"/>
                <w:lang w:eastAsia="fr-FR"/>
              </w:rPr>
            </w:pPr>
            <w:r w:rsidRPr="00E07543">
              <w:rPr>
                <w:rFonts w:cs="Arial"/>
                <w:sz w:val="18"/>
                <w:szCs w:val="18"/>
                <w:lang w:eastAsia="fr-FR"/>
              </w:rPr>
              <w:t>1. Institutional sustainability of</w:t>
            </w:r>
          </w:p>
          <w:p w:rsidR="00B00C0B" w:rsidRPr="00E07543" w:rsidRDefault="00B00C0B" w:rsidP="00E07543">
            <w:pPr>
              <w:autoSpaceDE w:val="0"/>
              <w:autoSpaceDN w:val="0"/>
              <w:adjustRightInd w:val="0"/>
              <w:spacing w:before="0" w:after="0"/>
              <w:rPr>
                <w:rFonts w:cs="Arial"/>
                <w:sz w:val="18"/>
                <w:szCs w:val="18"/>
                <w:lang w:eastAsia="fr-FR"/>
              </w:rPr>
            </w:pPr>
            <w:r w:rsidRPr="00E07543">
              <w:rPr>
                <w:rFonts w:cs="Arial"/>
                <w:sz w:val="18"/>
                <w:szCs w:val="18"/>
                <w:lang w:eastAsia="fr-FR"/>
              </w:rPr>
              <w:t>capacity development</w:t>
            </w:r>
          </w:p>
          <w:p w:rsidR="00B00C0B" w:rsidRPr="00E07543" w:rsidRDefault="00B00C0B" w:rsidP="00E07543">
            <w:pPr>
              <w:autoSpaceDE w:val="0"/>
              <w:autoSpaceDN w:val="0"/>
              <w:adjustRightInd w:val="0"/>
              <w:spacing w:before="0" w:after="0"/>
              <w:rPr>
                <w:rFonts w:cs="Arial"/>
                <w:sz w:val="18"/>
                <w:szCs w:val="18"/>
                <w:lang w:eastAsia="fr-FR"/>
              </w:rPr>
            </w:pPr>
            <w:r w:rsidRPr="00E07543">
              <w:rPr>
                <w:rFonts w:cs="Arial"/>
                <w:sz w:val="18"/>
                <w:szCs w:val="18"/>
                <w:lang w:eastAsia="fr-FR"/>
              </w:rPr>
              <w:t>2 financial sustainability of</w:t>
            </w:r>
          </w:p>
          <w:p w:rsidR="00476DAB" w:rsidRPr="00E07543" w:rsidRDefault="00B00C0B" w:rsidP="001278C9">
            <w:pPr>
              <w:rPr>
                <w:rFonts w:cs="Arial"/>
                <w:sz w:val="18"/>
                <w:szCs w:val="18"/>
                <w:lang w:eastAsia="fr-FR"/>
              </w:rPr>
            </w:pPr>
            <w:r w:rsidRPr="00E07543">
              <w:rPr>
                <w:rFonts w:cs="Arial"/>
                <w:sz w:val="18"/>
                <w:szCs w:val="18"/>
                <w:lang w:eastAsia="fr-FR"/>
              </w:rPr>
              <w:t>achievements and progress</w:t>
            </w:r>
          </w:p>
        </w:tc>
        <w:tc>
          <w:tcPr>
            <w:tcW w:w="1491" w:type="dxa"/>
          </w:tcPr>
          <w:p w:rsidR="00B00C0B" w:rsidRPr="00E07543" w:rsidRDefault="00B00C0B" w:rsidP="001278C9">
            <w:pPr>
              <w:rPr>
                <w:rFonts w:cs="Arial"/>
                <w:sz w:val="18"/>
                <w:szCs w:val="18"/>
                <w:lang w:eastAsia="fr-FR"/>
              </w:rPr>
            </w:pPr>
            <w:r w:rsidRPr="00E07543">
              <w:rPr>
                <w:rFonts w:cs="Arial"/>
                <w:sz w:val="18"/>
                <w:szCs w:val="18"/>
                <w:lang w:eastAsia="fr-FR"/>
              </w:rPr>
              <w:t>Highly Unsatisfactory (HU)</w:t>
            </w:r>
          </w:p>
          <w:p w:rsidR="00B00C0B" w:rsidRPr="00E07543" w:rsidRDefault="00B00C0B" w:rsidP="001278C9">
            <w:pPr>
              <w:rPr>
                <w:rFonts w:cs="Arial"/>
                <w:sz w:val="18"/>
                <w:szCs w:val="18"/>
                <w:lang w:eastAsia="fr-FR"/>
              </w:rPr>
            </w:pPr>
            <w:r w:rsidRPr="00E07543">
              <w:rPr>
                <w:rFonts w:cs="Arial"/>
                <w:sz w:val="18"/>
                <w:szCs w:val="18"/>
                <w:lang w:eastAsia="fr-FR"/>
              </w:rPr>
              <w:t>1: HU</w:t>
            </w:r>
          </w:p>
          <w:p w:rsidR="00B00C0B" w:rsidRPr="00E07543" w:rsidRDefault="00B00C0B" w:rsidP="001278C9">
            <w:pPr>
              <w:rPr>
                <w:rFonts w:cs="Arial"/>
                <w:sz w:val="18"/>
                <w:szCs w:val="18"/>
                <w:lang w:eastAsia="fr-FR"/>
              </w:rPr>
            </w:pPr>
            <w:r w:rsidRPr="00E07543">
              <w:rPr>
                <w:rFonts w:cs="Arial"/>
                <w:sz w:val="18"/>
                <w:szCs w:val="18"/>
                <w:lang w:eastAsia="fr-FR"/>
              </w:rPr>
              <w:t>2: MU</w:t>
            </w:r>
          </w:p>
          <w:p w:rsidR="00476DAB" w:rsidRPr="00E07543" w:rsidRDefault="00476DAB" w:rsidP="001278C9">
            <w:pPr>
              <w:rPr>
                <w:rFonts w:cs="Arial"/>
                <w:sz w:val="18"/>
                <w:szCs w:val="18"/>
                <w:lang w:eastAsia="fr-FR"/>
              </w:rPr>
            </w:pPr>
          </w:p>
        </w:tc>
        <w:tc>
          <w:tcPr>
            <w:tcW w:w="4888" w:type="dxa"/>
          </w:tcPr>
          <w:p w:rsidR="00476DAB" w:rsidRPr="00E07543" w:rsidRDefault="00983D8B" w:rsidP="00E07543">
            <w:pPr>
              <w:numPr>
                <w:ilvl w:val="0"/>
                <w:numId w:val="25"/>
              </w:numPr>
              <w:rPr>
                <w:rFonts w:cs="Arial"/>
                <w:sz w:val="18"/>
                <w:szCs w:val="18"/>
              </w:rPr>
            </w:pPr>
            <w:r w:rsidRPr="00E07543">
              <w:rPr>
                <w:rFonts w:cs="Arial"/>
                <w:sz w:val="18"/>
                <w:szCs w:val="18"/>
                <w:lang w:eastAsia="fr-FR"/>
              </w:rPr>
              <w:t>No</w:t>
            </w:r>
            <w:r w:rsidR="00B00C0B" w:rsidRPr="00E07543">
              <w:rPr>
                <w:rFonts w:cs="Arial"/>
                <w:sz w:val="18"/>
                <w:szCs w:val="18"/>
                <w:lang w:eastAsia="fr-FR"/>
              </w:rPr>
              <w:t xml:space="preserve"> training of GIS and Land Use mapping produced; no </w:t>
            </w:r>
            <w:r w:rsidR="00B00C0B" w:rsidRPr="00E07543">
              <w:rPr>
                <w:rFonts w:cs="Arial"/>
                <w:sz w:val="18"/>
                <w:szCs w:val="18"/>
              </w:rPr>
              <w:t>community catchment appraisals output.</w:t>
            </w:r>
          </w:p>
          <w:p w:rsidR="00B00C0B" w:rsidRPr="00E07543" w:rsidRDefault="00B00C0B" w:rsidP="00E07543">
            <w:pPr>
              <w:numPr>
                <w:ilvl w:val="0"/>
                <w:numId w:val="25"/>
              </w:numPr>
              <w:rPr>
                <w:rFonts w:cs="Arial"/>
                <w:sz w:val="18"/>
                <w:szCs w:val="18"/>
                <w:lang w:eastAsia="fr-FR"/>
              </w:rPr>
            </w:pPr>
            <w:r w:rsidRPr="00E07543">
              <w:rPr>
                <w:rFonts w:cs="Arial"/>
                <w:sz w:val="18"/>
                <w:szCs w:val="18"/>
              </w:rPr>
              <w:t xml:space="preserve">no IFS conducted but NAP contains </w:t>
            </w:r>
            <w:r w:rsidR="00334D10" w:rsidRPr="00E07543">
              <w:rPr>
                <w:rFonts w:cs="Arial"/>
                <w:sz w:val="18"/>
                <w:szCs w:val="18"/>
              </w:rPr>
              <w:t xml:space="preserve">project’s </w:t>
            </w:r>
            <w:r w:rsidRPr="00E07543">
              <w:rPr>
                <w:rFonts w:cs="Arial"/>
                <w:sz w:val="18"/>
                <w:szCs w:val="18"/>
              </w:rPr>
              <w:t>pending components</w:t>
            </w:r>
          </w:p>
        </w:tc>
      </w:tr>
    </w:tbl>
    <w:p w:rsidR="009C34E4" w:rsidRDefault="009C34E4" w:rsidP="001278C9">
      <w:pPr>
        <w:spacing w:after="0"/>
        <w:rPr>
          <w:rFonts w:cs="Arial"/>
          <w:b/>
          <w:sz w:val="20"/>
          <w:szCs w:val="20"/>
        </w:rPr>
      </w:pPr>
      <w:r>
        <w:rPr>
          <w:rFonts w:cs="Arial"/>
          <w:b/>
          <w:sz w:val="20"/>
          <w:szCs w:val="20"/>
        </w:rPr>
        <w:t xml:space="preserve">Table 13 </w:t>
      </w:r>
      <w:r w:rsidR="00100BE9">
        <w:rPr>
          <w:rFonts w:cs="Arial"/>
          <w:b/>
          <w:sz w:val="20"/>
          <w:szCs w:val="20"/>
        </w:rPr>
        <w:t>-</w:t>
      </w:r>
      <w:r>
        <w:rPr>
          <w:rFonts w:cs="Arial"/>
          <w:b/>
          <w:sz w:val="20"/>
          <w:szCs w:val="20"/>
        </w:rPr>
        <w:t xml:space="preserve"> rating of project performance</w:t>
      </w:r>
    </w:p>
    <w:p w:rsidR="0064609A" w:rsidRPr="00962206" w:rsidRDefault="0064609A" w:rsidP="001278C9">
      <w:pPr>
        <w:spacing w:after="0"/>
        <w:rPr>
          <w:rFonts w:cs="Arial"/>
          <w:sz w:val="20"/>
          <w:szCs w:val="20"/>
          <w:lang w:eastAsia="fr-FR"/>
        </w:rPr>
      </w:pPr>
    </w:p>
    <w:p w:rsidR="006850A6" w:rsidRPr="001278C9" w:rsidRDefault="006850A6" w:rsidP="001278C9">
      <w:pPr>
        <w:pStyle w:val="Heading2"/>
        <w:jc w:val="both"/>
        <w:rPr>
          <w:rFonts w:ascii="Arial" w:hAnsi="Arial"/>
          <w:shd w:val="clear" w:color="auto" w:fill="auto"/>
        </w:rPr>
      </w:pPr>
      <w:bookmarkStart w:id="97" w:name="_Toc339273666"/>
      <w:r w:rsidRPr="001278C9">
        <w:rPr>
          <w:rFonts w:ascii="Arial" w:hAnsi="Arial"/>
          <w:shd w:val="clear" w:color="auto" w:fill="auto"/>
        </w:rPr>
        <w:t>Recommendations</w:t>
      </w:r>
      <w:bookmarkEnd w:id="97"/>
    </w:p>
    <w:p w:rsidR="003873EB" w:rsidRDefault="003873EB" w:rsidP="001278C9">
      <w:pPr>
        <w:autoSpaceDE w:val="0"/>
        <w:autoSpaceDN w:val="0"/>
        <w:adjustRightInd w:val="0"/>
        <w:spacing w:before="0" w:after="0"/>
        <w:rPr>
          <w:rFonts w:cs="Arial"/>
          <w:sz w:val="20"/>
          <w:szCs w:val="20"/>
          <w:lang w:eastAsia="fr-FR"/>
        </w:rPr>
      </w:pPr>
    </w:p>
    <w:p w:rsidR="00C01D37" w:rsidRPr="00C01D37" w:rsidRDefault="00C01D37" w:rsidP="001278C9">
      <w:pPr>
        <w:autoSpaceDE w:val="0"/>
        <w:autoSpaceDN w:val="0"/>
        <w:adjustRightInd w:val="0"/>
        <w:spacing w:before="0" w:after="0"/>
        <w:rPr>
          <w:rFonts w:cs="Arial"/>
          <w:b/>
          <w:sz w:val="20"/>
          <w:szCs w:val="20"/>
          <w:lang w:eastAsia="fr-FR"/>
        </w:rPr>
      </w:pPr>
      <w:r w:rsidRPr="00C01D37">
        <w:rPr>
          <w:rFonts w:cs="Arial"/>
          <w:b/>
          <w:sz w:val="20"/>
          <w:szCs w:val="20"/>
          <w:lang w:eastAsia="fr-FR"/>
        </w:rPr>
        <w:t>Resources sharing</w:t>
      </w:r>
    </w:p>
    <w:p w:rsidR="00BF0C08" w:rsidRPr="003C133F" w:rsidRDefault="009C34E4" w:rsidP="001278C9">
      <w:pPr>
        <w:pStyle w:val="NormalWeb"/>
        <w:spacing w:after="0" w:afterAutospacing="0"/>
        <w:jc w:val="both"/>
        <w:rPr>
          <w:rFonts w:ascii="Arial" w:hAnsi="Arial" w:cs="Arial"/>
          <w:sz w:val="20"/>
          <w:szCs w:val="20"/>
          <w:lang w:val="en-GB"/>
        </w:rPr>
      </w:pPr>
      <w:r w:rsidRPr="003C133F">
        <w:rPr>
          <w:rFonts w:ascii="Arial" w:hAnsi="Arial" w:cs="Arial"/>
          <w:sz w:val="20"/>
          <w:szCs w:val="20"/>
          <w:lang w:val="en-GB"/>
        </w:rPr>
        <w:t xml:space="preserve">Despite so many negative notes, there remain possibilities of inter-divisions and inter-project synergies to be explored and shared with SLM activities.  GIS expertise </w:t>
      </w:r>
      <w:r w:rsidR="00505B27" w:rsidRPr="003C133F">
        <w:rPr>
          <w:rFonts w:ascii="Arial" w:hAnsi="Arial" w:cs="Arial"/>
          <w:sz w:val="20"/>
          <w:szCs w:val="20"/>
          <w:lang w:val="en-GB"/>
        </w:rPr>
        <w:t>was found</w:t>
      </w:r>
      <w:r w:rsidRPr="003C133F">
        <w:rPr>
          <w:rFonts w:ascii="Arial" w:hAnsi="Arial" w:cs="Arial"/>
          <w:sz w:val="20"/>
          <w:szCs w:val="20"/>
          <w:lang w:val="en-GB"/>
        </w:rPr>
        <w:t xml:space="preserve"> within MAL in another project</w:t>
      </w:r>
      <w:r w:rsidR="005E5878">
        <w:rPr>
          <w:rFonts w:ascii="Arial" w:hAnsi="Arial" w:cs="Arial"/>
          <w:sz w:val="20"/>
          <w:szCs w:val="20"/>
          <w:lang w:val="en-GB"/>
        </w:rPr>
        <w:t>. The geological and soil farming</w:t>
      </w:r>
      <w:r w:rsidRPr="003C133F">
        <w:rPr>
          <w:rFonts w:ascii="Arial" w:hAnsi="Arial" w:cs="Arial"/>
          <w:sz w:val="20"/>
          <w:szCs w:val="20"/>
          <w:lang w:val="en-GB"/>
        </w:rPr>
        <w:t xml:space="preserve"> assessments of Hansell and Wall produced in 1976 </w:t>
      </w:r>
      <w:r w:rsidR="00731B76" w:rsidRPr="003C133F">
        <w:rPr>
          <w:rFonts w:ascii="Arial" w:hAnsi="Arial" w:cs="Arial"/>
          <w:sz w:val="20"/>
          <w:szCs w:val="20"/>
          <w:lang w:val="en-GB"/>
        </w:rPr>
        <w:t>are already sent for scanning. Subsequent d</w:t>
      </w:r>
      <w:r w:rsidRPr="003C133F">
        <w:rPr>
          <w:rFonts w:ascii="Arial" w:hAnsi="Arial" w:cs="Arial"/>
          <w:sz w:val="20"/>
          <w:szCs w:val="20"/>
          <w:lang w:val="en-GB"/>
        </w:rPr>
        <w:t xml:space="preserve">igitising will be underway in order to produce a GIS layer of Land Degradation. This will be very useful for the unfinished SLM activities and training in GIS </w:t>
      </w:r>
      <w:r w:rsidR="00731B76" w:rsidRPr="003C133F">
        <w:rPr>
          <w:rFonts w:ascii="Arial" w:hAnsi="Arial" w:cs="Arial"/>
          <w:sz w:val="20"/>
          <w:szCs w:val="20"/>
          <w:lang w:val="en-GB"/>
        </w:rPr>
        <w:t>applications</w:t>
      </w:r>
      <w:r w:rsidRPr="003C133F">
        <w:rPr>
          <w:rFonts w:ascii="Arial" w:hAnsi="Arial" w:cs="Arial"/>
          <w:sz w:val="20"/>
          <w:szCs w:val="20"/>
          <w:lang w:val="en-GB"/>
        </w:rPr>
        <w:t>.</w:t>
      </w:r>
      <w:r w:rsidR="00BF0C08" w:rsidRPr="003C133F">
        <w:rPr>
          <w:rFonts w:ascii="Arial" w:hAnsi="Arial" w:cs="Arial"/>
          <w:sz w:val="20"/>
          <w:szCs w:val="20"/>
          <w:lang w:val="en-GB"/>
        </w:rPr>
        <w:t xml:space="preserve">   A sustainable and effective monitoring mechanism is recommended to be created within the Ministry to monitor projects at regular basis.  This way, a more reliable information system </w:t>
      </w:r>
      <w:r w:rsidR="00731B76" w:rsidRPr="003C133F">
        <w:rPr>
          <w:rFonts w:ascii="Arial" w:hAnsi="Arial" w:cs="Arial"/>
          <w:sz w:val="20"/>
          <w:szCs w:val="20"/>
          <w:lang w:val="en-GB"/>
        </w:rPr>
        <w:t>will be</w:t>
      </w:r>
      <w:r w:rsidR="00BF0C08" w:rsidRPr="003C133F">
        <w:rPr>
          <w:rFonts w:ascii="Arial" w:hAnsi="Arial" w:cs="Arial"/>
          <w:sz w:val="20"/>
          <w:szCs w:val="20"/>
          <w:lang w:val="en-GB"/>
        </w:rPr>
        <w:t xml:space="preserve"> ensured for national, provincial and community use. This monitoring process can identify any shortfall at a given time to enable effective changes. Such a system can be re-usable for other projects.  </w:t>
      </w:r>
      <w:r w:rsidR="00731B76" w:rsidRPr="003C133F">
        <w:rPr>
          <w:rFonts w:ascii="Arial" w:hAnsi="Arial" w:cs="Arial"/>
          <w:sz w:val="20"/>
          <w:szCs w:val="20"/>
          <w:lang w:val="en-GB"/>
        </w:rPr>
        <w:t>MAL</w:t>
      </w:r>
      <w:r w:rsidR="00BF0C08" w:rsidRPr="003C133F">
        <w:rPr>
          <w:rFonts w:ascii="Arial" w:hAnsi="Arial" w:cs="Arial"/>
          <w:sz w:val="20"/>
          <w:szCs w:val="20"/>
          <w:lang w:val="en-GB"/>
        </w:rPr>
        <w:t xml:space="preserve"> should be able to identify</w:t>
      </w:r>
      <w:r w:rsidR="00432972">
        <w:rPr>
          <w:rFonts w:ascii="Arial" w:hAnsi="Arial" w:cs="Arial"/>
          <w:sz w:val="20"/>
          <w:szCs w:val="20"/>
          <w:lang w:val="en-GB"/>
        </w:rPr>
        <w:t xml:space="preserve"> </w:t>
      </w:r>
      <w:r w:rsidR="00BF0C08" w:rsidRPr="003C133F">
        <w:rPr>
          <w:rFonts w:ascii="Arial" w:hAnsi="Arial" w:cs="Arial"/>
          <w:sz w:val="20"/>
          <w:szCs w:val="20"/>
          <w:lang w:val="en-GB"/>
        </w:rPr>
        <w:t xml:space="preserve">similar activities, expertise and opportunities to allow the project to reuse developed skills within at least the same institution and </w:t>
      </w:r>
      <w:r w:rsidR="00731B76" w:rsidRPr="003C133F">
        <w:rPr>
          <w:rFonts w:ascii="Arial" w:hAnsi="Arial" w:cs="Arial"/>
          <w:sz w:val="20"/>
          <w:szCs w:val="20"/>
          <w:lang w:val="en-GB"/>
        </w:rPr>
        <w:t>preferably other institutions</w:t>
      </w:r>
      <w:r w:rsidR="00BF0C08" w:rsidRPr="003C133F">
        <w:rPr>
          <w:rFonts w:ascii="Arial" w:hAnsi="Arial" w:cs="Arial"/>
          <w:sz w:val="20"/>
          <w:szCs w:val="20"/>
          <w:lang w:val="en-GB"/>
        </w:rPr>
        <w:t>. This avoids duplication of work and increase</w:t>
      </w:r>
      <w:r w:rsidR="00731B76" w:rsidRPr="003C133F">
        <w:rPr>
          <w:rFonts w:ascii="Arial" w:hAnsi="Arial" w:cs="Arial"/>
          <w:sz w:val="20"/>
          <w:szCs w:val="20"/>
          <w:lang w:val="en-GB"/>
        </w:rPr>
        <w:t>s</w:t>
      </w:r>
      <w:r w:rsidR="00BF0C08" w:rsidRPr="003C133F">
        <w:rPr>
          <w:rFonts w:ascii="Arial" w:hAnsi="Arial" w:cs="Arial"/>
          <w:sz w:val="20"/>
          <w:szCs w:val="20"/>
          <w:lang w:val="en-GB"/>
        </w:rPr>
        <w:t xml:space="preserve"> efficiency.</w:t>
      </w:r>
    </w:p>
    <w:p w:rsidR="00C01D37" w:rsidRPr="003C133F" w:rsidRDefault="00C01D37" w:rsidP="001278C9">
      <w:pPr>
        <w:pStyle w:val="NormalWeb"/>
        <w:spacing w:after="0" w:afterAutospacing="0"/>
        <w:jc w:val="both"/>
        <w:rPr>
          <w:rFonts w:ascii="Arial" w:hAnsi="Arial" w:cs="Arial"/>
          <w:b/>
          <w:sz w:val="20"/>
          <w:szCs w:val="20"/>
          <w:lang w:val="en-GB"/>
        </w:rPr>
      </w:pPr>
      <w:r w:rsidRPr="003C133F">
        <w:rPr>
          <w:rFonts w:ascii="Arial" w:hAnsi="Arial" w:cs="Arial"/>
          <w:b/>
          <w:sz w:val="20"/>
          <w:szCs w:val="20"/>
          <w:lang w:val="en-GB"/>
        </w:rPr>
        <w:t>Mobilising of financial resources</w:t>
      </w:r>
    </w:p>
    <w:p w:rsidR="00C01D37" w:rsidRPr="00C01D37" w:rsidRDefault="00C01D37" w:rsidP="001278C9">
      <w:pPr>
        <w:pStyle w:val="NormalWeb"/>
        <w:spacing w:after="0" w:afterAutospacing="0"/>
        <w:jc w:val="both"/>
        <w:rPr>
          <w:rFonts w:ascii="Arial" w:hAnsi="Arial" w:cs="Arial"/>
          <w:lang w:val="en-GB"/>
        </w:rPr>
      </w:pPr>
      <w:r>
        <w:rPr>
          <w:rFonts w:ascii="Arial" w:hAnsi="Arial" w:cs="Arial"/>
          <w:sz w:val="20"/>
          <w:szCs w:val="20"/>
          <w:lang w:val="en-GB"/>
        </w:rPr>
        <w:t>The</w:t>
      </w:r>
      <w:r w:rsidRPr="00C01D37">
        <w:rPr>
          <w:rFonts w:ascii="Arial" w:hAnsi="Arial" w:cs="Arial"/>
          <w:sz w:val="20"/>
          <w:szCs w:val="20"/>
          <w:lang w:val="en-GB"/>
        </w:rPr>
        <w:t xml:space="preserve"> develop</w:t>
      </w:r>
      <w:r>
        <w:rPr>
          <w:rFonts w:ascii="Arial" w:hAnsi="Arial" w:cs="Arial"/>
          <w:sz w:val="20"/>
          <w:szCs w:val="20"/>
          <w:lang w:val="en-GB"/>
        </w:rPr>
        <w:t xml:space="preserve">ment of IFS is one of the ways to mobilise financial resources </w:t>
      </w:r>
      <w:r w:rsidRPr="00C01D37">
        <w:rPr>
          <w:rFonts w:ascii="Arial" w:hAnsi="Arial" w:cs="Arial"/>
          <w:sz w:val="20"/>
          <w:szCs w:val="20"/>
          <w:lang w:val="en-GB"/>
        </w:rPr>
        <w:t xml:space="preserve">to support implementation of </w:t>
      </w:r>
      <w:r>
        <w:rPr>
          <w:rFonts w:ascii="Arial" w:hAnsi="Arial" w:cs="Arial"/>
          <w:sz w:val="20"/>
          <w:szCs w:val="20"/>
          <w:lang w:val="en-GB"/>
        </w:rPr>
        <w:t xml:space="preserve">the </w:t>
      </w:r>
      <w:r w:rsidRPr="00C01D37">
        <w:rPr>
          <w:rFonts w:ascii="Arial" w:hAnsi="Arial" w:cs="Arial"/>
          <w:sz w:val="20"/>
          <w:szCs w:val="20"/>
          <w:lang w:val="en-GB"/>
        </w:rPr>
        <w:t xml:space="preserve">NAP </w:t>
      </w:r>
      <w:r>
        <w:rPr>
          <w:rFonts w:ascii="Arial" w:hAnsi="Arial" w:cs="Arial"/>
          <w:sz w:val="20"/>
          <w:szCs w:val="20"/>
          <w:lang w:val="en-GB"/>
        </w:rPr>
        <w:t xml:space="preserve">of </w:t>
      </w:r>
      <w:r w:rsidRPr="00C01D37">
        <w:rPr>
          <w:rFonts w:ascii="Arial" w:hAnsi="Arial" w:cs="Arial"/>
          <w:sz w:val="20"/>
          <w:szCs w:val="20"/>
          <w:lang w:val="en-GB"/>
        </w:rPr>
        <w:t xml:space="preserve">the </w:t>
      </w:r>
      <w:smartTag w:uri="urn:schemas-microsoft-com:office:smarttags" w:element="place">
        <w:smartTag w:uri="urn:schemas-microsoft-com:office:smarttags" w:element="country-region">
          <w:r w:rsidRPr="00C01D37">
            <w:rPr>
              <w:rFonts w:ascii="Arial" w:hAnsi="Arial" w:cs="Arial"/>
              <w:sz w:val="20"/>
              <w:szCs w:val="20"/>
              <w:lang w:val="en-GB"/>
            </w:rPr>
            <w:t>Solomon Islands</w:t>
          </w:r>
        </w:smartTag>
      </w:smartTag>
      <w:r>
        <w:rPr>
          <w:rFonts w:ascii="Arial" w:hAnsi="Arial" w:cs="Arial"/>
          <w:sz w:val="20"/>
          <w:szCs w:val="20"/>
          <w:lang w:val="en-GB"/>
        </w:rPr>
        <w:t>.</w:t>
      </w:r>
    </w:p>
    <w:p w:rsidR="00731B76" w:rsidRPr="00962206" w:rsidRDefault="00731B76" w:rsidP="001278C9">
      <w:pPr>
        <w:autoSpaceDE w:val="0"/>
        <w:autoSpaceDN w:val="0"/>
        <w:adjustRightInd w:val="0"/>
        <w:spacing w:before="0" w:after="0"/>
        <w:rPr>
          <w:rFonts w:cs="Arial"/>
          <w:sz w:val="20"/>
          <w:szCs w:val="20"/>
          <w:lang w:eastAsia="fr-FR"/>
        </w:rPr>
      </w:pPr>
    </w:p>
    <w:p w:rsidR="00EC2F88" w:rsidRPr="00EC2F88" w:rsidRDefault="00EC2F88" w:rsidP="001278C9">
      <w:pPr>
        <w:autoSpaceDE w:val="0"/>
        <w:autoSpaceDN w:val="0"/>
        <w:adjustRightInd w:val="0"/>
        <w:spacing w:before="0" w:after="0"/>
        <w:rPr>
          <w:rFonts w:cs="Arial"/>
          <w:b/>
          <w:sz w:val="20"/>
          <w:szCs w:val="20"/>
          <w:lang w:eastAsia="fr-FR"/>
        </w:rPr>
      </w:pPr>
      <w:r w:rsidRPr="00EC2F88">
        <w:rPr>
          <w:rFonts w:cs="Arial"/>
          <w:b/>
          <w:sz w:val="20"/>
          <w:szCs w:val="20"/>
          <w:lang w:eastAsia="fr-FR"/>
        </w:rPr>
        <w:t>Role of principal partner - MAL</w:t>
      </w:r>
    </w:p>
    <w:p w:rsidR="009C34E4" w:rsidRDefault="009C34E4" w:rsidP="001278C9">
      <w:pPr>
        <w:autoSpaceDE w:val="0"/>
        <w:autoSpaceDN w:val="0"/>
        <w:adjustRightInd w:val="0"/>
        <w:spacing w:before="0" w:after="0"/>
        <w:rPr>
          <w:rFonts w:cs="Arial"/>
          <w:sz w:val="20"/>
          <w:szCs w:val="20"/>
          <w:lang w:eastAsia="fr-FR"/>
        </w:rPr>
      </w:pPr>
      <w:r w:rsidRPr="00962206">
        <w:rPr>
          <w:rFonts w:cs="Arial"/>
          <w:sz w:val="20"/>
          <w:szCs w:val="20"/>
          <w:lang w:eastAsia="fr-FR"/>
        </w:rPr>
        <w:t>Owing to the large number of untouched activities, MAL should provide clear direction for follow-up SLM implementation ac</w:t>
      </w:r>
      <w:r w:rsidR="005E5878">
        <w:rPr>
          <w:rFonts w:cs="Arial"/>
          <w:sz w:val="20"/>
          <w:szCs w:val="20"/>
          <w:lang w:eastAsia="fr-FR"/>
        </w:rPr>
        <w:t>tivities through cross-sectoral and</w:t>
      </w:r>
      <w:r w:rsidRPr="00962206">
        <w:rPr>
          <w:rFonts w:cs="Arial"/>
          <w:sz w:val="20"/>
          <w:szCs w:val="20"/>
          <w:lang w:eastAsia="fr-FR"/>
        </w:rPr>
        <w:t xml:space="preserve"> inter-ministerial mechanisms that have the potential to provide greater impact on national SLM.  MAL should establish SLM Best Practices</w:t>
      </w:r>
      <w:r w:rsidR="00C01D37">
        <w:rPr>
          <w:rFonts w:cs="Arial"/>
          <w:sz w:val="20"/>
          <w:szCs w:val="20"/>
          <w:lang w:eastAsia="fr-FR"/>
        </w:rPr>
        <w:t xml:space="preserve"> and disseminate it widely.</w:t>
      </w:r>
      <w:r w:rsidR="0048253A" w:rsidRPr="00A638F5">
        <w:rPr>
          <w:rFonts w:cs="Arial"/>
          <w:sz w:val="20"/>
          <w:szCs w:val="20"/>
          <w:lang w:eastAsia="fr-FR"/>
        </w:rPr>
        <w:t xml:space="preserve">  This is done in </w:t>
      </w:r>
      <w:smartTag w:uri="urn:schemas-microsoft-com:office:smarttags" w:element="country-region">
        <w:r w:rsidR="0048253A" w:rsidRPr="00A638F5">
          <w:rPr>
            <w:rFonts w:cs="Arial"/>
            <w:sz w:val="20"/>
            <w:szCs w:val="20"/>
            <w:lang w:eastAsia="fr-FR"/>
          </w:rPr>
          <w:t>Mauritius</w:t>
        </w:r>
      </w:smartTag>
      <w:r w:rsidR="00EC2F88">
        <w:rPr>
          <w:rFonts w:cs="Arial"/>
          <w:sz w:val="20"/>
          <w:szCs w:val="20"/>
          <w:lang w:eastAsia="fr-FR"/>
        </w:rPr>
        <w:t xml:space="preserve"> and in </w:t>
      </w:r>
      <w:smartTag w:uri="urn:schemas-microsoft-com:office:smarttags" w:element="place">
        <w:smartTag w:uri="urn:schemas-microsoft-com:office:smarttags" w:element="country-region">
          <w:r w:rsidR="00EC2F88">
            <w:rPr>
              <w:rFonts w:cs="Arial"/>
              <w:sz w:val="20"/>
              <w:szCs w:val="20"/>
              <w:lang w:eastAsia="fr-FR"/>
            </w:rPr>
            <w:t>Cambodia</w:t>
          </w:r>
        </w:smartTag>
      </w:smartTag>
      <w:r w:rsidR="0000770C" w:rsidRPr="00A638F5">
        <w:rPr>
          <w:rFonts w:cs="Arial"/>
          <w:sz w:val="20"/>
          <w:szCs w:val="20"/>
          <w:lang w:eastAsia="fr-FR"/>
        </w:rPr>
        <w:t>,</w:t>
      </w:r>
      <w:r w:rsidR="0048253A" w:rsidRPr="00A638F5">
        <w:rPr>
          <w:rFonts w:cs="Arial"/>
          <w:sz w:val="20"/>
          <w:szCs w:val="20"/>
          <w:lang w:eastAsia="fr-FR"/>
        </w:rPr>
        <w:t xml:space="preserve"> for example</w:t>
      </w:r>
      <w:r w:rsidR="0000770C" w:rsidRPr="00A638F5">
        <w:rPr>
          <w:rFonts w:cs="Arial"/>
          <w:sz w:val="20"/>
          <w:szCs w:val="20"/>
          <w:lang w:eastAsia="fr-FR"/>
        </w:rPr>
        <w:t>,</w:t>
      </w:r>
      <w:r w:rsidR="0048253A" w:rsidRPr="00A638F5">
        <w:rPr>
          <w:rFonts w:cs="Arial"/>
          <w:sz w:val="20"/>
          <w:szCs w:val="20"/>
          <w:lang w:eastAsia="fr-FR"/>
        </w:rPr>
        <w:t xml:space="preserve"> </w:t>
      </w:r>
      <w:r w:rsidR="0000770C" w:rsidRPr="00A638F5">
        <w:rPr>
          <w:rFonts w:cs="Arial"/>
          <w:sz w:val="20"/>
          <w:szCs w:val="20"/>
          <w:lang w:eastAsia="fr-FR"/>
        </w:rPr>
        <w:t xml:space="preserve">through a booklet </w:t>
      </w:r>
      <w:r w:rsidR="0048253A" w:rsidRPr="00A638F5">
        <w:rPr>
          <w:rFonts w:cs="Arial"/>
          <w:sz w:val="20"/>
          <w:szCs w:val="20"/>
          <w:lang w:eastAsia="fr-FR"/>
        </w:rPr>
        <w:t xml:space="preserve">describing </w:t>
      </w:r>
      <w:r w:rsidR="0000770C" w:rsidRPr="00A638F5">
        <w:rPr>
          <w:rFonts w:cs="Arial"/>
          <w:sz w:val="20"/>
          <w:szCs w:val="20"/>
          <w:lang w:eastAsia="fr-FR"/>
        </w:rPr>
        <w:t xml:space="preserve">adapted </w:t>
      </w:r>
      <w:r w:rsidR="0048253A" w:rsidRPr="00A638F5">
        <w:rPr>
          <w:rFonts w:cs="Arial"/>
          <w:sz w:val="20"/>
          <w:szCs w:val="20"/>
          <w:lang w:eastAsia="fr-FR"/>
        </w:rPr>
        <w:t>agricultural te</w:t>
      </w:r>
      <w:r w:rsidR="0000770C" w:rsidRPr="00A638F5">
        <w:rPr>
          <w:rFonts w:cs="Arial"/>
          <w:sz w:val="20"/>
          <w:szCs w:val="20"/>
          <w:lang w:eastAsia="fr-FR"/>
        </w:rPr>
        <w:t>chniques</w:t>
      </w:r>
      <w:r w:rsidR="0048253A" w:rsidRPr="00A638F5">
        <w:rPr>
          <w:rFonts w:cs="Arial"/>
          <w:sz w:val="20"/>
          <w:szCs w:val="20"/>
          <w:lang w:eastAsia="fr-FR"/>
        </w:rPr>
        <w:t xml:space="preserve"> and knowledge for the country according to </w:t>
      </w:r>
      <w:r w:rsidR="0000770C" w:rsidRPr="00A638F5">
        <w:rPr>
          <w:rFonts w:cs="Arial"/>
          <w:sz w:val="20"/>
          <w:szCs w:val="20"/>
          <w:lang w:eastAsia="fr-FR"/>
        </w:rPr>
        <w:t>its</w:t>
      </w:r>
      <w:r w:rsidR="0048253A" w:rsidRPr="00A638F5">
        <w:rPr>
          <w:rFonts w:cs="Arial"/>
          <w:sz w:val="20"/>
          <w:szCs w:val="20"/>
          <w:lang w:eastAsia="fr-FR"/>
        </w:rPr>
        <w:t xml:space="preserve"> soil nature</w:t>
      </w:r>
      <w:r w:rsidR="0000770C" w:rsidRPr="00A638F5">
        <w:rPr>
          <w:rFonts w:cs="Arial"/>
          <w:sz w:val="20"/>
          <w:szCs w:val="20"/>
          <w:lang w:eastAsia="fr-FR"/>
        </w:rPr>
        <w:t>, landscape challenges such as flooding</w:t>
      </w:r>
      <w:r w:rsidR="0048253A" w:rsidRPr="00A638F5">
        <w:rPr>
          <w:rFonts w:cs="Arial"/>
          <w:sz w:val="20"/>
          <w:szCs w:val="20"/>
          <w:lang w:eastAsia="fr-FR"/>
        </w:rPr>
        <w:t xml:space="preserve"> and </w:t>
      </w:r>
      <w:r w:rsidR="0000770C" w:rsidRPr="00A638F5">
        <w:rPr>
          <w:rFonts w:cs="Arial"/>
          <w:sz w:val="20"/>
          <w:szCs w:val="20"/>
          <w:lang w:eastAsia="fr-FR"/>
        </w:rPr>
        <w:t>soil salinisation</w:t>
      </w:r>
      <w:r w:rsidR="0048253A" w:rsidRPr="00A638F5">
        <w:rPr>
          <w:rFonts w:cs="Arial"/>
          <w:sz w:val="20"/>
          <w:szCs w:val="20"/>
          <w:lang w:eastAsia="fr-FR"/>
        </w:rPr>
        <w:t>.</w:t>
      </w:r>
      <w:r w:rsidR="00951530" w:rsidRPr="00A638F5">
        <w:rPr>
          <w:rFonts w:cs="Arial"/>
          <w:sz w:val="20"/>
          <w:szCs w:val="20"/>
          <w:lang w:eastAsia="fr-FR"/>
        </w:rPr>
        <w:t xml:space="preserve">  </w:t>
      </w:r>
      <w:r w:rsidR="0000770C" w:rsidRPr="00A638F5">
        <w:rPr>
          <w:rFonts w:cs="Arial"/>
          <w:sz w:val="20"/>
          <w:szCs w:val="20"/>
          <w:lang w:eastAsia="fr-FR"/>
        </w:rPr>
        <w:t xml:space="preserve">SLM techniques in </w:t>
      </w:r>
      <w:smartTag w:uri="urn:schemas-microsoft-com:office:smarttags" w:element="place">
        <w:smartTag w:uri="urn:schemas-microsoft-com:office:smarttags" w:element="country-region">
          <w:r w:rsidR="0000770C" w:rsidRPr="00A638F5">
            <w:rPr>
              <w:rFonts w:cs="Arial"/>
              <w:sz w:val="20"/>
              <w:szCs w:val="20"/>
              <w:lang w:eastAsia="fr-FR"/>
            </w:rPr>
            <w:t>Mauritius</w:t>
          </w:r>
        </w:smartTag>
      </w:smartTag>
      <w:r w:rsidR="0000770C" w:rsidRPr="00A638F5">
        <w:rPr>
          <w:rFonts w:cs="Arial"/>
          <w:sz w:val="20"/>
          <w:szCs w:val="20"/>
          <w:lang w:eastAsia="fr-FR"/>
        </w:rPr>
        <w:t xml:space="preserve"> include terracing, mulching, composting, </w:t>
      </w:r>
      <w:r w:rsidR="003F669A" w:rsidRPr="00A638F5">
        <w:rPr>
          <w:rFonts w:cs="Arial"/>
          <w:sz w:val="20"/>
          <w:szCs w:val="20"/>
          <w:lang w:eastAsia="fr-FR"/>
        </w:rPr>
        <w:t>crop rotation</w:t>
      </w:r>
      <w:r w:rsidR="0000770C" w:rsidRPr="00A638F5">
        <w:rPr>
          <w:rFonts w:cs="Arial"/>
          <w:sz w:val="20"/>
          <w:szCs w:val="20"/>
          <w:lang w:eastAsia="fr-FR"/>
        </w:rPr>
        <w:t xml:space="preserve">, diversion channels, waterways, contour cultivation, strip cropping etc. </w:t>
      </w:r>
      <w:r w:rsidR="00951530" w:rsidRPr="00A638F5">
        <w:rPr>
          <w:rFonts w:cs="Arial"/>
          <w:sz w:val="20"/>
          <w:szCs w:val="20"/>
          <w:lang w:eastAsia="fr-FR"/>
        </w:rPr>
        <w:t>This way</w:t>
      </w:r>
      <w:r w:rsidR="0000770C" w:rsidRPr="00A638F5">
        <w:rPr>
          <w:rFonts w:cs="Arial"/>
          <w:sz w:val="20"/>
          <w:szCs w:val="20"/>
          <w:lang w:eastAsia="fr-FR"/>
        </w:rPr>
        <w:t xml:space="preserve">, </w:t>
      </w:r>
      <w:r w:rsidR="00334D10" w:rsidRPr="00A638F5">
        <w:rPr>
          <w:rFonts w:cs="Arial"/>
          <w:sz w:val="20"/>
          <w:szCs w:val="20"/>
          <w:lang w:eastAsia="fr-FR"/>
        </w:rPr>
        <w:t xml:space="preserve">especially </w:t>
      </w:r>
      <w:r w:rsidR="0000770C" w:rsidRPr="00A638F5">
        <w:rPr>
          <w:rFonts w:cs="Arial"/>
          <w:sz w:val="20"/>
          <w:szCs w:val="20"/>
          <w:lang w:eastAsia="fr-FR"/>
        </w:rPr>
        <w:t>through feedback information from farmers</w:t>
      </w:r>
      <w:r w:rsidR="00951530" w:rsidRPr="00A638F5">
        <w:rPr>
          <w:rFonts w:cs="Arial"/>
          <w:sz w:val="20"/>
          <w:szCs w:val="20"/>
          <w:lang w:eastAsia="fr-FR"/>
        </w:rPr>
        <w:t>, people and institutions can be linked to promote and enable mutual learning and share and use agriculture-related technology and skills</w:t>
      </w:r>
      <w:r w:rsidR="0000770C" w:rsidRPr="00A638F5">
        <w:rPr>
          <w:rFonts w:cs="Arial"/>
          <w:sz w:val="20"/>
          <w:szCs w:val="20"/>
          <w:lang w:eastAsia="fr-FR"/>
        </w:rPr>
        <w:t xml:space="preserve">, version after version. </w:t>
      </w:r>
      <w:r w:rsidR="00C01D37">
        <w:rPr>
          <w:rFonts w:cs="Arial"/>
          <w:sz w:val="20"/>
          <w:szCs w:val="20"/>
          <w:lang w:eastAsia="fr-FR"/>
        </w:rPr>
        <w:t xml:space="preserve"> These documents on agriculture, community f</w:t>
      </w:r>
      <w:r w:rsidR="00EC2F88">
        <w:rPr>
          <w:rFonts w:cs="Arial"/>
          <w:sz w:val="20"/>
          <w:szCs w:val="20"/>
          <w:lang w:eastAsia="fr-FR"/>
        </w:rPr>
        <w:t>orestry, community fisheries, etc. should provide an important resource for future</w:t>
      </w:r>
      <w:r w:rsidR="00C01D37">
        <w:rPr>
          <w:rFonts w:cs="Arial"/>
          <w:sz w:val="20"/>
          <w:szCs w:val="20"/>
          <w:lang w:eastAsia="fr-FR"/>
        </w:rPr>
        <w:t xml:space="preserve"> environmental related</w:t>
      </w:r>
      <w:r w:rsidR="00EC2F88">
        <w:rPr>
          <w:rFonts w:cs="Arial"/>
          <w:sz w:val="20"/>
          <w:szCs w:val="20"/>
          <w:lang w:eastAsia="fr-FR"/>
        </w:rPr>
        <w:t xml:space="preserve"> projects.</w:t>
      </w:r>
      <w:r w:rsidR="00311D2E">
        <w:rPr>
          <w:rFonts w:cs="Arial"/>
          <w:sz w:val="20"/>
          <w:szCs w:val="20"/>
          <w:lang w:eastAsia="fr-FR"/>
        </w:rPr>
        <w:t xml:space="preserve"> </w:t>
      </w:r>
      <w:r w:rsidRPr="00A638F5">
        <w:rPr>
          <w:rFonts w:cs="Arial"/>
          <w:sz w:val="20"/>
          <w:szCs w:val="20"/>
          <w:lang w:eastAsia="fr-FR"/>
        </w:rPr>
        <w:t xml:space="preserve"> </w:t>
      </w:r>
    </w:p>
    <w:p w:rsidR="00F40050" w:rsidRDefault="00F40050" w:rsidP="001278C9">
      <w:pPr>
        <w:autoSpaceDE w:val="0"/>
        <w:autoSpaceDN w:val="0"/>
        <w:adjustRightInd w:val="0"/>
        <w:spacing w:before="0" w:after="0"/>
        <w:rPr>
          <w:rFonts w:cs="Arial"/>
          <w:sz w:val="20"/>
          <w:szCs w:val="20"/>
          <w:lang w:eastAsia="fr-FR"/>
        </w:rPr>
      </w:pPr>
    </w:p>
    <w:p w:rsidR="00F40050" w:rsidRDefault="00F40050" w:rsidP="001278C9">
      <w:pPr>
        <w:autoSpaceDE w:val="0"/>
        <w:autoSpaceDN w:val="0"/>
        <w:adjustRightInd w:val="0"/>
        <w:spacing w:before="0" w:after="0"/>
        <w:rPr>
          <w:rFonts w:cs="Arial"/>
          <w:sz w:val="20"/>
          <w:szCs w:val="20"/>
        </w:rPr>
      </w:pPr>
      <w:r>
        <w:rPr>
          <w:rFonts w:cs="Arial"/>
          <w:b/>
          <w:sz w:val="20"/>
          <w:szCs w:val="20"/>
        </w:rPr>
        <w:t xml:space="preserve">Participatory Rural Communication – </w:t>
      </w:r>
      <w:r w:rsidRPr="000523D3">
        <w:rPr>
          <w:rFonts w:cs="Arial"/>
          <w:sz w:val="20"/>
          <w:szCs w:val="20"/>
        </w:rPr>
        <w:t>Dialogue</w:t>
      </w:r>
      <w:r>
        <w:rPr>
          <w:rFonts w:cs="Arial"/>
          <w:sz w:val="20"/>
          <w:szCs w:val="20"/>
        </w:rPr>
        <w:t xml:space="preserve"> and communication</w:t>
      </w:r>
      <w:r w:rsidRPr="000523D3">
        <w:rPr>
          <w:rFonts w:cs="Arial"/>
          <w:sz w:val="20"/>
          <w:szCs w:val="20"/>
        </w:rPr>
        <w:t xml:space="preserve"> among the rural people and the development workers should be </w:t>
      </w:r>
      <w:r>
        <w:rPr>
          <w:rFonts w:cs="Arial"/>
          <w:sz w:val="20"/>
          <w:szCs w:val="20"/>
        </w:rPr>
        <w:t>conducted</w:t>
      </w:r>
      <w:r w:rsidRPr="000523D3">
        <w:rPr>
          <w:rFonts w:cs="Arial"/>
          <w:sz w:val="20"/>
          <w:szCs w:val="20"/>
        </w:rPr>
        <w:t xml:space="preserve"> to reach mutual understanding and plan for action.</w:t>
      </w:r>
      <w:r>
        <w:rPr>
          <w:rFonts w:cs="Arial"/>
          <w:b/>
          <w:sz w:val="20"/>
          <w:szCs w:val="20"/>
        </w:rPr>
        <w:t xml:space="preserve"> </w:t>
      </w:r>
      <w:r>
        <w:rPr>
          <w:rFonts w:cs="Arial"/>
          <w:sz w:val="20"/>
          <w:szCs w:val="20"/>
        </w:rPr>
        <w:t xml:space="preserve">Communities </w:t>
      </w:r>
      <w:r w:rsidRPr="00962206">
        <w:rPr>
          <w:rFonts w:cs="Arial"/>
          <w:sz w:val="20"/>
          <w:szCs w:val="20"/>
        </w:rPr>
        <w:t xml:space="preserve">should be involved </w:t>
      </w:r>
      <w:r>
        <w:rPr>
          <w:rFonts w:cs="Arial"/>
          <w:sz w:val="20"/>
          <w:szCs w:val="20"/>
        </w:rPr>
        <w:t>in decision-makings that affect their livelihood</w:t>
      </w:r>
      <w:r w:rsidRPr="00962206">
        <w:rPr>
          <w:rFonts w:cs="Arial"/>
          <w:sz w:val="20"/>
          <w:szCs w:val="20"/>
        </w:rPr>
        <w:t xml:space="preserve">. </w:t>
      </w:r>
      <w:r>
        <w:rPr>
          <w:rFonts w:cs="Arial"/>
          <w:sz w:val="20"/>
          <w:szCs w:val="20"/>
        </w:rPr>
        <w:t>C</w:t>
      </w:r>
      <w:r w:rsidRPr="00962206">
        <w:rPr>
          <w:rFonts w:cs="Arial"/>
          <w:sz w:val="20"/>
          <w:szCs w:val="20"/>
        </w:rPr>
        <w:t xml:space="preserve">ommunity </w:t>
      </w:r>
      <w:r>
        <w:rPr>
          <w:rFonts w:cs="Arial"/>
          <w:sz w:val="20"/>
          <w:szCs w:val="20"/>
        </w:rPr>
        <w:t>b</w:t>
      </w:r>
      <w:r w:rsidR="005E5878">
        <w:rPr>
          <w:rFonts w:cs="Arial"/>
          <w:sz w:val="20"/>
          <w:szCs w:val="20"/>
        </w:rPr>
        <w:t>ackground</w:t>
      </w:r>
      <w:r w:rsidRPr="00962206">
        <w:rPr>
          <w:rFonts w:cs="Arial"/>
          <w:sz w:val="20"/>
          <w:szCs w:val="20"/>
        </w:rPr>
        <w:t xml:space="preserve"> analyses should be carried out to better understand the</w:t>
      </w:r>
      <w:r>
        <w:rPr>
          <w:rFonts w:cs="Arial"/>
          <w:sz w:val="20"/>
          <w:szCs w:val="20"/>
        </w:rPr>
        <w:t xml:space="preserve"> actual </w:t>
      </w:r>
      <w:r w:rsidRPr="00962206">
        <w:rPr>
          <w:rFonts w:cs="Arial"/>
          <w:sz w:val="20"/>
          <w:szCs w:val="20"/>
        </w:rPr>
        <w:t>needs</w:t>
      </w:r>
      <w:r>
        <w:rPr>
          <w:rFonts w:cs="Arial"/>
          <w:sz w:val="20"/>
          <w:szCs w:val="20"/>
        </w:rPr>
        <w:t xml:space="preserve"> of farmers, the environmental and </w:t>
      </w:r>
      <w:r w:rsidRPr="00A638F5">
        <w:rPr>
          <w:rFonts w:cs="Arial"/>
          <w:sz w:val="20"/>
          <w:szCs w:val="20"/>
          <w:lang w:eastAsia="fr-FR"/>
        </w:rPr>
        <w:t>socio-cultural</w:t>
      </w:r>
      <w:r>
        <w:rPr>
          <w:rFonts w:cs="Arial"/>
          <w:sz w:val="20"/>
          <w:szCs w:val="20"/>
          <w:lang w:eastAsia="fr-FR"/>
        </w:rPr>
        <w:t xml:space="preserve"> </w:t>
      </w:r>
      <w:r w:rsidRPr="00A638F5">
        <w:rPr>
          <w:rFonts w:cs="Arial"/>
          <w:sz w:val="20"/>
          <w:szCs w:val="20"/>
          <w:lang w:eastAsia="fr-FR"/>
        </w:rPr>
        <w:t>context</w:t>
      </w:r>
      <w:r w:rsidRPr="00962206">
        <w:rPr>
          <w:rFonts w:cs="Arial"/>
          <w:sz w:val="20"/>
          <w:szCs w:val="20"/>
        </w:rPr>
        <w:t>. Moreover, project objective</w:t>
      </w:r>
      <w:r>
        <w:rPr>
          <w:rFonts w:cs="Arial"/>
          <w:sz w:val="20"/>
          <w:szCs w:val="20"/>
        </w:rPr>
        <w:t>s should be explained in detail. Milestones and</w:t>
      </w:r>
      <w:r w:rsidRPr="00962206">
        <w:rPr>
          <w:rFonts w:cs="Arial"/>
          <w:sz w:val="20"/>
          <w:szCs w:val="20"/>
        </w:rPr>
        <w:t xml:space="preserve"> roles should be defined</w:t>
      </w:r>
      <w:r>
        <w:rPr>
          <w:rFonts w:cs="Arial"/>
          <w:sz w:val="20"/>
          <w:szCs w:val="20"/>
        </w:rPr>
        <w:t xml:space="preserve"> so that the communities can have a clear vision of the project.  </w:t>
      </w:r>
      <w:r>
        <w:rPr>
          <w:rFonts w:cs="Arial"/>
          <w:sz w:val="20"/>
          <w:szCs w:val="20"/>
          <w:lang w:eastAsia="fr-FR"/>
        </w:rPr>
        <w:t>Community members’</w:t>
      </w:r>
      <w:r w:rsidRPr="00A638F5">
        <w:rPr>
          <w:rFonts w:cs="Arial"/>
          <w:sz w:val="20"/>
          <w:szCs w:val="20"/>
          <w:lang w:eastAsia="fr-FR"/>
        </w:rPr>
        <w:t xml:space="preserve"> perceptions of problems and solutions </w:t>
      </w:r>
      <w:r>
        <w:rPr>
          <w:rFonts w:cs="Arial"/>
          <w:sz w:val="20"/>
          <w:szCs w:val="20"/>
          <w:lang w:eastAsia="fr-FR"/>
        </w:rPr>
        <w:t>should not be</w:t>
      </w:r>
      <w:r w:rsidRPr="00A638F5">
        <w:rPr>
          <w:rFonts w:cs="Arial"/>
          <w:sz w:val="20"/>
          <w:szCs w:val="20"/>
          <w:lang w:eastAsia="fr-FR"/>
        </w:rPr>
        <w:t xml:space="preserve"> overlooked, </w:t>
      </w:r>
      <w:r>
        <w:rPr>
          <w:rFonts w:cs="Arial"/>
          <w:sz w:val="20"/>
          <w:szCs w:val="20"/>
          <w:lang w:eastAsia="fr-FR"/>
        </w:rPr>
        <w:t>as it was the case of the project. T</w:t>
      </w:r>
      <w:r w:rsidRPr="00A638F5">
        <w:rPr>
          <w:rFonts w:cs="Arial"/>
          <w:sz w:val="20"/>
          <w:szCs w:val="20"/>
          <w:lang w:eastAsia="fr-FR"/>
        </w:rPr>
        <w:t xml:space="preserve">heir local </w:t>
      </w:r>
      <w:r>
        <w:rPr>
          <w:rFonts w:cs="Arial"/>
          <w:sz w:val="20"/>
          <w:szCs w:val="20"/>
          <w:lang w:eastAsia="fr-FR"/>
        </w:rPr>
        <w:t>knowledge, information and</w:t>
      </w:r>
      <w:r w:rsidRPr="00A638F5">
        <w:rPr>
          <w:rFonts w:cs="Arial"/>
          <w:sz w:val="20"/>
          <w:szCs w:val="20"/>
          <w:lang w:eastAsia="fr-FR"/>
        </w:rPr>
        <w:t xml:space="preserve"> experience and </w:t>
      </w:r>
      <w:r>
        <w:rPr>
          <w:rFonts w:cs="Arial"/>
          <w:sz w:val="20"/>
          <w:szCs w:val="20"/>
          <w:lang w:eastAsia="fr-FR"/>
        </w:rPr>
        <w:t>should not be</w:t>
      </w:r>
      <w:r w:rsidRPr="00A638F5">
        <w:rPr>
          <w:rFonts w:cs="Arial"/>
          <w:sz w:val="20"/>
          <w:szCs w:val="20"/>
          <w:lang w:eastAsia="fr-FR"/>
        </w:rPr>
        <w:t xml:space="preserve"> neglected</w:t>
      </w:r>
      <w:r>
        <w:rPr>
          <w:rFonts w:cs="Arial"/>
          <w:sz w:val="20"/>
          <w:szCs w:val="20"/>
          <w:lang w:eastAsia="fr-FR"/>
        </w:rPr>
        <w:t xml:space="preserve">. Otherwise, rural people would regard themselves </w:t>
      </w:r>
      <w:r w:rsidRPr="00A638F5">
        <w:rPr>
          <w:rFonts w:cs="Arial"/>
          <w:sz w:val="20"/>
          <w:szCs w:val="20"/>
          <w:lang w:eastAsia="fr-FR"/>
        </w:rPr>
        <w:t xml:space="preserve">as mere recipients, rather than as the actual creators of change and progress. </w:t>
      </w:r>
      <w:r>
        <w:rPr>
          <w:rFonts w:cs="Arial"/>
          <w:sz w:val="20"/>
          <w:szCs w:val="20"/>
          <w:lang w:eastAsia="fr-FR"/>
        </w:rPr>
        <w:t xml:space="preserve"> Demonstration sites need to conduct complete and </w:t>
      </w:r>
      <w:r w:rsidRPr="00A638F5">
        <w:rPr>
          <w:rFonts w:cs="Arial"/>
          <w:sz w:val="20"/>
          <w:szCs w:val="20"/>
          <w:lang w:eastAsia="fr-FR"/>
        </w:rPr>
        <w:t>accurat</w:t>
      </w:r>
      <w:r>
        <w:rPr>
          <w:rFonts w:cs="Arial"/>
          <w:sz w:val="20"/>
          <w:szCs w:val="20"/>
          <w:lang w:eastAsia="fr-FR"/>
        </w:rPr>
        <w:t xml:space="preserve">e analysis of problems, and </w:t>
      </w:r>
      <w:r w:rsidRPr="00A638F5">
        <w:rPr>
          <w:rFonts w:cs="Arial"/>
          <w:sz w:val="20"/>
          <w:szCs w:val="20"/>
          <w:lang w:eastAsia="fr-FR"/>
        </w:rPr>
        <w:t>accurate identification of solutions.</w:t>
      </w:r>
      <w:r>
        <w:rPr>
          <w:rFonts w:cs="Arial"/>
          <w:sz w:val="20"/>
          <w:szCs w:val="20"/>
          <w:lang w:eastAsia="fr-FR"/>
        </w:rPr>
        <w:t xml:space="preserve">  </w:t>
      </w:r>
      <w:r>
        <w:rPr>
          <w:rFonts w:cs="Arial"/>
          <w:sz w:val="20"/>
          <w:szCs w:val="20"/>
        </w:rPr>
        <w:t>Agricultural knowledge (from the Research division in MAL), the farmers in the community and the institution should be linked together throught projects to promote and enable mutual learning so as to enhance the sharing of agricultural-related technology, traditional knowledge, skills and information.</w:t>
      </w:r>
    </w:p>
    <w:p w:rsidR="009C34E4" w:rsidRDefault="009C34E4" w:rsidP="001278C9">
      <w:pPr>
        <w:autoSpaceDE w:val="0"/>
        <w:autoSpaceDN w:val="0"/>
        <w:adjustRightInd w:val="0"/>
        <w:spacing w:before="0" w:after="0"/>
        <w:rPr>
          <w:rFonts w:cs="Arial"/>
          <w:sz w:val="20"/>
          <w:szCs w:val="20"/>
        </w:rPr>
      </w:pPr>
    </w:p>
    <w:p w:rsidR="00311D2E" w:rsidRPr="00962206" w:rsidRDefault="009C34E4" w:rsidP="001278C9">
      <w:pPr>
        <w:autoSpaceDE w:val="0"/>
        <w:autoSpaceDN w:val="0"/>
        <w:adjustRightInd w:val="0"/>
        <w:spacing w:before="0" w:after="0"/>
        <w:rPr>
          <w:rFonts w:cs="Arial"/>
          <w:sz w:val="20"/>
          <w:szCs w:val="20"/>
          <w:lang w:eastAsia="fr-FR"/>
        </w:rPr>
      </w:pPr>
      <w:r w:rsidRPr="00EC2F88">
        <w:rPr>
          <w:rFonts w:cs="Arial"/>
          <w:b/>
          <w:sz w:val="20"/>
          <w:szCs w:val="20"/>
          <w:lang w:eastAsia="fr-FR"/>
        </w:rPr>
        <w:t>Future GEF projects</w:t>
      </w:r>
      <w:r w:rsidR="00C01D37">
        <w:rPr>
          <w:rFonts w:cs="Arial"/>
          <w:sz w:val="20"/>
          <w:szCs w:val="20"/>
          <w:lang w:eastAsia="fr-FR"/>
        </w:rPr>
        <w:t xml:space="preserve">, </w:t>
      </w:r>
      <w:r w:rsidRPr="00962206">
        <w:rPr>
          <w:rFonts w:cs="Arial"/>
          <w:sz w:val="20"/>
          <w:szCs w:val="20"/>
          <w:lang w:eastAsia="fr-FR"/>
        </w:rPr>
        <w:t xml:space="preserve">the related project design and operational guidelines, should recognize the implementation difficulties of the </w:t>
      </w:r>
      <w:r w:rsidR="007366D2">
        <w:rPr>
          <w:rFonts w:cs="Arial"/>
          <w:sz w:val="20"/>
          <w:szCs w:val="20"/>
          <w:lang w:eastAsia="fr-FR"/>
        </w:rPr>
        <w:t>CB</w:t>
      </w:r>
      <w:r w:rsidRPr="00962206">
        <w:rPr>
          <w:rFonts w:cs="Arial"/>
          <w:sz w:val="20"/>
          <w:szCs w:val="20"/>
          <w:lang w:eastAsia="fr-FR"/>
        </w:rPr>
        <w:t>SLM project and give particular attention to: (a) commitment and leadership from senior government officials</w:t>
      </w:r>
      <w:r w:rsidR="00311D2E">
        <w:rPr>
          <w:rFonts w:cs="Arial"/>
          <w:sz w:val="20"/>
          <w:szCs w:val="20"/>
          <w:lang w:eastAsia="fr-FR"/>
        </w:rPr>
        <w:t xml:space="preserve"> from the principal </w:t>
      </w:r>
      <w:r w:rsidR="003C133F">
        <w:rPr>
          <w:rFonts w:cs="Arial"/>
          <w:sz w:val="20"/>
          <w:szCs w:val="20"/>
          <w:lang w:eastAsia="fr-FR"/>
        </w:rPr>
        <w:t>partner</w:t>
      </w:r>
      <w:r w:rsidR="00432972">
        <w:rPr>
          <w:rFonts w:cs="Arial"/>
          <w:sz w:val="20"/>
          <w:szCs w:val="20"/>
          <w:lang w:eastAsia="fr-FR"/>
        </w:rPr>
        <w:t>s</w:t>
      </w:r>
      <w:r w:rsidRPr="00962206">
        <w:rPr>
          <w:rFonts w:cs="Arial"/>
          <w:sz w:val="20"/>
          <w:szCs w:val="20"/>
          <w:lang w:eastAsia="fr-FR"/>
        </w:rPr>
        <w:t>, (b) a well-defined and accepted project inception strategy, such as employing experienced international advisors</w:t>
      </w:r>
      <w:r w:rsidR="00C01D37">
        <w:rPr>
          <w:rFonts w:cs="Arial"/>
          <w:sz w:val="20"/>
          <w:szCs w:val="20"/>
          <w:lang w:eastAsia="fr-FR"/>
        </w:rPr>
        <w:t xml:space="preserve"> where necessary</w:t>
      </w:r>
      <w:r w:rsidRPr="00962206">
        <w:rPr>
          <w:rFonts w:cs="Arial"/>
          <w:sz w:val="20"/>
          <w:szCs w:val="20"/>
          <w:lang w:eastAsia="fr-FR"/>
        </w:rPr>
        <w:t>, to guide implementation, (c) recruitment of qualified and experienced project management staff with probation conditions</w:t>
      </w:r>
      <w:r w:rsidR="000610AE">
        <w:rPr>
          <w:rFonts w:cs="Arial"/>
          <w:sz w:val="20"/>
          <w:szCs w:val="20"/>
          <w:lang w:eastAsia="fr-FR"/>
        </w:rPr>
        <w:t xml:space="preserve"> (upon validated project deliveries of good quality)</w:t>
      </w:r>
      <w:r w:rsidRPr="00962206">
        <w:rPr>
          <w:rFonts w:cs="Arial"/>
          <w:sz w:val="20"/>
          <w:szCs w:val="20"/>
          <w:lang w:eastAsia="fr-FR"/>
        </w:rPr>
        <w:t xml:space="preserve"> for the inception period, and (d) an adequate set of strategies to ensure staff participation</w:t>
      </w:r>
      <w:r w:rsidR="00C01D37">
        <w:rPr>
          <w:rFonts w:cs="Arial"/>
          <w:sz w:val="20"/>
          <w:szCs w:val="20"/>
          <w:lang w:eastAsia="fr-FR"/>
        </w:rPr>
        <w:t xml:space="preserve"> of</w:t>
      </w:r>
      <w:r w:rsidR="00334D10">
        <w:rPr>
          <w:rFonts w:cs="Arial"/>
          <w:sz w:val="20"/>
          <w:szCs w:val="20"/>
          <w:lang w:eastAsia="fr-FR"/>
        </w:rPr>
        <w:t xml:space="preserve"> the principal partner</w:t>
      </w:r>
      <w:r w:rsidRPr="00962206">
        <w:rPr>
          <w:rFonts w:cs="Arial"/>
          <w:sz w:val="20"/>
          <w:szCs w:val="20"/>
          <w:lang w:eastAsia="fr-FR"/>
        </w:rPr>
        <w:t>.</w:t>
      </w:r>
      <w:r w:rsidR="00311D2E">
        <w:rPr>
          <w:rFonts w:cs="Arial"/>
          <w:sz w:val="20"/>
          <w:szCs w:val="20"/>
          <w:lang w:eastAsia="fr-FR"/>
        </w:rPr>
        <w:t xml:space="preserve"> </w:t>
      </w:r>
      <w:r w:rsidR="00311D2E" w:rsidRPr="00A638F5">
        <w:rPr>
          <w:rFonts w:cs="Arial"/>
          <w:sz w:val="20"/>
          <w:szCs w:val="20"/>
          <w:lang w:eastAsia="fr-FR"/>
        </w:rPr>
        <w:t>Given the cross-sector linkages between SLM and climate change adaptation and resilience, UNDP should facilitate the integration of these SLM Best Practices into the Climate Change Alliance activities.</w:t>
      </w:r>
    </w:p>
    <w:p w:rsidR="00334D10" w:rsidRDefault="00334D10" w:rsidP="001278C9">
      <w:pPr>
        <w:autoSpaceDE w:val="0"/>
        <w:autoSpaceDN w:val="0"/>
        <w:adjustRightInd w:val="0"/>
        <w:spacing w:before="0" w:after="0"/>
        <w:rPr>
          <w:rFonts w:cs="Arial"/>
        </w:rPr>
      </w:pPr>
    </w:p>
    <w:p w:rsidR="000610AE" w:rsidRDefault="00334D10" w:rsidP="001278C9">
      <w:pPr>
        <w:autoSpaceDE w:val="0"/>
        <w:autoSpaceDN w:val="0"/>
        <w:adjustRightInd w:val="0"/>
        <w:spacing w:before="0" w:after="0"/>
        <w:rPr>
          <w:rFonts w:cs="Arial"/>
          <w:sz w:val="20"/>
          <w:szCs w:val="20"/>
        </w:rPr>
      </w:pPr>
      <w:r w:rsidRPr="00EC2F88">
        <w:rPr>
          <w:rFonts w:cs="Arial"/>
          <w:b/>
          <w:sz w:val="20"/>
          <w:szCs w:val="20"/>
        </w:rPr>
        <w:t xml:space="preserve">The </w:t>
      </w:r>
      <w:r w:rsidR="001E7EE4">
        <w:rPr>
          <w:rFonts w:cs="Arial"/>
          <w:b/>
          <w:sz w:val="20"/>
          <w:szCs w:val="20"/>
        </w:rPr>
        <w:t>role</w:t>
      </w:r>
      <w:r w:rsidRPr="00EC2F88">
        <w:rPr>
          <w:rFonts w:cs="Arial"/>
          <w:b/>
          <w:sz w:val="20"/>
          <w:szCs w:val="20"/>
        </w:rPr>
        <w:t xml:space="preserve"> of a good project manager</w:t>
      </w:r>
      <w:r w:rsidRPr="00962206">
        <w:rPr>
          <w:rFonts w:cs="Arial"/>
          <w:sz w:val="20"/>
          <w:szCs w:val="20"/>
        </w:rPr>
        <w:t xml:space="preserve"> is to manage different resources effectively. </w:t>
      </w:r>
      <w:r w:rsidR="00C01D37" w:rsidRPr="00983D8B">
        <w:rPr>
          <w:rFonts w:cs="Arial"/>
          <w:sz w:val="20"/>
          <w:szCs w:val="20"/>
          <w:lang w:eastAsia="fr-FR"/>
        </w:rPr>
        <w:t xml:space="preserve">The critical role of human resources was highlighted in the project implementation, particularly the need to </w:t>
      </w:r>
      <w:r w:rsidR="00C01D37">
        <w:rPr>
          <w:rFonts w:cs="Arial"/>
          <w:sz w:val="20"/>
          <w:szCs w:val="20"/>
          <w:lang w:eastAsia="fr-FR"/>
        </w:rPr>
        <w:t>man</w:t>
      </w:r>
      <w:r w:rsidR="00C01D37" w:rsidRPr="00983D8B">
        <w:rPr>
          <w:rFonts w:cs="Arial"/>
          <w:sz w:val="20"/>
          <w:szCs w:val="20"/>
          <w:lang w:eastAsia="fr-FR"/>
        </w:rPr>
        <w:t xml:space="preserve">age the project effectively. </w:t>
      </w:r>
      <w:r w:rsidR="00C01D37">
        <w:rPr>
          <w:rFonts w:cs="Arial"/>
          <w:sz w:val="20"/>
          <w:szCs w:val="20"/>
          <w:lang w:eastAsia="fr-FR"/>
        </w:rPr>
        <w:t xml:space="preserve"> </w:t>
      </w:r>
      <w:r w:rsidRPr="00962206">
        <w:rPr>
          <w:rFonts w:cs="Arial"/>
          <w:sz w:val="20"/>
          <w:szCs w:val="20"/>
        </w:rPr>
        <w:t>Sharing a common consultant database with other international donors and to share experience is a good practice.  If no appropriate local experts are available, international consultant should be sought.  Another alternative is to hire advisors to be mentors of project</w:t>
      </w:r>
      <w:r w:rsidR="001E7EE4">
        <w:rPr>
          <w:rFonts w:cs="Arial"/>
          <w:sz w:val="20"/>
          <w:szCs w:val="20"/>
        </w:rPr>
        <w:t>s</w:t>
      </w:r>
      <w:r w:rsidRPr="00962206">
        <w:rPr>
          <w:rFonts w:cs="Arial"/>
          <w:sz w:val="20"/>
          <w:szCs w:val="20"/>
        </w:rPr>
        <w:t xml:space="preserve">. The advisor can orient </w:t>
      </w:r>
      <w:r w:rsidR="000610AE">
        <w:rPr>
          <w:rFonts w:cs="Arial"/>
          <w:sz w:val="20"/>
          <w:szCs w:val="20"/>
        </w:rPr>
        <w:t>a less experienced</w:t>
      </w:r>
      <w:r w:rsidRPr="00962206">
        <w:rPr>
          <w:rFonts w:cs="Arial"/>
          <w:sz w:val="20"/>
          <w:szCs w:val="20"/>
        </w:rPr>
        <w:t xml:space="preserve"> PM by </w:t>
      </w:r>
      <w:r w:rsidR="001E7EE4">
        <w:rPr>
          <w:rFonts w:cs="Arial"/>
          <w:sz w:val="20"/>
          <w:szCs w:val="20"/>
        </w:rPr>
        <w:t>identifying milestones.  T</w:t>
      </w:r>
      <w:r w:rsidRPr="00962206">
        <w:rPr>
          <w:rFonts w:cs="Arial"/>
          <w:sz w:val="20"/>
          <w:szCs w:val="20"/>
        </w:rPr>
        <w:t>herefore</w:t>
      </w:r>
      <w:r w:rsidR="001E7EE4">
        <w:rPr>
          <w:rFonts w:cs="Arial"/>
          <w:sz w:val="20"/>
          <w:szCs w:val="20"/>
        </w:rPr>
        <w:t>,</w:t>
      </w:r>
      <w:r w:rsidRPr="00962206">
        <w:rPr>
          <w:rFonts w:cs="Arial"/>
          <w:sz w:val="20"/>
          <w:szCs w:val="20"/>
        </w:rPr>
        <w:t xml:space="preserve"> </w:t>
      </w:r>
      <w:r w:rsidR="001E7EE4">
        <w:rPr>
          <w:rFonts w:cs="Arial"/>
          <w:sz w:val="20"/>
          <w:szCs w:val="20"/>
        </w:rPr>
        <w:t xml:space="preserve">the </w:t>
      </w:r>
      <w:r w:rsidRPr="00962206">
        <w:rPr>
          <w:rFonts w:cs="Arial"/>
          <w:sz w:val="20"/>
          <w:szCs w:val="20"/>
        </w:rPr>
        <w:t xml:space="preserve">subsequent interventions </w:t>
      </w:r>
      <w:r w:rsidR="001E7EE4">
        <w:rPr>
          <w:rFonts w:cs="Arial"/>
          <w:sz w:val="20"/>
          <w:szCs w:val="20"/>
        </w:rPr>
        <w:t>of the advisor can</w:t>
      </w:r>
      <w:r w:rsidRPr="00962206">
        <w:rPr>
          <w:rFonts w:cs="Arial"/>
          <w:sz w:val="20"/>
          <w:szCs w:val="20"/>
        </w:rPr>
        <w:t xml:space="preserve"> be punctual. This way, capacity building will take place simultaneously and expert in-country will be trained through time.</w:t>
      </w:r>
    </w:p>
    <w:p w:rsidR="00E82C45" w:rsidRPr="00962206" w:rsidRDefault="00705556" w:rsidP="001278C9">
      <w:pPr>
        <w:autoSpaceDE w:val="0"/>
        <w:autoSpaceDN w:val="0"/>
        <w:adjustRightInd w:val="0"/>
        <w:spacing w:before="0" w:after="0"/>
        <w:rPr>
          <w:rFonts w:cs="Arial"/>
        </w:rPr>
      </w:pPr>
      <w:r w:rsidRPr="00962206">
        <w:rPr>
          <w:rFonts w:cs="Arial"/>
        </w:rPr>
        <w:br w:type="page"/>
      </w:r>
    </w:p>
    <w:p w:rsidR="00705556" w:rsidRPr="00962206" w:rsidRDefault="00705556" w:rsidP="001278C9">
      <w:pPr>
        <w:pStyle w:val="Heading1"/>
      </w:pPr>
      <w:bookmarkStart w:id="98" w:name="_Toc339273667"/>
      <w:bookmarkStart w:id="99" w:name="_Toc247355060"/>
      <w:bookmarkEnd w:id="81"/>
      <w:r w:rsidRPr="00962206">
        <w:t>Annex</w:t>
      </w:r>
      <w:bookmarkEnd w:id="98"/>
      <w:r w:rsidR="003873EB" w:rsidRPr="00962206">
        <w:t>es</w:t>
      </w:r>
    </w:p>
    <w:p w:rsidR="002F4A98" w:rsidRPr="00962206" w:rsidRDefault="002F4A98" w:rsidP="0049030F">
      <w:pPr>
        <w:pStyle w:val="Heading2"/>
        <w:rPr>
          <w:rFonts w:ascii="Arial" w:hAnsi="Arial"/>
          <w:iCs w:val="0"/>
          <w:shd w:val="clear" w:color="auto" w:fill="auto"/>
        </w:rPr>
      </w:pPr>
      <w:bookmarkStart w:id="100" w:name="_Toc339273668"/>
      <w:r w:rsidRPr="00962206">
        <w:rPr>
          <w:rFonts w:ascii="Arial" w:hAnsi="Arial"/>
          <w:iCs w:val="0"/>
          <w:shd w:val="clear" w:color="auto" w:fill="auto"/>
        </w:rPr>
        <w:t xml:space="preserve">Annex 1: </w:t>
      </w:r>
      <w:bookmarkEnd w:id="99"/>
      <w:r w:rsidR="00735123" w:rsidRPr="00962206">
        <w:rPr>
          <w:rFonts w:ascii="Arial" w:hAnsi="Arial"/>
          <w:iCs w:val="0"/>
          <w:shd w:val="clear" w:color="auto" w:fill="auto"/>
        </w:rPr>
        <w:t>The Terms of Reference of the evaluation</w:t>
      </w:r>
      <w:bookmarkEnd w:id="100"/>
    </w:p>
    <w:p w:rsidR="00705556" w:rsidRPr="00962206" w:rsidRDefault="00705556" w:rsidP="00705556">
      <w:pPr>
        <w:rPr>
          <w:rFonts w:cs="Arial"/>
          <w:sz w:val="20"/>
          <w:szCs w:val="20"/>
        </w:rPr>
      </w:pPr>
    </w:p>
    <w:p w:rsidR="00F33125" w:rsidRPr="00962206" w:rsidRDefault="00F33125" w:rsidP="00F33125">
      <w:pPr>
        <w:rPr>
          <w:rFonts w:cs="Arial"/>
          <w:sz w:val="20"/>
          <w:szCs w:val="20"/>
        </w:rPr>
      </w:pPr>
      <w:r w:rsidRPr="00962206">
        <w:rPr>
          <w:rFonts w:cs="Arial"/>
          <w:sz w:val="20"/>
          <w:szCs w:val="20"/>
        </w:rPr>
        <w:t xml:space="preserve">CONSULTANT FOR TERMINAL EVALUATION - BUILDING CAPACITY FOR SUSTAINABLE LAND MANAGEMENT IN THE </w:t>
      </w:r>
      <w:smartTag w:uri="urn:schemas-microsoft-com:office:smarttags" w:element="place">
        <w:smartTag w:uri="urn:schemas-microsoft-com:office:smarttags" w:element="country-region">
          <w:r w:rsidRPr="00962206">
            <w:rPr>
              <w:rFonts w:cs="Arial"/>
              <w:sz w:val="20"/>
              <w:szCs w:val="20"/>
            </w:rPr>
            <w:t>SOLOMON ISLANDS</w:t>
          </w:r>
        </w:smartTag>
      </w:smartTag>
    </w:p>
    <w:p w:rsidR="00F33125" w:rsidRPr="00962206" w:rsidRDefault="00F33125" w:rsidP="00F33125">
      <w:pPr>
        <w:rPr>
          <w:rFonts w:cs="Arial"/>
          <w:sz w:val="20"/>
          <w:szCs w:val="20"/>
        </w:rPr>
      </w:pPr>
      <w:r w:rsidRPr="00962206">
        <w:rPr>
          <w:rFonts w:cs="Arial"/>
          <w:sz w:val="20"/>
          <w:szCs w:val="20"/>
        </w:rPr>
        <w:t>Background</w:t>
      </w:r>
    </w:p>
    <w:p w:rsidR="00F33125" w:rsidRPr="00962206" w:rsidRDefault="00F33125" w:rsidP="00F33125">
      <w:pPr>
        <w:rPr>
          <w:rFonts w:cs="Arial"/>
          <w:sz w:val="20"/>
          <w:szCs w:val="20"/>
        </w:rPr>
      </w:pPr>
      <w:r w:rsidRPr="00962206">
        <w:rPr>
          <w:rFonts w:cs="Arial"/>
          <w:sz w:val="20"/>
          <w:szCs w:val="20"/>
        </w:rPr>
        <w:t xml:space="preserve">Building Capacity for Sustainable Land Management (SLM) in the </w:t>
      </w:r>
      <w:smartTag w:uri="urn:schemas-microsoft-com:office:smarttags" w:element="place">
        <w:smartTag w:uri="urn:schemas-microsoft-com:office:smarttags" w:element="country-region">
          <w:r w:rsidRPr="00962206">
            <w:rPr>
              <w:rFonts w:cs="Arial"/>
              <w:sz w:val="20"/>
              <w:szCs w:val="20"/>
            </w:rPr>
            <w:t>Solomon Islands</w:t>
          </w:r>
        </w:smartTag>
      </w:smartTag>
      <w:r w:rsidRPr="00962206">
        <w:rPr>
          <w:rFonts w:cs="Arial"/>
          <w:sz w:val="20"/>
          <w:szCs w:val="20"/>
        </w:rPr>
        <w:t xml:space="preserve"> is a Medium Sized Project (MSP) funded by the Global Environment Facility (GEF) through the United Nations Development Programme (UNDP). The project, implemented directly by UNDP, commenced on 22 April 2008. The project completion was originally planned for December 2011 but was extended to 30 June 2012. </w:t>
      </w:r>
    </w:p>
    <w:p w:rsidR="00F33125" w:rsidRPr="00962206" w:rsidRDefault="00F33125" w:rsidP="00F33125">
      <w:pPr>
        <w:rPr>
          <w:rFonts w:cs="Arial"/>
          <w:sz w:val="20"/>
          <w:szCs w:val="20"/>
        </w:rPr>
      </w:pPr>
      <w:r w:rsidRPr="00962206">
        <w:rPr>
          <w:rFonts w:cs="Arial"/>
          <w:sz w:val="20"/>
          <w:szCs w:val="20"/>
        </w:rPr>
        <w:t xml:space="preserve">The human, institutional, technological and systemic capacity for SLM in the </w:t>
      </w:r>
      <w:smartTag w:uri="urn:schemas-microsoft-com:office:smarttags" w:element="place">
        <w:smartTag w:uri="urn:schemas-microsoft-com:office:smarttags" w:element="country-region">
          <w:r w:rsidRPr="00962206">
            <w:rPr>
              <w:rFonts w:cs="Arial"/>
              <w:sz w:val="20"/>
              <w:szCs w:val="20"/>
            </w:rPr>
            <w:t>Solomon Islands</w:t>
          </w:r>
        </w:smartTag>
      </w:smartTag>
      <w:r w:rsidRPr="00962206">
        <w:rPr>
          <w:rFonts w:cs="Arial"/>
          <w:sz w:val="20"/>
          <w:szCs w:val="20"/>
        </w:rPr>
        <w:t xml:space="preserve"> was very low. The country was emerging from a decade of internal conflict that has brought many of its communities to the realms of absolute poverty. Reduced capabilities and capacities for subsistence and cash agriculture pursuits had severely affected food security. The poor state of affairs had lead to rampant forest clearing, the emergence of large-scale agriculture based developments for economic development and changes to farming practices – to the detriment of land, water and coastal resources. </w:t>
      </w:r>
    </w:p>
    <w:p w:rsidR="00F33125" w:rsidRPr="00962206" w:rsidRDefault="00F33125" w:rsidP="00F33125">
      <w:pPr>
        <w:rPr>
          <w:rFonts w:cs="Arial"/>
          <w:sz w:val="20"/>
          <w:szCs w:val="20"/>
        </w:rPr>
      </w:pPr>
      <w:r w:rsidRPr="00962206">
        <w:rPr>
          <w:rFonts w:cs="Arial"/>
          <w:sz w:val="20"/>
          <w:szCs w:val="20"/>
        </w:rPr>
        <w:t xml:space="preserve">The project’s goal is to build capacity to implement SLM into each level of decision-making: from remote farming communities, to provincial government administrations to the national level agencies responsible for rural land management and economic development. The aim is to provide a systems approach to maintain and improve ecosystem stability, integrity, functions and services – bearing in mind the need for sustainable livelihoods in very harsh and remote villages. </w:t>
      </w:r>
    </w:p>
    <w:p w:rsidR="00F33125" w:rsidRPr="00962206" w:rsidRDefault="00F33125" w:rsidP="00F33125">
      <w:pPr>
        <w:rPr>
          <w:rFonts w:cs="Arial"/>
          <w:sz w:val="20"/>
          <w:szCs w:val="20"/>
        </w:rPr>
      </w:pPr>
      <w:r w:rsidRPr="00962206">
        <w:rPr>
          <w:rFonts w:cs="Arial"/>
          <w:sz w:val="20"/>
          <w:szCs w:val="20"/>
        </w:rPr>
        <w:t xml:space="preserve">The expected outcomes are (1) an increased knowledge and awareness of the state of land degradation and the importance of sustainable land management for food security and sustainable livelihoods; (2) Systemic capacity building and mainstreaming of SLM into policies, including the elaboration of the NAP enhanced; (3) Enhanced technical, individual and institutional capacities for SLM; and (4) Enhanced technical support at the local, provincial and national levels. </w:t>
      </w:r>
    </w:p>
    <w:p w:rsidR="00F33125" w:rsidRPr="00962206" w:rsidRDefault="00F33125" w:rsidP="00F33125">
      <w:pPr>
        <w:rPr>
          <w:rFonts w:cs="Arial"/>
          <w:sz w:val="20"/>
          <w:szCs w:val="20"/>
        </w:rPr>
      </w:pPr>
      <w:r w:rsidRPr="00962206">
        <w:rPr>
          <w:rFonts w:cs="Arial"/>
          <w:sz w:val="20"/>
          <w:szCs w:val="20"/>
        </w:rPr>
        <w:t>Duties and Responsibilities</w:t>
      </w:r>
    </w:p>
    <w:p w:rsidR="00F33125" w:rsidRPr="00962206" w:rsidRDefault="00F33125" w:rsidP="00F33125">
      <w:pPr>
        <w:rPr>
          <w:rFonts w:cs="Arial"/>
          <w:sz w:val="20"/>
          <w:szCs w:val="20"/>
        </w:rPr>
      </w:pPr>
      <w:r w:rsidRPr="00962206">
        <w:rPr>
          <w:rFonts w:cs="Arial"/>
          <w:sz w:val="20"/>
          <w:szCs w:val="20"/>
        </w:rPr>
        <w:t xml:space="preserve">The Monitoring and Evaluation (M&amp;E) policy at the project level in UNDP/GEF has four objectives: (1) to monitor and evaluate results and impacts; (2) to provide a basis for decision making on necessary amendments and improvements; (3) to promote accountability for resource use; and (4) to document, provide feedback on, and disseminate lessons learned. A mix of tools is used to ensure effective project M&amp;E. These might be applied continuously throughout the lifetime of the project – e.g. periodic monitoring of indicators, or as specific time-bound exercises such as mid-term reviews, audit reports and independent evaluations. </w:t>
      </w:r>
    </w:p>
    <w:p w:rsidR="00F33125" w:rsidRPr="00962206" w:rsidRDefault="00F33125" w:rsidP="00F33125">
      <w:pPr>
        <w:rPr>
          <w:rFonts w:cs="Arial"/>
          <w:sz w:val="20"/>
          <w:szCs w:val="20"/>
        </w:rPr>
      </w:pPr>
      <w:r w:rsidRPr="00962206">
        <w:rPr>
          <w:rFonts w:cs="Arial"/>
          <w:sz w:val="20"/>
          <w:szCs w:val="20"/>
        </w:rPr>
        <w:t xml:space="preserve">In accordance with UNDP/GEF M&amp;E policies and procedures, all regular and medium-sized projects supported by the GEF should undergo a terminal evaluation upon completion of implementation. The terminal evaluation must provide a comprehensive and systematic account of the performance of a completed project by assessing its project design, process of implementation, achievements vis-à-vis project objectives endorsed by the GEF including any agreed changes in the objectives during project implementation and any other results. </w:t>
      </w:r>
    </w:p>
    <w:p w:rsidR="00F33125" w:rsidRPr="00962206" w:rsidRDefault="00F33125" w:rsidP="00F33125">
      <w:pPr>
        <w:rPr>
          <w:rFonts w:cs="Arial"/>
          <w:sz w:val="20"/>
          <w:szCs w:val="20"/>
        </w:rPr>
      </w:pPr>
      <w:r w:rsidRPr="00962206">
        <w:rPr>
          <w:rFonts w:cs="Arial"/>
          <w:sz w:val="20"/>
          <w:szCs w:val="20"/>
        </w:rPr>
        <w:t>Terminal evaluations have four complementary purposes:</w:t>
      </w:r>
    </w:p>
    <w:p w:rsidR="00F33125" w:rsidRPr="00962206" w:rsidRDefault="00F33125" w:rsidP="00F33125">
      <w:pPr>
        <w:rPr>
          <w:rFonts w:cs="Arial"/>
          <w:sz w:val="20"/>
          <w:szCs w:val="20"/>
        </w:rPr>
      </w:pPr>
      <w:r w:rsidRPr="00962206">
        <w:rPr>
          <w:rFonts w:cs="Arial"/>
          <w:sz w:val="20"/>
          <w:szCs w:val="20"/>
        </w:rPr>
        <w:t xml:space="preserve"> </w:t>
      </w:r>
      <w:r w:rsidRPr="00962206">
        <w:rPr>
          <w:rFonts w:cs="Arial"/>
          <w:sz w:val="20"/>
          <w:szCs w:val="20"/>
        </w:rPr>
        <w:tab/>
        <w:t xml:space="preserve">To promote accountability and transparency, and to assess and disclose levels of project accomplishments; </w:t>
      </w:r>
    </w:p>
    <w:p w:rsidR="00F33125" w:rsidRPr="00962206" w:rsidRDefault="00F33125" w:rsidP="00F33125">
      <w:pPr>
        <w:rPr>
          <w:rFonts w:cs="Arial"/>
          <w:sz w:val="20"/>
          <w:szCs w:val="20"/>
        </w:rPr>
      </w:pPr>
      <w:r w:rsidRPr="00962206">
        <w:rPr>
          <w:rFonts w:cs="Arial"/>
          <w:sz w:val="20"/>
          <w:szCs w:val="20"/>
        </w:rPr>
        <w:t xml:space="preserve"> </w:t>
      </w:r>
      <w:r w:rsidRPr="00962206">
        <w:rPr>
          <w:rFonts w:cs="Arial"/>
          <w:sz w:val="20"/>
          <w:szCs w:val="20"/>
        </w:rPr>
        <w:tab/>
        <w:t xml:space="preserve">To synthesize lessons that may help improve the selection, design and implementation of future GEF activities; </w:t>
      </w:r>
    </w:p>
    <w:p w:rsidR="00F33125" w:rsidRPr="00962206" w:rsidRDefault="00F33125" w:rsidP="00F33125">
      <w:pPr>
        <w:rPr>
          <w:rFonts w:cs="Arial"/>
          <w:sz w:val="20"/>
          <w:szCs w:val="20"/>
        </w:rPr>
      </w:pPr>
      <w:r w:rsidRPr="00962206">
        <w:rPr>
          <w:rFonts w:cs="Arial"/>
          <w:sz w:val="20"/>
          <w:szCs w:val="20"/>
        </w:rPr>
        <w:t xml:space="preserve"> </w:t>
      </w:r>
      <w:r w:rsidRPr="00962206">
        <w:rPr>
          <w:rFonts w:cs="Arial"/>
          <w:sz w:val="20"/>
          <w:szCs w:val="20"/>
        </w:rPr>
        <w:tab/>
        <w:t xml:space="preserve">To provide feedback on issues that are recurrent across the portfolio and need attention, and on improvements regarding previously identified issues; and, </w:t>
      </w:r>
    </w:p>
    <w:p w:rsidR="00F33125" w:rsidRPr="00962206" w:rsidRDefault="00F33125" w:rsidP="00F33125">
      <w:pPr>
        <w:rPr>
          <w:rFonts w:cs="Arial"/>
          <w:sz w:val="20"/>
          <w:szCs w:val="20"/>
        </w:rPr>
      </w:pPr>
      <w:r w:rsidRPr="00962206">
        <w:rPr>
          <w:rFonts w:cs="Arial"/>
          <w:sz w:val="20"/>
          <w:szCs w:val="20"/>
        </w:rPr>
        <w:t xml:space="preserve"> </w:t>
      </w:r>
      <w:r w:rsidRPr="00962206">
        <w:rPr>
          <w:rFonts w:cs="Arial"/>
          <w:sz w:val="20"/>
          <w:szCs w:val="20"/>
        </w:rPr>
        <w:tab/>
        <w:t xml:space="preserve">To contribute to the GEF Evaluation Office databases for aggregation, analysis and reporting on effectiveness of GEF operations in achieving global environmental benefits and on the quality of monitoring and evaluation across the GEF system. </w:t>
      </w:r>
    </w:p>
    <w:p w:rsidR="00F33125" w:rsidRPr="00962206" w:rsidRDefault="00F33125" w:rsidP="00F33125">
      <w:pPr>
        <w:rPr>
          <w:rFonts w:cs="Arial"/>
          <w:sz w:val="20"/>
          <w:szCs w:val="20"/>
        </w:rPr>
      </w:pPr>
      <w:r w:rsidRPr="00962206">
        <w:rPr>
          <w:rFonts w:cs="Arial"/>
          <w:sz w:val="20"/>
          <w:szCs w:val="20"/>
        </w:rPr>
        <w:t xml:space="preserve">The overall objective of this terminal evaluation is to review progress towards the project’s objectives and outcomes, assess the efficiency and cost-effectiveness of how the project has moved towards its objectives and outcomes, identify strengths and weaknesses in project design and implementation, and provide recommendations on design modifications that could have increased the likelihood of success, and on specific actions that might be taken into consideration in designing future projects of a related nature. </w:t>
      </w:r>
    </w:p>
    <w:p w:rsidR="00F33125" w:rsidRPr="00962206" w:rsidRDefault="00F33125" w:rsidP="00F33125">
      <w:pPr>
        <w:rPr>
          <w:rFonts w:cs="Arial"/>
          <w:sz w:val="20"/>
          <w:szCs w:val="20"/>
        </w:rPr>
      </w:pPr>
      <w:r w:rsidRPr="00962206">
        <w:rPr>
          <w:rFonts w:cs="Arial"/>
          <w:sz w:val="20"/>
          <w:szCs w:val="20"/>
        </w:rPr>
        <w:t>The assessment will be based on the GEF Terminal Evaluation Guidelines and will include an assessment of:</w:t>
      </w:r>
    </w:p>
    <w:p w:rsidR="00F33125" w:rsidRPr="00962206" w:rsidRDefault="00F33125" w:rsidP="00F33125">
      <w:pPr>
        <w:rPr>
          <w:rFonts w:cs="Arial"/>
          <w:sz w:val="20"/>
          <w:szCs w:val="20"/>
        </w:rPr>
      </w:pPr>
      <w:r w:rsidRPr="00962206">
        <w:rPr>
          <w:rFonts w:cs="Arial"/>
          <w:sz w:val="20"/>
          <w:szCs w:val="20"/>
        </w:rPr>
        <w:t>1.</w:t>
      </w:r>
      <w:r w:rsidRPr="00962206">
        <w:rPr>
          <w:rFonts w:cs="Arial"/>
          <w:sz w:val="20"/>
          <w:szCs w:val="20"/>
        </w:rPr>
        <w:tab/>
        <w:t xml:space="preserve">Project results; </w:t>
      </w:r>
    </w:p>
    <w:p w:rsidR="00F33125" w:rsidRPr="00962206" w:rsidRDefault="00F33125" w:rsidP="00F33125">
      <w:pPr>
        <w:rPr>
          <w:rFonts w:cs="Arial"/>
          <w:sz w:val="20"/>
          <w:szCs w:val="20"/>
        </w:rPr>
      </w:pPr>
      <w:r w:rsidRPr="00962206">
        <w:rPr>
          <w:rFonts w:cs="Arial"/>
          <w:sz w:val="20"/>
          <w:szCs w:val="20"/>
        </w:rPr>
        <w:t>2.</w:t>
      </w:r>
      <w:r w:rsidRPr="00962206">
        <w:rPr>
          <w:rFonts w:cs="Arial"/>
          <w:sz w:val="20"/>
          <w:szCs w:val="20"/>
        </w:rPr>
        <w:tab/>
        <w:t xml:space="preserve">Assessment of Sustainability of Project Outcomes; </w:t>
      </w:r>
    </w:p>
    <w:p w:rsidR="00F33125" w:rsidRPr="00962206" w:rsidRDefault="00F33125" w:rsidP="00F33125">
      <w:pPr>
        <w:rPr>
          <w:rFonts w:cs="Arial"/>
          <w:sz w:val="20"/>
          <w:szCs w:val="20"/>
        </w:rPr>
      </w:pPr>
      <w:r w:rsidRPr="00962206">
        <w:rPr>
          <w:rFonts w:cs="Arial"/>
          <w:sz w:val="20"/>
          <w:szCs w:val="20"/>
        </w:rPr>
        <w:t>3.</w:t>
      </w:r>
      <w:r w:rsidRPr="00962206">
        <w:rPr>
          <w:rFonts w:cs="Arial"/>
          <w:sz w:val="20"/>
          <w:szCs w:val="20"/>
        </w:rPr>
        <w:tab/>
        <w:t xml:space="preserve">Catalytic Role; </w:t>
      </w:r>
    </w:p>
    <w:p w:rsidR="00F33125" w:rsidRPr="00962206" w:rsidRDefault="00F33125" w:rsidP="00F33125">
      <w:pPr>
        <w:rPr>
          <w:rFonts w:cs="Arial"/>
          <w:sz w:val="20"/>
          <w:szCs w:val="20"/>
        </w:rPr>
      </w:pPr>
      <w:r w:rsidRPr="00962206">
        <w:rPr>
          <w:rFonts w:cs="Arial"/>
          <w:sz w:val="20"/>
          <w:szCs w:val="20"/>
        </w:rPr>
        <w:t>4.</w:t>
      </w:r>
      <w:r w:rsidRPr="00962206">
        <w:rPr>
          <w:rFonts w:cs="Arial"/>
          <w:sz w:val="20"/>
          <w:szCs w:val="20"/>
        </w:rPr>
        <w:tab/>
        <w:t xml:space="preserve">Monitoring and Evaluation Systems; </w:t>
      </w:r>
    </w:p>
    <w:p w:rsidR="00F33125" w:rsidRPr="00962206" w:rsidRDefault="00F33125" w:rsidP="00F33125">
      <w:pPr>
        <w:rPr>
          <w:rFonts w:cs="Arial"/>
          <w:sz w:val="20"/>
          <w:szCs w:val="20"/>
        </w:rPr>
      </w:pPr>
      <w:r w:rsidRPr="00962206">
        <w:rPr>
          <w:rFonts w:cs="Arial"/>
          <w:sz w:val="20"/>
          <w:szCs w:val="20"/>
        </w:rPr>
        <w:t>5.</w:t>
      </w:r>
      <w:r w:rsidRPr="00962206">
        <w:rPr>
          <w:rFonts w:cs="Arial"/>
          <w:sz w:val="20"/>
          <w:szCs w:val="20"/>
        </w:rPr>
        <w:tab/>
        <w:t xml:space="preserve">Processes that Affected Attainment of Project Results. </w:t>
      </w:r>
    </w:p>
    <w:p w:rsidR="00F33125" w:rsidRPr="00962206" w:rsidRDefault="00F33125" w:rsidP="00F33125">
      <w:pPr>
        <w:rPr>
          <w:rFonts w:cs="Arial"/>
          <w:sz w:val="20"/>
          <w:szCs w:val="20"/>
        </w:rPr>
      </w:pPr>
      <w:r w:rsidRPr="00962206">
        <w:rPr>
          <w:rFonts w:cs="Arial"/>
          <w:sz w:val="20"/>
          <w:szCs w:val="20"/>
        </w:rPr>
        <w:t>The report will also present the evaluation team’s Lessons and Recommendations. Ratings for different aspects of project will need to be presented by the evaluation team with appropriate data, analysis and explanations as outlined below. All these sections MUST be presented in the final report. The report must also contain an annex with co-finance details and appropriate tracking tools.</w:t>
      </w:r>
    </w:p>
    <w:p w:rsidR="00F33125" w:rsidRPr="00962206" w:rsidRDefault="00F33125" w:rsidP="00F33125">
      <w:pPr>
        <w:rPr>
          <w:rFonts w:cs="Arial"/>
          <w:sz w:val="20"/>
          <w:szCs w:val="20"/>
        </w:rPr>
      </w:pPr>
      <w:r w:rsidRPr="00962206">
        <w:rPr>
          <w:rFonts w:cs="Arial"/>
          <w:sz w:val="20"/>
          <w:szCs w:val="20"/>
        </w:rPr>
        <w:t>The terminal evaluation mission will produce the following deliverables:</w:t>
      </w:r>
    </w:p>
    <w:p w:rsidR="00F33125" w:rsidRPr="00962206" w:rsidRDefault="00F33125" w:rsidP="00F33125">
      <w:pPr>
        <w:rPr>
          <w:rFonts w:cs="Arial"/>
          <w:sz w:val="20"/>
          <w:szCs w:val="20"/>
        </w:rPr>
      </w:pPr>
      <w:r w:rsidRPr="00962206">
        <w:rPr>
          <w:rFonts w:cs="Arial"/>
          <w:sz w:val="20"/>
          <w:szCs w:val="20"/>
        </w:rPr>
        <w:t>1.</w:t>
      </w:r>
      <w:r w:rsidRPr="00962206">
        <w:rPr>
          <w:rFonts w:cs="Arial"/>
          <w:sz w:val="20"/>
          <w:szCs w:val="20"/>
        </w:rPr>
        <w:tab/>
        <w:t xml:space="preserve">A detailed Terminal Evaluation Report in concise English, including lessons learned and recommendations, using on the specified UNDP/GEF format (no more than 50 pages, excluding Executive Summary and Annexes) with sections and assessment ratings outlined earlier in the TOR; </w:t>
      </w:r>
    </w:p>
    <w:p w:rsidR="00F33125" w:rsidRPr="00962206" w:rsidRDefault="00F33125" w:rsidP="00F33125">
      <w:pPr>
        <w:rPr>
          <w:rFonts w:cs="Arial"/>
          <w:sz w:val="20"/>
          <w:szCs w:val="20"/>
        </w:rPr>
      </w:pPr>
      <w:r w:rsidRPr="00962206">
        <w:rPr>
          <w:rFonts w:cs="Arial"/>
          <w:sz w:val="20"/>
          <w:szCs w:val="20"/>
        </w:rPr>
        <w:t>2.</w:t>
      </w:r>
      <w:r w:rsidRPr="00962206">
        <w:rPr>
          <w:rFonts w:cs="Arial"/>
          <w:sz w:val="20"/>
          <w:szCs w:val="20"/>
        </w:rPr>
        <w:tab/>
        <w:t xml:space="preserve">Record of key outputs from the evaluation process, including workshop outputs, and minutes of meetings with stakeholders; </w:t>
      </w:r>
    </w:p>
    <w:p w:rsidR="00F33125" w:rsidRPr="00962206" w:rsidRDefault="00F33125" w:rsidP="00F33125">
      <w:pPr>
        <w:rPr>
          <w:rFonts w:cs="Arial"/>
          <w:sz w:val="20"/>
          <w:szCs w:val="20"/>
        </w:rPr>
      </w:pPr>
      <w:r w:rsidRPr="00962206">
        <w:rPr>
          <w:rFonts w:cs="Arial"/>
          <w:sz w:val="20"/>
          <w:szCs w:val="20"/>
        </w:rPr>
        <w:t>3.</w:t>
      </w:r>
      <w:r w:rsidRPr="00962206">
        <w:rPr>
          <w:rFonts w:cs="Arial"/>
          <w:sz w:val="20"/>
          <w:szCs w:val="20"/>
        </w:rPr>
        <w:tab/>
        <w:t xml:space="preserve">Summary presentation of Terminal Evaluation Report findings to be presented at the Project Terminal Workshop. </w:t>
      </w:r>
    </w:p>
    <w:p w:rsidR="00F33125" w:rsidRPr="00962206" w:rsidRDefault="00F33125" w:rsidP="00F33125">
      <w:pPr>
        <w:rPr>
          <w:rFonts w:cs="Arial"/>
          <w:sz w:val="20"/>
          <w:szCs w:val="20"/>
        </w:rPr>
      </w:pPr>
      <w:r w:rsidRPr="00962206">
        <w:rPr>
          <w:rFonts w:cs="Arial"/>
          <w:sz w:val="20"/>
          <w:szCs w:val="20"/>
        </w:rPr>
        <w:t xml:space="preserve">The final report together with the annexes shall be written in English and shall be presented in electronic form in MS Word format as well as a hard copy. </w:t>
      </w:r>
    </w:p>
    <w:p w:rsidR="00F33125" w:rsidRPr="00962206" w:rsidRDefault="00F33125" w:rsidP="00F33125">
      <w:pPr>
        <w:rPr>
          <w:rFonts w:cs="Arial"/>
          <w:sz w:val="20"/>
          <w:szCs w:val="20"/>
        </w:rPr>
      </w:pPr>
      <w:r w:rsidRPr="00962206">
        <w:rPr>
          <w:rFonts w:cs="Arial"/>
          <w:sz w:val="20"/>
          <w:szCs w:val="20"/>
        </w:rPr>
        <w:t xml:space="preserve">The final report should include the sections specified in Annex 1 of this TOR and not exceed 50 pages, in addition to the annexes. </w:t>
      </w:r>
    </w:p>
    <w:p w:rsidR="00F33125" w:rsidRPr="00962206" w:rsidRDefault="00F33125" w:rsidP="00F33125">
      <w:pPr>
        <w:rPr>
          <w:rFonts w:cs="Arial"/>
          <w:sz w:val="20"/>
          <w:szCs w:val="20"/>
        </w:rPr>
      </w:pPr>
      <w:r w:rsidRPr="00962206">
        <w:rPr>
          <w:rFonts w:cs="Arial"/>
          <w:sz w:val="20"/>
          <w:szCs w:val="20"/>
        </w:rPr>
        <w:t>Competencies</w:t>
      </w:r>
    </w:p>
    <w:p w:rsidR="00F33125" w:rsidRPr="00962206" w:rsidRDefault="00F33125" w:rsidP="00F33125">
      <w:pPr>
        <w:rPr>
          <w:rFonts w:cs="Arial"/>
          <w:sz w:val="20"/>
          <w:szCs w:val="20"/>
        </w:rPr>
      </w:pPr>
      <w:r w:rsidRPr="00962206">
        <w:rPr>
          <w:rFonts w:cs="Arial"/>
          <w:sz w:val="20"/>
          <w:szCs w:val="20"/>
        </w:rPr>
        <w:t xml:space="preserve"> </w:t>
      </w:r>
      <w:r w:rsidRPr="00962206">
        <w:rPr>
          <w:rFonts w:cs="Arial"/>
          <w:sz w:val="20"/>
          <w:szCs w:val="20"/>
        </w:rPr>
        <w:tab/>
        <w:t>Demonstrating/safeguarding ethics and integrity;</w:t>
      </w:r>
    </w:p>
    <w:p w:rsidR="00F33125" w:rsidRPr="00962206" w:rsidRDefault="00F33125" w:rsidP="00F33125">
      <w:pPr>
        <w:rPr>
          <w:rFonts w:cs="Arial"/>
          <w:sz w:val="20"/>
          <w:szCs w:val="20"/>
        </w:rPr>
      </w:pPr>
      <w:r w:rsidRPr="00962206">
        <w:rPr>
          <w:rFonts w:cs="Arial"/>
          <w:sz w:val="20"/>
          <w:szCs w:val="20"/>
        </w:rPr>
        <w:t xml:space="preserve"> </w:t>
      </w:r>
      <w:r w:rsidRPr="00962206">
        <w:rPr>
          <w:rFonts w:cs="Arial"/>
          <w:sz w:val="20"/>
          <w:szCs w:val="20"/>
        </w:rPr>
        <w:tab/>
        <w:t>Demonstrate corporate knowledge and sound judgment;</w:t>
      </w:r>
    </w:p>
    <w:p w:rsidR="00F33125" w:rsidRPr="00962206" w:rsidRDefault="00F33125" w:rsidP="00F33125">
      <w:pPr>
        <w:rPr>
          <w:rFonts w:cs="Arial"/>
          <w:sz w:val="20"/>
          <w:szCs w:val="20"/>
        </w:rPr>
      </w:pPr>
      <w:r w:rsidRPr="00962206">
        <w:rPr>
          <w:rFonts w:cs="Arial"/>
          <w:sz w:val="20"/>
          <w:szCs w:val="20"/>
        </w:rPr>
        <w:t xml:space="preserve"> </w:t>
      </w:r>
      <w:r w:rsidRPr="00962206">
        <w:rPr>
          <w:rFonts w:cs="Arial"/>
          <w:sz w:val="20"/>
          <w:szCs w:val="20"/>
        </w:rPr>
        <w:tab/>
        <w:t>Self-development, initiative-taking;</w:t>
      </w:r>
    </w:p>
    <w:p w:rsidR="00F33125" w:rsidRPr="00962206" w:rsidRDefault="00F33125" w:rsidP="00F33125">
      <w:pPr>
        <w:rPr>
          <w:rFonts w:cs="Arial"/>
          <w:sz w:val="20"/>
          <w:szCs w:val="20"/>
        </w:rPr>
      </w:pPr>
      <w:r w:rsidRPr="00962206">
        <w:rPr>
          <w:rFonts w:cs="Arial"/>
          <w:sz w:val="20"/>
          <w:szCs w:val="20"/>
        </w:rPr>
        <w:t xml:space="preserve"> </w:t>
      </w:r>
      <w:r w:rsidRPr="00962206">
        <w:rPr>
          <w:rFonts w:cs="Arial"/>
          <w:sz w:val="20"/>
          <w:szCs w:val="20"/>
        </w:rPr>
        <w:tab/>
        <w:t>Acting as a team player and facilitating team work;</w:t>
      </w:r>
    </w:p>
    <w:p w:rsidR="00F33125" w:rsidRPr="00962206" w:rsidRDefault="00F33125" w:rsidP="00F33125">
      <w:pPr>
        <w:rPr>
          <w:rFonts w:cs="Arial"/>
          <w:sz w:val="20"/>
          <w:szCs w:val="20"/>
        </w:rPr>
      </w:pPr>
      <w:r w:rsidRPr="00962206">
        <w:rPr>
          <w:rFonts w:cs="Arial"/>
          <w:sz w:val="20"/>
          <w:szCs w:val="20"/>
        </w:rPr>
        <w:t xml:space="preserve"> </w:t>
      </w:r>
      <w:r w:rsidRPr="00962206">
        <w:rPr>
          <w:rFonts w:cs="Arial"/>
          <w:sz w:val="20"/>
          <w:szCs w:val="20"/>
        </w:rPr>
        <w:tab/>
        <w:t>Facilitating and encouraging open communication in the team, communicating effectively;</w:t>
      </w:r>
    </w:p>
    <w:p w:rsidR="00F33125" w:rsidRPr="00962206" w:rsidRDefault="00F33125" w:rsidP="00F33125">
      <w:pPr>
        <w:rPr>
          <w:rFonts w:cs="Arial"/>
          <w:sz w:val="20"/>
          <w:szCs w:val="20"/>
        </w:rPr>
      </w:pPr>
      <w:r w:rsidRPr="00962206">
        <w:rPr>
          <w:rFonts w:cs="Arial"/>
          <w:sz w:val="20"/>
          <w:szCs w:val="20"/>
        </w:rPr>
        <w:t xml:space="preserve"> </w:t>
      </w:r>
      <w:r w:rsidRPr="00962206">
        <w:rPr>
          <w:rFonts w:cs="Arial"/>
          <w:sz w:val="20"/>
          <w:szCs w:val="20"/>
        </w:rPr>
        <w:tab/>
        <w:t>Creating synergies through self-control;</w:t>
      </w:r>
    </w:p>
    <w:p w:rsidR="00F33125" w:rsidRPr="00962206" w:rsidRDefault="00F33125" w:rsidP="00F33125">
      <w:pPr>
        <w:rPr>
          <w:rFonts w:cs="Arial"/>
          <w:sz w:val="20"/>
          <w:szCs w:val="20"/>
        </w:rPr>
      </w:pPr>
      <w:r w:rsidRPr="00962206">
        <w:rPr>
          <w:rFonts w:cs="Arial"/>
          <w:sz w:val="20"/>
          <w:szCs w:val="20"/>
        </w:rPr>
        <w:t xml:space="preserve"> </w:t>
      </w:r>
      <w:r w:rsidRPr="00962206">
        <w:rPr>
          <w:rFonts w:cs="Arial"/>
          <w:sz w:val="20"/>
          <w:szCs w:val="20"/>
        </w:rPr>
        <w:tab/>
        <w:t>Managing conflict;</w:t>
      </w:r>
    </w:p>
    <w:p w:rsidR="00F33125" w:rsidRPr="00962206" w:rsidRDefault="00EE3581" w:rsidP="00EE3581">
      <w:pPr>
        <w:ind w:left="737"/>
        <w:rPr>
          <w:rFonts w:cs="Arial"/>
          <w:sz w:val="20"/>
          <w:szCs w:val="20"/>
        </w:rPr>
      </w:pPr>
      <w:r>
        <w:rPr>
          <w:rFonts w:cs="Arial"/>
          <w:sz w:val="20"/>
          <w:szCs w:val="20"/>
        </w:rPr>
        <w:t xml:space="preserve"> </w:t>
      </w:r>
      <w:r w:rsidR="00F33125" w:rsidRPr="00962206">
        <w:rPr>
          <w:rFonts w:cs="Arial"/>
          <w:sz w:val="20"/>
          <w:szCs w:val="20"/>
        </w:rPr>
        <w:t xml:space="preserve">Learning and sharing knowledge and encourage the learning of others. Promoting learning and knowledge management/sharing </w:t>
      </w:r>
      <w:r w:rsidR="003C133F" w:rsidRPr="00962206">
        <w:rPr>
          <w:rFonts w:cs="Arial"/>
          <w:sz w:val="20"/>
          <w:szCs w:val="20"/>
        </w:rPr>
        <w:t>are</w:t>
      </w:r>
      <w:r w:rsidR="00F33125" w:rsidRPr="00962206">
        <w:rPr>
          <w:rFonts w:cs="Arial"/>
          <w:sz w:val="20"/>
          <w:szCs w:val="20"/>
        </w:rPr>
        <w:t xml:space="preserve"> the responsibility of each staff member;</w:t>
      </w:r>
    </w:p>
    <w:p w:rsidR="00F33125" w:rsidRPr="00962206" w:rsidRDefault="00F33125" w:rsidP="00F33125">
      <w:pPr>
        <w:rPr>
          <w:rFonts w:cs="Arial"/>
          <w:sz w:val="20"/>
          <w:szCs w:val="20"/>
        </w:rPr>
      </w:pPr>
      <w:r w:rsidRPr="00962206">
        <w:rPr>
          <w:rFonts w:cs="Arial"/>
          <w:sz w:val="20"/>
          <w:szCs w:val="20"/>
        </w:rPr>
        <w:t xml:space="preserve"> </w:t>
      </w:r>
      <w:r w:rsidRPr="00962206">
        <w:rPr>
          <w:rFonts w:cs="Arial"/>
          <w:sz w:val="20"/>
          <w:szCs w:val="20"/>
        </w:rPr>
        <w:tab/>
        <w:t>Informed and transparent decision making.</w:t>
      </w:r>
    </w:p>
    <w:p w:rsidR="00F33125" w:rsidRPr="00962206" w:rsidRDefault="00F33125" w:rsidP="00EE3581">
      <w:pPr>
        <w:ind w:firstLine="737"/>
        <w:rPr>
          <w:rFonts w:cs="Arial"/>
          <w:sz w:val="20"/>
          <w:szCs w:val="20"/>
        </w:rPr>
      </w:pPr>
      <w:r w:rsidRPr="00962206">
        <w:rPr>
          <w:rFonts w:cs="Arial"/>
          <w:sz w:val="20"/>
          <w:szCs w:val="20"/>
        </w:rPr>
        <w:t>Required Skills and Experience</w:t>
      </w:r>
    </w:p>
    <w:p w:rsidR="00F33125" w:rsidRPr="00962206" w:rsidRDefault="00F33125" w:rsidP="00F33125">
      <w:pPr>
        <w:rPr>
          <w:rFonts w:cs="Arial"/>
          <w:sz w:val="20"/>
          <w:szCs w:val="20"/>
        </w:rPr>
      </w:pPr>
      <w:r w:rsidRPr="00962206">
        <w:rPr>
          <w:rFonts w:cs="Arial"/>
          <w:sz w:val="20"/>
          <w:szCs w:val="20"/>
        </w:rPr>
        <w:t>Education:</w:t>
      </w:r>
    </w:p>
    <w:p w:rsidR="00F33125" w:rsidRPr="00962206" w:rsidRDefault="00F33125" w:rsidP="00F33125">
      <w:pPr>
        <w:rPr>
          <w:rFonts w:cs="Arial"/>
          <w:sz w:val="20"/>
          <w:szCs w:val="20"/>
        </w:rPr>
      </w:pPr>
      <w:r w:rsidRPr="00962206">
        <w:rPr>
          <w:rFonts w:cs="Arial"/>
          <w:sz w:val="20"/>
          <w:szCs w:val="20"/>
        </w:rPr>
        <w:t xml:space="preserve">Minimum of a master’s degree or equivalent in natural resource management, environment, development or related field demonstrably relevant to the position. </w:t>
      </w:r>
    </w:p>
    <w:p w:rsidR="00F33125" w:rsidRPr="00962206" w:rsidRDefault="00F33125" w:rsidP="00F33125">
      <w:pPr>
        <w:rPr>
          <w:rFonts w:cs="Arial"/>
          <w:sz w:val="20"/>
          <w:szCs w:val="20"/>
        </w:rPr>
      </w:pPr>
      <w:r w:rsidRPr="00962206">
        <w:rPr>
          <w:rFonts w:cs="Arial"/>
          <w:sz w:val="20"/>
          <w:szCs w:val="20"/>
        </w:rPr>
        <w:t xml:space="preserve">Experience: </w:t>
      </w:r>
    </w:p>
    <w:p w:rsidR="00F33125" w:rsidRPr="00962206" w:rsidRDefault="00F33125" w:rsidP="00EE3581">
      <w:pPr>
        <w:numPr>
          <w:ilvl w:val="0"/>
          <w:numId w:val="56"/>
        </w:numPr>
        <w:rPr>
          <w:rFonts w:cs="Arial"/>
          <w:sz w:val="20"/>
          <w:szCs w:val="20"/>
        </w:rPr>
      </w:pPr>
      <w:r w:rsidRPr="00962206">
        <w:rPr>
          <w:rFonts w:cs="Arial"/>
          <w:sz w:val="20"/>
          <w:szCs w:val="20"/>
        </w:rPr>
        <w:t xml:space="preserve">Substantive experience in reviewing and evaluating similar technical assistance projects, preferably those involving UNDP/GEF or other United Nations agencies, development agencies and major donors; </w:t>
      </w:r>
    </w:p>
    <w:p w:rsidR="00F33125" w:rsidRPr="00962206" w:rsidRDefault="00F33125" w:rsidP="00EE3581">
      <w:pPr>
        <w:numPr>
          <w:ilvl w:val="0"/>
          <w:numId w:val="56"/>
        </w:numPr>
        <w:rPr>
          <w:rFonts w:cs="Arial"/>
          <w:sz w:val="20"/>
          <w:szCs w:val="20"/>
        </w:rPr>
      </w:pPr>
      <w:r w:rsidRPr="00962206">
        <w:rPr>
          <w:rFonts w:cs="Arial"/>
          <w:sz w:val="20"/>
          <w:szCs w:val="20"/>
        </w:rPr>
        <w:t xml:space="preserve">International/regional consultant with academic and/or professional background in natural resource management or related fields with experience in land management, with in-depth understanding of land issues as well as community-based natural resource management. A minimum of 10 years of working experience is required; </w:t>
      </w:r>
    </w:p>
    <w:p w:rsidR="00F33125" w:rsidRPr="00962206" w:rsidRDefault="00F33125" w:rsidP="00EE3581">
      <w:pPr>
        <w:numPr>
          <w:ilvl w:val="0"/>
          <w:numId w:val="56"/>
        </w:numPr>
        <w:rPr>
          <w:rFonts w:cs="Arial"/>
          <w:sz w:val="20"/>
          <w:szCs w:val="20"/>
        </w:rPr>
      </w:pPr>
      <w:r w:rsidRPr="00962206">
        <w:rPr>
          <w:rFonts w:cs="Arial"/>
          <w:sz w:val="20"/>
          <w:szCs w:val="20"/>
        </w:rPr>
        <w:t xml:space="preserve">Experience in leading multi-disciplinary and multi-national teams to deliver quality products in high stress and short deadline situations; </w:t>
      </w:r>
    </w:p>
    <w:p w:rsidR="00F33125" w:rsidRPr="00962206" w:rsidRDefault="00F33125" w:rsidP="00EE3581">
      <w:pPr>
        <w:numPr>
          <w:ilvl w:val="0"/>
          <w:numId w:val="56"/>
        </w:numPr>
        <w:rPr>
          <w:rFonts w:cs="Arial"/>
          <w:sz w:val="20"/>
          <w:szCs w:val="20"/>
        </w:rPr>
      </w:pPr>
      <w:r w:rsidRPr="00962206">
        <w:rPr>
          <w:rFonts w:cs="Arial"/>
          <w:sz w:val="20"/>
          <w:szCs w:val="20"/>
        </w:rPr>
        <w:t xml:space="preserve">Familiar with SLM approaches in pacific and/or developing countries either through management and/or implementation or through consultancies in evaluation of land related projects. Understanding of local actions contributing to global benefits is crucial; </w:t>
      </w:r>
    </w:p>
    <w:p w:rsidR="00F33125" w:rsidRPr="00962206" w:rsidRDefault="00F33125" w:rsidP="00EE3581">
      <w:pPr>
        <w:numPr>
          <w:ilvl w:val="0"/>
          <w:numId w:val="56"/>
        </w:numPr>
        <w:rPr>
          <w:rFonts w:cs="Arial"/>
          <w:sz w:val="20"/>
          <w:szCs w:val="20"/>
        </w:rPr>
      </w:pPr>
      <w:r w:rsidRPr="00962206">
        <w:rPr>
          <w:rFonts w:cs="Arial"/>
          <w:sz w:val="20"/>
          <w:szCs w:val="20"/>
        </w:rPr>
        <w:t xml:space="preserve">Highly knowledgeable of participatory monitoring and evaluation processes. </w:t>
      </w:r>
    </w:p>
    <w:p w:rsidR="00F33125" w:rsidRPr="00EE3581" w:rsidRDefault="00F33125" w:rsidP="00F33125">
      <w:pPr>
        <w:numPr>
          <w:ilvl w:val="0"/>
          <w:numId w:val="56"/>
        </w:numPr>
        <w:rPr>
          <w:rFonts w:cs="Arial"/>
          <w:sz w:val="20"/>
          <w:szCs w:val="20"/>
        </w:rPr>
      </w:pPr>
      <w:r w:rsidRPr="00962206">
        <w:rPr>
          <w:rFonts w:cs="Arial"/>
          <w:sz w:val="20"/>
          <w:szCs w:val="20"/>
        </w:rPr>
        <w:t>Language Requirements:</w:t>
      </w:r>
      <w:r w:rsidR="00EE3581">
        <w:rPr>
          <w:rFonts w:cs="Arial"/>
          <w:sz w:val="20"/>
          <w:szCs w:val="20"/>
        </w:rPr>
        <w:t xml:space="preserve"> </w:t>
      </w:r>
      <w:r w:rsidRPr="00EE3581">
        <w:rPr>
          <w:rFonts w:cs="Arial"/>
          <w:sz w:val="20"/>
          <w:szCs w:val="20"/>
        </w:rPr>
        <w:t xml:space="preserve">Excellent English writing and communication skills. </w:t>
      </w:r>
    </w:p>
    <w:p w:rsidR="00F33125" w:rsidRPr="00962206" w:rsidRDefault="00F33125" w:rsidP="00F33125">
      <w:pPr>
        <w:rPr>
          <w:rFonts w:cs="Arial"/>
          <w:sz w:val="20"/>
          <w:szCs w:val="20"/>
        </w:rPr>
      </w:pPr>
    </w:p>
    <w:p w:rsidR="00705556" w:rsidRPr="0064609A" w:rsidRDefault="00F33125" w:rsidP="00F33125">
      <w:pPr>
        <w:rPr>
          <w:rFonts w:cs="Arial"/>
          <w:sz w:val="20"/>
          <w:szCs w:val="20"/>
        </w:rPr>
      </w:pPr>
      <w:r w:rsidRPr="00962206">
        <w:rPr>
          <w:rFonts w:cs="Arial"/>
          <w:sz w:val="20"/>
          <w:szCs w:val="20"/>
        </w:rPr>
        <w:t>UNDP is committed to achieving workforce diversity in terms of gender, nationality and culture. Individuals from minority groups, indigenous groups and persons with disabilities are equally encouraged to apply. All applications will be treated with the strictest confidence.</w:t>
      </w:r>
      <w:r w:rsidR="00EC1C78" w:rsidRPr="00962206">
        <w:rPr>
          <w:rFonts w:cs="Arial"/>
          <w:sz w:val="20"/>
          <w:szCs w:val="20"/>
        </w:rPr>
        <w:br w:type="page"/>
      </w:r>
    </w:p>
    <w:p w:rsidR="00735123" w:rsidRPr="00962206" w:rsidRDefault="00735123" w:rsidP="0049030F">
      <w:pPr>
        <w:pStyle w:val="Heading2"/>
        <w:rPr>
          <w:rFonts w:ascii="Arial" w:hAnsi="Arial"/>
          <w:iCs w:val="0"/>
          <w:shd w:val="clear" w:color="auto" w:fill="auto"/>
        </w:rPr>
      </w:pPr>
      <w:bookmarkStart w:id="101" w:name="_Toc339273669"/>
      <w:r w:rsidRPr="00962206">
        <w:rPr>
          <w:rFonts w:ascii="Arial" w:hAnsi="Arial"/>
          <w:iCs w:val="0"/>
          <w:shd w:val="clear" w:color="auto" w:fill="auto"/>
        </w:rPr>
        <w:t xml:space="preserve">Annex 2: </w:t>
      </w:r>
      <w:r w:rsidR="003C22AB" w:rsidRPr="00962206">
        <w:rPr>
          <w:rFonts w:ascii="Arial" w:hAnsi="Arial"/>
          <w:iCs w:val="0"/>
          <w:shd w:val="clear" w:color="auto" w:fill="auto"/>
        </w:rPr>
        <w:t xml:space="preserve">names of the evaluators </w:t>
      </w:r>
      <w:bookmarkEnd w:id="101"/>
      <w:r w:rsidR="004F7942" w:rsidRPr="00962206">
        <w:rPr>
          <w:rFonts w:ascii="Arial" w:hAnsi="Arial"/>
          <w:iCs w:val="0"/>
          <w:shd w:val="clear" w:color="auto" w:fill="auto"/>
        </w:rPr>
        <w:t>and their Brief CVs</w:t>
      </w:r>
    </w:p>
    <w:p w:rsidR="003C22AB" w:rsidRDefault="003C22AB" w:rsidP="000A697C">
      <w:pPr>
        <w:pStyle w:val="Heading3"/>
      </w:pPr>
      <w:bookmarkStart w:id="102" w:name="_Toc339273670"/>
      <w:r w:rsidRPr="00962206">
        <w:t xml:space="preserve">Cindy, Celine </w:t>
      </w:r>
      <w:r w:rsidR="004F7942" w:rsidRPr="00962206">
        <w:t xml:space="preserve">PUBELLIER </w:t>
      </w:r>
      <w:r w:rsidRPr="00962206">
        <w:t>(Team Leader</w:t>
      </w:r>
      <w:r w:rsidR="00402A68" w:rsidRPr="00962206">
        <w:t>- International Consultant</w:t>
      </w:r>
      <w:r w:rsidRPr="00962206">
        <w:t>)</w:t>
      </w:r>
      <w:bookmarkEnd w:id="102"/>
    </w:p>
    <w:p w:rsidR="00465407" w:rsidRPr="00617019" w:rsidRDefault="00465407" w:rsidP="00465407">
      <w:pPr>
        <w:numPr>
          <w:ilvl w:val="0"/>
          <w:numId w:val="27"/>
        </w:numPr>
        <w:spacing w:before="120" w:after="120"/>
        <w:ind w:left="0" w:firstLine="0"/>
        <w:rPr>
          <w:rFonts w:cs="Arial"/>
          <w:b/>
          <w:sz w:val="18"/>
          <w:szCs w:val="18"/>
        </w:rPr>
      </w:pPr>
      <w:r w:rsidRPr="00617019">
        <w:rPr>
          <w:rFonts w:cs="Arial"/>
          <w:b/>
          <w:sz w:val="18"/>
          <w:szCs w:val="18"/>
        </w:rPr>
        <w:t>Family name:</w:t>
      </w:r>
      <w:r w:rsidRPr="00617019">
        <w:rPr>
          <w:rFonts w:cs="Arial"/>
          <w:b/>
          <w:sz w:val="18"/>
          <w:szCs w:val="18"/>
        </w:rPr>
        <w:tab/>
        <w:t>PUBELLIER</w:t>
      </w:r>
    </w:p>
    <w:p w:rsidR="00465407" w:rsidRPr="00617019" w:rsidRDefault="00465407" w:rsidP="00465407">
      <w:pPr>
        <w:numPr>
          <w:ilvl w:val="0"/>
          <w:numId w:val="27"/>
        </w:numPr>
        <w:spacing w:before="120" w:after="120"/>
        <w:ind w:left="0" w:firstLine="0"/>
        <w:rPr>
          <w:rFonts w:cs="Arial"/>
          <w:b/>
          <w:sz w:val="18"/>
          <w:szCs w:val="18"/>
        </w:rPr>
      </w:pPr>
      <w:r w:rsidRPr="00617019">
        <w:rPr>
          <w:rFonts w:cs="Arial"/>
          <w:b/>
          <w:sz w:val="18"/>
          <w:szCs w:val="18"/>
        </w:rPr>
        <w:t>First names:</w:t>
      </w:r>
      <w:r w:rsidRPr="00617019">
        <w:rPr>
          <w:rFonts w:cs="Arial"/>
          <w:b/>
          <w:sz w:val="18"/>
          <w:szCs w:val="18"/>
        </w:rPr>
        <w:tab/>
      </w:r>
      <w:r>
        <w:rPr>
          <w:rFonts w:cs="Arial"/>
          <w:b/>
          <w:sz w:val="18"/>
          <w:szCs w:val="18"/>
        </w:rPr>
        <w:t xml:space="preserve"> </w:t>
      </w:r>
      <w:r w:rsidRPr="00617019">
        <w:rPr>
          <w:rFonts w:cs="Arial"/>
          <w:b/>
          <w:sz w:val="18"/>
          <w:szCs w:val="18"/>
        </w:rPr>
        <w:t>Cindy, Céline</w:t>
      </w:r>
    </w:p>
    <w:p w:rsidR="00465407" w:rsidRPr="00617019" w:rsidRDefault="00465407" w:rsidP="00465407">
      <w:pPr>
        <w:numPr>
          <w:ilvl w:val="0"/>
          <w:numId w:val="27"/>
        </w:numPr>
        <w:spacing w:before="120" w:after="120"/>
        <w:ind w:left="0" w:firstLine="0"/>
        <w:rPr>
          <w:rFonts w:cs="Arial"/>
          <w:b/>
          <w:sz w:val="18"/>
          <w:szCs w:val="18"/>
        </w:rPr>
      </w:pPr>
      <w:r w:rsidRPr="00617019">
        <w:rPr>
          <w:rFonts w:cs="Arial"/>
          <w:b/>
          <w:sz w:val="18"/>
          <w:szCs w:val="18"/>
        </w:rPr>
        <w:t>Date of birth:</w:t>
      </w:r>
      <w:r w:rsidRPr="00617019">
        <w:rPr>
          <w:rFonts w:cs="Arial"/>
          <w:b/>
          <w:sz w:val="18"/>
          <w:szCs w:val="18"/>
        </w:rPr>
        <w:tab/>
        <w:t>23 October, 1958</w:t>
      </w:r>
    </w:p>
    <w:p w:rsidR="00465407" w:rsidRPr="00617019" w:rsidRDefault="00465407" w:rsidP="00465407">
      <w:pPr>
        <w:numPr>
          <w:ilvl w:val="0"/>
          <w:numId w:val="27"/>
        </w:numPr>
        <w:spacing w:before="120" w:after="120"/>
        <w:ind w:left="0" w:firstLine="0"/>
        <w:rPr>
          <w:rFonts w:cs="Arial"/>
          <w:b/>
          <w:sz w:val="18"/>
          <w:szCs w:val="18"/>
        </w:rPr>
      </w:pPr>
      <w:r w:rsidRPr="00617019">
        <w:rPr>
          <w:rFonts w:cs="Arial"/>
          <w:b/>
          <w:sz w:val="18"/>
          <w:szCs w:val="18"/>
        </w:rPr>
        <w:t>Nationality:</w:t>
      </w:r>
      <w:r w:rsidRPr="00617019">
        <w:rPr>
          <w:rFonts w:cs="Arial"/>
          <w:b/>
          <w:sz w:val="18"/>
          <w:szCs w:val="18"/>
        </w:rPr>
        <w:tab/>
        <w:t>French</w:t>
      </w:r>
    </w:p>
    <w:p w:rsidR="00465407" w:rsidRPr="00617019" w:rsidRDefault="00465407" w:rsidP="00465407">
      <w:pPr>
        <w:numPr>
          <w:ilvl w:val="0"/>
          <w:numId w:val="27"/>
        </w:numPr>
        <w:spacing w:before="120" w:after="120"/>
        <w:ind w:left="0" w:firstLine="0"/>
        <w:rPr>
          <w:rFonts w:cs="Arial"/>
          <w:b/>
          <w:sz w:val="18"/>
          <w:szCs w:val="18"/>
        </w:rPr>
      </w:pPr>
      <w:r w:rsidRPr="00617019">
        <w:rPr>
          <w:rFonts w:cs="Arial"/>
          <w:b/>
          <w:sz w:val="18"/>
          <w:szCs w:val="18"/>
        </w:rPr>
        <w:t>Civil status:</w:t>
      </w:r>
      <w:r w:rsidRPr="00617019">
        <w:rPr>
          <w:rFonts w:cs="Arial"/>
          <w:b/>
          <w:sz w:val="18"/>
          <w:szCs w:val="18"/>
        </w:rPr>
        <w:tab/>
        <w:t>Married with two children</w:t>
      </w:r>
    </w:p>
    <w:p w:rsidR="00465407" w:rsidRPr="00617019" w:rsidRDefault="00465407" w:rsidP="00465407">
      <w:pPr>
        <w:numPr>
          <w:ilvl w:val="0"/>
          <w:numId w:val="27"/>
        </w:numPr>
        <w:spacing w:before="120" w:after="120"/>
        <w:ind w:left="0" w:firstLine="0"/>
        <w:rPr>
          <w:rFonts w:cs="Arial"/>
          <w:b/>
          <w:sz w:val="18"/>
          <w:szCs w:val="18"/>
        </w:rPr>
      </w:pPr>
      <w:r w:rsidRPr="00617019">
        <w:rPr>
          <w:rFonts w:cs="Arial"/>
          <w:b/>
          <w:sz w:val="18"/>
          <w:szCs w:val="18"/>
        </w:rPr>
        <w:t>Education:</w:t>
      </w:r>
      <w:r w:rsidRPr="00617019">
        <w:rPr>
          <w:rFonts w:cs="Arial"/>
          <w:b/>
          <w:sz w:val="18"/>
          <w:szCs w:val="18"/>
        </w:rPr>
        <w:tab/>
      </w:r>
    </w:p>
    <w:tbl>
      <w:tblPr>
        <w:tblW w:w="9439" w:type="dxa"/>
        <w:jc w:val="center"/>
        <w:tblLayout w:type="fixed"/>
        <w:tblCellMar>
          <w:left w:w="130" w:type="dxa"/>
          <w:right w:w="130" w:type="dxa"/>
        </w:tblCellMar>
        <w:tblLook w:val="0000" w:firstRow="0" w:lastRow="0" w:firstColumn="0" w:lastColumn="0" w:noHBand="0" w:noVBand="0"/>
      </w:tblPr>
      <w:tblGrid>
        <w:gridCol w:w="3308"/>
        <w:gridCol w:w="6131"/>
      </w:tblGrid>
      <w:tr w:rsidR="00465407" w:rsidRPr="00617019">
        <w:trPr>
          <w:jc w:val="center"/>
        </w:trPr>
        <w:tc>
          <w:tcPr>
            <w:tcW w:w="3308" w:type="dxa"/>
            <w:tcBorders>
              <w:top w:val="double" w:sz="6" w:space="0" w:color="auto"/>
              <w:left w:val="double" w:sz="6" w:space="0" w:color="auto"/>
              <w:bottom w:val="single" w:sz="6" w:space="0" w:color="auto"/>
            </w:tcBorders>
            <w:shd w:val="pct5" w:color="auto" w:fill="FFFFFF"/>
          </w:tcPr>
          <w:p w:rsidR="00465407" w:rsidRPr="00617019" w:rsidRDefault="00465407" w:rsidP="00F61B9E">
            <w:pPr>
              <w:pStyle w:val="normaltableau"/>
              <w:spacing w:before="0" w:after="0"/>
              <w:jc w:val="left"/>
              <w:rPr>
                <w:rFonts w:ascii="Arial" w:hAnsi="Arial" w:cs="Arial"/>
                <w:sz w:val="18"/>
                <w:szCs w:val="18"/>
              </w:rPr>
            </w:pPr>
            <w:r w:rsidRPr="00617019">
              <w:rPr>
                <w:rFonts w:ascii="Arial" w:hAnsi="Arial" w:cs="Arial"/>
                <w:sz w:val="18"/>
                <w:szCs w:val="18"/>
              </w:rPr>
              <w:t>Institution</w:t>
            </w:r>
          </w:p>
        </w:tc>
        <w:tc>
          <w:tcPr>
            <w:tcW w:w="6131" w:type="dxa"/>
            <w:tcBorders>
              <w:top w:val="double" w:sz="6" w:space="0" w:color="auto"/>
              <w:left w:val="single" w:sz="6" w:space="0" w:color="auto"/>
              <w:bottom w:val="single" w:sz="4" w:space="0" w:color="auto"/>
              <w:right w:val="double" w:sz="6" w:space="0" w:color="auto"/>
            </w:tcBorders>
            <w:shd w:val="pct5" w:color="auto" w:fill="FFFFFF"/>
          </w:tcPr>
          <w:p w:rsidR="00465407" w:rsidRPr="00617019" w:rsidRDefault="00465407" w:rsidP="00F61B9E">
            <w:pPr>
              <w:pStyle w:val="normaltableau"/>
              <w:spacing w:before="0" w:after="0"/>
              <w:jc w:val="left"/>
              <w:rPr>
                <w:rFonts w:ascii="Arial" w:hAnsi="Arial" w:cs="Arial"/>
                <w:sz w:val="18"/>
                <w:szCs w:val="18"/>
              </w:rPr>
            </w:pPr>
            <w:r w:rsidRPr="00617019">
              <w:rPr>
                <w:rFonts w:ascii="Arial" w:hAnsi="Arial" w:cs="Arial"/>
                <w:sz w:val="18"/>
                <w:szCs w:val="18"/>
              </w:rPr>
              <w:t>Degree(s) or Diploma(s) obtained:</w:t>
            </w:r>
          </w:p>
        </w:tc>
      </w:tr>
      <w:tr w:rsidR="00465407" w:rsidRPr="00617019">
        <w:trPr>
          <w:jc w:val="center"/>
        </w:trPr>
        <w:tc>
          <w:tcPr>
            <w:tcW w:w="3308" w:type="dxa"/>
            <w:tcBorders>
              <w:left w:val="double" w:sz="6" w:space="0" w:color="auto"/>
              <w:bottom w:val="single" w:sz="6" w:space="0" w:color="auto"/>
              <w:right w:val="single" w:sz="4" w:space="0" w:color="auto"/>
            </w:tcBorders>
          </w:tcPr>
          <w:p w:rsidR="00465407" w:rsidRPr="00617019" w:rsidRDefault="00465407" w:rsidP="00F61B9E">
            <w:pPr>
              <w:pStyle w:val="normaltableau"/>
              <w:tabs>
                <w:tab w:val="left" w:pos="661"/>
              </w:tabs>
              <w:spacing w:before="0" w:after="0"/>
              <w:jc w:val="left"/>
              <w:rPr>
                <w:rFonts w:ascii="Arial" w:hAnsi="Arial" w:cs="Arial"/>
                <w:sz w:val="18"/>
                <w:szCs w:val="18"/>
              </w:rPr>
            </w:pPr>
            <w:r w:rsidRPr="00617019">
              <w:rPr>
                <w:rFonts w:ascii="Arial" w:hAnsi="Arial" w:cs="Arial"/>
                <w:sz w:val="18"/>
                <w:szCs w:val="18"/>
              </w:rPr>
              <w:t xml:space="preserve">2007-2008 – </w:t>
            </w:r>
            <w:smartTag w:uri="urn:schemas-microsoft-com:office:smarttags" w:element="PlaceName">
              <w:r w:rsidRPr="00617019">
                <w:rPr>
                  <w:rFonts w:ascii="Arial" w:hAnsi="Arial" w:cs="Arial"/>
                  <w:sz w:val="18"/>
                  <w:szCs w:val="18"/>
                </w:rPr>
                <w:t>EBS</w:t>
              </w:r>
            </w:smartTag>
            <w:r w:rsidRPr="00617019">
              <w:rPr>
                <w:rFonts w:ascii="Arial" w:hAnsi="Arial" w:cs="Arial"/>
                <w:sz w:val="18"/>
                <w:szCs w:val="18"/>
              </w:rPr>
              <w:t xml:space="preserve"> </w:t>
            </w:r>
            <w:smartTag w:uri="urn:schemas-microsoft-com:office:smarttags" w:element="PlaceName">
              <w:r w:rsidRPr="00617019">
                <w:rPr>
                  <w:rFonts w:ascii="Arial" w:hAnsi="Arial" w:cs="Arial"/>
                  <w:sz w:val="18"/>
                  <w:szCs w:val="18"/>
                </w:rPr>
                <w:t>E</w:t>
              </w:r>
              <w:r w:rsidRPr="00617019">
                <w:rPr>
                  <w:rFonts w:ascii="Arial" w:hAnsi="Arial" w:cs="Arial"/>
                  <w:bCs/>
                  <w:sz w:val="18"/>
                  <w:szCs w:val="18"/>
                </w:rPr>
                <w:t>uropean</w:t>
              </w:r>
            </w:smartTag>
            <w:r w:rsidRPr="00617019">
              <w:rPr>
                <w:rFonts w:ascii="Arial" w:hAnsi="Arial" w:cs="Arial"/>
                <w:bCs/>
                <w:sz w:val="18"/>
                <w:szCs w:val="18"/>
              </w:rPr>
              <w:t xml:space="preserve"> </w:t>
            </w:r>
            <w:smartTag w:uri="urn:schemas-microsoft-com:office:smarttags" w:element="PlaceName">
              <w:r w:rsidRPr="00617019">
                <w:rPr>
                  <w:rFonts w:ascii="Arial" w:hAnsi="Arial" w:cs="Arial"/>
                  <w:bCs/>
                  <w:sz w:val="18"/>
                  <w:szCs w:val="18"/>
                </w:rPr>
                <w:t>Business</w:t>
              </w:r>
            </w:smartTag>
            <w:r w:rsidRPr="00617019">
              <w:rPr>
                <w:rFonts w:ascii="Arial" w:hAnsi="Arial" w:cs="Arial"/>
                <w:bCs/>
                <w:sz w:val="18"/>
                <w:szCs w:val="18"/>
              </w:rPr>
              <w:t xml:space="preserve"> </w:t>
            </w:r>
            <w:smartTag w:uri="urn:schemas-microsoft-com:office:smarttags" w:element="PlaceType">
              <w:r w:rsidRPr="00617019">
                <w:rPr>
                  <w:rFonts w:ascii="Arial" w:hAnsi="Arial" w:cs="Arial"/>
                  <w:bCs/>
                  <w:sz w:val="18"/>
                  <w:szCs w:val="18"/>
                </w:rPr>
                <w:t>School</w:t>
              </w:r>
            </w:smartTag>
            <w:r w:rsidRPr="00617019">
              <w:rPr>
                <w:rFonts w:ascii="Arial" w:hAnsi="Arial" w:cs="Arial"/>
                <w:bCs/>
                <w:sz w:val="18"/>
                <w:szCs w:val="18"/>
              </w:rPr>
              <w:t xml:space="preserve">, Sorbonne, </w:t>
            </w:r>
            <w:smartTag w:uri="urn:schemas-microsoft-com:office:smarttags" w:element="place">
              <w:smartTag w:uri="urn:schemas-microsoft-com:office:smarttags" w:element="City">
                <w:r w:rsidRPr="00617019">
                  <w:rPr>
                    <w:rFonts w:ascii="Arial" w:hAnsi="Arial" w:cs="Arial"/>
                    <w:bCs/>
                    <w:sz w:val="18"/>
                    <w:szCs w:val="18"/>
                  </w:rPr>
                  <w:t>Paris</w:t>
                </w:r>
              </w:smartTag>
            </w:smartTag>
          </w:p>
        </w:tc>
        <w:tc>
          <w:tcPr>
            <w:tcW w:w="6131" w:type="dxa"/>
            <w:tcBorders>
              <w:top w:val="single" w:sz="4" w:space="0" w:color="auto"/>
              <w:left w:val="single" w:sz="4" w:space="0" w:color="auto"/>
              <w:bottom w:val="single" w:sz="4" w:space="0" w:color="auto"/>
              <w:right w:val="double" w:sz="6" w:space="0" w:color="auto"/>
            </w:tcBorders>
          </w:tcPr>
          <w:p w:rsidR="00465407" w:rsidRPr="00326D63" w:rsidRDefault="00465407" w:rsidP="00F61B9E">
            <w:pPr>
              <w:pStyle w:val="normaltableau"/>
              <w:spacing w:before="0" w:after="0"/>
              <w:rPr>
                <w:rFonts w:ascii="Arial" w:hAnsi="Arial" w:cs="Arial"/>
                <w:b/>
                <w:bCs/>
                <w:sz w:val="18"/>
                <w:szCs w:val="18"/>
              </w:rPr>
            </w:pPr>
            <w:r w:rsidRPr="00326D63">
              <w:rPr>
                <w:rFonts w:ascii="Arial" w:hAnsi="Arial" w:cs="Arial"/>
                <w:b/>
                <w:bCs/>
                <w:sz w:val="18"/>
                <w:szCs w:val="18"/>
              </w:rPr>
              <w:t>M</w:t>
            </w:r>
            <w:r>
              <w:rPr>
                <w:rFonts w:ascii="Arial" w:hAnsi="Arial" w:cs="Arial"/>
                <w:b/>
                <w:bCs/>
                <w:sz w:val="18"/>
                <w:szCs w:val="18"/>
              </w:rPr>
              <w:t xml:space="preserve">aster of </w:t>
            </w:r>
            <w:r w:rsidRPr="00326D63">
              <w:rPr>
                <w:rFonts w:ascii="Arial" w:hAnsi="Arial" w:cs="Arial"/>
                <w:b/>
                <w:bCs/>
                <w:sz w:val="18"/>
                <w:szCs w:val="18"/>
              </w:rPr>
              <w:t>A</w:t>
            </w:r>
            <w:r>
              <w:rPr>
                <w:rFonts w:ascii="Arial" w:hAnsi="Arial" w:cs="Arial"/>
                <w:b/>
                <w:bCs/>
                <w:sz w:val="18"/>
                <w:szCs w:val="18"/>
              </w:rPr>
              <w:t>rts (with honours)</w:t>
            </w:r>
            <w:r w:rsidRPr="00326D63">
              <w:rPr>
                <w:rFonts w:ascii="Arial" w:hAnsi="Arial" w:cs="Arial"/>
                <w:b/>
                <w:bCs/>
                <w:sz w:val="18"/>
                <w:szCs w:val="18"/>
              </w:rPr>
              <w:t xml:space="preserve"> in Diplomacy and Geopolitics </w:t>
            </w:r>
          </w:p>
          <w:p w:rsidR="00465407" w:rsidRPr="000A7668" w:rsidRDefault="00465407" w:rsidP="00F61B9E">
            <w:pPr>
              <w:pStyle w:val="normaltableau"/>
              <w:spacing w:before="0" w:after="0"/>
            </w:pPr>
            <w:r>
              <w:rPr>
                <w:rFonts w:ascii="Arial" w:hAnsi="Arial" w:cs="Arial"/>
                <w:bCs/>
                <w:sz w:val="18"/>
                <w:szCs w:val="18"/>
              </w:rPr>
              <w:t xml:space="preserve">- Sustainable Development </w:t>
            </w:r>
            <w:r w:rsidRPr="00B91C94">
              <w:rPr>
                <w:rFonts w:ascii="Arial" w:hAnsi="Arial" w:cs="Arial"/>
                <w:bCs/>
                <w:sz w:val="18"/>
                <w:szCs w:val="18"/>
              </w:rPr>
              <w:t>and International Relations</w:t>
            </w:r>
            <w:r>
              <w:rPr>
                <w:rFonts w:ascii="Arial" w:hAnsi="Arial" w:cs="Arial"/>
                <w:bCs/>
                <w:sz w:val="18"/>
                <w:szCs w:val="18"/>
              </w:rPr>
              <w:t xml:space="preserve"> &amp; Environmental Economics</w:t>
            </w:r>
          </w:p>
        </w:tc>
      </w:tr>
      <w:tr w:rsidR="00465407" w:rsidRPr="00617019">
        <w:trPr>
          <w:jc w:val="center"/>
        </w:trPr>
        <w:tc>
          <w:tcPr>
            <w:tcW w:w="3308" w:type="dxa"/>
            <w:tcBorders>
              <w:left w:val="double" w:sz="6" w:space="0" w:color="auto"/>
              <w:bottom w:val="single" w:sz="6" w:space="0" w:color="auto"/>
            </w:tcBorders>
          </w:tcPr>
          <w:p w:rsidR="00465407" w:rsidRPr="00617019" w:rsidRDefault="00465407" w:rsidP="00F61B9E">
            <w:pPr>
              <w:pStyle w:val="normaltableau"/>
              <w:tabs>
                <w:tab w:val="left" w:pos="661"/>
              </w:tabs>
              <w:spacing w:before="0" w:after="0"/>
              <w:jc w:val="left"/>
              <w:rPr>
                <w:rFonts w:ascii="Arial" w:hAnsi="Arial" w:cs="Arial"/>
                <w:sz w:val="18"/>
                <w:szCs w:val="18"/>
              </w:rPr>
            </w:pPr>
            <w:r w:rsidRPr="00617019">
              <w:rPr>
                <w:rFonts w:ascii="Arial" w:hAnsi="Arial" w:cs="Arial"/>
                <w:sz w:val="18"/>
                <w:szCs w:val="18"/>
              </w:rPr>
              <w:t>1981- 1984</w:t>
            </w:r>
          </w:p>
          <w:p w:rsidR="00465407" w:rsidRPr="00617019" w:rsidRDefault="00465407" w:rsidP="00F61B9E">
            <w:pPr>
              <w:pStyle w:val="normaltableau"/>
              <w:tabs>
                <w:tab w:val="left" w:pos="661"/>
              </w:tabs>
              <w:spacing w:before="0" w:after="0"/>
              <w:jc w:val="left"/>
              <w:rPr>
                <w:rFonts w:ascii="Arial" w:hAnsi="Arial" w:cs="Arial"/>
                <w:sz w:val="18"/>
                <w:szCs w:val="18"/>
              </w:rPr>
            </w:pPr>
            <w:smartTag w:uri="urn:schemas-microsoft-com:office:smarttags" w:element="place">
              <w:smartTag w:uri="urn:schemas-microsoft-com:office:smarttags" w:element="City">
                <w:r w:rsidRPr="00617019">
                  <w:rPr>
                    <w:rFonts w:ascii="Arial" w:hAnsi="Arial" w:cs="Arial"/>
                    <w:sz w:val="18"/>
                    <w:szCs w:val="18"/>
                  </w:rPr>
                  <w:t>University of East London</w:t>
                </w:r>
              </w:smartTag>
              <w:r w:rsidRPr="00617019">
                <w:rPr>
                  <w:rFonts w:ascii="Arial" w:hAnsi="Arial" w:cs="Arial"/>
                  <w:sz w:val="18"/>
                  <w:szCs w:val="18"/>
                </w:rPr>
                <w:t xml:space="preserve">, </w:t>
              </w:r>
              <w:smartTag w:uri="urn:schemas-microsoft-com:office:smarttags" w:element="country-region">
                <w:r w:rsidRPr="00617019">
                  <w:rPr>
                    <w:rFonts w:ascii="Arial" w:hAnsi="Arial" w:cs="Arial"/>
                    <w:sz w:val="18"/>
                    <w:szCs w:val="18"/>
                  </w:rPr>
                  <w:t>UK</w:t>
                </w:r>
              </w:smartTag>
            </w:smartTag>
          </w:p>
        </w:tc>
        <w:tc>
          <w:tcPr>
            <w:tcW w:w="6131" w:type="dxa"/>
            <w:tcBorders>
              <w:top w:val="single" w:sz="4" w:space="0" w:color="auto"/>
              <w:left w:val="single" w:sz="6" w:space="0" w:color="auto"/>
              <w:right w:val="double" w:sz="6" w:space="0" w:color="auto"/>
            </w:tcBorders>
          </w:tcPr>
          <w:p w:rsidR="00465407" w:rsidRPr="00617019" w:rsidRDefault="00465407" w:rsidP="00F61B9E">
            <w:pPr>
              <w:pStyle w:val="normaltableau"/>
              <w:spacing w:before="0" w:after="0"/>
              <w:rPr>
                <w:rFonts w:ascii="Arial" w:hAnsi="Arial" w:cs="Arial"/>
                <w:bCs/>
                <w:sz w:val="18"/>
                <w:szCs w:val="18"/>
              </w:rPr>
            </w:pPr>
            <w:r w:rsidRPr="00617019">
              <w:rPr>
                <w:rFonts w:ascii="Arial" w:hAnsi="Arial" w:cs="Arial"/>
                <w:bCs/>
                <w:sz w:val="18"/>
                <w:szCs w:val="18"/>
              </w:rPr>
              <w:t xml:space="preserve">(BSc) with Upper second class honours (first Division) in </w:t>
            </w:r>
          </w:p>
          <w:p w:rsidR="00465407" w:rsidRDefault="00465407" w:rsidP="00F61B9E">
            <w:pPr>
              <w:pStyle w:val="normaltableau"/>
              <w:spacing w:before="0" w:after="0"/>
              <w:rPr>
                <w:rFonts w:ascii="Arial" w:hAnsi="Arial" w:cs="Arial"/>
                <w:b/>
                <w:sz w:val="18"/>
                <w:szCs w:val="18"/>
              </w:rPr>
            </w:pPr>
            <w:r w:rsidRPr="00617019">
              <w:rPr>
                <w:rFonts w:ascii="Arial" w:hAnsi="Arial" w:cs="Arial"/>
                <w:b/>
                <w:sz w:val="18"/>
                <w:szCs w:val="18"/>
              </w:rPr>
              <w:t>Surveying and Mapping Sciences</w:t>
            </w:r>
            <w:r w:rsidRPr="00617019">
              <w:rPr>
                <w:rFonts w:ascii="Arial" w:hAnsi="Arial" w:cs="Arial"/>
                <w:bCs/>
                <w:sz w:val="18"/>
                <w:szCs w:val="18"/>
              </w:rPr>
              <w:t xml:space="preserve"> specialised in</w:t>
            </w:r>
            <w:r w:rsidRPr="00617019">
              <w:rPr>
                <w:rFonts w:ascii="Arial" w:hAnsi="Arial" w:cs="Arial"/>
                <w:b/>
                <w:sz w:val="18"/>
                <w:szCs w:val="18"/>
              </w:rPr>
              <w:t xml:space="preserve"> </w:t>
            </w:r>
          </w:p>
          <w:p w:rsidR="00465407" w:rsidRPr="00617019" w:rsidRDefault="00465407" w:rsidP="00F61B9E">
            <w:pPr>
              <w:pStyle w:val="normaltableau"/>
              <w:spacing w:before="0" w:after="0"/>
              <w:jc w:val="left"/>
              <w:rPr>
                <w:rFonts w:ascii="Arial" w:hAnsi="Arial" w:cs="Arial"/>
                <w:sz w:val="18"/>
                <w:szCs w:val="18"/>
              </w:rPr>
            </w:pPr>
            <w:r>
              <w:rPr>
                <w:rFonts w:ascii="Arial" w:hAnsi="Arial" w:cs="Arial"/>
                <w:b/>
                <w:sz w:val="18"/>
                <w:szCs w:val="18"/>
              </w:rPr>
              <w:t xml:space="preserve">Photogrammetry using DTM, </w:t>
            </w:r>
            <w:r w:rsidRPr="00617019">
              <w:rPr>
                <w:rFonts w:ascii="Arial" w:hAnsi="Arial" w:cs="Arial"/>
                <w:b/>
                <w:sz w:val="18"/>
                <w:szCs w:val="18"/>
              </w:rPr>
              <w:t>Environmental</w:t>
            </w:r>
            <w:r>
              <w:rPr>
                <w:rFonts w:ascii="Arial" w:hAnsi="Arial" w:cs="Arial"/>
                <w:b/>
                <w:sz w:val="18"/>
                <w:szCs w:val="18"/>
              </w:rPr>
              <w:t xml:space="preserve"> (Geographic)</w:t>
            </w:r>
            <w:r w:rsidRPr="00617019">
              <w:rPr>
                <w:rFonts w:ascii="Arial" w:hAnsi="Arial" w:cs="Arial"/>
                <w:b/>
                <w:sz w:val="18"/>
                <w:szCs w:val="18"/>
              </w:rPr>
              <w:t xml:space="preserve"> Information Management</w:t>
            </w:r>
            <w:r>
              <w:rPr>
                <w:rFonts w:ascii="Arial" w:hAnsi="Arial" w:cs="Arial"/>
                <w:b/>
                <w:sz w:val="18"/>
                <w:szCs w:val="18"/>
              </w:rPr>
              <w:t xml:space="preserve"> </w:t>
            </w:r>
          </w:p>
        </w:tc>
      </w:tr>
      <w:tr w:rsidR="00465407" w:rsidRPr="00617019">
        <w:trPr>
          <w:jc w:val="center"/>
        </w:trPr>
        <w:tc>
          <w:tcPr>
            <w:tcW w:w="3308" w:type="dxa"/>
            <w:tcBorders>
              <w:top w:val="single" w:sz="6" w:space="0" w:color="auto"/>
              <w:left w:val="double" w:sz="6" w:space="0" w:color="auto"/>
              <w:bottom w:val="double" w:sz="6" w:space="0" w:color="auto"/>
            </w:tcBorders>
          </w:tcPr>
          <w:p w:rsidR="00465407" w:rsidRPr="00617019" w:rsidRDefault="00465407" w:rsidP="00F61B9E">
            <w:pPr>
              <w:pStyle w:val="normaltableau"/>
              <w:tabs>
                <w:tab w:val="left" w:pos="661"/>
              </w:tabs>
              <w:spacing w:before="0" w:after="0"/>
              <w:jc w:val="left"/>
              <w:rPr>
                <w:rFonts w:ascii="Arial" w:hAnsi="Arial" w:cs="Arial"/>
                <w:sz w:val="18"/>
                <w:szCs w:val="18"/>
              </w:rPr>
            </w:pPr>
            <w:r w:rsidRPr="00617019">
              <w:rPr>
                <w:rFonts w:ascii="Arial" w:hAnsi="Arial" w:cs="Arial"/>
                <w:sz w:val="18"/>
                <w:szCs w:val="18"/>
              </w:rPr>
              <w:t xml:space="preserve">September 1976- May 1978 </w:t>
            </w:r>
            <w:smartTag w:uri="urn:schemas-microsoft-com:office:smarttags" w:element="place">
              <w:smartTag w:uri="urn:schemas-microsoft-com:office:smarttags" w:element="PlaceType">
                <w:r w:rsidRPr="00617019">
                  <w:rPr>
                    <w:rFonts w:ascii="Arial" w:hAnsi="Arial" w:cs="Arial"/>
                    <w:sz w:val="18"/>
                    <w:szCs w:val="18"/>
                  </w:rPr>
                  <w:t>University</w:t>
                </w:r>
              </w:smartTag>
              <w:r w:rsidRPr="00617019">
                <w:rPr>
                  <w:rFonts w:ascii="Arial" w:hAnsi="Arial" w:cs="Arial"/>
                  <w:sz w:val="18"/>
                  <w:szCs w:val="18"/>
                </w:rPr>
                <w:t xml:space="preserve"> of </w:t>
              </w:r>
              <w:smartTag w:uri="urn:schemas-microsoft-com:office:smarttags" w:element="PlaceName">
                <w:r w:rsidRPr="00617019">
                  <w:rPr>
                    <w:rFonts w:ascii="Arial" w:hAnsi="Arial" w:cs="Arial"/>
                    <w:sz w:val="18"/>
                    <w:szCs w:val="18"/>
                  </w:rPr>
                  <w:t>London</w:t>
                </w:r>
              </w:smartTag>
            </w:smartTag>
            <w:r w:rsidRPr="00617019">
              <w:rPr>
                <w:rFonts w:ascii="Arial" w:hAnsi="Arial" w:cs="Arial"/>
                <w:sz w:val="18"/>
                <w:szCs w:val="18"/>
              </w:rPr>
              <w:t xml:space="preserve"> </w:t>
            </w:r>
          </w:p>
        </w:tc>
        <w:tc>
          <w:tcPr>
            <w:tcW w:w="6131" w:type="dxa"/>
            <w:tcBorders>
              <w:top w:val="single" w:sz="6" w:space="0" w:color="auto"/>
              <w:left w:val="single" w:sz="6" w:space="0" w:color="auto"/>
              <w:bottom w:val="double" w:sz="6" w:space="0" w:color="auto"/>
              <w:right w:val="double" w:sz="6" w:space="0" w:color="auto"/>
            </w:tcBorders>
          </w:tcPr>
          <w:p w:rsidR="00465407" w:rsidRPr="00617019" w:rsidRDefault="00465407" w:rsidP="00F61B9E">
            <w:pPr>
              <w:rPr>
                <w:rFonts w:cs="Arial"/>
                <w:sz w:val="18"/>
                <w:szCs w:val="18"/>
              </w:rPr>
            </w:pPr>
            <w:r w:rsidRPr="00617019">
              <w:rPr>
                <w:rFonts w:cs="Arial"/>
                <w:sz w:val="18"/>
                <w:szCs w:val="18"/>
              </w:rPr>
              <w:t>General Certificate of Education Examinations (Advanced Level)</w:t>
            </w:r>
          </w:p>
          <w:p w:rsidR="00465407" w:rsidRPr="00617019" w:rsidRDefault="00465407" w:rsidP="00F61B9E">
            <w:pPr>
              <w:pStyle w:val="normaltableau"/>
              <w:spacing w:before="0" w:after="0"/>
              <w:rPr>
                <w:rFonts w:ascii="Arial" w:hAnsi="Arial" w:cs="Arial"/>
                <w:sz w:val="18"/>
                <w:szCs w:val="18"/>
              </w:rPr>
            </w:pPr>
            <w:r w:rsidRPr="00617019">
              <w:rPr>
                <w:rFonts w:ascii="Arial" w:hAnsi="Arial" w:cs="Arial"/>
                <w:sz w:val="18"/>
                <w:szCs w:val="18"/>
              </w:rPr>
              <w:t>Pure Mathematics and Physics (Credits)</w:t>
            </w:r>
          </w:p>
        </w:tc>
      </w:tr>
    </w:tbl>
    <w:p w:rsidR="00465407" w:rsidRPr="00617019" w:rsidRDefault="00465407" w:rsidP="00465407">
      <w:pPr>
        <w:numPr>
          <w:ilvl w:val="0"/>
          <w:numId w:val="27"/>
        </w:numPr>
        <w:spacing w:before="120" w:after="120"/>
        <w:ind w:left="0" w:firstLine="0"/>
        <w:rPr>
          <w:rFonts w:cs="Arial"/>
          <w:b/>
          <w:sz w:val="18"/>
          <w:szCs w:val="18"/>
        </w:rPr>
      </w:pPr>
      <w:r w:rsidRPr="00617019">
        <w:rPr>
          <w:rFonts w:cs="Arial"/>
          <w:b/>
          <w:sz w:val="18"/>
          <w:szCs w:val="18"/>
        </w:rPr>
        <w:t xml:space="preserve"> Language skills:  Indicate competence on a scale of 1 to 5 (1 - excellent; 5 - basic)</w:t>
      </w:r>
    </w:p>
    <w:tbl>
      <w:tblPr>
        <w:tblW w:w="0" w:type="auto"/>
        <w:jc w:val="center"/>
        <w:tblLayout w:type="fixed"/>
        <w:tblCellMar>
          <w:left w:w="120" w:type="dxa"/>
          <w:right w:w="120" w:type="dxa"/>
        </w:tblCellMar>
        <w:tblLook w:val="0000" w:firstRow="0" w:lastRow="0" w:firstColumn="0" w:lastColumn="0" w:noHBand="0" w:noVBand="0"/>
      </w:tblPr>
      <w:tblGrid>
        <w:gridCol w:w="2185"/>
        <w:gridCol w:w="1643"/>
        <w:gridCol w:w="1644"/>
        <w:gridCol w:w="1644"/>
      </w:tblGrid>
      <w:tr w:rsidR="00465407" w:rsidRPr="00617019">
        <w:trPr>
          <w:jc w:val="center"/>
        </w:trPr>
        <w:tc>
          <w:tcPr>
            <w:tcW w:w="2185" w:type="dxa"/>
            <w:tcBorders>
              <w:top w:val="double" w:sz="6" w:space="0" w:color="auto"/>
              <w:left w:val="double" w:sz="6" w:space="0" w:color="auto"/>
              <w:bottom w:val="single" w:sz="6" w:space="0" w:color="auto"/>
            </w:tcBorders>
            <w:shd w:val="pct5" w:color="auto" w:fill="FFFFFF"/>
          </w:tcPr>
          <w:p w:rsidR="00465407" w:rsidRPr="00617019" w:rsidRDefault="00465407" w:rsidP="00F61B9E">
            <w:pPr>
              <w:pStyle w:val="normaltableau"/>
              <w:spacing w:before="0" w:after="0"/>
              <w:jc w:val="center"/>
              <w:rPr>
                <w:rFonts w:ascii="Arial" w:hAnsi="Arial" w:cs="Arial"/>
                <w:sz w:val="18"/>
                <w:szCs w:val="18"/>
              </w:rPr>
            </w:pPr>
            <w:r w:rsidRPr="00617019">
              <w:rPr>
                <w:rFonts w:ascii="Arial" w:hAnsi="Arial" w:cs="Arial"/>
                <w:sz w:val="18"/>
                <w:szCs w:val="18"/>
              </w:rPr>
              <w:t>Language</w:t>
            </w:r>
          </w:p>
        </w:tc>
        <w:tc>
          <w:tcPr>
            <w:tcW w:w="1643" w:type="dxa"/>
            <w:tcBorders>
              <w:top w:val="double" w:sz="6" w:space="0" w:color="auto"/>
              <w:left w:val="single" w:sz="6" w:space="0" w:color="auto"/>
              <w:bottom w:val="single" w:sz="6" w:space="0" w:color="auto"/>
            </w:tcBorders>
            <w:shd w:val="pct5" w:color="auto" w:fill="FFFFFF"/>
          </w:tcPr>
          <w:p w:rsidR="00465407" w:rsidRPr="00617019" w:rsidRDefault="00465407" w:rsidP="00F61B9E">
            <w:pPr>
              <w:pStyle w:val="normaltableau"/>
              <w:spacing w:before="0" w:after="0"/>
              <w:jc w:val="center"/>
              <w:rPr>
                <w:rFonts w:ascii="Arial" w:hAnsi="Arial" w:cs="Arial"/>
                <w:sz w:val="18"/>
                <w:szCs w:val="18"/>
              </w:rPr>
            </w:pPr>
            <w:smartTag w:uri="urn:schemas-microsoft-com:office:smarttags" w:element="place">
              <w:smartTag w:uri="urn:schemas-microsoft-com:office:smarttags" w:element="City">
                <w:r w:rsidRPr="00617019">
                  <w:rPr>
                    <w:rFonts w:ascii="Arial" w:hAnsi="Arial" w:cs="Arial"/>
                    <w:sz w:val="18"/>
                    <w:szCs w:val="18"/>
                  </w:rPr>
                  <w:t>Reading</w:t>
                </w:r>
              </w:smartTag>
            </w:smartTag>
          </w:p>
        </w:tc>
        <w:tc>
          <w:tcPr>
            <w:tcW w:w="1644" w:type="dxa"/>
            <w:tcBorders>
              <w:top w:val="double" w:sz="6" w:space="0" w:color="auto"/>
              <w:left w:val="single" w:sz="6" w:space="0" w:color="auto"/>
              <w:bottom w:val="single" w:sz="6" w:space="0" w:color="auto"/>
            </w:tcBorders>
            <w:shd w:val="pct5" w:color="auto" w:fill="FFFFFF"/>
          </w:tcPr>
          <w:p w:rsidR="00465407" w:rsidRPr="00617019" w:rsidRDefault="00465407" w:rsidP="00F61B9E">
            <w:pPr>
              <w:pStyle w:val="normaltableau"/>
              <w:spacing w:before="0" w:after="0"/>
              <w:jc w:val="center"/>
              <w:rPr>
                <w:rFonts w:ascii="Arial" w:hAnsi="Arial" w:cs="Arial"/>
                <w:sz w:val="18"/>
                <w:szCs w:val="18"/>
              </w:rPr>
            </w:pPr>
            <w:r w:rsidRPr="00617019">
              <w:rPr>
                <w:rFonts w:ascii="Arial" w:hAnsi="Arial" w:cs="Arial"/>
                <w:sz w:val="18"/>
                <w:szCs w:val="18"/>
              </w:rPr>
              <w:t>Speaking</w:t>
            </w:r>
          </w:p>
        </w:tc>
        <w:tc>
          <w:tcPr>
            <w:tcW w:w="1644" w:type="dxa"/>
            <w:tcBorders>
              <w:top w:val="double" w:sz="6" w:space="0" w:color="auto"/>
              <w:left w:val="single" w:sz="6" w:space="0" w:color="auto"/>
              <w:bottom w:val="single" w:sz="6" w:space="0" w:color="auto"/>
              <w:right w:val="double" w:sz="6" w:space="0" w:color="auto"/>
            </w:tcBorders>
            <w:shd w:val="pct5" w:color="auto" w:fill="FFFFFF"/>
          </w:tcPr>
          <w:p w:rsidR="00465407" w:rsidRPr="00617019" w:rsidRDefault="00465407" w:rsidP="00F61B9E">
            <w:pPr>
              <w:pStyle w:val="normaltableau"/>
              <w:spacing w:before="0" w:after="0"/>
              <w:jc w:val="center"/>
              <w:rPr>
                <w:rFonts w:ascii="Arial" w:hAnsi="Arial" w:cs="Arial"/>
                <w:sz w:val="18"/>
                <w:szCs w:val="18"/>
              </w:rPr>
            </w:pPr>
            <w:r w:rsidRPr="00617019">
              <w:rPr>
                <w:rFonts w:ascii="Arial" w:hAnsi="Arial" w:cs="Arial"/>
                <w:sz w:val="18"/>
                <w:szCs w:val="18"/>
              </w:rPr>
              <w:t>Writing</w:t>
            </w:r>
          </w:p>
        </w:tc>
      </w:tr>
      <w:tr w:rsidR="00465407" w:rsidRPr="00617019">
        <w:trPr>
          <w:jc w:val="center"/>
        </w:trPr>
        <w:tc>
          <w:tcPr>
            <w:tcW w:w="2185" w:type="dxa"/>
            <w:tcBorders>
              <w:left w:val="double" w:sz="6" w:space="0" w:color="auto"/>
            </w:tcBorders>
          </w:tcPr>
          <w:p w:rsidR="00465407" w:rsidRPr="00617019" w:rsidRDefault="00465407" w:rsidP="00F61B9E">
            <w:pPr>
              <w:rPr>
                <w:rFonts w:cs="Arial"/>
                <w:sz w:val="18"/>
                <w:szCs w:val="18"/>
              </w:rPr>
            </w:pPr>
            <w:bookmarkStart w:id="103" w:name="_Hlk317644317"/>
            <w:r w:rsidRPr="00617019">
              <w:rPr>
                <w:rFonts w:cs="Arial"/>
                <w:sz w:val="18"/>
                <w:szCs w:val="18"/>
              </w:rPr>
              <w:t>English</w:t>
            </w:r>
          </w:p>
        </w:tc>
        <w:tc>
          <w:tcPr>
            <w:tcW w:w="1643" w:type="dxa"/>
            <w:tcBorders>
              <w:left w:val="single" w:sz="6" w:space="0" w:color="auto"/>
            </w:tcBorders>
          </w:tcPr>
          <w:p w:rsidR="00465407" w:rsidRPr="00617019" w:rsidRDefault="00465407" w:rsidP="00F61B9E">
            <w:pPr>
              <w:pStyle w:val="normaltableau"/>
              <w:spacing w:before="0" w:after="0"/>
              <w:jc w:val="center"/>
              <w:rPr>
                <w:rFonts w:ascii="Arial" w:hAnsi="Arial" w:cs="Arial"/>
                <w:sz w:val="18"/>
                <w:szCs w:val="18"/>
              </w:rPr>
            </w:pPr>
            <w:r w:rsidRPr="00617019">
              <w:rPr>
                <w:rFonts w:ascii="Arial" w:hAnsi="Arial" w:cs="Arial"/>
                <w:sz w:val="18"/>
                <w:szCs w:val="18"/>
              </w:rPr>
              <w:t>1</w:t>
            </w:r>
          </w:p>
        </w:tc>
        <w:tc>
          <w:tcPr>
            <w:tcW w:w="1644" w:type="dxa"/>
            <w:tcBorders>
              <w:left w:val="single" w:sz="6" w:space="0" w:color="auto"/>
            </w:tcBorders>
          </w:tcPr>
          <w:p w:rsidR="00465407" w:rsidRPr="00617019" w:rsidRDefault="00465407" w:rsidP="00F61B9E">
            <w:pPr>
              <w:pStyle w:val="normaltableau"/>
              <w:spacing w:before="0" w:after="0"/>
              <w:jc w:val="center"/>
              <w:rPr>
                <w:rFonts w:ascii="Arial" w:hAnsi="Arial" w:cs="Arial"/>
                <w:sz w:val="18"/>
                <w:szCs w:val="18"/>
              </w:rPr>
            </w:pPr>
            <w:r w:rsidRPr="00617019">
              <w:rPr>
                <w:rFonts w:ascii="Arial" w:hAnsi="Arial" w:cs="Arial"/>
                <w:sz w:val="18"/>
                <w:szCs w:val="18"/>
              </w:rPr>
              <w:t>1</w:t>
            </w:r>
          </w:p>
        </w:tc>
        <w:tc>
          <w:tcPr>
            <w:tcW w:w="1644" w:type="dxa"/>
            <w:tcBorders>
              <w:left w:val="single" w:sz="6" w:space="0" w:color="auto"/>
              <w:right w:val="double" w:sz="6" w:space="0" w:color="auto"/>
            </w:tcBorders>
          </w:tcPr>
          <w:p w:rsidR="00465407" w:rsidRPr="00617019" w:rsidRDefault="00465407" w:rsidP="00F61B9E">
            <w:pPr>
              <w:pStyle w:val="normaltableau"/>
              <w:spacing w:before="0" w:after="0"/>
              <w:jc w:val="center"/>
              <w:rPr>
                <w:rFonts w:ascii="Arial" w:hAnsi="Arial" w:cs="Arial"/>
                <w:sz w:val="18"/>
                <w:szCs w:val="18"/>
              </w:rPr>
            </w:pPr>
            <w:r w:rsidRPr="00617019">
              <w:rPr>
                <w:rFonts w:ascii="Arial" w:hAnsi="Arial" w:cs="Arial"/>
                <w:sz w:val="18"/>
                <w:szCs w:val="18"/>
              </w:rPr>
              <w:t>1</w:t>
            </w:r>
          </w:p>
        </w:tc>
      </w:tr>
      <w:tr w:rsidR="00465407" w:rsidRPr="00617019">
        <w:trPr>
          <w:jc w:val="center"/>
        </w:trPr>
        <w:tc>
          <w:tcPr>
            <w:tcW w:w="2185" w:type="dxa"/>
            <w:tcBorders>
              <w:top w:val="single" w:sz="6" w:space="0" w:color="auto"/>
              <w:left w:val="double" w:sz="6" w:space="0" w:color="auto"/>
            </w:tcBorders>
          </w:tcPr>
          <w:p w:rsidR="00465407" w:rsidRPr="00617019" w:rsidRDefault="00465407" w:rsidP="00F61B9E">
            <w:pPr>
              <w:rPr>
                <w:rFonts w:cs="Arial"/>
                <w:sz w:val="18"/>
                <w:szCs w:val="18"/>
              </w:rPr>
            </w:pPr>
            <w:r w:rsidRPr="00617019">
              <w:rPr>
                <w:rFonts w:cs="Arial"/>
                <w:sz w:val="18"/>
                <w:szCs w:val="18"/>
              </w:rPr>
              <w:t>French</w:t>
            </w:r>
          </w:p>
        </w:tc>
        <w:tc>
          <w:tcPr>
            <w:tcW w:w="1643" w:type="dxa"/>
            <w:tcBorders>
              <w:top w:val="single" w:sz="6" w:space="0" w:color="auto"/>
              <w:left w:val="single" w:sz="6" w:space="0" w:color="auto"/>
            </w:tcBorders>
          </w:tcPr>
          <w:p w:rsidR="00465407" w:rsidRPr="00617019" w:rsidRDefault="00465407" w:rsidP="00F61B9E">
            <w:pPr>
              <w:pStyle w:val="normaltableau"/>
              <w:spacing w:before="0" w:after="0"/>
              <w:jc w:val="center"/>
              <w:rPr>
                <w:rFonts w:ascii="Arial" w:hAnsi="Arial" w:cs="Arial"/>
                <w:sz w:val="18"/>
                <w:szCs w:val="18"/>
              </w:rPr>
            </w:pPr>
            <w:r w:rsidRPr="00617019">
              <w:rPr>
                <w:rFonts w:ascii="Arial" w:hAnsi="Arial" w:cs="Arial"/>
                <w:sz w:val="18"/>
                <w:szCs w:val="18"/>
              </w:rPr>
              <w:t>1</w:t>
            </w:r>
          </w:p>
        </w:tc>
        <w:tc>
          <w:tcPr>
            <w:tcW w:w="1644" w:type="dxa"/>
            <w:tcBorders>
              <w:top w:val="single" w:sz="6" w:space="0" w:color="auto"/>
              <w:left w:val="single" w:sz="6" w:space="0" w:color="auto"/>
            </w:tcBorders>
          </w:tcPr>
          <w:p w:rsidR="00465407" w:rsidRPr="00617019" w:rsidRDefault="00465407" w:rsidP="00F61B9E">
            <w:pPr>
              <w:pStyle w:val="normaltableau"/>
              <w:spacing w:before="0" w:after="0"/>
              <w:jc w:val="center"/>
              <w:rPr>
                <w:rFonts w:ascii="Arial" w:hAnsi="Arial" w:cs="Arial"/>
                <w:sz w:val="18"/>
                <w:szCs w:val="18"/>
              </w:rPr>
            </w:pPr>
            <w:r w:rsidRPr="00617019">
              <w:rPr>
                <w:rFonts w:ascii="Arial" w:hAnsi="Arial" w:cs="Arial"/>
                <w:sz w:val="18"/>
                <w:szCs w:val="18"/>
              </w:rPr>
              <w:t>1</w:t>
            </w:r>
          </w:p>
        </w:tc>
        <w:tc>
          <w:tcPr>
            <w:tcW w:w="1644" w:type="dxa"/>
            <w:tcBorders>
              <w:top w:val="single" w:sz="6" w:space="0" w:color="auto"/>
              <w:left w:val="single" w:sz="6" w:space="0" w:color="auto"/>
              <w:right w:val="double" w:sz="6" w:space="0" w:color="auto"/>
            </w:tcBorders>
          </w:tcPr>
          <w:p w:rsidR="00465407" w:rsidRPr="00617019" w:rsidRDefault="00465407" w:rsidP="00F61B9E">
            <w:pPr>
              <w:pStyle w:val="normaltableau"/>
              <w:spacing w:before="0" w:after="0"/>
              <w:jc w:val="center"/>
              <w:rPr>
                <w:rFonts w:ascii="Arial" w:hAnsi="Arial" w:cs="Arial"/>
                <w:sz w:val="18"/>
                <w:szCs w:val="18"/>
              </w:rPr>
            </w:pPr>
            <w:r w:rsidRPr="00617019">
              <w:rPr>
                <w:rFonts w:ascii="Arial" w:hAnsi="Arial" w:cs="Arial"/>
                <w:sz w:val="18"/>
                <w:szCs w:val="18"/>
              </w:rPr>
              <w:t>1</w:t>
            </w:r>
          </w:p>
        </w:tc>
      </w:tr>
      <w:tr w:rsidR="00465407" w:rsidRPr="00617019">
        <w:trPr>
          <w:jc w:val="center"/>
        </w:trPr>
        <w:tc>
          <w:tcPr>
            <w:tcW w:w="2185" w:type="dxa"/>
            <w:tcBorders>
              <w:top w:val="single" w:sz="6" w:space="0" w:color="auto"/>
              <w:left w:val="double" w:sz="6" w:space="0" w:color="auto"/>
            </w:tcBorders>
          </w:tcPr>
          <w:p w:rsidR="00465407" w:rsidRPr="00617019" w:rsidRDefault="00465407" w:rsidP="00F61B9E">
            <w:pPr>
              <w:rPr>
                <w:rFonts w:cs="Arial"/>
                <w:sz w:val="18"/>
                <w:szCs w:val="18"/>
              </w:rPr>
            </w:pPr>
            <w:r>
              <w:rPr>
                <w:rFonts w:cs="Arial"/>
                <w:sz w:val="18"/>
                <w:szCs w:val="18"/>
              </w:rPr>
              <w:t>Chinese(Man</w:t>
            </w:r>
            <w:r w:rsidRPr="00617019">
              <w:rPr>
                <w:rFonts w:cs="Arial"/>
                <w:sz w:val="18"/>
                <w:szCs w:val="18"/>
              </w:rPr>
              <w:t>darin)</w:t>
            </w:r>
          </w:p>
        </w:tc>
        <w:tc>
          <w:tcPr>
            <w:tcW w:w="1643" w:type="dxa"/>
            <w:tcBorders>
              <w:top w:val="single" w:sz="6" w:space="0" w:color="auto"/>
              <w:left w:val="single" w:sz="6" w:space="0" w:color="auto"/>
            </w:tcBorders>
          </w:tcPr>
          <w:p w:rsidR="00465407" w:rsidRPr="00617019" w:rsidRDefault="00465407" w:rsidP="00F61B9E">
            <w:pPr>
              <w:pStyle w:val="normaltableau"/>
              <w:spacing w:before="0" w:after="0"/>
              <w:jc w:val="center"/>
              <w:rPr>
                <w:rFonts w:ascii="Arial" w:hAnsi="Arial" w:cs="Arial"/>
                <w:sz w:val="18"/>
                <w:szCs w:val="18"/>
              </w:rPr>
            </w:pPr>
            <w:r w:rsidRPr="00617019">
              <w:rPr>
                <w:rFonts w:ascii="Arial" w:hAnsi="Arial" w:cs="Arial"/>
                <w:sz w:val="18"/>
                <w:szCs w:val="18"/>
              </w:rPr>
              <w:t>1</w:t>
            </w:r>
          </w:p>
        </w:tc>
        <w:tc>
          <w:tcPr>
            <w:tcW w:w="1644" w:type="dxa"/>
            <w:tcBorders>
              <w:top w:val="single" w:sz="6" w:space="0" w:color="auto"/>
              <w:left w:val="single" w:sz="6" w:space="0" w:color="auto"/>
            </w:tcBorders>
          </w:tcPr>
          <w:p w:rsidR="00465407" w:rsidRPr="00617019" w:rsidRDefault="00465407" w:rsidP="00F61B9E">
            <w:pPr>
              <w:pStyle w:val="normaltableau"/>
              <w:spacing w:before="0" w:after="0"/>
              <w:jc w:val="center"/>
              <w:rPr>
                <w:rFonts w:ascii="Arial" w:hAnsi="Arial" w:cs="Arial"/>
                <w:sz w:val="18"/>
                <w:szCs w:val="18"/>
              </w:rPr>
            </w:pPr>
            <w:r>
              <w:rPr>
                <w:rFonts w:ascii="Arial" w:hAnsi="Arial" w:cs="Arial"/>
                <w:sz w:val="18"/>
                <w:szCs w:val="18"/>
              </w:rPr>
              <w:t>1</w:t>
            </w:r>
          </w:p>
        </w:tc>
        <w:tc>
          <w:tcPr>
            <w:tcW w:w="1644" w:type="dxa"/>
            <w:tcBorders>
              <w:top w:val="single" w:sz="6" w:space="0" w:color="auto"/>
              <w:left w:val="single" w:sz="6" w:space="0" w:color="auto"/>
              <w:right w:val="double" w:sz="6" w:space="0" w:color="auto"/>
            </w:tcBorders>
          </w:tcPr>
          <w:p w:rsidR="00465407" w:rsidRPr="00617019" w:rsidRDefault="00465407" w:rsidP="00F61B9E">
            <w:pPr>
              <w:pStyle w:val="normaltableau"/>
              <w:spacing w:before="0" w:after="0"/>
              <w:jc w:val="center"/>
              <w:rPr>
                <w:rFonts w:ascii="Arial" w:hAnsi="Arial" w:cs="Arial"/>
                <w:sz w:val="18"/>
                <w:szCs w:val="18"/>
              </w:rPr>
            </w:pPr>
            <w:r w:rsidRPr="00617019">
              <w:rPr>
                <w:rFonts w:ascii="Arial" w:hAnsi="Arial" w:cs="Arial"/>
                <w:sz w:val="18"/>
                <w:szCs w:val="18"/>
              </w:rPr>
              <w:t>1</w:t>
            </w:r>
          </w:p>
        </w:tc>
      </w:tr>
      <w:tr w:rsidR="00465407" w:rsidRPr="00617019">
        <w:trPr>
          <w:jc w:val="center"/>
        </w:trPr>
        <w:tc>
          <w:tcPr>
            <w:tcW w:w="2185" w:type="dxa"/>
            <w:tcBorders>
              <w:top w:val="single" w:sz="6" w:space="0" w:color="auto"/>
              <w:left w:val="double" w:sz="6" w:space="0" w:color="auto"/>
              <w:bottom w:val="double" w:sz="6" w:space="0" w:color="auto"/>
            </w:tcBorders>
          </w:tcPr>
          <w:p w:rsidR="00465407" w:rsidRPr="00617019" w:rsidRDefault="00465407" w:rsidP="00F61B9E">
            <w:pPr>
              <w:rPr>
                <w:rFonts w:cs="Arial"/>
                <w:sz w:val="18"/>
                <w:szCs w:val="18"/>
              </w:rPr>
            </w:pPr>
            <w:r w:rsidRPr="00617019">
              <w:rPr>
                <w:rFonts w:cs="Arial"/>
                <w:sz w:val="18"/>
                <w:szCs w:val="18"/>
              </w:rPr>
              <w:t>Chinese(Cantonese)</w:t>
            </w:r>
          </w:p>
        </w:tc>
        <w:tc>
          <w:tcPr>
            <w:tcW w:w="1643" w:type="dxa"/>
            <w:tcBorders>
              <w:top w:val="single" w:sz="6" w:space="0" w:color="auto"/>
              <w:left w:val="single" w:sz="6" w:space="0" w:color="auto"/>
              <w:bottom w:val="double" w:sz="6" w:space="0" w:color="auto"/>
            </w:tcBorders>
          </w:tcPr>
          <w:p w:rsidR="00465407" w:rsidRPr="00617019" w:rsidRDefault="00465407" w:rsidP="00F61B9E">
            <w:pPr>
              <w:pStyle w:val="normaltableau"/>
              <w:spacing w:before="0" w:after="0"/>
              <w:jc w:val="center"/>
              <w:rPr>
                <w:rFonts w:ascii="Arial" w:hAnsi="Arial" w:cs="Arial"/>
                <w:sz w:val="18"/>
                <w:szCs w:val="18"/>
              </w:rPr>
            </w:pPr>
            <w:r w:rsidRPr="00617019">
              <w:rPr>
                <w:rFonts w:ascii="Arial" w:hAnsi="Arial" w:cs="Arial"/>
                <w:sz w:val="18"/>
                <w:szCs w:val="18"/>
              </w:rPr>
              <w:t>1</w:t>
            </w:r>
          </w:p>
        </w:tc>
        <w:tc>
          <w:tcPr>
            <w:tcW w:w="1644" w:type="dxa"/>
            <w:tcBorders>
              <w:top w:val="single" w:sz="6" w:space="0" w:color="auto"/>
              <w:left w:val="single" w:sz="6" w:space="0" w:color="auto"/>
              <w:bottom w:val="double" w:sz="6" w:space="0" w:color="auto"/>
            </w:tcBorders>
          </w:tcPr>
          <w:p w:rsidR="00465407" w:rsidRPr="00617019" w:rsidRDefault="00465407" w:rsidP="00F61B9E">
            <w:pPr>
              <w:pStyle w:val="normaltableau"/>
              <w:spacing w:before="0" w:after="0"/>
              <w:jc w:val="center"/>
              <w:rPr>
                <w:rFonts w:ascii="Arial" w:hAnsi="Arial" w:cs="Arial"/>
                <w:sz w:val="18"/>
                <w:szCs w:val="18"/>
              </w:rPr>
            </w:pPr>
            <w:r w:rsidRPr="00617019">
              <w:rPr>
                <w:rFonts w:ascii="Arial" w:hAnsi="Arial" w:cs="Arial"/>
                <w:sz w:val="18"/>
                <w:szCs w:val="18"/>
              </w:rPr>
              <w:t>1</w:t>
            </w:r>
          </w:p>
        </w:tc>
        <w:tc>
          <w:tcPr>
            <w:tcW w:w="1644" w:type="dxa"/>
            <w:tcBorders>
              <w:top w:val="single" w:sz="6" w:space="0" w:color="auto"/>
              <w:left w:val="single" w:sz="6" w:space="0" w:color="auto"/>
              <w:bottom w:val="double" w:sz="6" w:space="0" w:color="auto"/>
              <w:right w:val="double" w:sz="6" w:space="0" w:color="auto"/>
            </w:tcBorders>
          </w:tcPr>
          <w:p w:rsidR="00465407" w:rsidRPr="00617019" w:rsidRDefault="00465407" w:rsidP="00F61B9E">
            <w:pPr>
              <w:pStyle w:val="normaltableau"/>
              <w:spacing w:before="0" w:after="0"/>
              <w:jc w:val="center"/>
              <w:rPr>
                <w:rFonts w:ascii="Arial" w:hAnsi="Arial" w:cs="Arial"/>
                <w:sz w:val="18"/>
                <w:szCs w:val="18"/>
              </w:rPr>
            </w:pPr>
            <w:r w:rsidRPr="00617019">
              <w:rPr>
                <w:rFonts w:ascii="Arial" w:hAnsi="Arial" w:cs="Arial"/>
                <w:sz w:val="18"/>
                <w:szCs w:val="18"/>
              </w:rPr>
              <w:t>1</w:t>
            </w:r>
          </w:p>
        </w:tc>
      </w:tr>
    </w:tbl>
    <w:bookmarkEnd w:id="103"/>
    <w:p w:rsidR="00465407" w:rsidRPr="00617019" w:rsidRDefault="00465407" w:rsidP="00465407">
      <w:pPr>
        <w:numPr>
          <w:ilvl w:val="0"/>
          <w:numId w:val="27"/>
        </w:numPr>
        <w:spacing w:before="120" w:after="120"/>
        <w:ind w:left="0" w:firstLine="0"/>
        <w:rPr>
          <w:rFonts w:cs="Arial"/>
          <w:b/>
          <w:sz w:val="18"/>
          <w:szCs w:val="18"/>
        </w:rPr>
      </w:pPr>
      <w:r w:rsidRPr="00617019">
        <w:rPr>
          <w:rFonts w:cs="Arial"/>
          <w:b/>
          <w:sz w:val="18"/>
          <w:szCs w:val="18"/>
        </w:rPr>
        <w:t>Membership of professional bodies:</w:t>
      </w:r>
    </w:p>
    <w:tbl>
      <w:tblPr>
        <w:tblW w:w="9464"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5508"/>
        <w:gridCol w:w="3956"/>
      </w:tblGrid>
      <w:tr w:rsidR="00465407" w:rsidRPr="00617019">
        <w:trPr>
          <w:cantSplit/>
        </w:trPr>
        <w:tc>
          <w:tcPr>
            <w:tcW w:w="5508" w:type="dxa"/>
          </w:tcPr>
          <w:p w:rsidR="00465407" w:rsidRPr="00617019" w:rsidRDefault="00465407" w:rsidP="00F61B9E">
            <w:pPr>
              <w:rPr>
                <w:rFonts w:cs="Arial"/>
                <w:sz w:val="18"/>
                <w:szCs w:val="18"/>
              </w:rPr>
            </w:pPr>
            <w:smartTag w:uri="urn:schemas-microsoft-com:office:smarttags" w:element="country-region">
              <w:r w:rsidRPr="00617019">
                <w:rPr>
                  <w:rFonts w:cs="Arial"/>
                  <w:sz w:val="18"/>
                  <w:szCs w:val="18"/>
                </w:rPr>
                <w:t>France</w:t>
              </w:r>
            </w:smartTag>
            <w:r w:rsidRPr="00617019">
              <w:rPr>
                <w:rFonts w:cs="Arial"/>
                <w:sz w:val="18"/>
                <w:szCs w:val="18"/>
              </w:rPr>
              <w:t xml:space="preserve"> IGUG (</w:t>
            </w:r>
            <w:smartTag w:uri="urn:schemas-microsoft-com:office:smarttags" w:element="place">
              <w:smartTag w:uri="urn:schemas-microsoft-com:office:smarttags" w:element="country-region">
                <w:r w:rsidRPr="00617019">
                  <w:rPr>
                    <w:rFonts w:cs="Arial"/>
                    <w:sz w:val="18"/>
                    <w:szCs w:val="18"/>
                  </w:rPr>
                  <w:t>France</w:t>
                </w:r>
              </w:smartTag>
            </w:smartTag>
            <w:r w:rsidRPr="00617019">
              <w:rPr>
                <w:rFonts w:cs="Arial"/>
                <w:sz w:val="18"/>
                <w:szCs w:val="18"/>
              </w:rPr>
              <w:t xml:space="preserve"> Intergraph Graphic Users’ Group)</w:t>
            </w:r>
          </w:p>
        </w:tc>
        <w:tc>
          <w:tcPr>
            <w:tcW w:w="3956" w:type="dxa"/>
          </w:tcPr>
          <w:p w:rsidR="00465407" w:rsidRPr="00617019" w:rsidRDefault="00465407" w:rsidP="00F61B9E">
            <w:pPr>
              <w:rPr>
                <w:rFonts w:cs="Arial"/>
                <w:sz w:val="18"/>
                <w:szCs w:val="18"/>
              </w:rPr>
            </w:pPr>
            <w:r w:rsidRPr="00617019">
              <w:rPr>
                <w:rFonts w:cs="Arial"/>
                <w:sz w:val="18"/>
                <w:szCs w:val="18"/>
              </w:rPr>
              <w:t>President (since 2001)</w:t>
            </w:r>
          </w:p>
        </w:tc>
      </w:tr>
      <w:tr w:rsidR="00465407" w:rsidRPr="00617019">
        <w:trPr>
          <w:cantSplit/>
        </w:trPr>
        <w:tc>
          <w:tcPr>
            <w:tcW w:w="5508" w:type="dxa"/>
          </w:tcPr>
          <w:p w:rsidR="00465407" w:rsidRPr="00617019" w:rsidRDefault="00465407" w:rsidP="00F61B9E">
            <w:pPr>
              <w:rPr>
                <w:rFonts w:cs="Arial"/>
                <w:sz w:val="18"/>
                <w:szCs w:val="18"/>
              </w:rPr>
            </w:pPr>
            <w:r w:rsidRPr="00617019">
              <w:rPr>
                <w:rFonts w:cs="Arial"/>
                <w:sz w:val="18"/>
                <w:szCs w:val="18"/>
              </w:rPr>
              <w:t>FEGUG - Federal European Graphics Users Group</w:t>
            </w:r>
          </w:p>
        </w:tc>
        <w:tc>
          <w:tcPr>
            <w:tcW w:w="3956" w:type="dxa"/>
          </w:tcPr>
          <w:p w:rsidR="00465407" w:rsidRPr="00617019" w:rsidRDefault="00465407" w:rsidP="00F61B9E">
            <w:pPr>
              <w:rPr>
                <w:rFonts w:cs="Arial"/>
                <w:sz w:val="18"/>
                <w:szCs w:val="18"/>
              </w:rPr>
            </w:pPr>
            <w:r w:rsidRPr="00617019">
              <w:rPr>
                <w:rFonts w:cs="Arial"/>
                <w:sz w:val="18"/>
                <w:szCs w:val="18"/>
              </w:rPr>
              <w:t>Board of Directors (since 2001)</w:t>
            </w:r>
          </w:p>
        </w:tc>
      </w:tr>
    </w:tbl>
    <w:p w:rsidR="00465407" w:rsidRPr="00617019" w:rsidRDefault="00465407" w:rsidP="00465407">
      <w:pPr>
        <w:numPr>
          <w:ilvl w:val="0"/>
          <w:numId w:val="27"/>
        </w:numPr>
        <w:spacing w:before="120" w:after="120"/>
        <w:ind w:left="0" w:firstLine="0"/>
        <w:rPr>
          <w:rFonts w:cs="Arial"/>
          <w:b/>
          <w:sz w:val="18"/>
          <w:szCs w:val="18"/>
        </w:rPr>
      </w:pPr>
      <w:r w:rsidRPr="00617019">
        <w:rPr>
          <w:rFonts w:cs="Arial"/>
          <w:b/>
          <w:sz w:val="18"/>
          <w:szCs w:val="18"/>
        </w:rPr>
        <w:t>Other skills:  (e.g. Computer literacy, etc.)</w:t>
      </w:r>
    </w:p>
    <w:p w:rsidR="00465407" w:rsidRPr="00617019" w:rsidRDefault="00465407" w:rsidP="00465407">
      <w:pPr>
        <w:numPr>
          <w:ilvl w:val="0"/>
          <w:numId w:val="29"/>
        </w:numPr>
        <w:spacing w:before="120" w:after="120"/>
        <w:jc w:val="left"/>
        <w:rPr>
          <w:rFonts w:cs="Arial"/>
          <w:b/>
          <w:sz w:val="18"/>
          <w:szCs w:val="18"/>
        </w:rPr>
      </w:pPr>
      <w:r>
        <w:rPr>
          <w:rFonts w:cs="Arial"/>
          <w:b/>
          <w:sz w:val="18"/>
          <w:szCs w:val="18"/>
        </w:rPr>
        <w:t>Strong computer literacy</w:t>
      </w:r>
      <w:r w:rsidRPr="00617019">
        <w:rPr>
          <w:rFonts w:cs="Arial"/>
          <w:b/>
          <w:sz w:val="18"/>
          <w:szCs w:val="18"/>
        </w:rPr>
        <w:t xml:space="preserve"> - IT and software and hardware consultant</w:t>
      </w:r>
    </w:p>
    <w:tbl>
      <w:tblPr>
        <w:tblW w:w="0" w:type="auto"/>
        <w:tblLayout w:type="fixed"/>
        <w:tblLook w:val="0000" w:firstRow="0" w:lastRow="0" w:firstColumn="0" w:lastColumn="0" w:noHBand="0" w:noVBand="0"/>
      </w:tblPr>
      <w:tblGrid>
        <w:gridCol w:w="2448"/>
        <w:gridCol w:w="6777"/>
      </w:tblGrid>
      <w:tr w:rsidR="00465407" w:rsidRPr="00617019">
        <w:trPr>
          <w:cantSplit/>
        </w:trPr>
        <w:tc>
          <w:tcPr>
            <w:tcW w:w="2448" w:type="dxa"/>
            <w:tcBorders>
              <w:top w:val="double" w:sz="4" w:space="0" w:color="auto"/>
              <w:left w:val="double" w:sz="4" w:space="0" w:color="auto"/>
              <w:bottom w:val="single" w:sz="6" w:space="0" w:color="auto"/>
              <w:right w:val="single" w:sz="6" w:space="0" w:color="auto"/>
            </w:tcBorders>
          </w:tcPr>
          <w:p w:rsidR="00465407" w:rsidRPr="00617019" w:rsidRDefault="00465407" w:rsidP="00F61B9E">
            <w:pPr>
              <w:rPr>
                <w:rFonts w:cs="Arial"/>
                <w:sz w:val="18"/>
                <w:szCs w:val="18"/>
              </w:rPr>
            </w:pPr>
            <w:r w:rsidRPr="00617019">
              <w:rPr>
                <w:rFonts w:cs="Arial"/>
                <w:sz w:val="18"/>
                <w:szCs w:val="18"/>
              </w:rPr>
              <w:t>GIS software</w:t>
            </w:r>
          </w:p>
        </w:tc>
        <w:tc>
          <w:tcPr>
            <w:tcW w:w="6777" w:type="dxa"/>
            <w:tcBorders>
              <w:top w:val="double" w:sz="4" w:space="0" w:color="auto"/>
              <w:left w:val="single" w:sz="6" w:space="0" w:color="auto"/>
              <w:bottom w:val="single" w:sz="6" w:space="0" w:color="auto"/>
              <w:right w:val="double" w:sz="4" w:space="0" w:color="auto"/>
            </w:tcBorders>
          </w:tcPr>
          <w:p w:rsidR="00465407" w:rsidRPr="00617019" w:rsidRDefault="00465407" w:rsidP="00F61B9E">
            <w:pPr>
              <w:rPr>
                <w:rFonts w:cs="Arial"/>
                <w:sz w:val="18"/>
                <w:szCs w:val="18"/>
              </w:rPr>
            </w:pPr>
            <w:r w:rsidRPr="00617019">
              <w:rPr>
                <w:rFonts w:cs="Arial"/>
                <w:sz w:val="18"/>
                <w:szCs w:val="18"/>
              </w:rPr>
              <w:t>Arc GIS</w:t>
            </w:r>
            <w:r>
              <w:rPr>
                <w:rFonts w:cs="Arial"/>
                <w:sz w:val="18"/>
                <w:szCs w:val="18"/>
              </w:rPr>
              <w:t xml:space="preserve"> 9.2, 9.3, 10</w:t>
            </w:r>
            <w:r w:rsidRPr="00617019">
              <w:rPr>
                <w:rFonts w:cs="Arial"/>
                <w:sz w:val="18"/>
                <w:szCs w:val="18"/>
              </w:rPr>
              <w:t>,</w:t>
            </w:r>
            <w:r>
              <w:rPr>
                <w:rFonts w:cs="Arial"/>
                <w:sz w:val="18"/>
                <w:szCs w:val="18"/>
              </w:rPr>
              <w:t xml:space="preserve"> including </w:t>
            </w:r>
            <w:r w:rsidRPr="00CE79FB">
              <w:rPr>
                <w:rFonts w:cs="Arial"/>
                <w:b/>
                <w:sz w:val="18"/>
                <w:szCs w:val="18"/>
              </w:rPr>
              <w:t>DTM</w:t>
            </w:r>
            <w:r>
              <w:rPr>
                <w:rFonts w:cs="Arial"/>
                <w:sz w:val="18"/>
                <w:szCs w:val="18"/>
              </w:rPr>
              <w:t xml:space="preserve"> (Spatial Analyst module), </w:t>
            </w:r>
            <w:r w:rsidRPr="00617019">
              <w:rPr>
                <w:rFonts w:cs="Arial"/>
                <w:sz w:val="18"/>
                <w:szCs w:val="18"/>
              </w:rPr>
              <w:t xml:space="preserve">Geomedia Professional, </w:t>
            </w:r>
            <w:r>
              <w:rPr>
                <w:rFonts w:cs="Arial"/>
                <w:sz w:val="18"/>
                <w:szCs w:val="18"/>
              </w:rPr>
              <w:t xml:space="preserve">Arc Network Analysis extension, </w:t>
            </w:r>
            <w:r w:rsidRPr="00617019">
              <w:rPr>
                <w:rFonts w:cs="Arial"/>
                <w:sz w:val="18"/>
                <w:szCs w:val="18"/>
              </w:rPr>
              <w:t>ArcView, MGE, Geomedia Web Map</w:t>
            </w:r>
            <w:r>
              <w:rPr>
                <w:rFonts w:cs="Arial"/>
                <w:sz w:val="18"/>
                <w:szCs w:val="18"/>
              </w:rPr>
              <w:t>, MapInfo, WinMap (Open Source GIS), NSDI, Microstation &amp; AutoCAD (DWG), Open GIS Consortium Standards (Map Servers) as well as software development Cycle</w:t>
            </w:r>
          </w:p>
        </w:tc>
      </w:tr>
      <w:tr w:rsidR="00465407" w:rsidRPr="00617019">
        <w:trPr>
          <w:cantSplit/>
        </w:trPr>
        <w:tc>
          <w:tcPr>
            <w:tcW w:w="2448" w:type="dxa"/>
            <w:tcBorders>
              <w:top w:val="single" w:sz="6" w:space="0" w:color="auto"/>
              <w:left w:val="double" w:sz="4" w:space="0" w:color="auto"/>
              <w:bottom w:val="single" w:sz="6" w:space="0" w:color="auto"/>
              <w:right w:val="single" w:sz="6" w:space="0" w:color="auto"/>
            </w:tcBorders>
          </w:tcPr>
          <w:p w:rsidR="00465407" w:rsidRDefault="00465407" w:rsidP="00F61B9E">
            <w:pPr>
              <w:rPr>
                <w:rFonts w:cs="Arial"/>
                <w:sz w:val="18"/>
                <w:szCs w:val="18"/>
              </w:rPr>
            </w:pPr>
            <w:r w:rsidRPr="00617019">
              <w:rPr>
                <w:rFonts w:cs="Arial"/>
                <w:sz w:val="18"/>
                <w:szCs w:val="18"/>
              </w:rPr>
              <w:t>Land Surveying</w:t>
            </w:r>
            <w:r>
              <w:rPr>
                <w:rFonts w:cs="Arial"/>
                <w:sz w:val="18"/>
                <w:szCs w:val="18"/>
              </w:rPr>
              <w:t xml:space="preserve">, </w:t>
            </w:r>
            <w:r w:rsidRPr="00617019">
              <w:rPr>
                <w:rFonts w:cs="Arial"/>
                <w:sz w:val="18"/>
                <w:szCs w:val="18"/>
              </w:rPr>
              <w:t>Photogrammetry</w:t>
            </w:r>
            <w:r>
              <w:rPr>
                <w:rFonts w:cs="Arial"/>
                <w:sz w:val="18"/>
                <w:szCs w:val="18"/>
              </w:rPr>
              <w:t xml:space="preserve"> Hardware and software</w:t>
            </w:r>
          </w:p>
          <w:p w:rsidR="00465407" w:rsidRPr="00617019" w:rsidRDefault="00465407" w:rsidP="00F61B9E">
            <w:pPr>
              <w:rPr>
                <w:rFonts w:cs="Arial"/>
                <w:sz w:val="18"/>
                <w:szCs w:val="18"/>
              </w:rPr>
            </w:pPr>
            <w:r>
              <w:rPr>
                <w:rFonts w:cs="Arial"/>
                <w:sz w:val="18"/>
                <w:szCs w:val="18"/>
              </w:rPr>
              <w:t>Cadastre</w:t>
            </w:r>
          </w:p>
        </w:tc>
        <w:tc>
          <w:tcPr>
            <w:tcW w:w="6777" w:type="dxa"/>
            <w:tcBorders>
              <w:top w:val="single" w:sz="6" w:space="0" w:color="auto"/>
              <w:left w:val="single" w:sz="6" w:space="0" w:color="auto"/>
              <w:bottom w:val="single" w:sz="6" w:space="0" w:color="auto"/>
              <w:right w:val="double" w:sz="4" w:space="0" w:color="auto"/>
            </w:tcBorders>
          </w:tcPr>
          <w:p w:rsidR="00465407" w:rsidRPr="00C10487" w:rsidRDefault="00465407" w:rsidP="00F61B9E">
            <w:pPr>
              <w:rPr>
                <w:rFonts w:cs="Arial"/>
                <w:sz w:val="18"/>
                <w:szCs w:val="18"/>
              </w:rPr>
            </w:pPr>
            <w:r>
              <w:rPr>
                <w:rFonts w:cs="Arial"/>
                <w:sz w:val="18"/>
                <w:szCs w:val="18"/>
              </w:rPr>
              <w:t xml:space="preserve">Digital Photogrammetry to produce </w:t>
            </w:r>
            <w:r w:rsidRPr="00CE79FB">
              <w:rPr>
                <w:rFonts w:cs="Arial"/>
                <w:b/>
                <w:sz w:val="18"/>
                <w:szCs w:val="18"/>
              </w:rPr>
              <w:t>DTM</w:t>
            </w:r>
            <w:r>
              <w:rPr>
                <w:rFonts w:cs="Arial"/>
                <w:b/>
                <w:sz w:val="18"/>
                <w:szCs w:val="18"/>
              </w:rPr>
              <w:t xml:space="preserve"> </w:t>
            </w:r>
            <w:r w:rsidRPr="00C10487">
              <w:rPr>
                <w:rFonts w:cs="Arial"/>
                <w:b/>
                <w:sz w:val="18"/>
                <w:szCs w:val="18"/>
              </w:rPr>
              <w:t xml:space="preserve">- </w:t>
            </w:r>
            <w:r w:rsidRPr="00C10487">
              <w:rPr>
                <w:rStyle w:val="st"/>
                <w:rFonts w:cs="Arial"/>
                <w:color w:val="222222"/>
                <w:sz w:val="18"/>
                <w:szCs w:val="18"/>
              </w:rPr>
              <w:t xml:space="preserve">stereoanalysis </w:t>
            </w:r>
            <w:r w:rsidRPr="00C10487">
              <w:rPr>
                <w:rStyle w:val="Emphasis"/>
                <w:rFonts w:cs="Arial"/>
                <w:color w:val="222222"/>
                <w:sz w:val="18"/>
                <w:szCs w:val="18"/>
              </w:rPr>
              <w:t>software</w:t>
            </w:r>
            <w:r w:rsidRPr="00C10487">
              <w:rPr>
                <w:rStyle w:val="st"/>
                <w:rFonts w:cs="Arial"/>
                <w:color w:val="222222"/>
                <w:sz w:val="18"/>
                <w:szCs w:val="18"/>
              </w:rPr>
              <w:t xml:space="preserve"> SOCET SET</w:t>
            </w:r>
          </w:p>
          <w:p w:rsidR="00465407" w:rsidRDefault="00465407" w:rsidP="00F61B9E">
            <w:pPr>
              <w:rPr>
                <w:rFonts w:cs="Arial"/>
                <w:sz w:val="18"/>
                <w:szCs w:val="18"/>
              </w:rPr>
            </w:pPr>
            <w:r w:rsidRPr="00617019">
              <w:rPr>
                <w:rFonts w:cs="Arial"/>
                <w:sz w:val="18"/>
                <w:szCs w:val="18"/>
              </w:rPr>
              <w:t xml:space="preserve">Total Stations, Theodolites and precision </w:t>
            </w:r>
            <w:r>
              <w:rPr>
                <w:rFonts w:cs="Arial"/>
                <w:b/>
                <w:sz w:val="18"/>
                <w:szCs w:val="18"/>
              </w:rPr>
              <w:t>DG</w:t>
            </w:r>
            <w:r w:rsidRPr="005E4597">
              <w:rPr>
                <w:rFonts w:cs="Arial"/>
                <w:b/>
                <w:sz w:val="18"/>
                <w:szCs w:val="18"/>
              </w:rPr>
              <w:t>PS surveying</w:t>
            </w:r>
            <w:r>
              <w:rPr>
                <w:rFonts w:cs="Arial"/>
                <w:b/>
                <w:sz w:val="18"/>
                <w:szCs w:val="18"/>
              </w:rPr>
              <w:t>, GNSS Measurements, topographic survey</w:t>
            </w:r>
          </w:p>
          <w:p w:rsidR="00465407" w:rsidRPr="00853DAB" w:rsidRDefault="00465407" w:rsidP="00F61B9E">
            <w:pPr>
              <w:rPr>
                <w:rFonts w:cs="Arial"/>
                <w:sz w:val="18"/>
                <w:szCs w:val="18"/>
                <w:lang w:val="fr-FR"/>
              </w:rPr>
            </w:pPr>
            <w:r w:rsidRPr="00853DAB">
              <w:rPr>
                <w:rFonts w:cs="Arial"/>
                <w:sz w:val="18"/>
                <w:szCs w:val="18"/>
                <w:lang w:val="fr-FR"/>
              </w:rPr>
              <w:t>FIG Cadastre 2014, Core Cadastre Domain Model</w:t>
            </w:r>
            <w:r>
              <w:rPr>
                <w:rFonts w:cs="Arial"/>
                <w:sz w:val="18"/>
                <w:szCs w:val="18"/>
                <w:lang w:val="fr-FR"/>
              </w:rPr>
              <w:t xml:space="preserve">, </w:t>
            </w:r>
            <w:r w:rsidRPr="001D3D06">
              <w:rPr>
                <w:rFonts w:cs="Arial"/>
                <w:b/>
                <w:sz w:val="18"/>
                <w:szCs w:val="18"/>
                <w:lang w:val="fr-FR"/>
              </w:rPr>
              <w:t>Satellite Imageries (Ikonos, LandSat, Google Earth)</w:t>
            </w:r>
          </w:p>
        </w:tc>
      </w:tr>
      <w:tr w:rsidR="00465407" w:rsidRPr="00617019">
        <w:trPr>
          <w:cantSplit/>
        </w:trPr>
        <w:tc>
          <w:tcPr>
            <w:tcW w:w="2448" w:type="dxa"/>
            <w:tcBorders>
              <w:top w:val="single" w:sz="6" w:space="0" w:color="auto"/>
              <w:left w:val="double" w:sz="4" w:space="0" w:color="auto"/>
              <w:bottom w:val="single" w:sz="6" w:space="0" w:color="auto"/>
              <w:right w:val="single" w:sz="6" w:space="0" w:color="auto"/>
            </w:tcBorders>
          </w:tcPr>
          <w:p w:rsidR="00465407" w:rsidRPr="00C10487" w:rsidRDefault="00465407" w:rsidP="00F61B9E">
            <w:pPr>
              <w:rPr>
                <w:rFonts w:cs="Arial"/>
                <w:b/>
                <w:sz w:val="18"/>
                <w:szCs w:val="18"/>
              </w:rPr>
            </w:pPr>
            <w:r>
              <w:rPr>
                <w:rFonts w:cs="Arial"/>
                <w:b/>
                <w:sz w:val="18"/>
                <w:szCs w:val="18"/>
              </w:rPr>
              <w:t>Institution capacity identification</w:t>
            </w:r>
          </w:p>
        </w:tc>
        <w:tc>
          <w:tcPr>
            <w:tcW w:w="6777" w:type="dxa"/>
            <w:tcBorders>
              <w:top w:val="single" w:sz="6" w:space="0" w:color="auto"/>
              <w:left w:val="single" w:sz="6" w:space="0" w:color="auto"/>
              <w:bottom w:val="single" w:sz="6" w:space="0" w:color="auto"/>
              <w:right w:val="double" w:sz="4" w:space="0" w:color="auto"/>
            </w:tcBorders>
          </w:tcPr>
          <w:p w:rsidR="00465407" w:rsidRDefault="00465407" w:rsidP="00F61B9E">
            <w:pPr>
              <w:rPr>
                <w:rFonts w:cs="Arial"/>
                <w:sz w:val="18"/>
                <w:szCs w:val="18"/>
              </w:rPr>
            </w:pPr>
            <w:smartTag w:uri="urn:schemas-microsoft-com:office:smarttags" w:element="country-region">
              <w:r>
                <w:rPr>
                  <w:rFonts w:cs="Arial"/>
                  <w:sz w:val="18"/>
                  <w:szCs w:val="18"/>
                </w:rPr>
                <w:t>Nigeria</w:t>
              </w:r>
            </w:smartTag>
            <w:r>
              <w:rPr>
                <w:rFonts w:cs="Arial"/>
                <w:sz w:val="18"/>
                <w:szCs w:val="18"/>
              </w:rPr>
              <w:t xml:space="preserve">, </w:t>
            </w:r>
            <w:smartTag w:uri="urn:schemas-microsoft-com:office:smarttags" w:element="country-region">
              <w:r>
                <w:rPr>
                  <w:rFonts w:cs="Arial"/>
                  <w:sz w:val="18"/>
                  <w:szCs w:val="18"/>
                </w:rPr>
                <w:t>Algeria</w:t>
              </w:r>
            </w:smartTag>
            <w:r>
              <w:rPr>
                <w:rFonts w:cs="Arial"/>
                <w:sz w:val="18"/>
                <w:szCs w:val="18"/>
              </w:rPr>
              <w:t xml:space="preserve">, </w:t>
            </w:r>
            <w:smartTag w:uri="urn:schemas-microsoft-com:office:smarttags" w:element="City">
              <w:r>
                <w:rPr>
                  <w:rFonts w:cs="Arial"/>
                  <w:sz w:val="18"/>
                  <w:szCs w:val="18"/>
                </w:rPr>
                <w:t>Irak</w:t>
              </w:r>
            </w:smartTag>
            <w:r>
              <w:rPr>
                <w:rFonts w:cs="Arial"/>
                <w:sz w:val="18"/>
                <w:szCs w:val="18"/>
              </w:rPr>
              <w:t xml:space="preserve">, </w:t>
            </w:r>
            <w:smartTag w:uri="urn:schemas-microsoft-com:office:smarttags" w:element="country-region">
              <w:r>
                <w:rPr>
                  <w:rFonts w:cs="Arial"/>
                  <w:sz w:val="18"/>
                  <w:szCs w:val="18"/>
                </w:rPr>
                <w:t>Nepal</w:t>
              </w:r>
            </w:smartTag>
            <w:r>
              <w:rPr>
                <w:rFonts w:cs="Arial"/>
                <w:sz w:val="18"/>
                <w:szCs w:val="18"/>
              </w:rPr>
              <w:t xml:space="preserve">, </w:t>
            </w:r>
            <w:smartTag w:uri="urn:schemas-microsoft-com:office:smarttags" w:element="PlaceName">
              <w:r>
                <w:rPr>
                  <w:rFonts w:cs="Arial"/>
                  <w:sz w:val="18"/>
                  <w:szCs w:val="18"/>
                </w:rPr>
                <w:t>Solomon</w:t>
              </w:r>
            </w:smartTag>
            <w:r>
              <w:rPr>
                <w:rFonts w:cs="Arial"/>
                <w:sz w:val="18"/>
                <w:szCs w:val="18"/>
              </w:rPr>
              <w:t xml:space="preserve"> </w:t>
            </w:r>
            <w:smartTag w:uri="urn:schemas-microsoft-com:office:smarttags" w:element="PlaceName">
              <w:r>
                <w:rPr>
                  <w:rFonts w:cs="Arial"/>
                  <w:sz w:val="18"/>
                  <w:szCs w:val="18"/>
                </w:rPr>
                <w:t>Island</w:t>
              </w:r>
            </w:smartTag>
            <w:r>
              <w:rPr>
                <w:rFonts w:cs="Arial"/>
                <w:sz w:val="18"/>
                <w:szCs w:val="18"/>
              </w:rPr>
              <w:t xml:space="preserve">, </w:t>
            </w:r>
            <w:smartTag w:uri="urn:schemas-microsoft-com:office:smarttags" w:element="country-region">
              <w:r>
                <w:rPr>
                  <w:rFonts w:cs="Arial"/>
                  <w:sz w:val="18"/>
                  <w:szCs w:val="18"/>
                </w:rPr>
                <w:t>Mauritius</w:t>
              </w:r>
            </w:smartTag>
            <w:r>
              <w:rPr>
                <w:rFonts w:cs="Arial"/>
                <w:sz w:val="18"/>
                <w:szCs w:val="18"/>
              </w:rPr>
              <w:t xml:space="preserve">, </w:t>
            </w:r>
            <w:smartTag w:uri="urn:schemas-microsoft-com:office:smarttags" w:element="place">
              <w:smartTag w:uri="urn:schemas-microsoft-com:office:smarttags" w:element="country-region">
                <w:r>
                  <w:rPr>
                    <w:rFonts w:cs="Arial"/>
                    <w:sz w:val="18"/>
                    <w:szCs w:val="18"/>
                  </w:rPr>
                  <w:t>China</w:t>
                </w:r>
              </w:smartTag>
            </w:smartTag>
          </w:p>
        </w:tc>
      </w:tr>
      <w:tr w:rsidR="00465407" w:rsidRPr="00617019">
        <w:trPr>
          <w:cantSplit/>
        </w:trPr>
        <w:tc>
          <w:tcPr>
            <w:tcW w:w="2448" w:type="dxa"/>
            <w:tcBorders>
              <w:top w:val="single" w:sz="6" w:space="0" w:color="auto"/>
              <w:left w:val="double" w:sz="4" w:space="0" w:color="auto"/>
              <w:bottom w:val="single" w:sz="6" w:space="0" w:color="auto"/>
              <w:right w:val="single" w:sz="6" w:space="0" w:color="auto"/>
            </w:tcBorders>
          </w:tcPr>
          <w:p w:rsidR="00465407" w:rsidRPr="00C10487" w:rsidRDefault="00465407" w:rsidP="00F61B9E">
            <w:pPr>
              <w:rPr>
                <w:rFonts w:cs="Arial"/>
                <w:b/>
                <w:sz w:val="18"/>
                <w:szCs w:val="18"/>
              </w:rPr>
            </w:pPr>
            <w:r w:rsidRPr="00C10487">
              <w:rPr>
                <w:rFonts w:cs="Arial"/>
                <w:b/>
                <w:sz w:val="18"/>
                <w:szCs w:val="18"/>
              </w:rPr>
              <w:t>Hardware &amp; Software procurement</w:t>
            </w:r>
          </w:p>
        </w:tc>
        <w:tc>
          <w:tcPr>
            <w:tcW w:w="6777" w:type="dxa"/>
            <w:tcBorders>
              <w:top w:val="single" w:sz="6" w:space="0" w:color="auto"/>
              <w:left w:val="single" w:sz="6" w:space="0" w:color="auto"/>
              <w:bottom w:val="single" w:sz="6" w:space="0" w:color="auto"/>
              <w:right w:val="double" w:sz="4" w:space="0" w:color="auto"/>
            </w:tcBorders>
          </w:tcPr>
          <w:p w:rsidR="00465407" w:rsidRDefault="00465407" w:rsidP="00F61B9E">
            <w:pPr>
              <w:rPr>
                <w:rFonts w:cs="Arial"/>
                <w:sz w:val="18"/>
                <w:szCs w:val="18"/>
              </w:rPr>
            </w:pPr>
            <w:r>
              <w:rPr>
                <w:rFonts w:cs="Arial"/>
                <w:sz w:val="18"/>
                <w:szCs w:val="18"/>
              </w:rPr>
              <w:t xml:space="preserve">Solid Experience in drafting detailed </w:t>
            </w:r>
            <w:r w:rsidRPr="0022401B">
              <w:rPr>
                <w:rFonts w:cs="Arial"/>
                <w:b/>
                <w:sz w:val="18"/>
                <w:szCs w:val="18"/>
              </w:rPr>
              <w:t>technical and administrative specifications</w:t>
            </w:r>
            <w:r>
              <w:rPr>
                <w:rFonts w:cs="Arial"/>
                <w:sz w:val="18"/>
                <w:szCs w:val="18"/>
              </w:rPr>
              <w:t xml:space="preserve"> and </w:t>
            </w:r>
            <w:r w:rsidRPr="0022401B">
              <w:rPr>
                <w:rFonts w:cs="Arial"/>
                <w:b/>
                <w:sz w:val="18"/>
                <w:szCs w:val="18"/>
              </w:rPr>
              <w:t>tender dossier</w:t>
            </w:r>
            <w:r>
              <w:rPr>
                <w:rFonts w:cs="Arial"/>
                <w:sz w:val="18"/>
                <w:szCs w:val="18"/>
              </w:rPr>
              <w:t xml:space="preserve"> for EU tenders and UN tenders (</w:t>
            </w:r>
            <w:smartTag w:uri="urn:schemas-microsoft-com:office:smarttags" w:element="country-region">
              <w:r>
                <w:rPr>
                  <w:rFonts w:cs="Arial"/>
                  <w:sz w:val="18"/>
                  <w:szCs w:val="18"/>
                </w:rPr>
                <w:t>Nigeria</w:t>
              </w:r>
            </w:smartTag>
            <w:r>
              <w:rPr>
                <w:rFonts w:cs="Arial"/>
                <w:sz w:val="18"/>
                <w:szCs w:val="18"/>
              </w:rPr>
              <w:t xml:space="preserve">, </w:t>
            </w:r>
            <w:smartTag w:uri="urn:schemas-microsoft-com:office:smarttags" w:element="country-region">
              <w:r>
                <w:rPr>
                  <w:rFonts w:cs="Arial"/>
                  <w:sz w:val="18"/>
                  <w:szCs w:val="18"/>
                </w:rPr>
                <w:t>Algeria</w:t>
              </w:r>
            </w:smartTag>
            <w:r>
              <w:rPr>
                <w:rFonts w:cs="Arial"/>
                <w:sz w:val="18"/>
                <w:szCs w:val="18"/>
              </w:rPr>
              <w:t xml:space="preserve">, </w:t>
            </w:r>
            <w:smartTag w:uri="urn:schemas-microsoft-com:office:smarttags" w:element="City">
              <w:r>
                <w:rPr>
                  <w:rFonts w:cs="Arial"/>
                  <w:sz w:val="18"/>
                  <w:szCs w:val="18"/>
                </w:rPr>
                <w:t>Irak</w:t>
              </w:r>
            </w:smartTag>
            <w:r>
              <w:rPr>
                <w:rFonts w:cs="Arial"/>
                <w:sz w:val="18"/>
                <w:szCs w:val="18"/>
              </w:rPr>
              <w:t xml:space="preserve">, </w:t>
            </w:r>
            <w:smartTag w:uri="urn:schemas-microsoft-com:office:smarttags" w:element="country-region">
              <w:r>
                <w:rPr>
                  <w:rFonts w:cs="Arial"/>
                  <w:sz w:val="18"/>
                  <w:szCs w:val="18"/>
                </w:rPr>
                <w:t>Nepal</w:t>
              </w:r>
            </w:smartTag>
            <w:r>
              <w:rPr>
                <w:rFonts w:cs="Arial"/>
                <w:sz w:val="18"/>
                <w:szCs w:val="18"/>
              </w:rPr>
              <w:t xml:space="preserve">, </w:t>
            </w:r>
            <w:smartTag w:uri="urn:schemas-microsoft-com:office:smarttags" w:element="place">
              <w:smartTag w:uri="urn:schemas-microsoft-com:office:smarttags" w:element="country-region">
                <w:r>
                  <w:rPr>
                    <w:rFonts w:cs="Arial"/>
                    <w:sz w:val="18"/>
                    <w:szCs w:val="18"/>
                  </w:rPr>
                  <w:t>China</w:t>
                </w:r>
              </w:smartTag>
            </w:smartTag>
            <w:r>
              <w:rPr>
                <w:rFonts w:cs="Arial"/>
                <w:sz w:val="18"/>
                <w:szCs w:val="18"/>
              </w:rPr>
              <w:t>)</w:t>
            </w:r>
          </w:p>
          <w:p w:rsidR="00465407" w:rsidRDefault="00465407" w:rsidP="00F61B9E">
            <w:pPr>
              <w:rPr>
                <w:rFonts w:cs="Arial"/>
                <w:sz w:val="18"/>
                <w:szCs w:val="18"/>
              </w:rPr>
            </w:pPr>
            <w:r>
              <w:rPr>
                <w:rFonts w:cs="Arial"/>
                <w:sz w:val="18"/>
                <w:szCs w:val="18"/>
              </w:rPr>
              <w:t xml:space="preserve">Conversant with </w:t>
            </w:r>
            <w:r w:rsidRPr="008F65CC">
              <w:rPr>
                <w:rFonts w:cs="Arial"/>
                <w:b/>
                <w:sz w:val="18"/>
                <w:szCs w:val="18"/>
              </w:rPr>
              <w:t>PRAG</w:t>
            </w:r>
          </w:p>
          <w:p w:rsidR="00465407" w:rsidRPr="00617019" w:rsidRDefault="00465407" w:rsidP="00F61B9E">
            <w:pPr>
              <w:rPr>
                <w:rFonts w:cs="Arial"/>
                <w:sz w:val="18"/>
                <w:szCs w:val="18"/>
              </w:rPr>
            </w:pPr>
            <w:r w:rsidRPr="0022401B">
              <w:rPr>
                <w:rFonts w:cs="Arial"/>
                <w:b/>
                <w:sz w:val="18"/>
                <w:szCs w:val="18"/>
              </w:rPr>
              <w:t>Technical requirements identification</w:t>
            </w:r>
            <w:r>
              <w:rPr>
                <w:rFonts w:cs="Arial"/>
                <w:sz w:val="18"/>
                <w:szCs w:val="18"/>
              </w:rPr>
              <w:t xml:space="preserve"> after needs analyses</w:t>
            </w:r>
          </w:p>
        </w:tc>
      </w:tr>
      <w:tr w:rsidR="00465407" w:rsidRPr="00617019">
        <w:trPr>
          <w:cantSplit/>
        </w:trPr>
        <w:tc>
          <w:tcPr>
            <w:tcW w:w="2448" w:type="dxa"/>
            <w:tcBorders>
              <w:top w:val="single" w:sz="6" w:space="0" w:color="auto"/>
              <w:left w:val="double" w:sz="4" w:space="0" w:color="auto"/>
              <w:bottom w:val="single" w:sz="6" w:space="0" w:color="auto"/>
              <w:right w:val="single" w:sz="6" w:space="0" w:color="auto"/>
            </w:tcBorders>
          </w:tcPr>
          <w:p w:rsidR="00465407" w:rsidRPr="0022401B" w:rsidRDefault="00465407" w:rsidP="00F61B9E">
            <w:pPr>
              <w:rPr>
                <w:rFonts w:cs="Arial"/>
                <w:b/>
                <w:sz w:val="18"/>
                <w:szCs w:val="18"/>
              </w:rPr>
            </w:pPr>
            <w:r w:rsidRPr="0022401B">
              <w:rPr>
                <w:rFonts w:cs="Arial"/>
                <w:b/>
                <w:bCs/>
                <w:sz w:val="18"/>
                <w:szCs w:val="18"/>
              </w:rPr>
              <w:t xml:space="preserve">Independent Evaluator of Tenders (EC) </w:t>
            </w:r>
          </w:p>
        </w:tc>
        <w:tc>
          <w:tcPr>
            <w:tcW w:w="6777" w:type="dxa"/>
            <w:tcBorders>
              <w:top w:val="single" w:sz="6" w:space="0" w:color="auto"/>
              <w:left w:val="single" w:sz="6" w:space="0" w:color="auto"/>
              <w:bottom w:val="single" w:sz="6" w:space="0" w:color="auto"/>
              <w:right w:val="double" w:sz="4" w:space="0" w:color="auto"/>
            </w:tcBorders>
          </w:tcPr>
          <w:p w:rsidR="00465407" w:rsidRPr="00695960" w:rsidRDefault="00465407" w:rsidP="00F61B9E">
            <w:pPr>
              <w:rPr>
                <w:rFonts w:cs="Arial"/>
                <w:sz w:val="18"/>
                <w:szCs w:val="18"/>
              </w:rPr>
            </w:pPr>
            <w:r>
              <w:rPr>
                <w:rFonts w:cs="Arial"/>
                <w:bCs/>
                <w:sz w:val="18"/>
                <w:szCs w:val="18"/>
              </w:rPr>
              <w:t xml:space="preserve">Solid experience in supporting and assisting contract Authority on EC tendering procedure for supply and service contract </w:t>
            </w:r>
            <w:r w:rsidRPr="0022401B">
              <w:rPr>
                <w:rFonts w:cs="Arial"/>
                <w:b/>
                <w:bCs/>
                <w:sz w:val="18"/>
                <w:szCs w:val="18"/>
              </w:rPr>
              <w:t>on IT Hardware &amp; software procurement</w:t>
            </w:r>
            <w:r>
              <w:rPr>
                <w:rFonts w:cs="Arial"/>
                <w:bCs/>
                <w:sz w:val="18"/>
                <w:szCs w:val="18"/>
              </w:rPr>
              <w:t xml:space="preserve"> for GIS and related disciplines (</w:t>
            </w:r>
            <w:smartTag w:uri="urn:schemas-microsoft-com:office:smarttags" w:element="country-region">
              <w:r>
                <w:rPr>
                  <w:rFonts w:cs="Arial"/>
                  <w:bCs/>
                  <w:sz w:val="18"/>
                  <w:szCs w:val="18"/>
                </w:rPr>
                <w:t>Nigeria</w:t>
              </w:r>
            </w:smartTag>
            <w:r>
              <w:rPr>
                <w:rFonts w:cs="Arial"/>
                <w:bCs/>
                <w:sz w:val="18"/>
                <w:szCs w:val="18"/>
              </w:rPr>
              <w:t xml:space="preserve">, </w:t>
            </w:r>
            <w:smartTag w:uri="urn:schemas-microsoft-com:office:smarttags" w:element="place">
              <w:smartTag w:uri="urn:schemas-microsoft-com:office:smarttags" w:element="country-region">
                <w:r>
                  <w:rPr>
                    <w:rFonts w:cs="Arial"/>
                    <w:bCs/>
                    <w:sz w:val="18"/>
                    <w:szCs w:val="18"/>
                  </w:rPr>
                  <w:t>Algeria</w:t>
                </w:r>
              </w:smartTag>
            </w:smartTag>
            <w:r>
              <w:rPr>
                <w:rFonts w:cs="Arial"/>
                <w:bCs/>
                <w:sz w:val="18"/>
                <w:szCs w:val="18"/>
              </w:rPr>
              <w:t>)</w:t>
            </w:r>
          </w:p>
        </w:tc>
      </w:tr>
      <w:tr w:rsidR="00465407" w:rsidRPr="00617019">
        <w:trPr>
          <w:cantSplit/>
        </w:trPr>
        <w:tc>
          <w:tcPr>
            <w:tcW w:w="2448" w:type="dxa"/>
            <w:tcBorders>
              <w:top w:val="single" w:sz="6" w:space="0" w:color="auto"/>
              <w:left w:val="double" w:sz="4" w:space="0" w:color="auto"/>
              <w:bottom w:val="single" w:sz="6" w:space="0" w:color="auto"/>
              <w:right w:val="single" w:sz="6" w:space="0" w:color="auto"/>
            </w:tcBorders>
          </w:tcPr>
          <w:p w:rsidR="00465407" w:rsidRPr="0022401B" w:rsidRDefault="00465407" w:rsidP="00F61B9E">
            <w:pPr>
              <w:rPr>
                <w:rFonts w:cs="Arial"/>
                <w:b/>
                <w:bCs/>
                <w:sz w:val="18"/>
                <w:szCs w:val="18"/>
              </w:rPr>
            </w:pPr>
            <w:r>
              <w:rPr>
                <w:rFonts w:cs="Arial"/>
                <w:b/>
                <w:bCs/>
                <w:sz w:val="18"/>
                <w:szCs w:val="18"/>
              </w:rPr>
              <w:t xml:space="preserve">EC </w:t>
            </w:r>
            <w:r w:rsidRPr="0022401B">
              <w:rPr>
                <w:rFonts w:cs="Arial"/>
                <w:b/>
                <w:bCs/>
                <w:sz w:val="18"/>
                <w:szCs w:val="18"/>
              </w:rPr>
              <w:t>Contract Manager</w:t>
            </w:r>
          </w:p>
        </w:tc>
        <w:tc>
          <w:tcPr>
            <w:tcW w:w="6777" w:type="dxa"/>
            <w:tcBorders>
              <w:top w:val="single" w:sz="6" w:space="0" w:color="auto"/>
              <w:left w:val="single" w:sz="6" w:space="0" w:color="auto"/>
              <w:bottom w:val="single" w:sz="6" w:space="0" w:color="auto"/>
              <w:right w:val="double" w:sz="4" w:space="0" w:color="auto"/>
            </w:tcBorders>
          </w:tcPr>
          <w:p w:rsidR="00465407" w:rsidRPr="0022401B" w:rsidRDefault="00465407" w:rsidP="00F61B9E">
            <w:r>
              <w:rPr>
                <w:rFonts w:cs="Arial"/>
                <w:bCs/>
                <w:sz w:val="18"/>
                <w:szCs w:val="18"/>
              </w:rPr>
              <w:t>Good experience in contract procedures (</w:t>
            </w:r>
            <w:smartTag w:uri="urn:schemas-microsoft-com:office:smarttags" w:element="country-region">
              <w:r>
                <w:rPr>
                  <w:rFonts w:cs="Arial"/>
                  <w:bCs/>
                  <w:sz w:val="18"/>
                  <w:szCs w:val="18"/>
                </w:rPr>
                <w:t>Nigeria</w:t>
              </w:r>
            </w:smartTag>
            <w:r>
              <w:rPr>
                <w:rFonts w:cs="Arial"/>
                <w:bCs/>
                <w:sz w:val="18"/>
                <w:szCs w:val="18"/>
              </w:rPr>
              <w:t xml:space="preserve">, </w:t>
            </w:r>
            <w:smartTag w:uri="urn:schemas-microsoft-com:office:smarttags" w:element="place">
              <w:smartTag w:uri="urn:schemas-microsoft-com:office:smarttags" w:element="country-region">
                <w:r>
                  <w:rPr>
                    <w:rFonts w:cs="Arial"/>
                    <w:bCs/>
                    <w:sz w:val="18"/>
                    <w:szCs w:val="18"/>
                  </w:rPr>
                  <w:t>Algeria</w:t>
                </w:r>
              </w:smartTag>
            </w:smartTag>
            <w:r>
              <w:rPr>
                <w:rFonts w:cs="Arial"/>
                <w:bCs/>
                <w:sz w:val="18"/>
                <w:szCs w:val="18"/>
              </w:rPr>
              <w:t>) including response to technical clarifications to tenderers, acceptance of supplied items and services</w:t>
            </w:r>
          </w:p>
        </w:tc>
      </w:tr>
      <w:tr w:rsidR="00465407" w:rsidRPr="00617019">
        <w:trPr>
          <w:cantSplit/>
        </w:trPr>
        <w:tc>
          <w:tcPr>
            <w:tcW w:w="2448" w:type="dxa"/>
            <w:tcBorders>
              <w:top w:val="single" w:sz="6" w:space="0" w:color="auto"/>
              <w:left w:val="double" w:sz="4" w:space="0" w:color="auto"/>
              <w:bottom w:val="single" w:sz="6" w:space="0" w:color="auto"/>
              <w:right w:val="single" w:sz="6" w:space="0" w:color="auto"/>
            </w:tcBorders>
          </w:tcPr>
          <w:p w:rsidR="00465407" w:rsidRPr="00123A4B" w:rsidRDefault="00465407" w:rsidP="00F61B9E">
            <w:pPr>
              <w:rPr>
                <w:rFonts w:cs="Arial"/>
                <w:sz w:val="18"/>
                <w:szCs w:val="18"/>
              </w:rPr>
            </w:pPr>
            <w:r w:rsidRPr="00123A4B">
              <w:rPr>
                <w:rFonts w:cs="Arial"/>
                <w:sz w:val="18"/>
                <w:szCs w:val="18"/>
              </w:rPr>
              <w:t>Environmental Laws and Regulations</w:t>
            </w:r>
          </w:p>
        </w:tc>
        <w:tc>
          <w:tcPr>
            <w:tcW w:w="6777" w:type="dxa"/>
            <w:tcBorders>
              <w:top w:val="single" w:sz="6" w:space="0" w:color="auto"/>
              <w:left w:val="single" w:sz="6" w:space="0" w:color="auto"/>
              <w:bottom w:val="single" w:sz="6" w:space="0" w:color="auto"/>
              <w:right w:val="double" w:sz="4" w:space="0" w:color="auto"/>
            </w:tcBorders>
          </w:tcPr>
          <w:p w:rsidR="00465407" w:rsidRPr="00695960" w:rsidRDefault="00465407" w:rsidP="00F61B9E">
            <w:pPr>
              <w:rPr>
                <w:rFonts w:cs="Arial"/>
                <w:sz w:val="18"/>
                <w:szCs w:val="18"/>
              </w:rPr>
            </w:pPr>
            <w:r w:rsidRPr="00695960">
              <w:rPr>
                <w:rFonts w:cs="Arial"/>
                <w:sz w:val="18"/>
                <w:szCs w:val="18"/>
              </w:rPr>
              <w:t xml:space="preserve">GRI, Global Reporting Initiative, Global Compact 2000, </w:t>
            </w:r>
          </w:p>
          <w:p w:rsidR="00465407" w:rsidRPr="00123A4B" w:rsidRDefault="00465407" w:rsidP="00F61B9E">
            <w:pPr>
              <w:rPr>
                <w:rFonts w:cs="Arial"/>
                <w:sz w:val="18"/>
                <w:szCs w:val="18"/>
                <w:lang w:val="fr-FR"/>
              </w:rPr>
            </w:pPr>
            <w:r w:rsidRPr="00465407">
              <w:rPr>
                <w:rFonts w:cs="Arial"/>
                <w:sz w:val="18"/>
                <w:szCs w:val="18"/>
                <w:lang w:val="fr-FR"/>
              </w:rPr>
              <w:t>NRE – Nouvelle Réglementation Econom</w:t>
            </w:r>
            <w:r w:rsidRPr="00123A4B">
              <w:rPr>
                <w:rFonts w:cs="Arial"/>
                <w:sz w:val="18"/>
                <w:szCs w:val="18"/>
                <w:lang w:val="fr-FR"/>
              </w:rPr>
              <w:t xml:space="preserve">ique </w:t>
            </w:r>
            <w:smartTag w:uri="urn:schemas-microsoft-com:office:smarttags" w:element="place">
              <w:smartTag w:uri="urn:schemas-microsoft-com:office:smarttags" w:element="country-region">
                <w:r w:rsidRPr="00123A4B">
                  <w:rPr>
                    <w:rFonts w:cs="Arial"/>
                    <w:sz w:val="18"/>
                    <w:szCs w:val="18"/>
                    <w:lang w:val="fr-FR"/>
                  </w:rPr>
                  <w:t>France</w:t>
                </w:r>
              </w:smartTag>
            </w:smartTag>
            <w:r w:rsidRPr="00123A4B">
              <w:rPr>
                <w:rFonts w:cs="Arial"/>
                <w:sz w:val="18"/>
                <w:szCs w:val="18"/>
                <w:lang w:val="fr-FR"/>
              </w:rPr>
              <w:t>, 2002</w:t>
            </w:r>
          </w:p>
          <w:p w:rsidR="00465407" w:rsidRPr="00123A4B" w:rsidRDefault="00465407" w:rsidP="00F61B9E">
            <w:pPr>
              <w:rPr>
                <w:rFonts w:cs="Arial"/>
                <w:sz w:val="18"/>
                <w:szCs w:val="18"/>
                <w:lang w:val="fr-FR"/>
              </w:rPr>
            </w:pPr>
            <w:r w:rsidRPr="00123A4B">
              <w:rPr>
                <w:rFonts w:cs="Arial"/>
                <w:sz w:val="18"/>
                <w:szCs w:val="18"/>
                <w:lang w:val="fr-FR"/>
              </w:rPr>
              <w:t>Agenda 21 – 1987, ISO 14001 Environment 1996</w:t>
            </w:r>
          </w:p>
          <w:p w:rsidR="00465407" w:rsidRPr="00123A4B" w:rsidRDefault="00465407" w:rsidP="00F61B9E">
            <w:pPr>
              <w:rPr>
                <w:rFonts w:cs="Arial"/>
                <w:sz w:val="18"/>
                <w:szCs w:val="18"/>
                <w:lang w:val="fr-FR"/>
              </w:rPr>
            </w:pPr>
            <w:r w:rsidRPr="00123A4B">
              <w:rPr>
                <w:rFonts w:cs="Arial"/>
                <w:sz w:val="18"/>
                <w:szCs w:val="18"/>
                <w:lang w:val="fr-FR"/>
              </w:rPr>
              <w:t>Charte de l’environnement – France 2004</w:t>
            </w:r>
          </w:p>
          <w:p w:rsidR="00465407" w:rsidRPr="00465407" w:rsidRDefault="00465407" w:rsidP="00F61B9E">
            <w:pPr>
              <w:rPr>
                <w:rFonts w:cs="Arial"/>
                <w:bCs/>
                <w:sz w:val="18"/>
                <w:szCs w:val="18"/>
              </w:rPr>
            </w:pPr>
            <w:r w:rsidRPr="00465407">
              <w:rPr>
                <w:rFonts w:cs="Arial"/>
                <w:bCs/>
                <w:sz w:val="18"/>
                <w:szCs w:val="18"/>
              </w:rPr>
              <w:t xml:space="preserve">INSPIRE – Shared Environmental Information for </w:t>
            </w:r>
            <w:smartTag w:uri="urn:schemas-microsoft-com:office:smarttags" w:element="place">
              <w:r w:rsidRPr="00465407">
                <w:rPr>
                  <w:rFonts w:cs="Arial"/>
                  <w:bCs/>
                  <w:sz w:val="18"/>
                  <w:szCs w:val="18"/>
                </w:rPr>
                <w:t>Europe</w:t>
              </w:r>
            </w:smartTag>
          </w:p>
          <w:p w:rsidR="00465407" w:rsidRDefault="00465407" w:rsidP="00F61B9E">
            <w:pPr>
              <w:rPr>
                <w:rFonts w:cs="Arial"/>
                <w:bCs/>
                <w:sz w:val="18"/>
                <w:szCs w:val="18"/>
              </w:rPr>
            </w:pPr>
            <w:r w:rsidRPr="00123A4B">
              <w:rPr>
                <w:rFonts w:cs="Arial"/>
                <w:bCs/>
                <w:sz w:val="18"/>
                <w:szCs w:val="18"/>
              </w:rPr>
              <w:t>GMES</w:t>
            </w:r>
            <w:r w:rsidRPr="002C45F3">
              <w:rPr>
                <w:rFonts w:cs="Arial"/>
                <w:b/>
                <w:bCs/>
                <w:sz w:val="18"/>
                <w:szCs w:val="18"/>
              </w:rPr>
              <w:t>-Global Monitoring for Environment and Security</w:t>
            </w:r>
            <w:r w:rsidRPr="00123A4B">
              <w:rPr>
                <w:rFonts w:cs="Arial"/>
                <w:bCs/>
                <w:sz w:val="18"/>
                <w:szCs w:val="18"/>
              </w:rPr>
              <w:t>, OGC, ISO</w:t>
            </w:r>
          </w:p>
          <w:p w:rsidR="00465407" w:rsidRPr="00123A4B" w:rsidRDefault="00465407" w:rsidP="00F61B9E">
            <w:pPr>
              <w:rPr>
                <w:rFonts w:cs="Arial"/>
                <w:sz w:val="18"/>
                <w:szCs w:val="18"/>
              </w:rPr>
            </w:pPr>
            <w:r>
              <w:rPr>
                <w:rFonts w:cs="Arial"/>
                <w:bCs/>
                <w:sz w:val="18"/>
                <w:szCs w:val="18"/>
              </w:rPr>
              <w:t xml:space="preserve">SEVESO – European Directive for </w:t>
            </w:r>
            <w:r w:rsidRPr="00351132">
              <w:rPr>
                <w:rFonts w:cs="Arial"/>
                <w:b/>
                <w:bCs/>
                <w:sz w:val="18"/>
                <w:szCs w:val="18"/>
              </w:rPr>
              <w:t>Industrial Risks Sites</w:t>
            </w:r>
          </w:p>
        </w:tc>
      </w:tr>
      <w:tr w:rsidR="00465407" w:rsidRPr="00617019">
        <w:trPr>
          <w:cantSplit/>
        </w:trPr>
        <w:tc>
          <w:tcPr>
            <w:tcW w:w="2448" w:type="dxa"/>
            <w:tcBorders>
              <w:top w:val="single" w:sz="6" w:space="0" w:color="auto"/>
              <w:left w:val="double" w:sz="4" w:space="0" w:color="auto"/>
              <w:bottom w:val="single" w:sz="6" w:space="0" w:color="auto"/>
              <w:right w:val="single" w:sz="6" w:space="0" w:color="auto"/>
            </w:tcBorders>
          </w:tcPr>
          <w:p w:rsidR="00465407" w:rsidRPr="00617019" w:rsidRDefault="00465407" w:rsidP="00F61B9E">
            <w:pPr>
              <w:rPr>
                <w:rFonts w:cs="Arial"/>
                <w:sz w:val="18"/>
                <w:szCs w:val="18"/>
              </w:rPr>
            </w:pPr>
            <w:r w:rsidRPr="00617019">
              <w:rPr>
                <w:rFonts w:cs="Arial"/>
                <w:sz w:val="18"/>
                <w:szCs w:val="18"/>
              </w:rPr>
              <w:t xml:space="preserve">development languages </w:t>
            </w:r>
          </w:p>
        </w:tc>
        <w:tc>
          <w:tcPr>
            <w:tcW w:w="6777" w:type="dxa"/>
            <w:tcBorders>
              <w:top w:val="single" w:sz="6" w:space="0" w:color="auto"/>
              <w:left w:val="single" w:sz="6" w:space="0" w:color="auto"/>
              <w:bottom w:val="single" w:sz="6" w:space="0" w:color="auto"/>
              <w:right w:val="double" w:sz="4" w:space="0" w:color="auto"/>
            </w:tcBorders>
          </w:tcPr>
          <w:p w:rsidR="00465407" w:rsidRPr="00617019" w:rsidRDefault="00465407" w:rsidP="00F61B9E">
            <w:pPr>
              <w:rPr>
                <w:rFonts w:cs="Arial"/>
                <w:sz w:val="18"/>
                <w:szCs w:val="18"/>
              </w:rPr>
            </w:pPr>
            <w:r w:rsidRPr="00617019">
              <w:rPr>
                <w:rFonts w:cs="Arial"/>
                <w:sz w:val="18"/>
                <w:szCs w:val="18"/>
              </w:rPr>
              <w:t>C, C++, VB, Fortran, Assembler</w:t>
            </w:r>
            <w:r>
              <w:rPr>
                <w:rFonts w:cs="Arial"/>
                <w:sz w:val="18"/>
                <w:szCs w:val="18"/>
              </w:rPr>
              <w:t>, as well as software development Cycle</w:t>
            </w:r>
          </w:p>
        </w:tc>
      </w:tr>
      <w:tr w:rsidR="00465407" w:rsidRPr="00C8472D">
        <w:trPr>
          <w:cantSplit/>
        </w:trPr>
        <w:tc>
          <w:tcPr>
            <w:tcW w:w="2448" w:type="dxa"/>
            <w:tcBorders>
              <w:top w:val="single" w:sz="6" w:space="0" w:color="auto"/>
              <w:left w:val="double" w:sz="4" w:space="0" w:color="auto"/>
              <w:bottom w:val="single" w:sz="6" w:space="0" w:color="auto"/>
              <w:right w:val="single" w:sz="6" w:space="0" w:color="auto"/>
            </w:tcBorders>
          </w:tcPr>
          <w:p w:rsidR="00465407" w:rsidRDefault="00465407" w:rsidP="00F61B9E">
            <w:pPr>
              <w:rPr>
                <w:rFonts w:cs="Arial"/>
                <w:sz w:val="18"/>
                <w:szCs w:val="18"/>
              </w:rPr>
            </w:pPr>
            <w:r>
              <w:rPr>
                <w:rFonts w:cs="Arial"/>
                <w:sz w:val="18"/>
                <w:szCs w:val="18"/>
              </w:rPr>
              <w:t>Institution Development</w:t>
            </w:r>
          </w:p>
        </w:tc>
        <w:tc>
          <w:tcPr>
            <w:tcW w:w="6777" w:type="dxa"/>
            <w:tcBorders>
              <w:top w:val="single" w:sz="6" w:space="0" w:color="auto"/>
              <w:left w:val="single" w:sz="6" w:space="0" w:color="auto"/>
              <w:bottom w:val="single" w:sz="6" w:space="0" w:color="auto"/>
              <w:right w:val="double" w:sz="4" w:space="0" w:color="auto"/>
            </w:tcBorders>
          </w:tcPr>
          <w:p w:rsidR="00465407" w:rsidRDefault="00465407" w:rsidP="00F61B9E">
            <w:pPr>
              <w:rPr>
                <w:rFonts w:cs="Arial"/>
                <w:sz w:val="18"/>
                <w:szCs w:val="18"/>
                <w:lang w:val="sv-SE"/>
              </w:rPr>
            </w:pPr>
            <w:r w:rsidRPr="00C8472D">
              <w:rPr>
                <w:rFonts w:cs="Arial"/>
                <w:sz w:val="18"/>
                <w:szCs w:val="18"/>
                <w:lang w:val="sv-SE"/>
              </w:rPr>
              <w:t>China, Nepal, Algeria, Nigeria, L</w:t>
            </w:r>
            <w:r>
              <w:rPr>
                <w:rFonts w:cs="Arial"/>
                <w:sz w:val="18"/>
                <w:szCs w:val="18"/>
                <w:lang w:val="sv-SE"/>
              </w:rPr>
              <w:t>ithuania, Iraq</w:t>
            </w:r>
          </w:p>
          <w:p w:rsidR="00465407" w:rsidRPr="00C8472D" w:rsidRDefault="00465407" w:rsidP="00F61B9E">
            <w:pPr>
              <w:rPr>
                <w:rFonts w:cs="Arial"/>
                <w:sz w:val="18"/>
                <w:szCs w:val="18"/>
                <w:lang w:val="sv-SE"/>
              </w:rPr>
            </w:pPr>
            <w:r>
              <w:rPr>
                <w:rFonts w:cs="Arial"/>
                <w:sz w:val="18"/>
                <w:szCs w:val="18"/>
                <w:lang w:val="sv-SE"/>
              </w:rPr>
              <w:t xml:space="preserve">Fully conversant with </w:t>
            </w:r>
            <w:r w:rsidRPr="00021DA3">
              <w:rPr>
                <w:rFonts w:cs="Arial"/>
                <w:b/>
                <w:sz w:val="18"/>
                <w:szCs w:val="18"/>
                <w:lang w:val="sv-SE"/>
              </w:rPr>
              <w:t>EDF rules</w:t>
            </w:r>
            <w:r>
              <w:rPr>
                <w:rFonts w:cs="Arial"/>
                <w:b/>
                <w:sz w:val="18"/>
                <w:szCs w:val="18"/>
                <w:lang w:val="sv-SE"/>
              </w:rPr>
              <w:t>, UNDP rules</w:t>
            </w:r>
          </w:p>
        </w:tc>
      </w:tr>
      <w:tr w:rsidR="00465407" w:rsidRPr="00617019">
        <w:trPr>
          <w:cantSplit/>
        </w:trPr>
        <w:tc>
          <w:tcPr>
            <w:tcW w:w="2448" w:type="dxa"/>
            <w:tcBorders>
              <w:top w:val="single" w:sz="6" w:space="0" w:color="auto"/>
              <w:left w:val="double" w:sz="4" w:space="0" w:color="auto"/>
              <w:bottom w:val="single" w:sz="6" w:space="0" w:color="auto"/>
              <w:right w:val="single" w:sz="6" w:space="0" w:color="auto"/>
            </w:tcBorders>
          </w:tcPr>
          <w:p w:rsidR="00465407" w:rsidRDefault="00465407" w:rsidP="00F61B9E">
            <w:pPr>
              <w:rPr>
                <w:rFonts w:cs="Arial"/>
                <w:sz w:val="18"/>
                <w:szCs w:val="18"/>
              </w:rPr>
            </w:pPr>
            <w:r>
              <w:rPr>
                <w:rFonts w:cs="Arial"/>
                <w:sz w:val="18"/>
                <w:szCs w:val="18"/>
              </w:rPr>
              <w:t>MEAs -  Multilateral Environmental Agreements and Financial Mechanism</w:t>
            </w:r>
          </w:p>
        </w:tc>
        <w:tc>
          <w:tcPr>
            <w:tcW w:w="6777" w:type="dxa"/>
            <w:tcBorders>
              <w:top w:val="single" w:sz="6" w:space="0" w:color="auto"/>
              <w:left w:val="single" w:sz="6" w:space="0" w:color="auto"/>
              <w:bottom w:val="single" w:sz="6" w:space="0" w:color="auto"/>
              <w:right w:val="double" w:sz="4" w:space="0" w:color="auto"/>
            </w:tcBorders>
          </w:tcPr>
          <w:p w:rsidR="00465407" w:rsidRDefault="00465407" w:rsidP="00F61B9E">
            <w:pPr>
              <w:rPr>
                <w:rFonts w:cs="Arial"/>
                <w:sz w:val="18"/>
                <w:szCs w:val="18"/>
              </w:rPr>
            </w:pPr>
            <w:r>
              <w:rPr>
                <w:rFonts w:cs="Arial"/>
                <w:sz w:val="18"/>
                <w:szCs w:val="18"/>
              </w:rPr>
              <w:t>Experience in  UNCDD, UNFCCC,</w:t>
            </w:r>
          </w:p>
          <w:p w:rsidR="00465407" w:rsidRDefault="00465407" w:rsidP="00F61B9E">
            <w:pPr>
              <w:rPr>
                <w:rFonts w:cs="Arial"/>
                <w:sz w:val="18"/>
                <w:szCs w:val="18"/>
              </w:rPr>
            </w:pPr>
            <w:r>
              <w:rPr>
                <w:rFonts w:cs="Arial"/>
                <w:sz w:val="18"/>
                <w:szCs w:val="18"/>
              </w:rPr>
              <w:t>GEF – Global Environmental Facility, Global Mechanism, CDM</w:t>
            </w:r>
          </w:p>
        </w:tc>
      </w:tr>
      <w:tr w:rsidR="00465407" w:rsidRPr="00617019">
        <w:trPr>
          <w:cantSplit/>
        </w:trPr>
        <w:tc>
          <w:tcPr>
            <w:tcW w:w="2448" w:type="dxa"/>
            <w:tcBorders>
              <w:top w:val="single" w:sz="6" w:space="0" w:color="auto"/>
              <w:left w:val="double" w:sz="4" w:space="0" w:color="auto"/>
              <w:bottom w:val="single" w:sz="6" w:space="0" w:color="auto"/>
              <w:right w:val="single" w:sz="6" w:space="0" w:color="auto"/>
            </w:tcBorders>
          </w:tcPr>
          <w:p w:rsidR="00465407" w:rsidRPr="00617019" w:rsidRDefault="00465407" w:rsidP="00F61B9E">
            <w:pPr>
              <w:rPr>
                <w:rFonts w:cs="Arial"/>
                <w:sz w:val="18"/>
                <w:szCs w:val="18"/>
              </w:rPr>
            </w:pPr>
            <w:r>
              <w:rPr>
                <w:rFonts w:cs="Arial"/>
                <w:sz w:val="18"/>
                <w:szCs w:val="18"/>
              </w:rPr>
              <w:t>Land related Development Cooperation</w:t>
            </w:r>
          </w:p>
        </w:tc>
        <w:tc>
          <w:tcPr>
            <w:tcW w:w="6777" w:type="dxa"/>
            <w:tcBorders>
              <w:top w:val="single" w:sz="6" w:space="0" w:color="auto"/>
              <w:left w:val="single" w:sz="6" w:space="0" w:color="auto"/>
              <w:bottom w:val="single" w:sz="6" w:space="0" w:color="auto"/>
              <w:right w:val="double" w:sz="4" w:space="0" w:color="auto"/>
            </w:tcBorders>
          </w:tcPr>
          <w:p w:rsidR="00465407" w:rsidRPr="00617019" w:rsidRDefault="00465407" w:rsidP="00F61B9E">
            <w:pPr>
              <w:rPr>
                <w:rFonts w:cs="Arial"/>
                <w:sz w:val="18"/>
                <w:szCs w:val="18"/>
              </w:rPr>
            </w:pPr>
            <w:r>
              <w:rPr>
                <w:rFonts w:cs="Arial"/>
                <w:sz w:val="18"/>
                <w:szCs w:val="18"/>
              </w:rPr>
              <w:t xml:space="preserve">Land Policies, Integrated Land Administration Systems, Earth Observations, Census Mapping &amp; GIS, Land use Mapping, SLM - Sustainable Land Management, NSDI, Geoportal, FLIS – </w:t>
            </w:r>
            <w:smartTag w:uri="urn:schemas-microsoft-com:office:smarttags" w:element="place">
              <w:smartTag w:uri="urn:schemas-microsoft-com:office:smarttags" w:element="PlaceType">
                <w:r w:rsidRPr="00021DA3">
                  <w:rPr>
                    <w:rFonts w:cs="Arial"/>
                    <w:b/>
                    <w:sz w:val="18"/>
                    <w:szCs w:val="18"/>
                  </w:rPr>
                  <w:t>Forest</w:t>
                </w:r>
              </w:smartTag>
              <w:r>
                <w:rPr>
                  <w:rFonts w:cs="Arial"/>
                  <w:sz w:val="18"/>
                  <w:szCs w:val="18"/>
                </w:rPr>
                <w:t xml:space="preserve"> </w:t>
              </w:r>
              <w:smartTag w:uri="urn:schemas-microsoft-com:office:smarttags" w:element="PlaceType">
                <w:r>
                  <w:rPr>
                    <w:rFonts w:cs="Arial"/>
                    <w:sz w:val="18"/>
                    <w:szCs w:val="18"/>
                  </w:rPr>
                  <w:t>Land</w:t>
                </w:r>
              </w:smartTag>
            </w:smartTag>
            <w:r>
              <w:rPr>
                <w:rFonts w:cs="Arial"/>
                <w:sz w:val="18"/>
                <w:szCs w:val="18"/>
              </w:rPr>
              <w:t xml:space="preserve"> Information System</w:t>
            </w:r>
          </w:p>
        </w:tc>
      </w:tr>
      <w:tr w:rsidR="00465407" w:rsidRPr="00617019">
        <w:trPr>
          <w:cantSplit/>
        </w:trPr>
        <w:tc>
          <w:tcPr>
            <w:tcW w:w="2448" w:type="dxa"/>
            <w:tcBorders>
              <w:top w:val="single" w:sz="6" w:space="0" w:color="auto"/>
              <w:left w:val="double" w:sz="4" w:space="0" w:color="auto"/>
              <w:bottom w:val="single" w:sz="12" w:space="0" w:color="auto"/>
              <w:right w:val="single" w:sz="6" w:space="0" w:color="auto"/>
            </w:tcBorders>
          </w:tcPr>
          <w:p w:rsidR="00465407" w:rsidRPr="00617019" w:rsidRDefault="00465407" w:rsidP="00F61B9E">
            <w:pPr>
              <w:rPr>
                <w:rFonts w:cs="Arial"/>
                <w:sz w:val="18"/>
                <w:szCs w:val="18"/>
              </w:rPr>
            </w:pPr>
            <w:r w:rsidRPr="00617019">
              <w:rPr>
                <w:rFonts w:cs="Arial"/>
                <w:sz w:val="18"/>
                <w:szCs w:val="18"/>
              </w:rPr>
              <w:t>Methodologies</w:t>
            </w:r>
          </w:p>
        </w:tc>
        <w:tc>
          <w:tcPr>
            <w:tcW w:w="6777" w:type="dxa"/>
            <w:tcBorders>
              <w:top w:val="single" w:sz="6" w:space="0" w:color="auto"/>
              <w:left w:val="single" w:sz="6" w:space="0" w:color="auto"/>
              <w:bottom w:val="single" w:sz="12" w:space="0" w:color="auto"/>
              <w:right w:val="double" w:sz="4" w:space="0" w:color="auto"/>
            </w:tcBorders>
          </w:tcPr>
          <w:p w:rsidR="00465407" w:rsidRDefault="00465407" w:rsidP="00F61B9E">
            <w:pPr>
              <w:rPr>
                <w:rFonts w:cs="Arial"/>
                <w:sz w:val="18"/>
                <w:szCs w:val="18"/>
              </w:rPr>
            </w:pPr>
            <w:r w:rsidRPr="00617019">
              <w:rPr>
                <w:rFonts w:cs="Arial"/>
                <w:sz w:val="18"/>
                <w:szCs w:val="18"/>
              </w:rPr>
              <w:t xml:space="preserve">SADT, Merise, Gap Analysis, CASE, </w:t>
            </w:r>
            <w:r w:rsidRPr="00351132">
              <w:rPr>
                <w:rFonts w:cs="Arial"/>
                <w:b/>
                <w:sz w:val="18"/>
                <w:szCs w:val="18"/>
              </w:rPr>
              <w:t>PCM</w:t>
            </w:r>
            <w:r w:rsidRPr="00617019">
              <w:rPr>
                <w:rFonts w:cs="Arial"/>
                <w:sz w:val="18"/>
                <w:szCs w:val="18"/>
              </w:rPr>
              <w:t xml:space="preserve">, </w:t>
            </w:r>
            <w:r w:rsidRPr="00351132">
              <w:rPr>
                <w:rFonts w:cs="Arial"/>
                <w:b/>
                <w:sz w:val="18"/>
                <w:szCs w:val="18"/>
              </w:rPr>
              <w:t xml:space="preserve">Logical Framework, </w:t>
            </w:r>
          </w:p>
          <w:p w:rsidR="00465407" w:rsidRDefault="00465407" w:rsidP="00F61B9E">
            <w:pPr>
              <w:rPr>
                <w:rFonts w:cs="Arial"/>
                <w:b/>
                <w:sz w:val="18"/>
                <w:szCs w:val="18"/>
              </w:rPr>
            </w:pPr>
            <w:r w:rsidRPr="00617019">
              <w:rPr>
                <w:rFonts w:cs="Arial"/>
                <w:sz w:val="18"/>
                <w:szCs w:val="18"/>
              </w:rPr>
              <w:t>Project Identification</w:t>
            </w:r>
            <w:r>
              <w:rPr>
                <w:rFonts w:cs="Arial"/>
                <w:sz w:val="18"/>
                <w:szCs w:val="18"/>
              </w:rPr>
              <w:t xml:space="preserve">, Project/Programme Evaluation, </w:t>
            </w:r>
            <w:r w:rsidRPr="002C45F3">
              <w:rPr>
                <w:rFonts w:cs="Arial"/>
                <w:b/>
                <w:sz w:val="18"/>
                <w:szCs w:val="18"/>
              </w:rPr>
              <w:t>Risk management Cycle</w:t>
            </w:r>
            <w:r>
              <w:rPr>
                <w:rFonts w:cs="Arial"/>
                <w:b/>
                <w:sz w:val="18"/>
                <w:szCs w:val="18"/>
              </w:rPr>
              <w:t>,</w:t>
            </w:r>
          </w:p>
          <w:p w:rsidR="00465407" w:rsidRPr="00617019" w:rsidRDefault="00465407" w:rsidP="00F61B9E">
            <w:pPr>
              <w:rPr>
                <w:rFonts w:cs="Arial"/>
                <w:sz w:val="18"/>
                <w:szCs w:val="18"/>
              </w:rPr>
            </w:pPr>
            <w:r>
              <w:rPr>
                <w:rFonts w:cs="Arial"/>
                <w:b/>
                <w:sz w:val="18"/>
                <w:szCs w:val="18"/>
              </w:rPr>
              <w:t xml:space="preserve">SMART indicators, </w:t>
            </w:r>
            <w:r>
              <w:rPr>
                <w:rFonts w:cs="Arial"/>
                <w:sz w:val="18"/>
                <w:szCs w:val="18"/>
              </w:rPr>
              <w:t>as well as software development Cycle</w:t>
            </w:r>
          </w:p>
        </w:tc>
      </w:tr>
      <w:tr w:rsidR="00465407" w:rsidRPr="00617019">
        <w:trPr>
          <w:cantSplit/>
        </w:trPr>
        <w:tc>
          <w:tcPr>
            <w:tcW w:w="2448" w:type="dxa"/>
            <w:tcBorders>
              <w:top w:val="single" w:sz="6" w:space="0" w:color="auto"/>
              <w:left w:val="double" w:sz="4" w:space="0" w:color="auto"/>
              <w:bottom w:val="single" w:sz="12" w:space="0" w:color="auto"/>
              <w:right w:val="single" w:sz="6" w:space="0" w:color="auto"/>
            </w:tcBorders>
          </w:tcPr>
          <w:p w:rsidR="00465407" w:rsidRPr="00617019" w:rsidRDefault="00465407" w:rsidP="00F61B9E">
            <w:pPr>
              <w:rPr>
                <w:rFonts w:cs="Arial"/>
                <w:sz w:val="18"/>
                <w:szCs w:val="18"/>
              </w:rPr>
            </w:pPr>
            <w:r w:rsidRPr="00617019">
              <w:rPr>
                <w:rFonts w:cs="Arial"/>
                <w:sz w:val="18"/>
                <w:szCs w:val="18"/>
              </w:rPr>
              <w:t>Graphic development languages</w:t>
            </w:r>
          </w:p>
        </w:tc>
        <w:tc>
          <w:tcPr>
            <w:tcW w:w="6777" w:type="dxa"/>
            <w:tcBorders>
              <w:top w:val="single" w:sz="6" w:space="0" w:color="auto"/>
              <w:left w:val="single" w:sz="6" w:space="0" w:color="auto"/>
              <w:bottom w:val="single" w:sz="12" w:space="0" w:color="auto"/>
              <w:right w:val="double" w:sz="4" w:space="0" w:color="auto"/>
            </w:tcBorders>
          </w:tcPr>
          <w:p w:rsidR="00465407" w:rsidRPr="00617019" w:rsidRDefault="00465407" w:rsidP="00F61B9E">
            <w:pPr>
              <w:rPr>
                <w:rFonts w:cs="Arial"/>
                <w:sz w:val="18"/>
                <w:szCs w:val="18"/>
              </w:rPr>
            </w:pPr>
            <w:r w:rsidRPr="00617019">
              <w:rPr>
                <w:rFonts w:cs="Arial"/>
                <w:sz w:val="18"/>
                <w:szCs w:val="18"/>
              </w:rPr>
              <w:t>MDL (Microstation), UCM</w:t>
            </w:r>
          </w:p>
        </w:tc>
      </w:tr>
      <w:tr w:rsidR="00465407" w:rsidRPr="00617019">
        <w:trPr>
          <w:cantSplit/>
        </w:trPr>
        <w:tc>
          <w:tcPr>
            <w:tcW w:w="2448" w:type="dxa"/>
            <w:tcBorders>
              <w:top w:val="single" w:sz="6" w:space="0" w:color="auto"/>
              <w:left w:val="double" w:sz="4" w:space="0" w:color="auto"/>
              <w:bottom w:val="single" w:sz="12" w:space="0" w:color="auto"/>
              <w:right w:val="single" w:sz="6" w:space="0" w:color="auto"/>
            </w:tcBorders>
          </w:tcPr>
          <w:p w:rsidR="00465407" w:rsidRPr="00617019" w:rsidRDefault="00465407" w:rsidP="00F61B9E">
            <w:pPr>
              <w:rPr>
                <w:rFonts w:cs="Arial"/>
                <w:sz w:val="18"/>
                <w:szCs w:val="18"/>
              </w:rPr>
            </w:pPr>
            <w:r w:rsidRPr="00617019">
              <w:rPr>
                <w:rFonts w:cs="Arial"/>
                <w:sz w:val="18"/>
                <w:szCs w:val="18"/>
              </w:rPr>
              <w:t>Data Base Management</w:t>
            </w:r>
          </w:p>
        </w:tc>
        <w:tc>
          <w:tcPr>
            <w:tcW w:w="6777" w:type="dxa"/>
            <w:tcBorders>
              <w:top w:val="single" w:sz="6" w:space="0" w:color="auto"/>
              <w:left w:val="single" w:sz="6" w:space="0" w:color="auto"/>
              <w:bottom w:val="single" w:sz="12" w:space="0" w:color="auto"/>
              <w:right w:val="double" w:sz="4" w:space="0" w:color="auto"/>
            </w:tcBorders>
          </w:tcPr>
          <w:p w:rsidR="00465407" w:rsidRPr="00617019" w:rsidRDefault="00465407" w:rsidP="00F61B9E">
            <w:pPr>
              <w:rPr>
                <w:rFonts w:cs="Arial"/>
                <w:sz w:val="18"/>
                <w:szCs w:val="18"/>
              </w:rPr>
            </w:pPr>
            <w:r w:rsidRPr="00617019">
              <w:rPr>
                <w:rFonts w:cs="Arial"/>
                <w:sz w:val="18"/>
                <w:szCs w:val="18"/>
              </w:rPr>
              <w:t xml:space="preserve">SQL, Oracle, DBA (Data Base Administration) </w:t>
            </w:r>
            <w:r w:rsidRPr="00617019">
              <w:rPr>
                <w:rFonts w:cs="Arial"/>
                <w:b/>
                <w:sz w:val="18"/>
                <w:szCs w:val="18"/>
              </w:rPr>
              <w:t>Oracle</w:t>
            </w:r>
            <w:r w:rsidRPr="00617019">
              <w:rPr>
                <w:rFonts w:cs="Arial"/>
                <w:sz w:val="18"/>
                <w:szCs w:val="18"/>
              </w:rPr>
              <w:t>, DB 2</w:t>
            </w:r>
          </w:p>
        </w:tc>
      </w:tr>
      <w:tr w:rsidR="00465407" w:rsidRPr="00021DA3">
        <w:trPr>
          <w:cantSplit/>
        </w:trPr>
        <w:tc>
          <w:tcPr>
            <w:tcW w:w="2448" w:type="dxa"/>
            <w:tcBorders>
              <w:top w:val="single" w:sz="6" w:space="0" w:color="auto"/>
              <w:left w:val="double" w:sz="4" w:space="0" w:color="auto"/>
              <w:bottom w:val="single" w:sz="6" w:space="0" w:color="auto"/>
              <w:right w:val="single" w:sz="6" w:space="0" w:color="auto"/>
            </w:tcBorders>
          </w:tcPr>
          <w:p w:rsidR="00465407" w:rsidRPr="00617019" w:rsidRDefault="00465407" w:rsidP="00F61B9E">
            <w:pPr>
              <w:rPr>
                <w:rFonts w:cs="Arial"/>
                <w:sz w:val="18"/>
                <w:szCs w:val="18"/>
              </w:rPr>
            </w:pPr>
            <w:r w:rsidRPr="00617019">
              <w:rPr>
                <w:rFonts w:cs="Arial"/>
                <w:sz w:val="18"/>
                <w:szCs w:val="18"/>
              </w:rPr>
              <w:t>Project Management</w:t>
            </w:r>
          </w:p>
        </w:tc>
        <w:tc>
          <w:tcPr>
            <w:tcW w:w="6777" w:type="dxa"/>
            <w:tcBorders>
              <w:top w:val="single" w:sz="6" w:space="0" w:color="auto"/>
              <w:left w:val="single" w:sz="6" w:space="0" w:color="auto"/>
              <w:bottom w:val="single" w:sz="6" w:space="0" w:color="auto"/>
              <w:right w:val="double" w:sz="4" w:space="0" w:color="auto"/>
            </w:tcBorders>
          </w:tcPr>
          <w:p w:rsidR="00465407" w:rsidRPr="00617019" w:rsidRDefault="00465407" w:rsidP="00F61B9E">
            <w:pPr>
              <w:rPr>
                <w:rFonts w:cs="Arial"/>
                <w:sz w:val="18"/>
                <w:szCs w:val="18"/>
              </w:rPr>
            </w:pPr>
            <w:r w:rsidRPr="00617019">
              <w:rPr>
                <w:rFonts w:cs="Arial"/>
                <w:sz w:val="18"/>
                <w:szCs w:val="18"/>
              </w:rPr>
              <w:t>Intergraph Registered Consultant (IRC) since 1989</w:t>
            </w:r>
          </w:p>
          <w:p w:rsidR="00465407" w:rsidRPr="00617019" w:rsidRDefault="00465407" w:rsidP="00F61B9E">
            <w:pPr>
              <w:rPr>
                <w:rFonts w:cs="Arial"/>
                <w:sz w:val="18"/>
                <w:szCs w:val="18"/>
              </w:rPr>
            </w:pPr>
            <w:r w:rsidRPr="00617019">
              <w:rPr>
                <w:rFonts w:cs="Arial"/>
                <w:sz w:val="18"/>
                <w:szCs w:val="18"/>
              </w:rPr>
              <w:t>Consulting services : Pipeline GIS, Cartography, Photogrammetry, land surveying</w:t>
            </w:r>
          </w:p>
          <w:p w:rsidR="00465407" w:rsidRPr="00021DA3" w:rsidRDefault="00465407" w:rsidP="00F61B9E">
            <w:pPr>
              <w:rPr>
                <w:rFonts w:cs="Arial"/>
                <w:sz w:val="18"/>
                <w:szCs w:val="18"/>
              </w:rPr>
            </w:pPr>
            <w:r w:rsidRPr="00021DA3">
              <w:rPr>
                <w:rFonts w:cs="Arial"/>
                <w:sz w:val="18"/>
                <w:szCs w:val="18"/>
              </w:rPr>
              <w:t xml:space="preserve">EU </w:t>
            </w:r>
            <w:r w:rsidRPr="00021DA3">
              <w:rPr>
                <w:rFonts w:cs="Arial"/>
                <w:b/>
                <w:sz w:val="18"/>
                <w:szCs w:val="18"/>
              </w:rPr>
              <w:t>PCM</w:t>
            </w:r>
            <w:r w:rsidRPr="00021DA3">
              <w:rPr>
                <w:rFonts w:cs="Arial"/>
                <w:sz w:val="18"/>
                <w:szCs w:val="18"/>
              </w:rPr>
              <w:t xml:space="preserve"> – </w:t>
            </w:r>
            <w:r w:rsidRPr="00021DA3">
              <w:rPr>
                <w:rFonts w:cs="Arial"/>
                <w:b/>
                <w:sz w:val="18"/>
                <w:szCs w:val="18"/>
              </w:rPr>
              <w:t>Project Cycle Management (</w:t>
            </w:r>
            <w:r>
              <w:rPr>
                <w:rFonts w:cs="Arial"/>
                <w:b/>
                <w:sz w:val="18"/>
                <w:szCs w:val="18"/>
              </w:rPr>
              <w:t>fully conversant with princip</w:t>
            </w:r>
            <w:r w:rsidRPr="00021DA3">
              <w:rPr>
                <w:rFonts w:cs="Arial"/>
                <w:b/>
                <w:sz w:val="18"/>
                <w:szCs w:val="18"/>
              </w:rPr>
              <w:t xml:space="preserve">les and </w:t>
            </w:r>
            <w:r>
              <w:rPr>
                <w:rFonts w:cs="Arial"/>
                <w:b/>
                <w:sz w:val="18"/>
                <w:szCs w:val="18"/>
              </w:rPr>
              <w:t>working methods)</w:t>
            </w:r>
            <w:r w:rsidRPr="00021DA3">
              <w:rPr>
                <w:rFonts w:cs="Arial"/>
                <w:b/>
                <w:sz w:val="18"/>
                <w:szCs w:val="18"/>
              </w:rPr>
              <w:t>,</w:t>
            </w:r>
            <w:r w:rsidRPr="00197800">
              <w:rPr>
                <w:rFonts w:cs="Arial"/>
                <w:b/>
                <w:sz w:val="18"/>
                <w:szCs w:val="18"/>
              </w:rPr>
              <w:t xml:space="preserve"> Logical Framework Approach</w:t>
            </w:r>
          </w:p>
        </w:tc>
      </w:tr>
      <w:tr w:rsidR="00465407" w:rsidRPr="00617019">
        <w:trPr>
          <w:cantSplit/>
        </w:trPr>
        <w:tc>
          <w:tcPr>
            <w:tcW w:w="2448" w:type="dxa"/>
            <w:tcBorders>
              <w:top w:val="single" w:sz="6" w:space="0" w:color="auto"/>
              <w:left w:val="double" w:sz="4" w:space="0" w:color="auto"/>
              <w:bottom w:val="double" w:sz="4" w:space="0" w:color="auto"/>
              <w:right w:val="single" w:sz="6" w:space="0" w:color="auto"/>
            </w:tcBorders>
          </w:tcPr>
          <w:p w:rsidR="00465407" w:rsidRPr="008B7A98" w:rsidRDefault="00465407" w:rsidP="00F61B9E">
            <w:pPr>
              <w:rPr>
                <w:rFonts w:cs="Arial"/>
                <w:sz w:val="18"/>
                <w:szCs w:val="18"/>
              </w:rPr>
            </w:pPr>
            <w:r w:rsidRPr="008B7A98">
              <w:rPr>
                <w:rFonts w:cs="Arial"/>
                <w:sz w:val="18"/>
                <w:szCs w:val="18"/>
              </w:rPr>
              <w:t>Training and lectures</w:t>
            </w:r>
          </w:p>
          <w:p w:rsidR="00465407" w:rsidRPr="00617019" w:rsidRDefault="00465407" w:rsidP="00F61B9E">
            <w:pPr>
              <w:rPr>
                <w:rFonts w:cs="Arial"/>
                <w:sz w:val="18"/>
                <w:szCs w:val="18"/>
              </w:rPr>
            </w:pPr>
            <w:smartTag w:uri="urn:schemas-microsoft-com:office:smarttags" w:element="place">
              <w:smartTag w:uri="urn:schemas-microsoft-com:office:smarttags" w:element="PlaceName">
                <w:r w:rsidRPr="008B7A98">
                  <w:rPr>
                    <w:rFonts w:cs="Arial"/>
                    <w:sz w:val="18"/>
                    <w:szCs w:val="18"/>
                  </w:rPr>
                  <w:t>Capacity</w:t>
                </w:r>
              </w:smartTag>
              <w:r w:rsidRPr="008B7A98">
                <w:rPr>
                  <w:rFonts w:cs="Arial"/>
                  <w:sz w:val="18"/>
                  <w:szCs w:val="18"/>
                </w:rPr>
                <w:t xml:space="preserve"> </w:t>
              </w:r>
              <w:smartTag w:uri="urn:schemas-microsoft-com:office:smarttags" w:element="PlaceType">
                <w:r w:rsidRPr="008B7A98">
                  <w:rPr>
                    <w:rFonts w:cs="Arial"/>
                    <w:sz w:val="18"/>
                    <w:szCs w:val="18"/>
                  </w:rPr>
                  <w:t>Building</w:t>
                </w:r>
              </w:smartTag>
            </w:smartTag>
          </w:p>
        </w:tc>
        <w:tc>
          <w:tcPr>
            <w:tcW w:w="6777" w:type="dxa"/>
            <w:tcBorders>
              <w:top w:val="single" w:sz="6" w:space="0" w:color="auto"/>
              <w:left w:val="single" w:sz="6" w:space="0" w:color="auto"/>
              <w:bottom w:val="double" w:sz="4" w:space="0" w:color="auto"/>
              <w:right w:val="double" w:sz="4" w:space="0" w:color="auto"/>
            </w:tcBorders>
          </w:tcPr>
          <w:p w:rsidR="00465407" w:rsidRPr="00617019" w:rsidRDefault="00465407" w:rsidP="00F61B9E">
            <w:pPr>
              <w:rPr>
                <w:rFonts w:cs="Arial"/>
                <w:sz w:val="18"/>
                <w:szCs w:val="18"/>
              </w:rPr>
            </w:pPr>
            <w:r>
              <w:rPr>
                <w:rFonts w:cs="Arial"/>
                <w:sz w:val="18"/>
                <w:szCs w:val="18"/>
              </w:rPr>
              <w:t>- develop</w:t>
            </w:r>
            <w:r w:rsidRPr="00617019">
              <w:rPr>
                <w:rFonts w:cs="Arial"/>
                <w:sz w:val="18"/>
                <w:szCs w:val="18"/>
              </w:rPr>
              <w:t xml:space="preserve"> and </w:t>
            </w:r>
            <w:r>
              <w:rPr>
                <w:rFonts w:cs="Arial"/>
                <w:sz w:val="18"/>
                <w:szCs w:val="18"/>
              </w:rPr>
              <w:t>deliver</w:t>
            </w:r>
            <w:r w:rsidRPr="00617019">
              <w:rPr>
                <w:rFonts w:cs="Arial"/>
                <w:sz w:val="18"/>
                <w:szCs w:val="18"/>
              </w:rPr>
              <w:t xml:space="preserve"> training courses for Intergraph France and IDS France on GIS</w:t>
            </w:r>
          </w:p>
          <w:p w:rsidR="00465407" w:rsidRPr="00465407" w:rsidRDefault="00465407" w:rsidP="00F61B9E">
            <w:pPr>
              <w:rPr>
                <w:rFonts w:cs="Arial"/>
                <w:sz w:val="18"/>
                <w:szCs w:val="18"/>
              </w:rPr>
            </w:pPr>
            <w:r w:rsidRPr="00465407">
              <w:rPr>
                <w:rFonts w:cs="Arial"/>
                <w:sz w:val="18"/>
                <w:szCs w:val="18"/>
              </w:rPr>
              <w:t xml:space="preserve">- </w:t>
            </w:r>
            <w:r w:rsidRPr="00E7383D">
              <w:rPr>
                <w:rFonts w:cs="Arial"/>
                <w:sz w:val="18"/>
                <w:szCs w:val="18"/>
              </w:rPr>
              <w:t xml:space="preserve">provide </w:t>
            </w:r>
            <w:r w:rsidRPr="00465407">
              <w:rPr>
                <w:rFonts w:cs="Arial"/>
                <w:sz w:val="18"/>
                <w:szCs w:val="18"/>
              </w:rPr>
              <w:t xml:space="preserve">lectures in </w:t>
            </w:r>
            <w:smartTag w:uri="urn:schemas-microsoft-com:office:smarttags" w:element="PlaceType">
              <w:r w:rsidRPr="00465407">
                <w:rPr>
                  <w:rFonts w:cs="Arial"/>
                  <w:sz w:val="18"/>
                  <w:szCs w:val="18"/>
                </w:rPr>
                <w:t>University</w:t>
              </w:r>
            </w:smartTag>
            <w:r w:rsidRPr="00465407">
              <w:rPr>
                <w:rFonts w:cs="Arial"/>
                <w:sz w:val="18"/>
                <w:szCs w:val="18"/>
              </w:rPr>
              <w:t xml:space="preserve"> of </w:t>
            </w:r>
            <w:smartTag w:uri="urn:schemas-microsoft-com:office:smarttags" w:element="PlaceName">
              <w:r w:rsidRPr="00465407">
                <w:rPr>
                  <w:rFonts w:cs="Arial"/>
                  <w:sz w:val="18"/>
                  <w:szCs w:val="18"/>
                </w:rPr>
                <w:t>Paris VI</w:t>
              </w:r>
            </w:smartTag>
            <w:r w:rsidRPr="00465407">
              <w:rPr>
                <w:rFonts w:cs="Arial"/>
                <w:sz w:val="18"/>
                <w:szCs w:val="18"/>
              </w:rPr>
              <w:t xml:space="preserve">, Ecole Nationale des Sciences </w:t>
            </w:r>
            <w:smartTag w:uri="urn:schemas-microsoft-com:office:smarttags" w:element="place">
              <w:smartTag w:uri="urn:schemas-microsoft-com:office:smarttags" w:element="City">
                <w:r w:rsidRPr="00465407">
                  <w:rPr>
                    <w:rFonts w:cs="Arial"/>
                    <w:sz w:val="18"/>
                    <w:szCs w:val="18"/>
                  </w:rPr>
                  <w:t>Géographiques</w:t>
                </w:r>
              </w:smartTag>
              <w:r w:rsidRPr="00465407">
                <w:rPr>
                  <w:rFonts w:cs="Arial"/>
                  <w:sz w:val="18"/>
                  <w:szCs w:val="18"/>
                </w:rPr>
                <w:t xml:space="preserve">, </w:t>
              </w:r>
              <w:smartTag w:uri="urn:schemas-microsoft-com:office:smarttags" w:element="country-region">
                <w:r w:rsidRPr="00465407">
                  <w:rPr>
                    <w:rFonts w:cs="Arial"/>
                    <w:sz w:val="18"/>
                    <w:szCs w:val="18"/>
                  </w:rPr>
                  <w:t>France</w:t>
                </w:r>
              </w:smartTag>
            </w:smartTag>
            <w:r w:rsidRPr="00465407">
              <w:rPr>
                <w:rFonts w:cs="Arial"/>
                <w:sz w:val="18"/>
                <w:szCs w:val="18"/>
              </w:rPr>
              <w:t xml:space="preserve"> on GIS and Pipeline Management.</w:t>
            </w:r>
          </w:p>
          <w:p w:rsidR="00465407" w:rsidRPr="008B7A98" w:rsidRDefault="00465407" w:rsidP="00F61B9E">
            <w:pPr>
              <w:rPr>
                <w:rFonts w:cs="Arial"/>
                <w:sz w:val="18"/>
                <w:szCs w:val="18"/>
              </w:rPr>
            </w:pPr>
            <w:r w:rsidRPr="008B7A98">
              <w:rPr>
                <w:rFonts w:cs="Arial"/>
                <w:sz w:val="18"/>
                <w:szCs w:val="18"/>
              </w:rPr>
              <w:t>- Provide conferences and capacity Building in GIS, e-government, data-sharing, Integrated Emergency Response Platform after the Sichuan Earthquake -  EU-China Information Society Project, China</w:t>
            </w:r>
          </w:p>
          <w:p w:rsidR="00465407" w:rsidRDefault="00465407" w:rsidP="00F61B9E">
            <w:pPr>
              <w:rPr>
                <w:rFonts w:cs="Arial"/>
                <w:sz w:val="18"/>
                <w:szCs w:val="18"/>
              </w:rPr>
            </w:pPr>
            <w:r>
              <w:rPr>
                <w:rFonts w:cs="Arial"/>
                <w:sz w:val="18"/>
                <w:szCs w:val="18"/>
              </w:rPr>
              <w:t xml:space="preserve">- Census GIS for Office National des </w:t>
            </w:r>
            <w:smartTag w:uri="urn:schemas-microsoft-com:office:smarttags" w:element="place">
              <w:smartTag w:uri="urn:schemas-microsoft-com:office:smarttags" w:element="City">
                <w:r>
                  <w:rPr>
                    <w:rFonts w:cs="Arial"/>
                    <w:sz w:val="18"/>
                    <w:szCs w:val="18"/>
                  </w:rPr>
                  <w:t>Statistiques</w:t>
                </w:r>
              </w:smartTag>
              <w:r>
                <w:rPr>
                  <w:rFonts w:cs="Arial"/>
                  <w:sz w:val="18"/>
                  <w:szCs w:val="18"/>
                </w:rPr>
                <w:t xml:space="preserve">, </w:t>
              </w:r>
              <w:smartTag w:uri="urn:schemas-microsoft-com:office:smarttags" w:element="country-region">
                <w:r>
                  <w:rPr>
                    <w:rFonts w:cs="Arial"/>
                    <w:sz w:val="18"/>
                    <w:szCs w:val="18"/>
                  </w:rPr>
                  <w:t>Algeria</w:t>
                </w:r>
              </w:smartTag>
            </w:smartTag>
          </w:p>
          <w:p w:rsidR="00465407" w:rsidRDefault="00465407" w:rsidP="00F61B9E">
            <w:pPr>
              <w:rPr>
                <w:rFonts w:cs="Arial"/>
                <w:sz w:val="18"/>
                <w:szCs w:val="18"/>
              </w:rPr>
            </w:pPr>
            <w:r>
              <w:rPr>
                <w:rFonts w:cs="Arial"/>
                <w:sz w:val="18"/>
                <w:szCs w:val="18"/>
              </w:rPr>
              <w:t xml:space="preserve">- Census </w:t>
            </w:r>
            <w:smartTag w:uri="urn:schemas-microsoft-com:office:smarttags" w:element="place">
              <w:smartTag w:uri="urn:schemas-microsoft-com:office:smarttags" w:element="country-region">
                <w:r>
                  <w:rPr>
                    <w:rFonts w:cs="Arial"/>
                    <w:sz w:val="18"/>
                    <w:szCs w:val="18"/>
                  </w:rPr>
                  <w:t>Iraq</w:t>
                </w:r>
              </w:smartTag>
            </w:smartTag>
            <w:r>
              <w:rPr>
                <w:rFonts w:cs="Arial"/>
                <w:sz w:val="18"/>
                <w:szCs w:val="18"/>
              </w:rPr>
              <w:t xml:space="preserve"> on finger-print technology, IT setup and servers including IS environment</w:t>
            </w:r>
          </w:p>
          <w:p w:rsidR="00465407" w:rsidRPr="00617019" w:rsidRDefault="00465407" w:rsidP="00F61B9E">
            <w:pPr>
              <w:rPr>
                <w:rFonts w:cs="Arial"/>
                <w:sz w:val="18"/>
                <w:szCs w:val="18"/>
              </w:rPr>
            </w:pPr>
            <w:r>
              <w:rPr>
                <w:rFonts w:cs="Arial"/>
                <w:sz w:val="18"/>
                <w:szCs w:val="18"/>
              </w:rPr>
              <w:t xml:space="preserve">- </w:t>
            </w:r>
            <w:smartTag w:uri="urn:schemas-microsoft-com:office:smarttags" w:element="place">
              <w:smartTag w:uri="urn:schemas-microsoft-com:office:smarttags" w:element="PlaceType">
                <w:r>
                  <w:rPr>
                    <w:rFonts w:cs="Arial"/>
                    <w:sz w:val="18"/>
                    <w:szCs w:val="18"/>
                  </w:rPr>
                  <w:t>University</w:t>
                </w:r>
              </w:smartTag>
              <w:r>
                <w:rPr>
                  <w:rFonts w:cs="Arial"/>
                  <w:sz w:val="18"/>
                  <w:szCs w:val="18"/>
                </w:rPr>
                <w:t xml:space="preserve"> of </w:t>
              </w:r>
              <w:smartTag w:uri="urn:schemas-microsoft-com:office:smarttags" w:element="PlaceName">
                <w:r>
                  <w:rPr>
                    <w:rFonts w:cs="Arial"/>
                    <w:sz w:val="18"/>
                    <w:szCs w:val="18"/>
                  </w:rPr>
                  <w:t>Technology</w:t>
                </w:r>
              </w:smartTag>
            </w:smartTag>
            <w:r>
              <w:rPr>
                <w:rFonts w:cs="Arial"/>
                <w:sz w:val="18"/>
                <w:szCs w:val="18"/>
              </w:rPr>
              <w:t xml:space="preserve"> Petronas on GIS</w:t>
            </w:r>
          </w:p>
        </w:tc>
      </w:tr>
    </w:tbl>
    <w:p w:rsidR="00465407" w:rsidRPr="00617019" w:rsidRDefault="00465407" w:rsidP="00465407">
      <w:pPr>
        <w:numPr>
          <w:ilvl w:val="0"/>
          <w:numId w:val="27"/>
        </w:numPr>
        <w:spacing w:before="120" w:after="120"/>
        <w:ind w:left="0" w:firstLine="0"/>
        <w:rPr>
          <w:rFonts w:cs="Arial"/>
          <w:b/>
          <w:sz w:val="18"/>
          <w:szCs w:val="18"/>
        </w:rPr>
      </w:pPr>
      <w:r w:rsidRPr="00617019">
        <w:rPr>
          <w:rFonts w:cs="Arial"/>
          <w:b/>
          <w:sz w:val="18"/>
          <w:szCs w:val="18"/>
        </w:rPr>
        <w:t>Present position:</w:t>
      </w:r>
    </w:p>
    <w:tbl>
      <w:tblPr>
        <w:tblW w:w="0" w:type="auto"/>
        <w:tblBorders>
          <w:top w:val="double" w:sz="4" w:space="0" w:color="auto"/>
          <w:left w:val="double" w:sz="4" w:space="0" w:color="auto"/>
          <w:bottom w:val="double" w:sz="4" w:space="0" w:color="auto"/>
          <w:right w:val="double" w:sz="4" w:space="0" w:color="auto"/>
          <w:insideH w:val="single" w:sz="12" w:space="0" w:color="auto"/>
          <w:insideV w:val="single" w:sz="6" w:space="0" w:color="auto"/>
        </w:tblBorders>
        <w:tblLayout w:type="fixed"/>
        <w:tblLook w:val="0000" w:firstRow="0" w:lastRow="0" w:firstColumn="0" w:lastColumn="0" w:noHBand="0" w:noVBand="0"/>
      </w:tblPr>
      <w:tblGrid>
        <w:gridCol w:w="3227"/>
        <w:gridCol w:w="6237"/>
      </w:tblGrid>
      <w:tr w:rsidR="00465407" w:rsidRPr="00617019">
        <w:trPr>
          <w:cantSplit/>
        </w:trPr>
        <w:tc>
          <w:tcPr>
            <w:tcW w:w="3227" w:type="dxa"/>
          </w:tcPr>
          <w:p w:rsidR="00465407" w:rsidRPr="00617019" w:rsidRDefault="00465407" w:rsidP="00F61B9E">
            <w:pPr>
              <w:rPr>
                <w:rFonts w:cs="Arial"/>
                <w:sz w:val="18"/>
                <w:szCs w:val="18"/>
              </w:rPr>
            </w:pPr>
            <w:r w:rsidRPr="00617019">
              <w:rPr>
                <w:rFonts w:cs="Arial"/>
                <w:sz w:val="18"/>
                <w:szCs w:val="18"/>
              </w:rPr>
              <w:t>Title</w:t>
            </w:r>
          </w:p>
        </w:tc>
        <w:tc>
          <w:tcPr>
            <w:tcW w:w="6237" w:type="dxa"/>
          </w:tcPr>
          <w:p w:rsidR="00465407" w:rsidRPr="00617019" w:rsidRDefault="00465407" w:rsidP="00F61B9E">
            <w:pPr>
              <w:rPr>
                <w:rFonts w:cs="Arial"/>
                <w:sz w:val="18"/>
                <w:szCs w:val="18"/>
              </w:rPr>
            </w:pPr>
            <w:r w:rsidRPr="00617019">
              <w:rPr>
                <w:rFonts w:cs="Arial"/>
                <w:sz w:val="18"/>
                <w:szCs w:val="18"/>
              </w:rPr>
              <w:t>Role</w:t>
            </w:r>
          </w:p>
        </w:tc>
      </w:tr>
      <w:tr w:rsidR="00465407" w:rsidRPr="00617019">
        <w:trPr>
          <w:cantSplit/>
        </w:trPr>
        <w:tc>
          <w:tcPr>
            <w:tcW w:w="3227" w:type="dxa"/>
          </w:tcPr>
          <w:p w:rsidR="00465407" w:rsidRPr="00617019" w:rsidRDefault="00465407" w:rsidP="00F61B9E">
            <w:pPr>
              <w:rPr>
                <w:rFonts w:cs="Arial"/>
                <w:sz w:val="18"/>
                <w:szCs w:val="18"/>
              </w:rPr>
            </w:pPr>
            <w:r w:rsidRPr="00617019">
              <w:rPr>
                <w:rFonts w:cs="Arial"/>
                <w:sz w:val="18"/>
                <w:szCs w:val="18"/>
              </w:rPr>
              <w:t>CEO of Geolines</w:t>
            </w:r>
          </w:p>
          <w:p w:rsidR="00465407" w:rsidRPr="00617019" w:rsidRDefault="00465407" w:rsidP="00F61B9E">
            <w:pPr>
              <w:rPr>
                <w:rFonts w:cs="Arial"/>
                <w:sz w:val="18"/>
                <w:szCs w:val="18"/>
              </w:rPr>
            </w:pPr>
          </w:p>
          <w:p w:rsidR="00465407" w:rsidRPr="00617019" w:rsidRDefault="00465407" w:rsidP="00F61B9E">
            <w:pPr>
              <w:rPr>
                <w:rFonts w:cs="Arial"/>
                <w:sz w:val="18"/>
                <w:szCs w:val="18"/>
              </w:rPr>
            </w:pPr>
            <w:r w:rsidRPr="00617019">
              <w:rPr>
                <w:rFonts w:cs="Arial"/>
                <w:b/>
                <w:sz w:val="18"/>
                <w:szCs w:val="18"/>
              </w:rPr>
              <w:t>Senior Consultant</w:t>
            </w:r>
            <w:r>
              <w:rPr>
                <w:rFonts w:cs="Arial"/>
                <w:b/>
                <w:sz w:val="18"/>
                <w:szCs w:val="18"/>
              </w:rPr>
              <w:t xml:space="preserve"> – EC Category I and Team Leader, ADB (Asian Development Bank)</w:t>
            </w:r>
          </w:p>
        </w:tc>
        <w:tc>
          <w:tcPr>
            <w:tcW w:w="6237" w:type="dxa"/>
          </w:tcPr>
          <w:p w:rsidR="00465407" w:rsidRPr="00617019" w:rsidRDefault="00465407" w:rsidP="00465407">
            <w:pPr>
              <w:numPr>
                <w:ilvl w:val="0"/>
                <w:numId w:val="28"/>
              </w:numPr>
              <w:tabs>
                <w:tab w:val="clear" w:pos="720"/>
                <w:tab w:val="num" w:pos="175"/>
              </w:tabs>
              <w:spacing w:before="0" w:after="0"/>
              <w:ind w:left="317" w:hanging="317"/>
              <w:jc w:val="left"/>
              <w:rPr>
                <w:rFonts w:cs="Arial"/>
                <w:sz w:val="18"/>
                <w:szCs w:val="18"/>
              </w:rPr>
            </w:pPr>
            <w:r w:rsidRPr="00617019">
              <w:rPr>
                <w:rFonts w:cs="Arial"/>
                <w:sz w:val="18"/>
                <w:szCs w:val="18"/>
              </w:rPr>
              <w:t>Company management (Financial and Administrative)</w:t>
            </w:r>
          </w:p>
          <w:p w:rsidR="00465407" w:rsidRPr="00165D5B" w:rsidRDefault="00465407" w:rsidP="00465407">
            <w:pPr>
              <w:numPr>
                <w:ilvl w:val="0"/>
                <w:numId w:val="28"/>
              </w:numPr>
              <w:tabs>
                <w:tab w:val="clear" w:pos="720"/>
                <w:tab w:val="num" w:pos="175"/>
              </w:tabs>
              <w:spacing w:before="0" w:after="0"/>
              <w:ind w:left="317" w:hanging="317"/>
              <w:jc w:val="left"/>
              <w:rPr>
                <w:rFonts w:cs="Arial"/>
                <w:sz w:val="18"/>
                <w:szCs w:val="18"/>
              </w:rPr>
            </w:pPr>
            <w:r w:rsidRPr="00617019">
              <w:rPr>
                <w:rFonts w:cs="Arial"/>
                <w:b/>
                <w:sz w:val="18"/>
                <w:szCs w:val="18"/>
              </w:rPr>
              <w:t>Senior Consultant</w:t>
            </w:r>
            <w:r>
              <w:rPr>
                <w:rFonts w:cs="Arial"/>
                <w:b/>
                <w:sz w:val="18"/>
                <w:szCs w:val="18"/>
              </w:rPr>
              <w:t xml:space="preserve"> – EC Category I &amp; Team Leader </w:t>
            </w:r>
          </w:p>
          <w:p w:rsidR="00465407" w:rsidRPr="00617019" w:rsidRDefault="00465407" w:rsidP="00465407">
            <w:pPr>
              <w:numPr>
                <w:ilvl w:val="0"/>
                <w:numId w:val="28"/>
              </w:numPr>
              <w:tabs>
                <w:tab w:val="clear" w:pos="720"/>
                <w:tab w:val="num" w:pos="175"/>
              </w:tabs>
              <w:spacing w:before="0" w:after="0"/>
              <w:ind w:left="317" w:hanging="317"/>
              <w:jc w:val="left"/>
              <w:rPr>
                <w:rFonts w:cs="Arial"/>
                <w:sz w:val="18"/>
                <w:szCs w:val="18"/>
              </w:rPr>
            </w:pPr>
            <w:r>
              <w:rPr>
                <w:rFonts w:cs="Arial"/>
                <w:sz w:val="18"/>
                <w:szCs w:val="18"/>
              </w:rPr>
              <w:t>Technical expert</w:t>
            </w:r>
            <w:r w:rsidRPr="00617019">
              <w:rPr>
                <w:rFonts w:cs="Arial"/>
                <w:sz w:val="18"/>
                <w:szCs w:val="18"/>
              </w:rPr>
              <w:t xml:space="preserve"> in industrial and international projects in </w:t>
            </w:r>
            <w:r w:rsidRPr="00851779">
              <w:rPr>
                <w:rFonts w:cs="Arial"/>
                <w:b/>
                <w:sz w:val="18"/>
                <w:szCs w:val="18"/>
              </w:rPr>
              <w:t>Energy</w:t>
            </w:r>
            <w:r w:rsidRPr="00617019">
              <w:rPr>
                <w:rFonts w:cs="Arial"/>
                <w:sz w:val="18"/>
                <w:szCs w:val="18"/>
              </w:rPr>
              <w:t xml:space="preserve"> and </w:t>
            </w:r>
            <w:r w:rsidRPr="00851779">
              <w:rPr>
                <w:rFonts w:cs="Arial"/>
                <w:b/>
                <w:sz w:val="18"/>
                <w:szCs w:val="18"/>
              </w:rPr>
              <w:t>Environmental Information Management</w:t>
            </w:r>
          </w:p>
          <w:p w:rsidR="00465407" w:rsidRPr="00617019" w:rsidRDefault="00465407" w:rsidP="00465407">
            <w:pPr>
              <w:numPr>
                <w:ilvl w:val="0"/>
                <w:numId w:val="28"/>
              </w:numPr>
              <w:tabs>
                <w:tab w:val="clear" w:pos="720"/>
                <w:tab w:val="num" w:pos="175"/>
              </w:tabs>
              <w:spacing w:before="0" w:after="0"/>
              <w:ind w:left="317" w:hanging="317"/>
              <w:jc w:val="left"/>
              <w:rPr>
                <w:rFonts w:cs="Arial"/>
                <w:sz w:val="18"/>
                <w:szCs w:val="18"/>
              </w:rPr>
            </w:pPr>
            <w:r w:rsidRPr="00617019">
              <w:rPr>
                <w:rFonts w:cs="Arial"/>
                <w:sz w:val="18"/>
                <w:szCs w:val="18"/>
              </w:rPr>
              <w:t>Project management (large scale national and European projects)</w:t>
            </w:r>
          </w:p>
        </w:tc>
      </w:tr>
    </w:tbl>
    <w:p w:rsidR="00465407" w:rsidRPr="00617019" w:rsidRDefault="00465407" w:rsidP="00465407">
      <w:pPr>
        <w:numPr>
          <w:ilvl w:val="0"/>
          <w:numId w:val="27"/>
        </w:numPr>
        <w:spacing w:before="120" w:after="120"/>
        <w:ind w:left="0" w:firstLine="0"/>
        <w:jc w:val="left"/>
        <w:rPr>
          <w:rFonts w:cs="Arial"/>
          <w:sz w:val="18"/>
          <w:szCs w:val="18"/>
        </w:rPr>
      </w:pPr>
      <w:r w:rsidRPr="00F41E0C">
        <w:rPr>
          <w:rFonts w:cs="Arial"/>
          <w:b/>
          <w:sz w:val="18"/>
          <w:szCs w:val="18"/>
        </w:rPr>
        <w:t>Key qualifications:</w:t>
      </w:r>
      <w:r w:rsidRPr="00617019">
        <w:rPr>
          <w:rFonts w:cs="Arial"/>
          <w:sz w:val="18"/>
          <w:szCs w:val="18"/>
        </w:rPr>
        <w:t xml:space="preserve">  (Relevant to the assignment)</w:t>
      </w:r>
    </w:p>
    <w:p w:rsidR="00465407" w:rsidRDefault="00465407" w:rsidP="00465407">
      <w:pPr>
        <w:numPr>
          <w:ilvl w:val="0"/>
          <w:numId w:val="30"/>
        </w:numPr>
        <w:spacing w:before="0" w:after="0"/>
        <w:jc w:val="left"/>
        <w:rPr>
          <w:rFonts w:cs="Arial"/>
          <w:bCs/>
          <w:sz w:val="18"/>
          <w:szCs w:val="18"/>
        </w:rPr>
      </w:pPr>
      <w:bookmarkStart w:id="104" w:name="OLE_LINK1"/>
      <w:bookmarkStart w:id="105" w:name="OLE_LINK2"/>
      <w:r w:rsidRPr="00617019">
        <w:rPr>
          <w:rFonts w:cs="Arial"/>
          <w:bCs/>
          <w:sz w:val="18"/>
          <w:szCs w:val="18"/>
        </w:rPr>
        <w:t>Excellent leadership</w:t>
      </w:r>
      <w:r>
        <w:rPr>
          <w:rFonts w:cs="Arial"/>
          <w:bCs/>
          <w:sz w:val="18"/>
          <w:szCs w:val="18"/>
        </w:rPr>
        <w:t>, analytical skill</w:t>
      </w:r>
      <w:r w:rsidRPr="00617019">
        <w:rPr>
          <w:rFonts w:cs="Arial"/>
          <w:bCs/>
          <w:sz w:val="18"/>
          <w:szCs w:val="18"/>
        </w:rPr>
        <w:t xml:space="preserve"> and experience (20 +years)</w:t>
      </w:r>
    </w:p>
    <w:p w:rsidR="00465407" w:rsidRDefault="00465407" w:rsidP="00465407">
      <w:pPr>
        <w:numPr>
          <w:ilvl w:val="0"/>
          <w:numId w:val="30"/>
        </w:numPr>
        <w:spacing w:before="0" w:after="0"/>
        <w:jc w:val="left"/>
        <w:rPr>
          <w:rFonts w:cs="Arial"/>
          <w:bCs/>
          <w:sz w:val="18"/>
          <w:szCs w:val="18"/>
        </w:rPr>
      </w:pPr>
      <w:r>
        <w:rPr>
          <w:rFonts w:cs="Arial"/>
          <w:bCs/>
          <w:sz w:val="18"/>
          <w:szCs w:val="18"/>
        </w:rPr>
        <w:t>Excellent public speaking, delivery of seminars at international level and in multicultural environment</w:t>
      </w:r>
    </w:p>
    <w:p w:rsidR="00465407" w:rsidRDefault="00465407" w:rsidP="00465407">
      <w:pPr>
        <w:numPr>
          <w:ilvl w:val="0"/>
          <w:numId w:val="30"/>
        </w:numPr>
        <w:spacing w:before="0" w:after="0"/>
        <w:jc w:val="left"/>
        <w:rPr>
          <w:rFonts w:cs="Arial"/>
          <w:bCs/>
          <w:sz w:val="18"/>
          <w:szCs w:val="18"/>
        </w:rPr>
      </w:pPr>
      <w:r>
        <w:rPr>
          <w:rFonts w:cs="Arial"/>
          <w:bCs/>
          <w:sz w:val="18"/>
          <w:szCs w:val="18"/>
        </w:rPr>
        <w:t>Strong negotiation skills</w:t>
      </w:r>
    </w:p>
    <w:p w:rsidR="00465407" w:rsidRPr="00617019" w:rsidRDefault="00465407" w:rsidP="00465407">
      <w:pPr>
        <w:numPr>
          <w:ilvl w:val="0"/>
          <w:numId w:val="30"/>
        </w:numPr>
        <w:spacing w:before="0" w:after="0"/>
        <w:jc w:val="left"/>
        <w:rPr>
          <w:rFonts w:cs="Arial"/>
          <w:bCs/>
          <w:sz w:val="18"/>
          <w:szCs w:val="18"/>
        </w:rPr>
      </w:pPr>
      <w:r>
        <w:rPr>
          <w:rFonts w:cs="Arial"/>
          <w:bCs/>
          <w:sz w:val="18"/>
          <w:szCs w:val="18"/>
        </w:rPr>
        <w:t>Good knowledge of international relations and international development</w:t>
      </w:r>
    </w:p>
    <w:p w:rsidR="00465407" w:rsidRDefault="00465407" w:rsidP="00465407">
      <w:pPr>
        <w:numPr>
          <w:ilvl w:val="0"/>
          <w:numId w:val="30"/>
        </w:numPr>
        <w:spacing w:before="0" w:after="0"/>
        <w:jc w:val="left"/>
        <w:rPr>
          <w:rFonts w:cs="Arial"/>
          <w:bCs/>
          <w:sz w:val="18"/>
          <w:szCs w:val="18"/>
        </w:rPr>
      </w:pPr>
      <w:r>
        <w:rPr>
          <w:rFonts w:cs="Arial"/>
          <w:bCs/>
          <w:sz w:val="18"/>
          <w:szCs w:val="18"/>
        </w:rPr>
        <w:t>Proven communication skills in multilateral stakeholder situations and in government relations at all levels</w:t>
      </w:r>
    </w:p>
    <w:p w:rsidR="00465407" w:rsidRDefault="00465407" w:rsidP="00465407">
      <w:pPr>
        <w:numPr>
          <w:ilvl w:val="0"/>
          <w:numId w:val="30"/>
        </w:numPr>
        <w:autoSpaceDE w:val="0"/>
        <w:autoSpaceDN w:val="0"/>
        <w:adjustRightInd w:val="0"/>
        <w:spacing w:before="0" w:after="0"/>
        <w:jc w:val="left"/>
        <w:rPr>
          <w:rFonts w:cs="Arial"/>
          <w:sz w:val="18"/>
          <w:szCs w:val="18"/>
          <w:lang w:eastAsia="fr-FR"/>
        </w:rPr>
      </w:pPr>
      <w:r>
        <w:rPr>
          <w:rFonts w:cs="Arial"/>
          <w:sz w:val="18"/>
          <w:szCs w:val="18"/>
          <w:lang w:eastAsia="fr-FR"/>
        </w:rPr>
        <w:t>10 years of wide experience in institutional development within Government Ministries and Contracting authorities on environmental issues</w:t>
      </w:r>
    </w:p>
    <w:p w:rsidR="00465407" w:rsidRDefault="00465407" w:rsidP="00465407">
      <w:pPr>
        <w:numPr>
          <w:ilvl w:val="0"/>
          <w:numId w:val="30"/>
        </w:numPr>
        <w:spacing w:before="100" w:beforeAutospacing="1" w:after="100" w:afterAutospacing="1"/>
        <w:jc w:val="left"/>
        <w:rPr>
          <w:rFonts w:cs="Arial"/>
          <w:sz w:val="18"/>
          <w:szCs w:val="18"/>
        </w:rPr>
      </w:pPr>
      <w:r w:rsidRPr="003C4BAC">
        <w:rPr>
          <w:rFonts w:cs="Arial"/>
          <w:sz w:val="18"/>
          <w:szCs w:val="18"/>
        </w:rPr>
        <w:t>Familiarity with European Commission guidance on programming, country strategies</w:t>
      </w:r>
      <w:r>
        <w:rPr>
          <w:rFonts w:cs="Arial"/>
          <w:sz w:val="18"/>
          <w:szCs w:val="18"/>
        </w:rPr>
        <w:t xml:space="preserve"> (</w:t>
      </w:r>
      <w:smartTag w:uri="urn:schemas-microsoft-com:office:smarttags" w:element="country-region">
        <w:r>
          <w:rPr>
            <w:rFonts w:cs="Arial"/>
            <w:sz w:val="18"/>
            <w:szCs w:val="18"/>
          </w:rPr>
          <w:t>Nigeria</w:t>
        </w:r>
      </w:smartTag>
      <w:r>
        <w:rPr>
          <w:rFonts w:cs="Arial"/>
          <w:sz w:val="18"/>
          <w:szCs w:val="18"/>
        </w:rPr>
        <w:t xml:space="preserve">, </w:t>
      </w:r>
      <w:smartTag w:uri="urn:schemas-microsoft-com:office:smarttags" w:element="country-region">
        <w:r>
          <w:rPr>
            <w:rFonts w:cs="Arial"/>
            <w:sz w:val="18"/>
            <w:szCs w:val="18"/>
          </w:rPr>
          <w:t>Nepal</w:t>
        </w:r>
      </w:smartTag>
      <w:r>
        <w:rPr>
          <w:rFonts w:cs="Arial"/>
          <w:sz w:val="18"/>
          <w:szCs w:val="18"/>
        </w:rPr>
        <w:t xml:space="preserve">, </w:t>
      </w:r>
      <w:smartTag w:uri="urn:schemas-microsoft-com:office:smarttags" w:element="country-region">
        <w:r>
          <w:rPr>
            <w:rFonts w:cs="Arial"/>
            <w:sz w:val="18"/>
            <w:szCs w:val="18"/>
          </w:rPr>
          <w:t>Mauritius</w:t>
        </w:r>
      </w:smartTag>
      <w:r>
        <w:rPr>
          <w:rFonts w:cs="Arial"/>
          <w:sz w:val="18"/>
          <w:szCs w:val="18"/>
        </w:rPr>
        <w:t xml:space="preserve">, </w:t>
      </w:r>
      <w:smartTag w:uri="urn:schemas-microsoft-com:office:smarttags" w:element="country-region">
        <w:r>
          <w:rPr>
            <w:rFonts w:cs="Arial"/>
            <w:sz w:val="18"/>
            <w:szCs w:val="18"/>
          </w:rPr>
          <w:t>Solomon Islands</w:t>
        </w:r>
      </w:smartTag>
      <w:r>
        <w:rPr>
          <w:rFonts w:cs="Arial"/>
          <w:sz w:val="18"/>
          <w:szCs w:val="18"/>
        </w:rPr>
        <w:t xml:space="preserve">, </w:t>
      </w:r>
      <w:smartTag w:uri="urn:schemas-microsoft-com:office:smarttags" w:element="country-region">
        <w:r>
          <w:rPr>
            <w:rFonts w:cs="Arial"/>
            <w:sz w:val="18"/>
            <w:szCs w:val="18"/>
          </w:rPr>
          <w:t>China</w:t>
        </w:r>
      </w:smartTag>
      <w:r>
        <w:rPr>
          <w:rFonts w:cs="Arial"/>
          <w:sz w:val="18"/>
          <w:szCs w:val="18"/>
        </w:rPr>
        <w:t xml:space="preserve">, </w:t>
      </w:r>
      <w:smartTag w:uri="urn:schemas-microsoft-com:office:smarttags" w:element="country-region">
        <w:r>
          <w:rPr>
            <w:rFonts w:cs="Arial"/>
            <w:sz w:val="18"/>
            <w:szCs w:val="18"/>
          </w:rPr>
          <w:t>Algeria</w:t>
        </w:r>
      </w:smartTag>
      <w:r>
        <w:rPr>
          <w:rFonts w:cs="Arial"/>
          <w:sz w:val="18"/>
          <w:szCs w:val="18"/>
        </w:rPr>
        <w:t xml:space="preserve">, </w:t>
      </w:r>
      <w:smartTag w:uri="urn:schemas-microsoft-com:office:smarttags" w:element="place">
        <w:smartTag w:uri="urn:schemas-microsoft-com:office:smarttags" w:element="country-region">
          <w:r>
            <w:rPr>
              <w:rFonts w:cs="Arial"/>
              <w:sz w:val="18"/>
              <w:szCs w:val="18"/>
            </w:rPr>
            <w:t>Ethiopia</w:t>
          </w:r>
        </w:smartTag>
      </w:smartTag>
      <w:r>
        <w:rPr>
          <w:rFonts w:cs="Arial"/>
          <w:sz w:val="18"/>
          <w:szCs w:val="18"/>
        </w:rPr>
        <w:t>, etc.)</w:t>
      </w:r>
      <w:r w:rsidRPr="003C4BAC">
        <w:rPr>
          <w:rFonts w:cs="Arial"/>
          <w:sz w:val="18"/>
          <w:szCs w:val="18"/>
        </w:rPr>
        <w:t xml:space="preserve">, PCM, policy mix and integration of environmental issues into other policy areas </w:t>
      </w:r>
      <w:r>
        <w:rPr>
          <w:rFonts w:cs="Arial"/>
          <w:sz w:val="18"/>
          <w:szCs w:val="18"/>
        </w:rPr>
        <w:t>(gender, poverty, community development)</w:t>
      </w:r>
    </w:p>
    <w:p w:rsidR="00465407" w:rsidRDefault="00465407" w:rsidP="00465407">
      <w:pPr>
        <w:numPr>
          <w:ilvl w:val="0"/>
          <w:numId w:val="30"/>
        </w:numPr>
        <w:autoSpaceDE w:val="0"/>
        <w:autoSpaceDN w:val="0"/>
        <w:adjustRightInd w:val="0"/>
        <w:spacing w:before="0" w:after="0"/>
        <w:jc w:val="left"/>
        <w:rPr>
          <w:rFonts w:cs="Arial"/>
          <w:sz w:val="18"/>
          <w:szCs w:val="18"/>
          <w:lang w:eastAsia="fr-FR"/>
        </w:rPr>
      </w:pPr>
      <w:r>
        <w:rPr>
          <w:rFonts w:cs="Arial"/>
          <w:sz w:val="18"/>
          <w:szCs w:val="18"/>
          <w:lang w:eastAsia="fr-FR"/>
        </w:rPr>
        <w:t xml:space="preserve">Knowledge of EU, UN and ADB environment </w:t>
      </w:r>
      <w:r w:rsidRPr="003C4BAC">
        <w:rPr>
          <w:rFonts w:cs="Arial"/>
          <w:sz w:val="18"/>
          <w:szCs w:val="18"/>
        </w:rPr>
        <w:t xml:space="preserve">integration </w:t>
      </w:r>
      <w:r>
        <w:rPr>
          <w:rFonts w:cs="Arial"/>
          <w:sz w:val="18"/>
          <w:szCs w:val="18"/>
          <w:lang w:eastAsia="fr-FR"/>
        </w:rPr>
        <w:t>and development policies</w:t>
      </w:r>
    </w:p>
    <w:p w:rsidR="00465407" w:rsidRPr="006A1090" w:rsidRDefault="00465407" w:rsidP="00465407">
      <w:pPr>
        <w:pStyle w:val="Default"/>
        <w:numPr>
          <w:ilvl w:val="0"/>
          <w:numId w:val="30"/>
        </w:numPr>
        <w:rPr>
          <w:rFonts w:ascii="Arial" w:hAnsi="Arial" w:cs="Arial"/>
          <w:sz w:val="18"/>
          <w:szCs w:val="18"/>
          <w:lang w:val="en-GB"/>
        </w:rPr>
      </w:pPr>
      <w:r w:rsidRPr="006A1090">
        <w:rPr>
          <w:rFonts w:ascii="Arial" w:hAnsi="Arial" w:cs="Arial"/>
          <w:b/>
          <w:sz w:val="18"/>
          <w:szCs w:val="18"/>
          <w:lang w:val="en-GB"/>
        </w:rPr>
        <w:t>Independent Evaluator of Tenders</w:t>
      </w:r>
      <w:r w:rsidRPr="006A1090">
        <w:rPr>
          <w:rFonts w:ascii="Arial" w:hAnsi="Arial" w:cs="Arial"/>
          <w:sz w:val="18"/>
          <w:szCs w:val="18"/>
          <w:lang w:val="en-GB"/>
        </w:rPr>
        <w:t xml:space="preserve"> (EC), including responses to clarifications requested by potential tenderers. </w:t>
      </w:r>
      <w:r>
        <w:rPr>
          <w:rFonts w:ascii="Arial" w:hAnsi="Arial" w:cs="Arial"/>
          <w:sz w:val="18"/>
          <w:szCs w:val="18"/>
          <w:lang w:val="en-GB"/>
        </w:rPr>
        <w:t>(</w:t>
      </w:r>
      <w:smartTag w:uri="urn:schemas-microsoft-com:office:smarttags" w:element="country-region">
        <w:r>
          <w:rPr>
            <w:rFonts w:ascii="Arial" w:hAnsi="Arial" w:cs="Arial"/>
            <w:sz w:val="18"/>
            <w:szCs w:val="18"/>
            <w:lang w:val="en-GB"/>
          </w:rPr>
          <w:t>Nigeria</w:t>
        </w:r>
      </w:smartTag>
      <w:r>
        <w:rPr>
          <w:rFonts w:ascii="Arial" w:hAnsi="Arial" w:cs="Arial"/>
          <w:sz w:val="18"/>
          <w:szCs w:val="18"/>
          <w:lang w:val="en-GB"/>
        </w:rPr>
        <w:t xml:space="preserve">, </w:t>
      </w:r>
      <w:smartTag w:uri="urn:schemas-microsoft-com:office:smarttags" w:element="place">
        <w:smartTag w:uri="urn:schemas-microsoft-com:office:smarttags" w:element="country-region">
          <w:r>
            <w:rPr>
              <w:rFonts w:ascii="Arial" w:hAnsi="Arial" w:cs="Arial"/>
              <w:sz w:val="18"/>
              <w:szCs w:val="18"/>
              <w:lang w:val="en-GB"/>
            </w:rPr>
            <w:t>Algeria</w:t>
          </w:r>
        </w:smartTag>
      </w:smartTag>
      <w:r>
        <w:rPr>
          <w:rFonts w:ascii="Arial" w:hAnsi="Arial" w:cs="Arial"/>
          <w:sz w:val="18"/>
          <w:szCs w:val="18"/>
          <w:lang w:val="en-GB"/>
        </w:rPr>
        <w:t>)</w:t>
      </w:r>
    </w:p>
    <w:p w:rsidR="00465407" w:rsidRDefault="00465407" w:rsidP="00465407">
      <w:pPr>
        <w:numPr>
          <w:ilvl w:val="0"/>
          <w:numId w:val="30"/>
        </w:numPr>
        <w:autoSpaceDE w:val="0"/>
        <w:autoSpaceDN w:val="0"/>
        <w:adjustRightInd w:val="0"/>
        <w:spacing w:before="0" w:after="0"/>
        <w:jc w:val="left"/>
        <w:rPr>
          <w:rFonts w:cs="Arial"/>
          <w:sz w:val="18"/>
          <w:szCs w:val="18"/>
          <w:lang w:eastAsia="fr-FR"/>
        </w:rPr>
      </w:pPr>
      <w:r>
        <w:rPr>
          <w:rFonts w:cs="Arial"/>
          <w:sz w:val="18"/>
          <w:szCs w:val="18"/>
          <w:lang w:eastAsia="fr-FR"/>
        </w:rPr>
        <w:t>Fully experienced conversant with project cycle management and EC aid delivery methods</w:t>
      </w:r>
    </w:p>
    <w:p w:rsidR="00465407" w:rsidRPr="008F65CC" w:rsidRDefault="00465407" w:rsidP="00465407">
      <w:pPr>
        <w:numPr>
          <w:ilvl w:val="0"/>
          <w:numId w:val="30"/>
        </w:numPr>
        <w:autoSpaceDE w:val="0"/>
        <w:autoSpaceDN w:val="0"/>
        <w:adjustRightInd w:val="0"/>
        <w:spacing w:before="0" w:after="0"/>
        <w:jc w:val="left"/>
        <w:rPr>
          <w:rFonts w:cs="Arial"/>
          <w:sz w:val="18"/>
          <w:szCs w:val="18"/>
          <w:lang w:eastAsia="fr-FR"/>
        </w:rPr>
      </w:pPr>
      <w:r>
        <w:rPr>
          <w:rFonts w:cs="Arial"/>
          <w:sz w:val="18"/>
          <w:szCs w:val="18"/>
          <w:lang w:eastAsia="fr-FR"/>
        </w:rPr>
        <w:t xml:space="preserve">Elaboration of </w:t>
      </w:r>
      <w:r w:rsidRPr="008F65CC">
        <w:rPr>
          <w:rFonts w:cs="Arial"/>
          <w:b/>
          <w:sz w:val="18"/>
          <w:szCs w:val="18"/>
          <w:lang w:eastAsia="fr-FR"/>
        </w:rPr>
        <w:t>project fiches, technical requirement identification, equipment needs identification</w:t>
      </w:r>
    </w:p>
    <w:p w:rsidR="00465407" w:rsidRPr="006A1090" w:rsidRDefault="00465407" w:rsidP="00465407">
      <w:pPr>
        <w:numPr>
          <w:ilvl w:val="0"/>
          <w:numId w:val="30"/>
        </w:numPr>
        <w:autoSpaceDE w:val="0"/>
        <w:autoSpaceDN w:val="0"/>
        <w:adjustRightInd w:val="0"/>
        <w:spacing w:before="0" w:after="0"/>
        <w:jc w:val="left"/>
        <w:rPr>
          <w:rFonts w:cs="Arial"/>
          <w:sz w:val="18"/>
          <w:szCs w:val="18"/>
          <w:lang w:eastAsia="fr-FR"/>
        </w:rPr>
      </w:pPr>
      <w:r>
        <w:rPr>
          <w:rFonts w:cs="Arial"/>
          <w:b/>
          <w:sz w:val="18"/>
          <w:szCs w:val="18"/>
          <w:lang w:eastAsia="fr-FR"/>
        </w:rPr>
        <w:t xml:space="preserve">Market research on current </w:t>
      </w:r>
      <w:r w:rsidRPr="008F65CC">
        <w:rPr>
          <w:rFonts w:cs="Arial"/>
          <w:b/>
          <w:sz w:val="18"/>
          <w:szCs w:val="18"/>
          <w:lang w:eastAsia="fr-FR"/>
        </w:rPr>
        <w:t>equipment</w:t>
      </w:r>
      <w:r>
        <w:rPr>
          <w:rFonts w:cs="Arial"/>
          <w:b/>
          <w:sz w:val="18"/>
          <w:szCs w:val="18"/>
          <w:lang w:eastAsia="fr-FR"/>
        </w:rPr>
        <w:t>s, preparation of evaluation grid,  (</w:t>
      </w:r>
      <w:smartTag w:uri="urn:schemas-microsoft-com:office:smarttags" w:element="country-region">
        <w:r>
          <w:rPr>
            <w:rFonts w:cs="Arial"/>
            <w:b/>
            <w:sz w:val="18"/>
            <w:szCs w:val="18"/>
            <w:lang w:eastAsia="fr-FR"/>
          </w:rPr>
          <w:t>Nigeria</w:t>
        </w:r>
      </w:smartTag>
      <w:r>
        <w:rPr>
          <w:rFonts w:cs="Arial"/>
          <w:b/>
          <w:sz w:val="18"/>
          <w:szCs w:val="18"/>
          <w:lang w:eastAsia="fr-FR"/>
        </w:rPr>
        <w:t xml:space="preserve">, </w:t>
      </w:r>
      <w:smartTag w:uri="urn:schemas-microsoft-com:office:smarttags" w:element="country-region">
        <w:r>
          <w:rPr>
            <w:rFonts w:cs="Arial"/>
            <w:b/>
            <w:sz w:val="18"/>
            <w:szCs w:val="18"/>
            <w:lang w:eastAsia="fr-FR"/>
          </w:rPr>
          <w:t>Algeria</w:t>
        </w:r>
      </w:smartTag>
      <w:r>
        <w:rPr>
          <w:rFonts w:cs="Arial"/>
          <w:b/>
          <w:sz w:val="18"/>
          <w:szCs w:val="18"/>
          <w:lang w:eastAsia="fr-FR"/>
        </w:rPr>
        <w:t xml:space="preserve">, </w:t>
      </w:r>
      <w:smartTag w:uri="urn:schemas-microsoft-com:office:smarttags" w:element="place">
        <w:smartTag w:uri="urn:schemas-microsoft-com:office:smarttags" w:element="country-region">
          <w:r>
            <w:rPr>
              <w:rFonts w:cs="Arial"/>
              <w:b/>
              <w:sz w:val="18"/>
              <w:szCs w:val="18"/>
              <w:lang w:eastAsia="fr-FR"/>
            </w:rPr>
            <w:t>Nepal</w:t>
          </w:r>
        </w:smartTag>
      </w:smartTag>
      <w:r>
        <w:rPr>
          <w:rFonts w:cs="Arial"/>
          <w:b/>
          <w:sz w:val="18"/>
          <w:szCs w:val="18"/>
          <w:lang w:eastAsia="fr-FR"/>
        </w:rPr>
        <w:t xml:space="preserve">), </w:t>
      </w:r>
    </w:p>
    <w:p w:rsidR="00465407" w:rsidRPr="006A1090" w:rsidRDefault="00465407" w:rsidP="00465407">
      <w:pPr>
        <w:numPr>
          <w:ilvl w:val="0"/>
          <w:numId w:val="30"/>
        </w:numPr>
        <w:spacing w:before="0" w:after="0"/>
        <w:jc w:val="left"/>
        <w:rPr>
          <w:rFonts w:cs="Arial"/>
          <w:bCs/>
          <w:sz w:val="18"/>
          <w:szCs w:val="18"/>
        </w:rPr>
      </w:pPr>
      <w:r>
        <w:rPr>
          <w:rFonts w:cs="Arial"/>
          <w:bCs/>
          <w:sz w:val="18"/>
          <w:szCs w:val="18"/>
        </w:rPr>
        <w:t xml:space="preserve">Good Experience in procurement (Supply, service and Hybrid  </w:t>
      </w:r>
      <w:r w:rsidRPr="006A1090">
        <w:rPr>
          <w:rFonts w:cs="Arial"/>
          <w:b/>
          <w:bCs/>
          <w:sz w:val="18"/>
          <w:szCs w:val="18"/>
        </w:rPr>
        <w:t>Full</w:t>
      </w:r>
      <w:r>
        <w:rPr>
          <w:rFonts w:cs="Arial"/>
          <w:bCs/>
          <w:sz w:val="18"/>
          <w:szCs w:val="18"/>
        </w:rPr>
        <w:t xml:space="preserve"> </w:t>
      </w:r>
      <w:r w:rsidRPr="006A1090">
        <w:rPr>
          <w:rFonts w:cs="Arial"/>
          <w:b/>
          <w:bCs/>
          <w:sz w:val="18"/>
          <w:szCs w:val="18"/>
        </w:rPr>
        <w:t>Tender</w:t>
      </w:r>
      <w:r>
        <w:rPr>
          <w:rFonts w:cs="Arial"/>
          <w:bCs/>
          <w:sz w:val="18"/>
          <w:szCs w:val="18"/>
        </w:rPr>
        <w:t xml:space="preserve"> preparation) hardware and software of the European Commission and well conversant with </w:t>
      </w:r>
      <w:r w:rsidRPr="006A1090">
        <w:rPr>
          <w:rFonts w:cs="Arial"/>
          <w:b/>
          <w:bCs/>
          <w:sz w:val="18"/>
          <w:szCs w:val="18"/>
        </w:rPr>
        <w:t>PRAG</w:t>
      </w:r>
      <w:r>
        <w:rPr>
          <w:rFonts w:cs="Arial"/>
          <w:b/>
          <w:bCs/>
          <w:sz w:val="18"/>
          <w:szCs w:val="18"/>
        </w:rPr>
        <w:t xml:space="preserve"> </w:t>
      </w:r>
    </w:p>
    <w:p w:rsidR="00465407" w:rsidRPr="006A1090" w:rsidRDefault="00465407" w:rsidP="00465407">
      <w:pPr>
        <w:numPr>
          <w:ilvl w:val="0"/>
          <w:numId w:val="30"/>
        </w:numPr>
        <w:spacing w:before="0" w:after="0"/>
        <w:jc w:val="left"/>
        <w:rPr>
          <w:rFonts w:cs="Arial"/>
          <w:bCs/>
          <w:sz w:val="18"/>
          <w:szCs w:val="18"/>
        </w:rPr>
      </w:pPr>
      <w:r w:rsidRPr="006A1090">
        <w:rPr>
          <w:rFonts w:cs="Arial"/>
          <w:b/>
          <w:bCs/>
          <w:sz w:val="18"/>
          <w:szCs w:val="18"/>
        </w:rPr>
        <w:t>Contract Management</w:t>
      </w:r>
      <w:r w:rsidRPr="00617019">
        <w:rPr>
          <w:rFonts w:cs="Arial"/>
          <w:bCs/>
          <w:sz w:val="18"/>
          <w:szCs w:val="18"/>
        </w:rPr>
        <w:t xml:space="preserve"> on behalf of </w:t>
      </w:r>
      <w:r w:rsidRPr="006A1090">
        <w:rPr>
          <w:rFonts w:cs="Arial"/>
          <w:b/>
          <w:bCs/>
          <w:sz w:val="18"/>
          <w:szCs w:val="18"/>
        </w:rPr>
        <w:t>Contracting Authority</w:t>
      </w:r>
      <w:r w:rsidRPr="00617019">
        <w:rPr>
          <w:rFonts w:cs="Arial"/>
          <w:bCs/>
          <w:sz w:val="18"/>
          <w:szCs w:val="18"/>
        </w:rPr>
        <w:t xml:space="preserve"> (</w:t>
      </w:r>
      <w:r>
        <w:rPr>
          <w:rFonts w:cs="Arial"/>
          <w:bCs/>
          <w:sz w:val="18"/>
          <w:szCs w:val="18"/>
        </w:rPr>
        <w:t xml:space="preserve">extensive experience in </w:t>
      </w:r>
      <w:r w:rsidRPr="00617019">
        <w:rPr>
          <w:rFonts w:cs="Arial"/>
          <w:bCs/>
          <w:sz w:val="18"/>
          <w:szCs w:val="18"/>
        </w:rPr>
        <w:t>EC procedures &amp; guidelines)</w:t>
      </w:r>
      <w:r>
        <w:rPr>
          <w:rFonts w:cs="Arial"/>
          <w:bCs/>
          <w:sz w:val="18"/>
          <w:szCs w:val="18"/>
        </w:rPr>
        <w:t xml:space="preserve"> </w:t>
      </w:r>
      <w:r w:rsidRPr="006A1090">
        <w:rPr>
          <w:rFonts w:cs="Arial"/>
          <w:bCs/>
          <w:sz w:val="18"/>
          <w:szCs w:val="18"/>
        </w:rPr>
        <w:t>including</w:t>
      </w:r>
      <w:r>
        <w:rPr>
          <w:rFonts w:cs="Arial"/>
          <w:b/>
          <w:bCs/>
          <w:sz w:val="18"/>
          <w:szCs w:val="18"/>
        </w:rPr>
        <w:t xml:space="preserve"> provisional acceptance process (</w:t>
      </w:r>
      <w:smartTag w:uri="urn:schemas-microsoft-com:office:smarttags" w:element="country-region">
        <w:r>
          <w:rPr>
            <w:rFonts w:cs="Arial"/>
            <w:b/>
            <w:bCs/>
            <w:sz w:val="18"/>
            <w:szCs w:val="18"/>
          </w:rPr>
          <w:t>Nigeria</w:t>
        </w:r>
      </w:smartTag>
      <w:r>
        <w:rPr>
          <w:rFonts w:cs="Arial"/>
          <w:b/>
          <w:bCs/>
          <w:sz w:val="18"/>
          <w:szCs w:val="18"/>
        </w:rPr>
        <w:t xml:space="preserve"> &amp; </w:t>
      </w:r>
      <w:smartTag w:uri="urn:schemas-microsoft-com:office:smarttags" w:element="place">
        <w:smartTag w:uri="urn:schemas-microsoft-com:office:smarttags" w:element="country-region">
          <w:r>
            <w:rPr>
              <w:rFonts w:cs="Arial"/>
              <w:b/>
              <w:bCs/>
              <w:sz w:val="18"/>
              <w:szCs w:val="18"/>
            </w:rPr>
            <w:t>Algeria</w:t>
          </w:r>
        </w:smartTag>
      </w:smartTag>
      <w:r>
        <w:rPr>
          <w:rFonts w:cs="Arial"/>
          <w:b/>
          <w:bCs/>
          <w:sz w:val="18"/>
          <w:szCs w:val="18"/>
        </w:rPr>
        <w:t xml:space="preserve"> supply procurement)</w:t>
      </w:r>
    </w:p>
    <w:p w:rsidR="00465407" w:rsidRDefault="00465407" w:rsidP="00465407">
      <w:pPr>
        <w:numPr>
          <w:ilvl w:val="0"/>
          <w:numId w:val="30"/>
        </w:numPr>
        <w:autoSpaceDE w:val="0"/>
        <w:autoSpaceDN w:val="0"/>
        <w:adjustRightInd w:val="0"/>
        <w:spacing w:before="0" w:after="0"/>
        <w:jc w:val="left"/>
        <w:rPr>
          <w:rFonts w:cs="Arial"/>
          <w:sz w:val="18"/>
          <w:szCs w:val="18"/>
          <w:lang w:eastAsia="fr-FR"/>
        </w:rPr>
      </w:pPr>
      <w:r>
        <w:rPr>
          <w:rFonts w:cs="Arial"/>
          <w:sz w:val="18"/>
          <w:szCs w:val="18"/>
          <w:lang w:eastAsia="fr-FR"/>
        </w:rPr>
        <w:t>Solid Experience in environmental and climate change analyses and preparation of development programmes (</w:t>
      </w:r>
      <w:smartTag w:uri="urn:schemas-microsoft-com:office:smarttags" w:element="country-region">
        <w:r>
          <w:rPr>
            <w:rFonts w:cs="Arial"/>
            <w:sz w:val="18"/>
            <w:szCs w:val="18"/>
            <w:lang w:eastAsia="fr-FR"/>
          </w:rPr>
          <w:t>Mauritius</w:t>
        </w:r>
      </w:smartTag>
      <w:r>
        <w:rPr>
          <w:rFonts w:cs="Arial"/>
          <w:sz w:val="18"/>
          <w:szCs w:val="18"/>
          <w:lang w:eastAsia="fr-FR"/>
        </w:rPr>
        <w:t xml:space="preserve"> including </w:t>
      </w:r>
      <w:smartTag w:uri="urn:schemas-microsoft-com:office:smarttags" w:element="place">
        <w:smartTag w:uri="urn:schemas-microsoft-com:office:smarttags" w:element="City">
          <w:r>
            <w:rPr>
              <w:rFonts w:cs="Arial"/>
              <w:sz w:val="18"/>
              <w:szCs w:val="18"/>
              <w:lang w:eastAsia="fr-FR"/>
            </w:rPr>
            <w:t>Rodrigues</w:t>
          </w:r>
        </w:smartTag>
        <w:r>
          <w:rPr>
            <w:rFonts w:cs="Arial"/>
            <w:sz w:val="18"/>
            <w:szCs w:val="18"/>
            <w:lang w:eastAsia="fr-FR"/>
          </w:rPr>
          <w:t xml:space="preserve">, </w:t>
        </w:r>
        <w:smartTag w:uri="urn:schemas-microsoft-com:office:smarttags" w:element="country-region">
          <w:r>
            <w:rPr>
              <w:rFonts w:cs="Arial"/>
              <w:sz w:val="18"/>
              <w:szCs w:val="18"/>
              <w:lang w:eastAsia="fr-FR"/>
            </w:rPr>
            <w:t>Algeria</w:t>
          </w:r>
        </w:smartTag>
      </w:smartTag>
      <w:r>
        <w:rPr>
          <w:rFonts w:cs="Arial"/>
          <w:sz w:val="18"/>
          <w:szCs w:val="18"/>
          <w:lang w:eastAsia="fr-FR"/>
        </w:rPr>
        <w:t>)</w:t>
      </w:r>
    </w:p>
    <w:p w:rsidR="00465407" w:rsidRDefault="00465407" w:rsidP="00465407">
      <w:pPr>
        <w:numPr>
          <w:ilvl w:val="0"/>
          <w:numId w:val="30"/>
        </w:numPr>
        <w:autoSpaceDE w:val="0"/>
        <w:autoSpaceDN w:val="0"/>
        <w:adjustRightInd w:val="0"/>
        <w:spacing w:before="0" w:after="0"/>
        <w:jc w:val="left"/>
        <w:rPr>
          <w:rFonts w:cs="Arial"/>
          <w:sz w:val="18"/>
          <w:szCs w:val="18"/>
          <w:lang w:eastAsia="fr-FR"/>
        </w:rPr>
      </w:pPr>
      <w:r>
        <w:rPr>
          <w:rFonts w:cs="Arial"/>
          <w:sz w:val="18"/>
          <w:szCs w:val="18"/>
          <w:lang w:eastAsia="fr-FR"/>
        </w:rPr>
        <w:t xml:space="preserve">Proven </w:t>
      </w:r>
      <w:r w:rsidRPr="00BF26CD">
        <w:rPr>
          <w:rFonts w:cs="Arial"/>
          <w:sz w:val="18"/>
          <w:szCs w:val="18"/>
          <w:lang w:eastAsia="fr-FR"/>
        </w:rPr>
        <w:t xml:space="preserve">Experience </w:t>
      </w:r>
      <w:r w:rsidRPr="00BF26CD">
        <w:rPr>
          <w:rFonts w:cs="Arial"/>
          <w:sz w:val="18"/>
          <w:szCs w:val="18"/>
        </w:rPr>
        <w:t>with Donor guidance on programming, country strategies, Project Cycle Management, policy and integration of environmental issues, gender into other policy areas;</w:t>
      </w:r>
    </w:p>
    <w:p w:rsidR="00465407" w:rsidRDefault="00465407" w:rsidP="00465407">
      <w:pPr>
        <w:numPr>
          <w:ilvl w:val="0"/>
          <w:numId w:val="30"/>
        </w:numPr>
        <w:autoSpaceDE w:val="0"/>
        <w:autoSpaceDN w:val="0"/>
        <w:adjustRightInd w:val="0"/>
        <w:spacing w:before="0" w:after="0"/>
        <w:jc w:val="left"/>
        <w:rPr>
          <w:rFonts w:cs="Arial"/>
          <w:sz w:val="18"/>
          <w:szCs w:val="18"/>
          <w:lang w:eastAsia="fr-FR"/>
        </w:rPr>
      </w:pPr>
      <w:r>
        <w:rPr>
          <w:rFonts w:cs="Arial"/>
          <w:sz w:val="18"/>
          <w:szCs w:val="18"/>
        </w:rPr>
        <w:t>Deep experience in use of GIS and computer systems design and setup on Environmental and Hazards prevention issues.</w:t>
      </w:r>
    </w:p>
    <w:p w:rsidR="00465407" w:rsidRPr="00BF26CD" w:rsidRDefault="00465407" w:rsidP="00465407">
      <w:pPr>
        <w:numPr>
          <w:ilvl w:val="0"/>
          <w:numId w:val="30"/>
        </w:numPr>
        <w:autoSpaceDE w:val="0"/>
        <w:autoSpaceDN w:val="0"/>
        <w:adjustRightInd w:val="0"/>
        <w:spacing w:before="0" w:after="0"/>
        <w:jc w:val="left"/>
        <w:rPr>
          <w:rFonts w:cs="Arial"/>
          <w:sz w:val="18"/>
          <w:szCs w:val="18"/>
          <w:lang w:eastAsia="fr-FR"/>
        </w:rPr>
      </w:pPr>
      <w:r>
        <w:rPr>
          <w:rFonts w:cs="Arial"/>
          <w:sz w:val="18"/>
          <w:szCs w:val="18"/>
        </w:rPr>
        <w:t xml:space="preserve">Solid experience of institution capacity building assessments in different continents (Asia, Middle East, Africa and </w:t>
      </w:r>
      <w:smartTag w:uri="urn:schemas-microsoft-com:office:smarttags" w:element="place">
        <w:r>
          <w:rPr>
            <w:rFonts w:cs="Arial"/>
            <w:sz w:val="18"/>
            <w:szCs w:val="18"/>
          </w:rPr>
          <w:t>Europe</w:t>
        </w:r>
      </w:smartTag>
      <w:r>
        <w:rPr>
          <w:rFonts w:cs="Arial"/>
          <w:sz w:val="18"/>
          <w:szCs w:val="18"/>
        </w:rPr>
        <w:t>)</w:t>
      </w:r>
    </w:p>
    <w:p w:rsidR="00465407" w:rsidRPr="00BF26CD" w:rsidRDefault="00465407" w:rsidP="00465407">
      <w:pPr>
        <w:numPr>
          <w:ilvl w:val="0"/>
          <w:numId w:val="30"/>
        </w:numPr>
        <w:autoSpaceDE w:val="0"/>
        <w:autoSpaceDN w:val="0"/>
        <w:adjustRightInd w:val="0"/>
        <w:spacing w:before="0" w:after="0"/>
        <w:jc w:val="left"/>
        <w:rPr>
          <w:rFonts w:cs="Arial"/>
          <w:sz w:val="18"/>
          <w:szCs w:val="18"/>
          <w:lang w:eastAsia="fr-FR"/>
        </w:rPr>
      </w:pPr>
      <w:r w:rsidRPr="00BF26CD">
        <w:rPr>
          <w:rFonts w:cs="Arial"/>
          <w:sz w:val="18"/>
          <w:szCs w:val="18"/>
          <w:lang w:eastAsia="fr-FR"/>
        </w:rPr>
        <w:t xml:space="preserve">Experience with participatory planning process (UNDP, EU with </w:t>
      </w:r>
      <w:smartTag w:uri="urn:schemas-microsoft-com:office:smarttags" w:element="country-region">
        <w:r w:rsidRPr="00BF26CD">
          <w:rPr>
            <w:rFonts w:cs="Arial"/>
            <w:sz w:val="18"/>
            <w:szCs w:val="18"/>
            <w:lang w:eastAsia="fr-FR"/>
          </w:rPr>
          <w:t>Nigeria</w:t>
        </w:r>
      </w:smartTag>
      <w:r w:rsidRPr="00BF26CD">
        <w:rPr>
          <w:rFonts w:cs="Arial"/>
          <w:sz w:val="18"/>
          <w:szCs w:val="18"/>
          <w:lang w:eastAsia="fr-FR"/>
        </w:rPr>
        <w:t xml:space="preserve">, </w:t>
      </w:r>
      <w:smartTag w:uri="urn:schemas-microsoft-com:office:smarttags" w:element="country-region">
        <w:r w:rsidRPr="00BF26CD">
          <w:rPr>
            <w:rFonts w:cs="Arial"/>
            <w:sz w:val="18"/>
            <w:szCs w:val="18"/>
            <w:lang w:eastAsia="fr-FR"/>
          </w:rPr>
          <w:t>Lithuania</w:t>
        </w:r>
      </w:smartTag>
      <w:r w:rsidRPr="00BF26CD">
        <w:rPr>
          <w:rFonts w:cs="Arial"/>
          <w:sz w:val="18"/>
          <w:szCs w:val="18"/>
          <w:lang w:eastAsia="fr-FR"/>
        </w:rPr>
        <w:t xml:space="preserve">, </w:t>
      </w:r>
      <w:smartTag w:uri="urn:schemas-microsoft-com:office:smarttags" w:element="country-region">
        <w:r w:rsidRPr="00BF26CD">
          <w:rPr>
            <w:rFonts w:cs="Arial"/>
            <w:sz w:val="18"/>
            <w:szCs w:val="18"/>
            <w:lang w:eastAsia="fr-FR"/>
          </w:rPr>
          <w:t>China</w:t>
        </w:r>
      </w:smartTag>
      <w:r w:rsidRPr="00BF26CD">
        <w:rPr>
          <w:rFonts w:cs="Arial"/>
          <w:sz w:val="18"/>
          <w:szCs w:val="18"/>
          <w:lang w:eastAsia="fr-FR"/>
        </w:rPr>
        <w:t xml:space="preserve">, </w:t>
      </w:r>
      <w:smartTag w:uri="urn:schemas-microsoft-com:office:smarttags" w:element="country-region">
        <w:r w:rsidRPr="00BF26CD">
          <w:rPr>
            <w:rFonts w:cs="Arial"/>
            <w:sz w:val="18"/>
            <w:szCs w:val="18"/>
            <w:lang w:eastAsia="fr-FR"/>
          </w:rPr>
          <w:t>Mauritius</w:t>
        </w:r>
      </w:smartTag>
      <w:r w:rsidRPr="00BF26CD">
        <w:rPr>
          <w:rFonts w:cs="Arial"/>
          <w:sz w:val="18"/>
          <w:szCs w:val="18"/>
          <w:lang w:eastAsia="fr-FR"/>
        </w:rPr>
        <w:t xml:space="preserve"> and </w:t>
      </w:r>
      <w:smartTag w:uri="urn:schemas-microsoft-com:office:smarttags" w:element="place">
        <w:smartTag w:uri="urn:schemas-microsoft-com:office:smarttags" w:element="country-region">
          <w:r w:rsidRPr="00BF26CD">
            <w:rPr>
              <w:rFonts w:cs="Arial"/>
              <w:sz w:val="18"/>
              <w:szCs w:val="18"/>
              <w:lang w:eastAsia="fr-FR"/>
            </w:rPr>
            <w:t>Algeria</w:t>
          </w:r>
        </w:smartTag>
      </w:smartTag>
      <w:r w:rsidRPr="00BF26CD">
        <w:rPr>
          <w:rFonts w:cs="Arial"/>
          <w:sz w:val="18"/>
          <w:szCs w:val="18"/>
          <w:lang w:eastAsia="fr-FR"/>
        </w:rPr>
        <w:t>)</w:t>
      </w:r>
    </w:p>
    <w:p w:rsidR="00465407" w:rsidRPr="00BF26CD" w:rsidRDefault="00465407" w:rsidP="00465407">
      <w:pPr>
        <w:numPr>
          <w:ilvl w:val="0"/>
          <w:numId w:val="30"/>
        </w:numPr>
        <w:autoSpaceDE w:val="0"/>
        <w:autoSpaceDN w:val="0"/>
        <w:adjustRightInd w:val="0"/>
        <w:spacing w:before="0" w:after="0"/>
        <w:jc w:val="left"/>
        <w:rPr>
          <w:rFonts w:cs="Arial"/>
          <w:sz w:val="18"/>
          <w:szCs w:val="18"/>
          <w:lang w:eastAsia="fr-FR"/>
        </w:rPr>
      </w:pPr>
      <w:r w:rsidRPr="00BF26CD">
        <w:rPr>
          <w:rFonts w:cs="Arial"/>
          <w:sz w:val="18"/>
          <w:szCs w:val="18"/>
          <w:lang w:eastAsia="fr-FR"/>
        </w:rPr>
        <w:t>Experience with country environmental profile (</w:t>
      </w:r>
      <w:smartTag w:uri="urn:schemas-microsoft-com:office:smarttags" w:element="country-region">
        <w:r w:rsidRPr="00BF26CD">
          <w:rPr>
            <w:rFonts w:cs="Arial"/>
            <w:sz w:val="18"/>
            <w:szCs w:val="18"/>
            <w:lang w:eastAsia="fr-FR"/>
          </w:rPr>
          <w:t>Mauritius</w:t>
        </w:r>
      </w:smartTag>
      <w:r w:rsidRPr="00BF26CD">
        <w:rPr>
          <w:rFonts w:cs="Arial"/>
          <w:sz w:val="18"/>
          <w:szCs w:val="18"/>
          <w:lang w:eastAsia="fr-FR"/>
        </w:rPr>
        <w:t xml:space="preserve"> and </w:t>
      </w:r>
      <w:smartTag w:uri="urn:schemas-microsoft-com:office:smarttags" w:element="place">
        <w:smartTag w:uri="urn:schemas-microsoft-com:office:smarttags" w:element="country-region">
          <w:r w:rsidRPr="00BF26CD">
            <w:rPr>
              <w:rFonts w:cs="Arial"/>
              <w:sz w:val="18"/>
              <w:szCs w:val="18"/>
              <w:lang w:eastAsia="fr-FR"/>
            </w:rPr>
            <w:t>Algeria</w:t>
          </w:r>
        </w:smartTag>
      </w:smartTag>
      <w:r w:rsidRPr="00BF26CD">
        <w:rPr>
          <w:rFonts w:cs="Arial"/>
          <w:sz w:val="18"/>
          <w:szCs w:val="18"/>
          <w:lang w:eastAsia="fr-FR"/>
        </w:rPr>
        <w:t>)</w:t>
      </w:r>
    </w:p>
    <w:p w:rsidR="00465407" w:rsidRPr="00A4389E" w:rsidRDefault="00465407" w:rsidP="00465407">
      <w:pPr>
        <w:numPr>
          <w:ilvl w:val="0"/>
          <w:numId w:val="30"/>
        </w:numPr>
        <w:autoSpaceDE w:val="0"/>
        <w:autoSpaceDN w:val="0"/>
        <w:adjustRightInd w:val="0"/>
        <w:spacing w:before="0" w:after="0"/>
        <w:jc w:val="left"/>
        <w:rPr>
          <w:rFonts w:cs="Arial"/>
          <w:sz w:val="18"/>
          <w:szCs w:val="18"/>
          <w:lang w:eastAsia="fr-FR"/>
        </w:rPr>
      </w:pPr>
      <w:r>
        <w:rPr>
          <w:rFonts w:cs="Arial"/>
          <w:bCs/>
          <w:sz w:val="18"/>
          <w:szCs w:val="18"/>
        </w:rPr>
        <w:t xml:space="preserve">Deep knowledge of Geodesy, land surveying, cadastre, Global Position System, </w:t>
      </w:r>
      <w:r w:rsidRPr="00A4389E">
        <w:rPr>
          <w:rFonts w:cs="Arial"/>
          <w:sz w:val="18"/>
          <w:szCs w:val="18"/>
          <w:lang w:eastAsia="fr-FR"/>
        </w:rPr>
        <w:t>Global Navigation Satellite System (GNSS)</w:t>
      </w:r>
    </w:p>
    <w:p w:rsidR="00465407" w:rsidRDefault="00465407" w:rsidP="00465407">
      <w:pPr>
        <w:numPr>
          <w:ilvl w:val="0"/>
          <w:numId w:val="30"/>
        </w:numPr>
        <w:spacing w:before="0" w:after="0"/>
        <w:jc w:val="left"/>
        <w:rPr>
          <w:rFonts w:cs="Arial"/>
          <w:bCs/>
          <w:sz w:val="18"/>
          <w:szCs w:val="18"/>
        </w:rPr>
      </w:pPr>
      <w:r>
        <w:rPr>
          <w:rFonts w:cs="Arial"/>
          <w:bCs/>
          <w:sz w:val="18"/>
          <w:szCs w:val="18"/>
        </w:rPr>
        <w:t>Extensive experience, over 15 years  on DGPS - satellite based cadastral and topographic surveying</w:t>
      </w:r>
    </w:p>
    <w:p w:rsidR="00465407" w:rsidRDefault="00465407" w:rsidP="00465407">
      <w:pPr>
        <w:numPr>
          <w:ilvl w:val="0"/>
          <w:numId w:val="30"/>
        </w:numPr>
        <w:spacing w:before="0" w:after="0"/>
        <w:jc w:val="left"/>
        <w:rPr>
          <w:rFonts w:cs="Arial"/>
          <w:bCs/>
          <w:sz w:val="18"/>
          <w:szCs w:val="18"/>
        </w:rPr>
      </w:pPr>
      <w:r>
        <w:rPr>
          <w:rFonts w:cs="Arial"/>
          <w:bCs/>
          <w:sz w:val="18"/>
          <w:szCs w:val="18"/>
        </w:rPr>
        <w:t xml:space="preserve">Extensive experience in </w:t>
      </w:r>
      <w:r w:rsidRPr="00412645">
        <w:rPr>
          <w:rFonts w:cs="Arial"/>
          <w:sz w:val="18"/>
          <w:szCs w:val="18"/>
        </w:rPr>
        <w:t xml:space="preserve">DGPS surveying, GNSS Measurements for Total Gas and </w:t>
      </w:r>
      <w:smartTag w:uri="urn:schemas-microsoft-com:office:smarttags" w:element="place">
        <w:smartTag w:uri="urn:schemas-microsoft-com:office:smarttags" w:element="City">
          <w:r w:rsidRPr="00412645">
            <w:rPr>
              <w:rFonts w:cs="Arial"/>
              <w:sz w:val="18"/>
              <w:szCs w:val="18"/>
            </w:rPr>
            <w:t>Oil</w:t>
          </w:r>
        </w:smartTag>
        <w:r w:rsidRPr="00412645">
          <w:rPr>
            <w:rFonts w:cs="Arial"/>
            <w:sz w:val="18"/>
            <w:szCs w:val="18"/>
          </w:rPr>
          <w:t xml:space="preserve">, </w:t>
        </w:r>
        <w:smartTag w:uri="urn:schemas-microsoft-com:office:smarttags" w:element="country-region">
          <w:r w:rsidRPr="00412645">
            <w:rPr>
              <w:rFonts w:cs="Arial"/>
              <w:sz w:val="18"/>
              <w:szCs w:val="18"/>
            </w:rPr>
            <w:t>France</w:t>
          </w:r>
        </w:smartTag>
      </w:smartTag>
    </w:p>
    <w:p w:rsidR="00465407" w:rsidRDefault="00465407" w:rsidP="00465407">
      <w:pPr>
        <w:numPr>
          <w:ilvl w:val="0"/>
          <w:numId w:val="30"/>
        </w:numPr>
        <w:spacing w:before="0" w:after="0"/>
        <w:jc w:val="left"/>
        <w:rPr>
          <w:rFonts w:cs="Arial"/>
          <w:bCs/>
          <w:sz w:val="18"/>
          <w:szCs w:val="18"/>
        </w:rPr>
      </w:pPr>
      <w:r>
        <w:rPr>
          <w:rFonts w:cs="Arial"/>
          <w:bCs/>
          <w:sz w:val="18"/>
          <w:szCs w:val="18"/>
        </w:rPr>
        <w:t>Proven</w:t>
      </w:r>
      <w:r w:rsidRPr="00617019">
        <w:rPr>
          <w:rFonts w:cs="Arial"/>
          <w:bCs/>
          <w:sz w:val="18"/>
          <w:szCs w:val="18"/>
        </w:rPr>
        <w:t xml:space="preserve"> Team Leader </w:t>
      </w:r>
      <w:r>
        <w:rPr>
          <w:rFonts w:cs="Arial"/>
          <w:bCs/>
          <w:sz w:val="18"/>
          <w:szCs w:val="18"/>
        </w:rPr>
        <w:t xml:space="preserve">skills including management of international teams </w:t>
      </w:r>
    </w:p>
    <w:p w:rsidR="00465407" w:rsidRPr="00617019" w:rsidRDefault="00465407" w:rsidP="00465407">
      <w:pPr>
        <w:numPr>
          <w:ilvl w:val="0"/>
          <w:numId w:val="30"/>
        </w:numPr>
        <w:spacing w:before="0" w:after="0"/>
        <w:jc w:val="left"/>
        <w:rPr>
          <w:rFonts w:cs="Arial"/>
          <w:bCs/>
          <w:sz w:val="18"/>
          <w:szCs w:val="18"/>
        </w:rPr>
      </w:pPr>
      <w:r>
        <w:rPr>
          <w:rFonts w:cs="Arial"/>
          <w:bCs/>
          <w:sz w:val="18"/>
          <w:szCs w:val="18"/>
        </w:rPr>
        <w:t>3 years (3 framework contracts) Team Leader and Senior Expert for preparation o</w:t>
      </w:r>
      <w:r w:rsidRPr="008C0E69">
        <w:rPr>
          <w:rFonts w:cs="Arial"/>
          <w:bCs/>
          <w:sz w:val="18"/>
          <w:szCs w:val="18"/>
        </w:rPr>
        <w:t>f  Census Nigeria 2006</w:t>
      </w:r>
    </w:p>
    <w:p w:rsidR="00465407" w:rsidRPr="00617019" w:rsidRDefault="00465407" w:rsidP="00465407">
      <w:pPr>
        <w:numPr>
          <w:ilvl w:val="0"/>
          <w:numId w:val="30"/>
        </w:numPr>
        <w:spacing w:before="0" w:after="0"/>
        <w:jc w:val="left"/>
        <w:rPr>
          <w:rFonts w:cs="Arial"/>
          <w:bCs/>
          <w:sz w:val="18"/>
          <w:szCs w:val="18"/>
        </w:rPr>
      </w:pPr>
      <w:r w:rsidRPr="00617019">
        <w:rPr>
          <w:rFonts w:cs="Arial"/>
          <w:bCs/>
          <w:sz w:val="18"/>
          <w:szCs w:val="18"/>
        </w:rPr>
        <w:t>Confidence in communication at all levels</w:t>
      </w:r>
    </w:p>
    <w:p w:rsidR="00465407" w:rsidRPr="00617019" w:rsidRDefault="00465407" w:rsidP="00465407">
      <w:pPr>
        <w:numPr>
          <w:ilvl w:val="0"/>
          <w:numId w:val="30"/>
        </w:numPr>
        <w:spacing w:before="0" w:after="0"/>
        <w:jc w:val="left"/>
        <w:rPr>
          <w:rFonts w:cs="Arial"/>
          <w:bCs/>
          <w:sz w:val="18"/>
          <w:szCs w:val="18"/>
        </w:rPr>
      </w:pPr>
      <w:r w:rsidRPr="00617019">
        <w:rPr>
          <w:rFonts w:cs="Arial"/>
          <w:bCs/>
          <w:sz w:val="18"/>
          <w:szCs w:val="18"/>
        </w:rPr>
        <w:t>Proven Management Skill to motivate multicultural Teams</w:t>
      </w:r>
    </w:p>
    <w:p w:rsidR="00465407" w:rsidRPr="00617019" w:rsidRDefault="00465407" w:rsidP="00465407">
      <w:pPr>
        <w:numPr>
          <w:ilvl w:val="0"/>
          <w:numId w:val="30"/>
        </w:numPr>
        <w:spacing w:before="0" w:after="0"/>
        <w:jc w:val="left"/>
        <w:rPr>
          <w:rFonts w:cs="Arial"/>
          <w:bCs/>
          <w:sz w:val="18"/>
          <w:szCs w:val="18"/>
        </w:rPr>
      </w:pPr>
      <w:r w:rsidRPr="00617019">
        <w:rPr>
          <w:rFonts w:cs="Arial"/>
          <w:bCs/>
          <w:sz w:val="18"/>
          <w:szCs w:val="18"/>
        </w:rPr>
        <w:t>Development co-operation projects (USAID-Haiti, EU-Nigeria, EU-China</w:t>
      </w:r>
      <w:r>
        <w:rPr>
          <w:rFonts w:cs="Arial"/>
          <w:bCs/>
          <w:sz w:val="18"/>
          <w:szCs w:val="18"/>
        </w:rPr>
        <w:t>, ADB-Nepal, EU-Algeria, EU-AUC</w:t>
      </w:r>
      <w:r w:rsidRPr="00617019">
        <w:rPr>
          <w:rFonts w:cs="Arial"/>
          <w:bCs/>
          <w:sz w:val="18"/>
          <w:szCs w:val="18"/>
        </w:rPr>
        <w:t>)</w:t>
      </w:r>
    </w:p>
    <w:p w:rsidR="00465407" w:rsidRPr="00617019" w:rsidRDefault="00465407" w:rsidP="00465407">
      <w:pPr>
        <w:numPr>
          <w:ilvl w:val="0"/>
          <w:numId w:val="30"/>
        </w:numPr>
        <w:spacing w:before="0" w:after="0"/>
        <w:jc w:val="left"/>
        <w:rPr>
          <w:rFonts w:cs="Arial"/>
          <w:bCs/>
          <w:sz w:val="18"/>
          <w:szCs w:val="18"/>
        </w:rPr>
      </w:pPr>
      <w:r>
        <w:rPr>
          <w:rFonts w:cs="Arial"/>
          <w:bCs/>
          <w:sz w:val="18"/>
          <w:szCs w:val="18"/>
        </w:rPr>
        <w:t>Application</w:t>
      </w:r>
      <w:r w:rsidRPr="000F68E0">
        <w:rPr>
          <w:rFonts w:cs="Arial"/>
          <w:bCs/>
          <w:sz w:val="18"/>
          <w:szCs w:val="18"/>
        </w:rPr>
        <w:t xml:space="preserve"> of </w:t>
      </w:r>
      <w:r>
        <w:rPr>
          <w:rFonts w:cs="Arial"/>
          <w:bCs/>
          <w:sz w:val="18"/>
          <w:szCs w:val="18"/>
        </w:rPr>
        <w:t>Millennium Development Goal</w:t>
      </w:r>
      <w:r w:rsidRPr="000F68E0">
        <w:rPr>
          <w:rFonts w:cs="Arial"/>
          <w:bCs/>
          <w:sz w:val="18"/>
          <w:szCs w:val="18"/>
        </w:rPr>
        <w:t xml:space="preserve"> </w:t>
      </w:r>
      <w:r>
        <w:rPr>
          <w:rFonts w:cs="Arial"/>
          <w:bCs/>
          <w:sz w:val="18"/>
          <w:szCs w:val="18"/>
        </w:rPr>
        <w:t xml:space="preserve">with mapped Indicators – </w:t>
      </w:r>
      <w:smartTag w:uri="urn:schemas-microsoft-com:office:smarttags" w:element="country-region">
        <w:r>
          <w:rPr>
            <w:rFonts w:cs="Arial"/>
            <w:bCs/>
            <w:sz w:val="18"/>
            <w:szCs w:val="18"/>
          </w:rPr>
          <w:t>Nigeria</w:t>
        </w:r>
      </w:smartTag>
      <w:r>
        <w:rPr>
          <w:rFonts w:cs="Arial"/>
          <w:bCs/>
          <w:sz w:val="18"/>
          <w:szCs w:val="18"/>
        </w:rPr>
        <w:t xml:space="preserve">, </w:t>
      </w:r>
      <w:smartTag w:uri="urn:schemas-microsoft-com:office:smarttags" w:element="country-region">
        <w:r>
          <w:rPr>
            <w:rFonts w:cs="Arial"/>
            <w:bCs/>
            <w:sz w:val="18"/>
            <w:szCs w:val="18"/>
          </w:rPr>
          <w:t>Algeria</w:t>
        </w:r>
      </w:smartTag>
      <w:r>
        <w:rPr>
          <w:rFonts w:cs="Arial"/>
          <w:bCs/>
          <w:sz w:val="18"/>
          <w:szCs w:val="18"/>
        </w:rPr>
        <w:t xml:space="preserve">, </w:t>
      </w:r>
      <w:smartTag w:uri="urn:schemas-microsoft-com:office:smarttags" w:element="place">
        <w:smartTag w:uri="urn:schemas-microsoft-com:office:smarttags" w:element="City">
          <w:r>
            <w:rPr>
              <w:rFonts w:cs="Arial"/>
              <w:bCs/>
              <w:sz w:val="18"/>
              <w:szCs w:val="18"/>
            </w:rPr>
            <w:t>Rodrigues</w:t>
          </w:r>
        </w:smartTag>
        <w:r>
          <w:rPr>
            <w:rFonts w:cs="Arial"/>
            <w:bCs/>
            <w:sz w:val="18"/>
            <w:szCs w:val="18"/>
          </w:rPr>
          <w:t xml:space="preserve">, </w:t>
        </w:r>
        <w:smartTag w:uri="urn:schemas-microsoft-com:office:smarttags" w:element="country-region">
          <w:r>
            <w:rPr>
              <w:rFonts w:cs="Arial"/>
              <w:bCs/>
              <w:sz w:val="18"/>
              <w:szCs w:val="18"/>
            </w:rPr>
            <w:t>Nepal</w:t>
          </w:r>
        </w:smartTag>
      </w:smartTag>
    </w:p>
    <w:p w:rsidR="00465407" w:rsidRPr="00D11F25" w:rsidRDefault="00465407" w:rsidP="00465407">
      <w:pPr>
        <w:numPr>
          <w:ilvl w:val="0"/>
          <w:numId w:val="30"/>
        </w:numPr>
        <w:spacing w:before="0" w:after="0"/>
        <w:jc w:val="left"/>
        <w:rPr>
          <w:rFonts w:cs="Arial"/>
          <w:bCs/>
          <w:sz w:val="18"/>
          <w:szCs w:val="18"/>
        </w:rPr>
      </w:pPr>
      <w:r w:rsidRPr="00BE0906">
        <w:rPr>
          <w:rFonts w:cs="Arial"/>
          <w:b/>
          <w:bCs/>
          <w:sz w:val="18"/>
          <w:szCs w:val="18"/>
        </w:rPr>
        <w:t>Knowledge of Environmental Laws</w:t>
      </w:r>
      <w:r w:rsidRPr="00D11F25">
        <w:rPr>
          <w:rFonts w:cs="Arial"/>
          <w:bCs/>
          <w:sz w:val="18"/>
          <w:szCs w:val="18"/>
        </w:rPr>
        <w:t>: GRI – Global Reporting Initiative 1997, Global Compact 2000, NRE – Nouvelle Réglementation Economique, France 2000, Agenda 21 – 1987, 1992, ISO 14001 Environment 1996, Charte de l’envrionnement, France 2004, Kyoto Protocol, Disaster C</w:t>
      </w:r>
      <w:r>
        <w:rPr>
          <w:rFonts w:cs="Arial"/>
          <w:bCs/>
          <w:sz w:val="18"/>
          <w:szCs w:val="18"/>
        </w:rPr>
        <w:t>ycle Management</w:t>
      </w:r>
    </w:p>
    <w:p w:rsidR="00465407" w:rsidRPr="00A246CD" w:rsidRDefault="00465407" w:rsidP="00465407">
      <w:pPr>
        <w:numPr>
          <w:ilvl w:val="0"/>
          <w:numId w:val="30"/>
        </w:numPr>
        <w:spacing w:before="0" w:after="0"/>
        <w:jc w:val="left"/>
        <w:rPr>
          <w:rFonts w:cs="Arial"/>
          <w:bCs/>
          <w:sz w:val="18"/>
          <w:szCs w:val="18"/>
        </w:rPr>
      </w:pPr>
      <w:r w:rsidRPr="00A246CD">
        <w:rPr>
          <w:rFonts w:cs="Arial"/>
          <w:bCs/>
          <w:sz w:val="18"/>
          <w:szCs w:val="18"/>
        </w:rPr>
        <w:t xml:space="preserve">Knowledge and </w:t>
      </w:r>
      <w:r>
        <w:rPr>
          <w:rFonts w:cs="Arial"/>
          <w:bCs/>
          <w:sz w:val="18"/>
          <w:szCs w:val="18"/>
        </w:rPr>
        <w:t>implementation</w:t>
      </w:r>
      <w:r w:rsidRPr="00A246CD">
        <w:rPr>
          <w:rFonts w:cs="Arial"/>
          <w:bCs/>
          <w:sz w:val="18"/>
          <w:szCs w:val="18"/>
        </w:rPr>
        <w:t xml:space="preserve"> of </w:t>
      </w:r>
      <w:r>
        <w:rPr>
          <w:rFonts w:cs="Arial"/>
          <w:bCs/>
          <w:sz w:val="18"/>
          <w:szCs w:val="18"/>
        </w:rPr>
        <w:t xml:space="preserve">French </w:t>
      </w:r>
      <w:r w:rsidRPr="00A246CD">
        <w:rPr>
          <w:rFonts w:cs="Arial"/>
          <w:bCs/>
          <w:sz w:val="18"/>
          <w:szCs w:val="18"/>
        </w:rPr>
        <w:t>decree of</w:t>
      </w:r>
      <w:r>
        <w:rPr>
          <w:rFonts w:cs="Arial"/>
          <w:bCs/>
          <w:sz w:val="18"/>
          <w:szCs w:val="18"/>
        </w:rPr>
        <w:t xml:space="preserve"> combustible gas</w:t>
      </w:r>
      <w:r w:rsidRPr="00A246CD">
        <w:rPr>
          <w:rFonts w:cs="Arial"/>
          <w:bCs/>
          <w:sz w:val="18"/>
          <w:szCs w:val="18"/>
        </w:rPr>
        <w:t xml:space="preserve"> transport</w:t>
      </w:r>
      <w:r>
        <w:rPr>
          <w:rFonts w:cs="Arial"/>
          <w:bCs/>
          <w:sz w:val="18"/>
          <w:szCs w:val="18"/>
        </w:rPr>
        <w:t xml:space="preserve"> and chemicals (multi-fluid)</w:t>
      </w:r>
    </w:p>
    <w:p w:rsidR="00465407" w:rsidRDefault="00465407" w:rsidP="00465407">
      <w:pPr>
        <w:numPr>
          <w:ilvl w:val="0"/>
          <w:numId w:val="30"/>
        </w:numPr>
        <w:spacing w:before="0" w:after="0"/>
        <w:jc w:val="left"/>
        <w:rPr>
          <w:rFonts w:cs="Arial"/>
          <w:bCs/>
          <w:sz w:val="18"/>
          <w:szCs w:val="18"/>
        </w:rPr>
      </w:pPr>
      <w:r>
        <w:rPr>
          <w:rFonts w:cs="Arial"/>
          <w:bCs/>
          <w:sz w:val="18"/>
          <w:szCs w:val="18"/>
        </w:rPr>
        <w:t>Environmental</w:t>
      </w:r>
      <w:r w:rsidRPr="00617019">
        <w:rPr>
          <w:rFonts w:cs="Arial"/>
          <w:bCs/>
          <w:sz w:val="18"/>
          <w:szCs w:val="18"/>
        </w:rPr>
        <w:t xml:space="preserve"> policy </w:t>
      </w:r>
      <w:r>
        <w:rPr>
          <w:rFonts w:cs="Arial"/>
          <w:bCs/>
          <w:sz w:val="18"/>
          <w:szCs w:val="18"/>
        </w:rPr>
        <w:t xml:space="preserve">and Management  </w:t>
      </w:r>
      <w:r w:rsidRPr="00617019">
        <w:rPr>
          <w:rFonts w:cs="Arial"/>
          <w:bCs/>
          <w:sz w:val="18"/>
          <w:szCs w:val="18"/>
        </w:rPr>
        <w:t>(</w:t>
      </w:r>
      <w:r>
        <w:rPr>
          <w:rFonts w:cs="Arial"/>
          <w:bCs/>
          <w:sz w:val="18"/>
          <w:szCs w:val="18"/>
        </w:rPr>
        <w:t>SEVESO,</w:t>
      </w:r>
      <w:r w:rsidRPr="00CA68C1">
        <w:rPr>
          <w:rFonts w:cs="Arial"/>
          <w:sz w:val="18"/>
          <w:szCs w:val="18"/>
        </w:rPr>
        <w:t xml:space="preserve"> </w:t>
      </w:r>
      <w:r>
        <w:rPr>
          <w:rFonts w:cs="Arial"/>
          <w:sz w:val="18"/>
          <w:szCs w:val="18"/>
        </w:rPr>
        <w:t>EU Directive</w:t>
      </w:r>
      <w:r>
        <w:rPr>
          <w:rFonts w:cs="Arial"/>
          <w:bCs/>
          <w:sz w:val="18"/>
          <w:szCs w:val="18"/>
        </w:rPr>
        <w:t xml:space="preserve"> INSPIRE</w:t>
      </w:r>
      <w:r w:rsidRPr="00617019">
        <w:rPr>
          <w:rFonts w:cs="Arial"/>
          <w:bCs/>
          <w:sz w:val="18"/>
          <w:szCs w:val="18"/>
        </w:rPr>
        <w:t>, GMES – Global Monitoring for Environmental and Security)</w:t>
      </w:r>
      <w:r>
        <w:rPr>
          <w:rFonts w:cs="Arial"/>
          <w:bCs/>
          <w:sz w:val="18"/>
          <w:szCs w:val="18"/>
        </w:rPr>
        <w:t xml:space="preserve"> in both Public and  Business (Oil and Gas, industrial Risks &amp; Security) Sectors</w:t>
      </w:r>
    </w:p>
    <w:p w:rsidR="00465407" w:rsidRDefault="00465407" w:rsidP="00465407">
      <w:pPr>
        <w:numPr>
          <w:ilvl w:val="0"/>
          <w:numId w:val="30"/>
        </w:numPr>
        <w:spacing w:before="0" w:after="0"/>
        <w:jc w:val="left"/>
        <w:rPr>
          <w:rFonts w:cs="Arial"/>
          <w:bCs/>
          <w:sz w:val="18"/>
          <w:szCs w:val="18"/>
        </w:rPr>
      </w:pPr>
      <w:r>
        <w:rPr>
          <w:rFonts w:cs="Arial"/>
          <w:bCs/>
          <w:sz w:val="18"/>
          <w:szCs w:val="18"/>
        </w:rPr>
        <w:t>Knowledge of</w:t>
      </w:r>
      <w:r w:rsidRPr="00326D63">
        <w:rPr>
          <w:rFonts w:cs="Arial"/>
          <w:b/>
          <w:bCs/>
          <w:sz w:val="18"/>
          <w:szCs w:val="18"/>
        </w:rPr>
        <w:t xml:space="preserve"> </w:t>
      </w:r>
      <w:r w:rsidRPr="00B91C94">
        <w:rPr>
          <w:rFonts w:cs="Arial"/>
          <w:bCs/>
          <w:sz w:val="18"/>
          <w:szCs w:val="18"/>
        </w:rPr>
        <w:t>Environmental Indicators and methodology</w:t>
      </w:r>
    </w:p>
    <w:p w:rsidR="00465407" w:rsidRPr="00B91C94" w:rsidRDefault="00465407" w:rsidP="00465407">
      <w:pPr>
        <w:numPr>
          <w:ilvl w:val="0"/>
          <w:numId w:val="30"/>
        </w:numPr>
        <w:spacing w:before="0" w:after="0"/>
        <w:jc w:val="left"/>
        <w:rPr>
          <w:rFonts w:cs="Arial"/>
          <w:bCs/>
          <w:sz w:val="18"/>
          <w:szCs w:val="18"/>
        </w:rPr>
      </w:pPr>
      <w:r w:rsidRPr="005F4E2B">
        <w:rPr>
          <w:rFonts w:cs="Arial"/>
          <w:b/>
          <w:bCs/>
          <w:sz w:val="18"/>
          <w:szCs w:val="18"/>
        </w:rPr>
        <w:t>IFS</w:t>
      </w:r>
      <w:r>
        <w:rPr>
          <w:rFonts w:cs="Arial"/>
          <w:bCs/>
          <w:sz w:val="18"/>
          <w:szCs w:val="18"/>
        </w:rPr>
        <w:t xml:space="preserve"> – Integrated Financial Strategy; </w:t>
      </w:r>
      <w:r w:rsidRPr="00D91B77">
        <w:rPr>
          <w:rFonts w:cs="Arial"/>
          <w:b/>
          <w:color w:val="333333"/>
          <w:sz w:val="18"/>
          <w:szCs w:val="18"/>
        </w:rPr>
        <w:t>UNDP PIMS</w:t>
      </w:r>
      <w:r>
        <w:rPr>
          <w:rFonts w:cs="Arial"/>
          <w:b/>
          <w:color w:val="333333"/>
          <w:sz w:val="18"/>
          <w:szCs w:val="18"/>
        </w:rPr>
        <w:t>, Cost &amp; Benefit Analysis on  Environments</w:t>
      </w:r>
    </w:p>
    <w:p w:rsidR="00465407" w:rsidRPr="00D91B77" w:rsidRDefault="00465407" w:rsidP="00465407">
      <w:pPr>
        <w:numPr>
          <w:ilvl w:val="0"/>
          <w:numId w:val="30"/>
        </w:numPr>
        <w:spacing w:before="0" w:after="0"/>
        <w:jc w:val="left"/>
        <w:rPr>
          <w:rFonts w:cs="Arial"/>
          <w:bCs/>
          <w:sz w:val="18"/>
          <w:szCs w:val="18"/>
        </w:rPr>
      </w:pPr>
      <w:r w:rsidRPr="00A2148C">
        <w:rPr>
          <w:rFonts w:cs="Arial"/>
          <w:b/>
          <w:sz w:val="18"/>
          <w:szCs w:val="18"/>
        </w:rPr>
        <w:t>PCM</w:t>
      </w:r>
      <w:r w:rsidRPr="00617019">
        <w:rPr>
          <w:rFonts w:cs="Arial"/>
          <w:sz w:val="18"/>
          <w:szCs w:val="18"/>
        </w:rPr>
        <w:t xml:space="preserve"> - Project Cycle Management and </w:t>
      </w:r>
      <w:r w:rsidRPr="00A2148C">
        <w:rPr>
          <w:rFonts w:cs="Arial"/>
          <w:sz w:val="18"/>
          <w:szCs w:val="18"/>
          <w:u w:val="single"/>
        </w:rPr>
        <w:t>Logical Framework</w:t>
      </w:r>
      <w:r>
        <w:rPr>
          <w:rFonts w:cs="Arial"/>
          <w:sz w:val="18"/>
          <w:szCs w:val="18"/>
          <w:u w:val="single"/>
        </w:rPr>
        <w:t xml:space="preserve"> </w:t>
      </w:r>
      <w:r w:rsidRPr="00D91B77">
        <w:rPr>
          <w:rFonts w:cs="Arial"/>
          <w:sz w:val="18"/>
          <w:szCs w:val="18"/>
        </w:rPr>
        <w:t>(</w:t>
      </w:r>
      <w:r w:rsidRPr="00D91B77">
        <w:rPr>
          <w:rFonts w:cs="Arial"/>
          <w:b/>
          <w:sz w:val="18"/>
          <w:szCs w:val="18"/>
        </w:rPr>
        <w:t>design, implementation and evaluation)</w:t>
      </w:r>
    </w:p>
    <w:p w:rsidR="00465407" w:rsidRPr="00617019" w:rsidRDefault="00465407" w:rsidP="00465407">
      <w:pPr>
        <w:numPr>
          <w:ilvl w:val="0"/>
          <w:numId w:val="30"/>
        </w:numPr>
        <w:spacing w:before="0" w:after="0"/>
        <w:jc w:val="left"/>
        <w:rPr>
          <w:rFonts w:cs="Arial"/>
          <w:bCs/>
          <w:sz w:val="18"/>
          <w:szCs w:val="18"/>
        </w:rPr>
      </w:pPr>
      <w:r w:rsidRPr="007F2052">
        <w:rPr>
          <w:rFonts w:cs="Arial"/>
          <w:sz w:val="18"/>
          <w:szCs w:val="18"/>
        </w:rPr>
        <w:t>Good experience to use GIS as a tool for</w:t>
      </w:r>
      <w:r>
        <w:rPr>
          <w:rFonts w:cs="Arial"/>
          <w:b/>
          <w:sz w:val="18"/>
          <w:szCs w:val="18"/>
        </w:rPr>
        <w:t xml:space="preserve"> holistic aggregated assessment </w:t>
      </w:r>
      <w:r w:rsidRPr="007F2052">
        <w:rPr>
          <w:rFonts w:cs="Arial"/>
          <w:sz w:val="18"/>
          <w:szCs w:val="18"/>
        </w:rPr>
        <w:t>on</w:t>
      </w:r>
      <w:r>
        <w:rPr>
          <w:rFonts w:cs="Arial"/>
          <w:b/>
          <w:sz w:val="18"/>
          <w:szCs w:val="18"/>
        </w:rPr>
        <w:t xml:space="preserve"> Environmental Issues</w:t>
      </w:r>
    </w:p>
    <w:p w:rsidR="00465407" w:rsidRPr="004968DF" w:rsidRDefault="00465407" w:rsidP="00465407">
      <w:pPr>
        <w:numPr>
          <w:ilvl w:val="0"/>
          <w:numId w:val="30"/>
        </w:numPr>
        <w:spacing w:before="0" w:after="0"/>
        <w:jc w:val="left"/>
        <w:rPr>
          <w:rFonts w:cs="Arial"/>
          <w:bCs/>
          <w:sz w:val="18"/>
          <w:szCs w:val="18"/>
        </w:rPr>
      </w:pPr>
      <w:r w:rsidRPr="00617019">
        <w:rPr>
          <w:rFonts w:cs="Arial"/>
          <w:sz w:val="18"/>
          <w:szCs w:val="18"/>
        </w:rPr>
        <w:t xml:space="preserve">Experience </w:t>
      </w:r>
      <w:r>
        <w:rPr>
          <w:rFonts w:cs="Arial"/>
          <w:sz w:val="18"/>
          <w:szCs w:val="18"/>
        </w:rPr>
        <w:t>with Project formulation,</w:t>
      </w:r>
      <w:r w:rsidRPr="00617019">
        <w:rPr>
          <w:rFonts w:cs="Arial"/>
          <w:sz w:val="18"/>
          <w:szCs w:val="18"/>
        </w:rPr>
        <w:t xml:space="preserve"> cost-benefit and impact analysis</w:t>
      </w:r>
      <w:r>
        <w:rPr>
          <w:rFonts w:cs="Arial"/>
          <w:sz w:val="18"/>
          <w:szCs w:val="18"/>
        </w:rPr>
        <w:t xml:space="preserve">, </w:t>
      </w:r>
      <w:r w:rsidRPr="00775AD3">
        <w:rPr>
          <w:rFonts w:cs="Arial"/>
          <w:b/>
          <w:sz w:val="18"/>
          <w:szCs w:val="18"/>
          <w:u w:val="single"/>
        </w:rPr>
        <w:t>monitoring and evaluation</w:t>
      </w:r>
      <w:r w:rsidRPr="00000541">
        <w:rPr>
          <w:rFonts w:cs="Arial"/>
          <w:sz w:val="18"/>
          <w:szCs w:val="18"/>
          <w:u w:val="single"/>
        </w:rPr>
        <w:t xml:space="preserve"> </w:t>
      </w:r>
      <w:r w:rsidRPr="00010B04">
        <w:rPr>
          <w:rFonts w:cs="Arial"/>
          <w:sz w:val="18"/>
          <w:szCs w:val="18"/>
        </w:rPr>
        <w:t>– IT procurements</w:t>
      </w:r>
      <w:r>
        <w:rPr>
          <w:rFonts w:cs="Arial"/>
          <w:sz w:val="18"/>
          <w:szCs w:val="18"/>
        </w:rPr>
        <w:t xml:space="preserve">, Mid-term Evaluation, </w:t>
      </w:r>
      <w:smartTag w:uri="urn:schemas-microsoft-com:office:smarttags" w:element="place">
        <w:smartTag w:uri="urn:schemas-microsoft-com:office:smarttags" w:element="PlaceName">
          <w:r>
            <w:rPr>
              <w:rFonts w:cs="Arial"/>
              <w:sz w:val="18"/>
              <w:szCs w:val="18"/>
            </w:rPr>
            <w:t>Capacity</w:t>
          </w:r>
        </w:smartTag>
        <w:r>
          <w:rPr>
            <w:rFonts w:cs="Arial"/>
            <w:sz w:val="18"/>
            <w:szCs w:val="18"/>
          </w:rPr>
          <w:t xml:space="preserve"> </w:t>
        </w:r>
        <w:smartTag w:uri="urn:schemas-microsoft-com:office:smarttags" w:element="PlaceType">
          <w:r>
            <w:rPr>
              <w:rFonts w:cs="Arial"/>
              <w:sz w:val="18"/>
              <w:szCs w:val="18"/>
            </w:rPr>
            <w:t>Building</w:t>
          </w:r>
        </w:smartTag>
      </w:smartTag>
    </w:p>
    <w:p w:rsidR="00465407" w:rsidRPr="006A1090" w:rsidRDefault="00465407" w:rsidP="00465407">
      <w:pPr>
        <w:numPr>
          <w:ilvl w:val="0"/>
          <w:numId w:val="30"/>
        </w:numPr>
        <w:spacing w:before="0" w:after="0"/>
        <w:jc w:val="left"/>
        <w:rPr>
          <w:rFonts w:cs="Arial"/>
          <w:bCs/>
          <w:sz w:val="18"/>
          <w:szCs w:val="18"/>
        </w:rPr>
      </w:pPr>
      <w:r>
        <w:rPr>
          <w:rFonts w:cs="Arial"/>
          <w:b/>
          <w:bCs/>
          <w:sz w:val="18"/>
          <w:szCs w:val="18"/>
        </w:rPr>
        <w:t xml:space="preserve">RBM </w:t>
      </w:r>
      <w:r w:rsidRPr="00C6528A">
        <w:rPr>
          <w:rFonts w:cs="Arial"/>
          <w:b/>
          <w:bCs/>
          <w:sz w:val="18"/>
          <w:szCs w:val="18"/>
        </w:rPr>
        <w:t>Evaluation</w:t>
      </w:r>
      <w:r>
        <w:rPr>
          <w:rFonts w:cs="Arial"/>
          <w:b/>
          <w:bCs/>
          <w:sz w:val="18"/>
          <w:szCs w:val="18"/>
        </w:rPr>
        <w:t xml:space="preserve"> &amp; Monitoring </w:t>
      </w:r>
      <w:r w:rsidRPr="00513C68">
        <w:rPr>
          <w:rFonts w:cs="Arial"/>
          <w:bCs/>
          <w:sz w:val="18"/>
          <w:szCs w:val="18"/>
        </w:rPr>
        <w:t>result oriented evaluation</w:t>
      </w:r>
      <w:r>
        <w:rPr>
          <w:rFonts w:cs="Arial"/>
          <w:bCs/>
          <w:sz w:val="18"/>
          <w:szCs w:val="18"/>
        </w:rPr>
        <w:t xml:space="preserve"> and impact assessment of large-sized EU funded projects employing EC methodologies.</w:t>
      </w:r>
    </w:p>
    <w:p w:rsidR="00465407" w:rsidRDefault="00465407" w:rsidP="00465407">
      <w:pPr>
        <w:numPr>
          <w:ilvl w:val="0"/>
          <w:numId w:val="30"/>
        </w:numPr>
        <w:spacing w:before="0" w:after="0"/>
        <w:jc w:val="left"/>
        <w:rPr>
          <w:rFonts w:cs="Arial"/>
          <w:bCs/>
          <w:sz w:val="18"/>
          <w:szCs w:val="18"/>
        </w:rPr>
      </w:pPr>
      <w:r w:rsidRPr="00617019">
        <w:rPr>
          <w:rFonts w:cs="Arial"/>
          <w:bCs/>
          <w:sz w:val="18"/>
          <w:szCs w:val="18"/>
        </w:rPr>
        <w:t xml:space="preserve">Good knowledge </w:t>
      </w:r>
      <w:r>
        <w:rPr>
          <w:rFonts w:cs="Arial"/>
          <w:bCs/>
          <w:sz w:val="18"/>
          <w:szCs w:val="18"/>
        </w:rPr>
        <w:t>development projects with</w:t>
      </w:r>
      <w:r w:rsidRPr="00617019">
        <w:rPr>
          <w:rFonts w:cs="Arial"/>
          <w:bCs/>
          <w:sz w:val="18"/>
          <w:szCs w:val="18"/>
        </w:rPr>
        <w:t xml:space="preserve"> EC (EDF &amp; PHARE) , USAID, UNFPA</w:t>
      </w:r>
      <w:r>
        <w:rPr>
          <w:rFonts w:cs="Arial"/>
          <w:bCs/>
          <w:sz w:val="18"/>
          <w:szCs w:val="18"/>
        </w:rPr>
        <w:t>, UNDP</w:t>
      </w:r>
    </w:p>
    <w:p w:rsidR="00465407" w:rsidRDefault="00465407" w:rsidP="00465407">
      <w:pPr>
        <w:numPr>
          <w:ilvl w:val="0"/>
          <w:numId w:val="30"/>
        </w:numPr>
        <w:spacing w:before="0" w:after="0"/>
        <w:jc w:val="left"/>
        <w:rPr>
          <w:rFonts w:cs="Arial"/>
          <w:bCs/>
          <w:sz w:val="18"/>
          <w:szCs w:val="18"/>
        </w:rPr>
      </w:pPr>
      <w:r>
        <w:rPr>
          <w:rFonts w:cs="Arial"/>
          <w:bCs/>
          <w:sz w:val="18"/>
          <w:szCs w:val="18"/>
        </w:rPr>
        <w:t>Proven experience in working effectively with government officials at senior levels (</w:t>
      </w:r>
      <w:smartTag w:uri="urn:schemas-microsoft-com:office:smarttags" w:element="country-region">
        <w:r>
          <w:rPr>
            <w:rFonts w:cs="Arial"/>
            <w:bCs/>
            <w:sz w:val="18"/>
            <w:szCs w:val="18"/>
          </w:rPr>
          <w:t>China</w:t>
        </w:r>
      </w:smartTag>
      <w:r>
        <w:rPr>
          <w:rFonts w:cs="Arial"/>
          <w:bCs/>
          <w:sz w:val="18"/>
          <w:szCs w:val="18"/>
        </w:rPr>
        <w:t xml:space="preserve">, </w:t>
      </w:r>
      <w:smartTag w:uri="urn:schemas-microsoft-com:office:smarttags" w:element="country-region">
        <w:r>
          <w:rPr>
            <w:rFonts w:cs="Arial"/>
            <w:bCs/>
            <w:sz w:val="18"/>
            <w:szCs w:val="18"/>
          </w:rPr>
          <w:t>Nigeria</w:t>
        </w:r>
      </w:smartTag>
      <w:r>
        <w:rPr>
          <w:rFonts w:cs="Arial"/>
          <w:bCs/>
          <w:sz w:val="18"/>
          <w:szCs w:val="18"/>
        </w:rPr>
        <w:t xml:space="preserve">, </w:t>
      </w:r>
      <w:smartTag w:uri="urn:schemas-microsoft-com:office:smarttags" w:element="country-region">
        <w:r>
          <w:rPr>
            <w:rFonts w:cs="Arial"/>
            <w:bCs/>
            <w:sz w:val="18"/>
            <w:szCs w:val="18"/>
          </w:rPr>
          <w:t>Algeria</w:t>
        </w:r>
      </w:smartTag>
      <w:r>
        <w:rPr>
          <w:rFonts w:cs="Arial"/>
          <w:bCs/>
          <w:sz w:val="18"/>
          <w:szCs w:val="18"/>
        </w:rPr>
        <w:t xml:space="preserve">, </w:t>
      </w:r>
      <w:smartTag w:uri="urn:schemas-microsoft-com:office:smarttags" w:element="country-region">
        <w:r>
          <w:rPr>
            <w:rFonts w:cs="Arial"/>
            <w:bCs/>
            <w:sz w:val="18"/>
            <w:szCs w:val="18"/>
          </w:rPr>
          <w:t>Nepal</w:t>
        </w:r>
      </w:smartTag>
      <w:r>
        <w:rPr>
          <w:rFonts w:cs="Arial"/>
          <w:bCs/>
          <w:sz w:val="18"/>
          <w:szCs w:val="18"/>
        </w:rPr>
        <w:t xml:space="preserve">, </w:t>
      </w:r>
      <w:smartTag w:uri="urn:schemas-microsoft-com:office:smarttags" w:element="country-region">
        <w:r>
          <w:rPr>
            <w:rFonts w:cs="Arial"/>
            <w:bCs/>
            <w:sz w:val="18"/>
            <w:szCs w:val="18"/>
          </w:rPr>
          <w:t>Ethiopia</w:t>
        </w:r>
      </w:smartTag>
      <w:r>
        <w:rPr>
          <w:rFonts w:cs="Arial"/>
          <w:bCs/>
          <w:sz w:val="18"/>
          <w:szCs w:val="18"/>
        </w:rPr>
        <w:t xml:space="preserve">, </w:t>
      </w:r>
      <w:smartTag w:uri="urn:schemas-microsoft-com:office:smarttags" w:element="country-region">
        <w:r>
          <w:rPr>
            <w:rFonts w:cs="Arial"/>
            <w:bCs/>
            <w:sz w:val="18"/>
            <w:szCs w:val="18"/>
          </w:rPr>
          <w:t>Mauritius</w:t>
        </w:r>
      </w:smartTag>
      <w:r>
        <w:rPr>
          <w:rFonts w:cs="Arial"/>
          <w:bCs/>
          <w:sz w:val="18"/>
          <w:szCs w:val="18"/>
        </w:rPr>
        <w:t xml:space="preserve"> &amp; </w:t>
      </w:r>
      <w:smartTag w:uri="urn:schemas-microsoft-com:office:smarttags" w:element="place">
        <w:smartTag w:uri="urn:schemas-microsoft-com:office:smarttags" w:element="country-region">
          <w:r>
            <w:rPr>
              <w:rFonts w:cs="Arial"/>
              <w:bCs/>
              <w:sz w:val="18"/>
              <w:szCs w:val="18"/>
            </w:rPr>
            <w:t>Lithuania</w:t>
          </w:r>
        </w:smartTag>
      </w:smartTag>
      <w:r>
        <w:rPr>
          <w:rFonts w:cs="Arial"/>
          <w:bCs/>
          <w:sz w:val="18"/>
          <w:szCs w:val="18"/>
        </w:rPr>
        <w:t>)</w:t>
      </w:r>
    </w:p>
    <w:p w:rsidR="00465407" w:rsidRPr="0002369F" w:rsidRDefault="00465407" w:rsidP="00465407">
      <w:pPr>
        <w:numPr>
          <w:ilvl w:val="0"/>
          <w:numId w:val="30"/>
        </w:numPr>
        <w:spacing w:before="0" w:after="0"/>
        <w:jc w:val="left"/>
        <w:rPr>
          <w:rFonts w:cs="Arial"/>
          <w:sz w:val="18"/>
          <w:szCs w:val="18"/>
        </w:rPr>
      </w:pPr>
      <w:r>
        <w:rPr>
          <w:rFonts w:cs="Arial"/>
          <w:bCs/>
          <w:sz w:val="18"/>
          <w:szCs w:val="18"/>
        </w:rPr>
        <w:t>Excellent  report writing skills (please refer to reference letters)</w:t>
      </w:r>
      <w:bookmarkEnd w:id="104"/>
      <w:bookmarkEnd w:id="105"/>
    </w:p>
    <w:tbl>
      <w:tblPr>
        <w:tblW w:w="11056" w:type="dxa"/>
        <w:tblInd w:w="-856"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120" w:type="dxa"/>
          <w:right w:w="120" w:type="dxa"/>
        </w:tblCellMar>
        <w:tblLook w:val="0000" w:firstRow="0" w:lastRow="0" w:firstColumn="0" w:lastColumn="0" w:noHBand="0" w:noVBand="0"/>
      </w:tblPr>
      <w:tblGrid>
        <w:gridCol w:w="1842"/>
        <w:gridCol w:w="993"/>
        <w:gridCol w:w="1417"/>
        <w:gridCol w:w="6804"/>
      </w:tblGrid>
      <w:tr w:rsidR="00465407" w:rsidRPr="00C029F5" w:rsidTr="00EE3581">
        <w:trPr>
          <w:cantSplit/>
        </w:trPr>
        <w:tc>
          <w:tcPr>
            <w:tcW w:w="1842" w:type="dxa"/>
            <w:tcBorders>
              <w:top w:val="double" w:sz="6" w:space="0" w:color="auto"/>
              <w:bottom w:val="single" w:sz="6" w:space="0" w:color="auto"/>
            </w:tcBorders>
            <w:shd w:val="pct5" w:color="auto" w:fill="FFFFFF"/>
          </w:tcPr>
          <w:p w:rsidR="00465407" w:rsidRPr="00C029F5" w:rsidRDefault="00465407" w:rsidP="00F61B9E">
            <w:pPr>
              <w:pStyle w:val="normaltableau"/>
              <w:keepNext/>
              <w:keepLines/>
              <w:spacing w:before="0" w:after="0"/>
              <w:jc w:val="center"/>
              <w:rPr>
                <w:rFonts w:ascii="Arial" w:hAnsi="Arial" w:cs="Arial"/>
                <w:sz w:val="14"/>
                <w:szCs w:val="14"/>
              </w:rPr>
            </w:pPr>
            <w:r w:rsidRPr="00C029F5">
              <w:rPr>
                <w:rFonts w:ascii="Arial" w:hAnsi="Arial" w:cs="Arial"/>
                <w:sz w:val="14"/>
                <w:szCs w:val="14"/>
              </w:rPr>
              <w:t xml:space="preserve">Date </w:t>
            </w:r>
          </w:p>
        </w:tc>
        <w:tc>
          <w:tcPr>
            <w:tcW w:w="993" w:type="dxa"/>
            <w:tcBorders>
              <w:top w:val="double" w:sz="6" w:space="0" w:color="auto"/>
              <w:bottom w:val="single" w:sz="6" w:space="0" w:color="auto"/>
            </w:tcBorders>
            <w:shd w:val="pct5" w:color="auto" w:fill="FFFFFF"/>
          </w:tcPr>
          <w:p w:rsidR="00465407" w:rsidRPr="00C029F5" w:rsidRDefault="00465407" w:rsidP="00F61B9E">
            <w:pPr>
              <w:pStyle w:val="normaltableau"/>
              <w:keepNext/>
              <w:keepLines/>
              <w:spacing w:before="0" w:after="0"/>
              <w:jc w:val="center"/>
              <w:rPr>
                <w:rFonts w:ascii="Arial" w:hAnsi="Arial" w:cs="Arial"/>
                <w:sz w:val="14"/>
                <w:szCs w:val="14"/>
              </w:rPr>
            </w:pPr>
            <w:r w:rsidRPr="00C029F5">
              <w:rPr>
                <w:rFonts w:ascii="Arial" w:hAnsi="Arial" w:cs="Arial"/>
                <w:sz w:val="14"/>
                <w:szCs w:val="14"/>
              </w:rPr>
              <w:t>Location</w:t>
            </w:r>
          </w:p>
        </w:tc>
        <w:tc>
          <w:tcPr>
            <w:tcW w:w="1417" w:type="dxa"/>
            <w:tcBorders>
              <w:top w:val="double" w:sz="6" w:space="0" w:color="auto"/>
              <w:bottom w:val="single" w:sz="6" w:space="0" w:color="auto"/>
            </w:tcBorders>
            <w:shd w:val="pct5" w:color="auto" w:fill="FFFFFF"/>
          </w:tcPr>
          <w:p w:rsidR="00465407" w:rsidRPr="00C029F5" w:rsidRDefault="00465407" w:rsidP="00F61B9E">
            <w:pPr>
              <w:pStyle w:val="normaltableau"/>
              <w:keepNext/>
              <w:keepLines/>
              <w:spacing w:before="0" w:after="0"/>
              <w:jc w:val="center"/>
              <w:rPr>
                <w:rFonts w:ascii="Arial" w:hAnsi="Arial" w:cs="Arial"/>
                <w:sz w:val="14"/>
                <w:szCs w:val="14"/>
              </w:rPr>
            </w:pPr>
            <w:r w:rsidRPr="00C029F5">
              <w:rPr>
                <w:rFonts w:ascii="Arial" w:hAnsi="Arial" w:cs="Arial"/>
                <w:sz w:val="14"/>
                <w:szCs w:val="14"/>
              </w:rPr>
              <w:t>Company</w:t>
            </w:r>
          </w:p>
        </w:tc>
        <w:tc>
          <w:tcPr>
            <w:tcW w:w="6804" w:type="dxa"/>
            <w:tcBorders>
              <w:top w:val="double" w:sz="6" w:space="0" w:color="auto"/>
              <w:bottom w:val="single" w:sz="6" w:space="0" w:color="auto"/>
            </w:tcBorders>
            <w:shd w:val="pct5" w:color="auto" w:fill="FFFFFF"/>
          </w:tcPr>
          <w:p w:rsidR="00465407" w:rsidRPr="00C029F5" w:rsidRDefault="00465407" w:rsidP="00F61B9E">
            <w:pPr>
              <w:pStyle w:val="normaltableau"/>
              <w:keepNext/>
              <w:keepLines/>
              <w:spacing w:before="0" w:after="0"/>
              <w:jc w:val="center"/>
              <w:rPr>
                <w:rFonts w:ascii="Arial" w:hAnsi="Arial" w:cs="Arial"/>
                <w:sz w:val="14"/>
                <w:szCs w:val="14"/>
              </w:rPr>
            </w:pPr>
            <w:r w:rsidRPr="00C029F5">
              <w:rPr>
                <w:rFonts w:ascii="Arial" w:hAnsi="Arial" w:cs="Arial"/>
                <w:sz w:val="14"/>
                <w:szCs w:val="14"/>
              </w:rPr>
              <w:t xml:space="preserve">Description </w:t>
            </w:r>
          </w:p>
        </w:tc>
      </w:tr>
      <w:tr w:rsidR="00465407" w:rsidRPr="00C029F5" w:rsidTr="00EE3581">
        <w:trPr>
          <w:cantSplit/>
          <w:trHeight w:val="1726"/>
        </w:trPr>
        <w:tc>
          <w:tcPr>
            <w:tcW w:w="1842" w:type="dxa"/>
            <w:tcBorders>
              <w:top w:val="nil"/>
            </w:tcBorders>
          </w:tcPr>
          <w:p w:rsidR="00465407" w:rsidRPr="00C029F5" w:rsidRDefault="00465407" w:rsidP="00F61B9E">
            <w:pPr>
              <w:pStyle w:val="normaltableau"/>
              <w:keepNext/>
              <w:keepLines/>
              <w:jc w:val="center"/>
              <w:rPr>
                <w:rFonts w:ascii="Arial" w:hAnsi="Arial" w:cs="Arial"/>
                <w:sz w:val="14"/>
                <w:szCs w:val="14"/>
              </w:rPr>
            </w:pPr>
            <w:r w:rsidRPr="00C029F5">
              <w:rPr>
                <w:rFonts w:ascii="Arial" w:hAnsi="Arial" w:cs="Arial"/>
                <w:sz w:val="14"/>
                <w:szCs w:val="14"/>
              </w:rPr>
              <w:t>Jan – March 2012</w:t>
            </w:r>
          </w:p>
        </w:tc>
        <w:tc>
          <w:tcPr>
            <w:tcW w:w="993" w:type="dxa"/>
            <w:tcBorders>
              <w:top w:val="nil"/>
            </w:tcBorders>
          </w:tcPr>
          <w:p w:rsidR="00465407" w:rsidRPr="00C029F5" w:rsidRDefault="00465407" w:rsidP="00F61B9E">
            <w:pPr>
              <w:pStyle w:val="normaltableau"/>
              <w:keepNext/>
              <w:keepLines/>
              <w:jc w:val="center"/>
              <w:rPr>
                <w:rFonts w:ascii="Arial" w:hAnsi="Arial" w:cs="Arial"/>
                <w:sz w:val="14"/>
                <w:szCs w:val="14"/>
              </w:rPr>
            </w:pPr>
            <w:smartTag w:uri="urn:schemas-microsoft-com:office:smarttags" w:element="place">
              <w:smartTag w:uri="urn:schemas-microsoft-com:office:smarttags" w:element="City">
                <w:r w:rsidRPr="00C029F5">
                  <w:rPr>
                    <w:rFonts w:ascii="Arial" w:hAnsi="Arial" w:cs="Arial"/>
                    <w:sz w:val="14"/>
                    <w:szCs w:val="14"/>
                  </w:rPr>
                  <w:t>Algiers</w:t>
                </w:r>
              </w:smartTag>
            </w:smartTag>
            <w:r w:rsidRPr="00C029F5">
              <w:rPr>
                <w:rFonts w:ascii="Arial" w:hAnsi="Arial" w:cs="Arial"/>
                <w:sz w:val="14"/>
                <w:szCs w:val="14"/>
              </w:rPr>
              <w:t>,</w:t>
            </w:r>
          </w:p>
          <w:p w:rsidR="00465407" w:rsidRPr="00C029F5" w:rsidRDefault="00465407" w:rsidP="00F61B9E">
            <w:pPr>
              <w:pStyle w:val="normaltableau"/>
              <w:keepNext/>
              <w:keepLines/>
              <w:jc w:val="center"/>
              <w:rPr>
                <w:rFonts w:ascii="Arial" w:hAnsi="Arial" w:cs="Arial"/>
                <w:sz w:val="14"/>
                <w:szCs w:val="14"/>
              </w:rPr>
            </w:pPr>
            <w:smartTag w:uri="urn:schemas-microsoft-com:office:smarttags" w:element="place">
              <w:smartTag w:uri="urn:schemas-microsoft-com:office:smarttags" w:element="country-region">
                <w:r w:rsidRPr="00C029F5">
                  <w:rPr>
                    <w:rFonts w:ascii="Arial" w:hAnsi="Arial" w:cs="Arial"/>
                    <w:sz w:val="14"/>
                    <w:szCs w:val="14"/>
                  </w:rPr>
                  <w:t>Algeria</w:t>
                </w:r>
              </w:smartTag>
            </w:smartTag>
          </w:p>
        </w:tc>
        <w:tc>
          <w:tcPr>
            <w:tcW w:w="1417" w:type="dxa"/>
            <w:tcBorders>
              <w:top w:val="nil"/>
            </w:tcBorders>
          </w:tcPr>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Idom</w:t>
            </w:r>
          </w:p>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 xml:space="preserve">EC Delegation, </w:t>
            </w:r>
            <w:smartTag w:uri="urn:schemas-microsoft-com:office:smarttags" w:element="place">
              <w:smartTag w:uri="urn:schemas-microsoft-com:office:smarttags" w:element="country-region">
                <w:r w:rsidRPr="00C029F5">
                  <w:rPr>
                    <w:rFonts w:ascii="Arial" w:hAnsi="Arial" w:cs="Arial"/>
                    <w:sz w:val="14"/>
                    <w:szCs w:val="14"/>
                  </w:rPr>
                  <w:t>Algeria</w:t>
                </w:r>
              </w:smartTag>
            </w:smartTag>
          </w:p>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ONEDD</w:t>
            </w:r>
          </w:p>
        </w:tc>
        <w:tc>
          <w:tcPr>
            <w:tcW w:w="6804" w:type="dxa"/>
            <w:tcBorders>
              <w:top w:val="nil"/>
            </w:tcBorders>
          </w:tcPr>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Team Leader - Senior Expert on Environmental Statistics</w:t>
            </w:r>
          </w:p>
          <w:p w:rsidR="00465407" w:rsidRPr="00C029F5" w:rsidRDefault="00465407" w:rsidP="00F61B9E">
            <w:pPr>
              <w:rPr>
                <w:rFonts w:cs="Arial"/>
                <w:sz w:val="14"/>
                <w:szCs w:val="14"/>
                <w:lang w:val="fr-FR"/>
              </w:rPr>
            </w:pPr>
            <w:r w:rsidRPr="00C029F5">
              <w:rPr>
                <w:rFonts w:cs="Arial"/>
                <w:sz w:val="14"/>
                <w:szCs w:val="14"/>
                <w:lang w:val="fr-FR"/>
              </w:rPr>
              <w:t>P3A – Programme d’Appui à la mise en œuvre de l’Accord d’Association</w:t>
            </w:r>
          </w:p>
          <w:p w:rsidR="00465407" w:rsidRPr="00C029F5" w:rsidRDefault="00465407" w:rsidP="00F61B9E">
            <w:pPr>
              <w:rPr>
                <w:rFonts w:cs="Arial"/>
                <w:sz w:val="14"/>
                <w:szCs w:val="14"/>
              </w:rPr>
            </w:pPr>
            <w:r w:rsidRPr="00C029F5">
              <w:rPr>
                <w:rFonts w:cs="Arial"/>
                <w:sz w:val="14"/>
                <w:szCs w:val="14"/>
              </w:rPr>
              <w:t>National Observatory of Environment and Sustainable Development</w:t>
            </w:r>
          </w:p>
          <w:p w:rsidR="00465407" w:rsidRPr="00C029F5" w:rsidRDefault="00465407" w:rsidP="00F61B9E">
            <w:pPr>
              <w:rPr>
                <w:rFonts w:cs="Arial"/>
                <w:sz w:val="14"/>
                <w:szCs w:val="14"/>
              </w:rPr>
            </w:pPr>
            <w:r w:rsidRPr="00C029F5">
              <w:rPr>
                <w:rFonts w:cs="Arial"/>
                <w:sz w:val="14"/>
                <w:szCs w:val="14"/>
              </w:rPr>
              <w:t>Implementation of Institutional Twinning for the Ministry of Land Management and Environment financed by European Commission.</w:t>
            </w:r>
          </w:p>
          <w:p w:rsidR="00465407" w:rsidRPr="00C029F5" w:rsidRDefault="00465407" w:rsidP="00F61B9E">
            <w:pPr>
              <w:rPr>
                <w:rFonts w:cs="Arial"/>
                <w:sz w:val="14"/>
                <w:szCs w:val="14"/>
              </w:rPr>
            </w:pPr>
            <w:r w:rsidRPr="00C029F5">
              <w:rPr>
                <w:rFonts w:cs="Arial"/>
                <w:sz w:val="14"/>
                <w:szCs w:val="14"/>
              </w:rPr>
              <w:t xml:space="preserve">Technical Assistance on Development of Twinning Project Fiches on Environmental Protection and Sustainable Development in </w:t>
            </w:r>
            <w:smartTag w:uri="urn:schemas-microsoft-com:office:smarttags" w:element="place">
              <w:smartTag w:uri="urn:schemas-microsoft-com:office:smarttags" w:element="country-region">
                <w:r w:rsidRPr="00C029F5">
                  <w:rPr>
                    <w:rFonts w:cs="Arial"/>
                    <w:sz w:val="14"/>
                    <w:szCs w:val="14"/>
                  </w:rPr>
                  <w:t>Algeria</w:t>
                </w:r>
              </w:smartTag>
            </w:smartTag>
          </w:p>
        </w:tc>
      </w:tr>
      <w:tr w:rsidR="00465407" w:rsidRPr="00C029F5" w:rsidTr="00EE3581">
        <w:trPr>
          <w:cantSplit/>
        </w:trPr>
        <w:tc>
          <w:tcPr>
            <w:tcW w:w="1842" w:type="dxa"/>
            <w:tcBorders>
              <w:top w:val="nil"/>
            </w:tcBorders>
          </w:tcPr>
          <w:p w:rsidR="00465407" w:rsidRPr="00C029F5" w:rsidRDefault="00465407" w:rsidP="00F61B9E">
            <w:pPr>
              <w:pStyle w:val="normaltableau"/>
              <w:keepNext/>
              <w:keepLines/>
              <w:jc w:val="center"/>
              <w:rPr>
                <w:rFonts w:ascii="Arial" w:hAnsi="Arial" w:cs="Arial"/>
                <w:sz w:val="14"/>
                <w:szCs w:val="14"/>
              </w:rPr>
            </w:pPr>
            <w:r w:rsidRPr="00C029F5">
              <w:rPr>
                <w:rFonts w:ascii="Arial" w:hAnsi="Arial" w:cs="Arial"/>
                <w:sz w:val="14"/>
                <w:szCs w:val="14"/>
              </w:rPr>
              <w:t>May 2012– Jan 2014</w:t>
            </w:r>
          </w:p>
        </w:tc>
        <w:tc>
          <w:tcPr>
            <w:tcW w:w="993" w:type="dxa"/>
            <w:tcBorders>
              <w:top w:val="nil"/>
            </w:tcBorders>
          </w:tcPr>
          <w:p w:rsidR="00465407" w:rsidRPr="00C029F5" w:rsidRDefault="00465407" w:rsidP="00F61B9E">
            <w:pPr>
              <w:pStyle w:val="normaltableau"/>
              <w:keepNext/>
              <w:keepLines/>
              <w:jc w:val="center"/>
              <w:rPr>
                <w:rFonts w:ascii="Arial" w:hAnsi="Arial" w:cs="Arial"/>
                <w:sz w:val="14"/>
                <w:szCs w:val="14"/>
              </w:rPr>
            </w:pPr>
            <w:smartTag w:uri="urn:schemas-microsoft-com:office:smarttags" w:element="place">
              <w:smartTag w:uri="urn:schemas-microsoft-com:office:smarttags" w:element="country-region">
                <w:r w:rsidRPr="00C029F5">
                  <w:rPr>
                    <w:rFonts w:ascii="Arial" w:hAnsi="Arial" w:cs="Arial"/>
                    <w:sz w:val="14"/>
                    <w:szCs w:val="14"/>
                  </w:rPr>
                  <w:t>Malaysia</w:t>
                </w:r>
              </w:smartTag>
            </w:smartTag>
          </w:p>
        </w:tc>
        <w:tc>
          <w:tcPr>
            <w:tcW w:w="1417" w:type="dxa"/>
            <w:tcBorders>
              <w:top w:val="nil"/>
            </w:tcBorders>
          </w:tcPr>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 xml:space="preserve">UTP – </w:t>
            </w:r>
            <w:smartTag w:uri="urn:schemas-microsoft-com:office:smarttags" w:element="place">
              <w:smartTag w:uri="urn:schemas-microsoft-com:office:smarttags" w:element="PlaceType">
                <w:r w:rsidRPr="00C029F5">
                  <w:rPr>
                    <w:rFonts w:ascii="Arial" w:hAnsi="Arial" w:cs="Arial"/>
                    <w:sz w:val="14"/>
                    <w:szCs w:val="14"/>
                  </w:rPr>
                  <w:t>University</w:t>
                </w:r>
              </w:smartTag>
              <w:r w:rsidRPr="00C029F5">
                <w:rPr>
                  <w:rFonts w:ascii="Arial" w:hAnsi="Arial" w:cs="Arial"/>
                  <w:sz w:val="14"/>
                  <w:szCs w:val="14"/>
                </w:rPr>
                <w:t xml:space="preserve"> of </w:t>
              </w:r>
              <w:smartTag w:uri="urn:schemas-microsoft-com:office:smarttags" w:element="PlaceName">
                <w:r w:rsidRPr="00C029F5">
                  <w:rPr>
                    <w:rFonts w:ascii="Arial" w:hAnsi="Arial" w:cs="Arial"/>
                    <w:sz w:val="14"/>
                    <w:szCs w:val="14"/>
                  </w:rPr>
                  <w:t>Technology</w:t>
                </w:r>
              </w:smartTag>
            </w:smartTag>
            <w:r w:rsidRPr="00C029F5">
              <w:rPr>
                <w:rFonts w:ascii="Arial" w:hAnsi="Arial" w:cs="Arial"/>
                <w:sz w:val="14"/>
                <w:szCs w:val="14"/>
              </w:rPr>
              <w:t xml:space="preserve"> Petronas</w:t>
            </w:r>
          </w:p>
        </w:tc>
        <w:tc>
          <w:tcPr>
            <w:tcW w:w="6804" w:type="dxa"/>
            <w:tcBorders>
              <w:top w:val="nil"/>
            </w:tcBorders>
          </w:tcPr>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Adjunct Lecturer for Masters Courses</w:t>
            </w:r>
          </w:p>
          <w:p w:rsidR="00465407" w:rsidRPr="00C029F5" w:rsidRDefault="00465407" w:rsidP="00F61B9E">
            <w:pPr>
              <w:rPr>
                <w:rFonts w:cs="Arial"/>
                <w:sz w:val="14"/>
                <w:szCs w:val="14"/>
              </w:rPr>
            </w:pPr>
            <w:r w:rsidRPr="00C029F5">
              <w:rPr>
                <w:rFonts w:cs="Arial"/>
                <w:sz w:val="14"/>
                <w:szCs w:val="14"/>
              </w:rPr>
              <w:t>Fundamentals of GIS for Environmental Studies</w:t>
            </w:r>
          </w:p>
        </w:tc>
      </w:tr>
      <w:tr w:rsidR="00465407" w:rsidRPr="00C029F5" w:rsidTr="00EE3581">
        <w:trPr>
          <w:cantSplit/>
          <w:trHeight w:val="703"/>
        </w:trPr>
        <w:tc>
          <w:tcPr>
            <w:tcW w:w="1842" w:type="dxa"/>
            <w:tcBorders>
              <w:top w:val="nil"/>
            </w:tcBorders>
          </w:tcPr>
          <w:p w:rsidR="00465407" w:rsidRPr="00C029F5" w:rsidRDefault="00465407" w:rsidP="00F61B9E">
            <w:pPr>
              <w:pStyle w:val="normaltableau"/>
              <w:keepNext/>
              <w:keepLines/>
              <w:jc w:val="center"/>
              <w:rPr>
                <w:rFonts w:ascii="Arial" w:hAnsi="Arial" w:cs="Arial"/>
                <w:sz w:val="14"/>
                <w:szCs w:val="14"/>
              </w:rPr>
            </w:pPr>
            <w:r w:rsidRPr="00C029F5">
              <w:rPr>
                <w:rFonts w:ascii="Arial" w:hAnsi="Arial" w:cs="Arial"/>
                <w:sz w:val="14"/>
                <w:szCs w:val="14"/>
              </w:rPr>
              <w:t>Jan – Dec 2012</w:t>
            </w:r>
          </w:p>
        </w:tc>
        <w:tc>
          <w:tcPr>
            <w:tcW w:w="993" w:type="dxa"/>
            <w:tcBorders>
              <w:top w:val="nil"/>
            </w:tcBorders>
          </w:tcPr>
          <w:p w:rsidR="00465407" w:rsidRPr="00C029F5" w:rsidRDefault="00465407" w:rsidP="00F61B9E">
            <w:pPr>
              <w:pStyle w:val="normaltableau"/>
              <w:keepNext/>
              <w:keepLines/>
              <w:jc w:val="center"/>
              <w:rPr>
                <w:rFonts w:ascii="Arial" w:hAnsi="Arial" w:cs="Arial"/>
                <w:sz w:val="14"/>
                <w:szCs w:val="14"/>
              </w:rPr>
            </w:pPr>
            <w:smartTag w:uri="urn:schemas-microsoft-com:office:smarttags" w:element="place">
              <w:smartTag w:uri="urn:schemas-microsoft-com:office:smarttags" w:element="City">
                <w:r w:rsidRPr="00C029F5">
                  <w:rPr>
                    <w:rFonts w:ascii="Arial" w:hAnsi="Arial" w:cs="Arial"/>
                    <w:sz w:val="14"/>
                    <w:szCs w:val="14"/>
                  </w:rPr>
                  <w:t>Ipoh</w:t>
                </w:r>
              </w:smartTag>
              <w:r w:rsidRPr="00C029F5">
                <w:rPr>
                  <w:rFonts w:ascii="Arial" w:hAnsi="Arial" w:cs="Arial"/>
                  <w:sz w:val="14"/>
                  <w:szCs w:val="14"/>
                </w:rPr>
                <w:t xml:space="preserve">, </w:t>
              </w:r>
              <w:smartTag w:uri="urn:schemas-microsoft-com:office:smarttags" w:element="country-region">
                <w:r w:rsidRPr="00C029F5">
                  <w:rPr>
                    <w:rFonts w:ascii="Arial" w:hAnsi="Arial" w:cs="Arial"/>
                    <w:sz w:val="14"/>
                    <w:szCs w:val="14"/>
                  </w:rPr>
                  <w:t>Malaysia</w:t>
                </w:r>
              </w:smartTag>
            </w:smartTag>
          </w:p>
        </w:tc>
        <w:tc>
          <w:tcPr>
            <w:tcW w:w="1417" w:type="dxa"/>
            <w:tcBorders>
              <w:top w:val="nil"/>
            </w:tcBorders>
          </w:tcPr>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 xml:space="preserve">Banjaran </w:t>
            </w:r>
          </w:p>
        </w:tc>
        <w:tc>
          <w:tcPr>
            <w:tcW w:w="6804" w:type="dxa"/>
            <w:tcBorders>
              <w:top w:val="nil"/>
            </w:tcBorders>
          </w:tcPr>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 xml:space="preserve">Senior Scientific Advisor on Environment and Sustainable Development in Private Sector; Private forest owner/user programme, Preparation of the </w:t>
            </w:r>
            <w:r w:rsidRPr="00C029F5">
              <w:rPr>
                <w:rFonts w:ascii="Arial" w:hAnsi="Arial" w:cs="Arial"/>
                <w:bCs/>
                <w:sz w:val="14"/>
                <w:szCs w:val="14"/>
              </w:rPr>
              <w:t xml:space="preserve">RBM Evaluation &amp; Monitoring </w:t>
            </w:r>
            <w:r w:rsidRPr="00C029F5">
              <w:rPr>
                <w:rFonts w:ascii="Arial" w:hAnsi="Arial" w:cs="Arial"/>
                <w:sz w:val="14"/>
                <w:szCs w:val="14"/>
              </w:rPr>
              <w:t>framework</w:t>
            </w:r>
          </w:p>
        </w:tc>
      </w:tr>
      <w:tr w:rsidR="00465407" w:rsidRPr="00C029F5" w:rsidTr="00EE3581">
        <w:trPr>
          <w:cantSplit/>
        </w:trPr>
        <w:tc>
          <w:tcPr>
            <w:tcW w:w="1842" w:type="dxa"/>
            <w:tcBorders>
              <w:top w:val="nil"/>
            </w:tcBorders>
          </w:tcPr>
          <w:p w:rsidR="00465407" w:rsidRPr="00C029F5" w:rsidRDefault="00465407" w:rsidP="00F61B9E">
            <w:pPr>
              <w:pStyle w:val="normaltableau"/>
              <w:keepNext/>
              <w:keepLines/>
              <w:jc w:val="center"/>
              <w:rPr>
                <w:rFonts w:ascii="Arial" w:hAnsi="Arial" w:cs="Arial"/>
                <w:sz w:val="14"/>
                <w:szCs w:val="14"/>
              </w:rPr>
            </w:pPr>
            <w:r w:rsidRPr="00C029F5">
              <w:rPr>
                <w:rFonts w:ascii="Arial" w:hAnsi="Arial" w:cs="Arial"/>
                <w:sz w:val="14"/>
                <w:szCs w:val="14"/>
              </w:rPr>
              <w:t>Jan –Oct</w:t>
            </w:r>
          </w:p>
          <w:p w:rsidR="00465407" w:rsidRPr="00C029F5" w:rsidRDefault="00465407" w:rsidP="00F61B9E">
            <w:pPr>
              <w:pStyle w:val="normaltableau"/>
              <w:keepNext/>
              <w:keepLines/>
              <w:jc w:val="center"/>
              <w:rPr>
                <w:rFonts w:ascii="Arial" w:hAnsi="Arial" w:cs="Arial"/>
                <w:sz w:val="14"/>
                <w:szCs w:val="14"/>
              </w:rPr>
            </w:pPr>
            <w:r w:rsidRPr="00C029F5">
              <w:rPr>
                <w:rFonts w:ascii="Arial" w:hAnsi="Arial" w:cs="Arial"/>
                <w:sz w:val="14"/>
                <w:szCs w:val="14"/>
              </w:rPr>
              <w:t>2011</w:t>
            </w:r>
          </w:p>
        </w:tc>
        <w:tc>
          <w:tcPr>
            <w:tcW w:w="993" w:type="dxa"/>
            <w:tcBorders>
              <w:top w:val="nil"/>
            </w:tcBorders>
          </w:tcPr>
          <w:p w:rsidR="00465407" w:rsidRPr="00C029F5" w:rsidRDefault="00465407" w:rsidP="00F61B9E">
            <w:pPr>
              <w:pStyle w:val="normaltableau"/>
              <w:keepNext/>
              <w:keepLines/>
              <w:jc w:val="center"/>
              <w:rPr>
                <w:rFonts w:ascii="Arial" w:hAnsi="Arial" w:cs="Arial"/>
                <w:sz w:val="14"/>
                <w:szCs w:val="14"/>
              </w:rPr>
            </w:pPr>
            <w:smartTag w:uri="urn:schemas-microsoft-com:office:smarttags" w:element="place">
              <w:smartTag w:uri="urn:schemas-microsoft-com:office:smarttags" w:element="country-region">
                <w:r w:rsidRPr="00C029F5">
                  <w:rPr>
                    <w:rFonts w:ascii="Arial" w:hAnsi="Arial" w:cs="Arial"/>
                    <w:sz w:val="14"/>
                    <w:szCs w:val="14"/>
                  </w:rPr>
                  <w:t>Mauritius</w:t>
                </w:r>
              </w:smartTag>
            </w:smartTag>
          </w:p>
          <w:p w:rsidR="00465407" w:rsidRPr="00C029F5" w:rsidRDefault="00465407" w:rsidP="00F61B9E">
            <w:pPr>
              <w:rPr>
                <w:rFonts w:cs="Arial"/>
                <w:sz w:val="14"/>
                <w:szCs w:val="14"/>
              </w:rPr>
            </w:pPr>
            <w:r w:rsidRPr="00C029F5">
              <w:rPr>
                <w:rFonts w:cs="Arial"/>
                <w:sz w:val="14"/>
                <w:szCs w:val="14"/>
              </w:rPr>
              <w:t>including Rodrigues</w:t>
            </w:r>
          </w:p>
          <w:p w:rsidR="00465407" w:rsidRPr="00C029F5" w:rsidRDefault="00465407" w:rsidP="00F61B9E">
            <w:pPr>
              <w:pStyle w:val="normaltableau"/>
              <w:keepNext/>
              <w:keepLines/>
              <w:jc w:val="center"/>
              <w:rPr>
                <w:rFonts w:ascii="Arial" w:hAnsi="Arial" w:cs="Arial"/>
                <w:sz w:val="14"/>
                <w:szCs w:val="14"/>
              </w:rPr>
            </w:pPr>
          </w:p>
        </w:tc>
        <w:tc>
          <w:tcPr>
            <w:tcW w:w="1417" w:type="dxa"/>
            <w:tcBorders>
              <w:top w:val="nil"/>
            </w:tcBorders>
          </w:tcPr>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UNDP</w:t>
            </w:r>
          </w:p>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 xml:space="preserve">Beneficiary: Ministry of </w:t>
            </w:r>
            <w:smartTag w:uri="urn:schemas-microsoft-com:office:smarttags" w:element="place">
              <w:smartTag w:uri="urn:schemas-microsoft-com:office:smarttags" w:element="City">
                <w:r w:rsidRPr="00C029F5">
                  <w:rPr>
                    <w:rFonts w:ascii="Arial" w:hAnsi="Arial" w:cs="Arial"/>
                    <w:sz w:val="14"/>
                    <w:szCs w:val="14"/>
                  </w:rPr>
                  <w:t>Forest</w:t>
                </w:r>
              </w:smartTag>
              <w:r w:rsidRPr="00C029F5">
                <w:rPr>
                  <w:rFonts w:ascii="Arial" w:hAnsi="Arial" w:cs="Arial"/>
                  <w:sz w:val="14"/>
                  <w:szCs w:val="14"/>
                </w:rPr>
                <w:t xml:space="preserve">, </w:t>
              </w:r>
              <w:smartTag w:uri="urn:schemas-microsoft-com:office:smarttags" w:element="country-region">
                <w:r w:rsidRPr="00C029F5">
                  <w:rPr>
                    <w:rFonts w:ascii="Arial" w:hAnsi="Arial" w:cs="Arial"/>
                    <w:sz w:val="14"/>
                    <w:szCs w:val="14"/>
                  </w:rPr>
                  <w:t>Mauritius</w:t>
                </w:r>
              </w:smartTag>
            </w:smartTag>
          </w:p>
          <w:p w:rsidR="00465407" w:rsidRPr="00C029F5" w:rsidRDefault="00465407" w:rsidP="00F61B9E">
            <w:pPr>
              <w:pStyle w:val="normaltableau"/>
              <w:keepNext/>
              <w:keepLines/>
              <w:jc w:val="left"/>
              <w:rPr>
                <w:rFonts w:ascii="Arial" w:hAnsi="Arial" w:cs="Arial"/>
                <w:sz w:val="14"/>
                <w:szCs w:val="14"/>
              </w:rPr>
            </w:pPr>
          </w:p>
          <w:p w:rsidR="00465407" w:rsidRPr="00C029F5" w:rsidRDefault="00465407" w:rsidP="00F61B9E">
            <w:pPr>
              <w:pStyle w:val="normaltableau"/>
              <w:keepNext/>
              <w:keepLines/>
              <w:jc w:val="left"/>
              <w:rPr>
                <w:rFonts w:ascii="Arial" w:hAnsi="Arial" w:cs="Arial"/>
                <w:sz w:val="14"/>
                <w:szCs w:val="14"/>
              </w:rPr>
            </w:pPr>
          </w:p>
          <w:p w:rsidR="00465407" w:rsidRPr="00C029F5" w:rsidRDefault="00465407" w:rsidP="00F61B9E">
            <w:pPr>
              <w:pStyle w:val="normaltableau"/>
              <w:keepNext/>
              <w:keepLines/>
              <w:jc w:val="left"/>
              <w:rPr>
                <w:rFonts w:ascii="Arial" w:hAnsi="Arial" w:cs="Arial"/>
                <w:sz w:val="14"/>
                <w:szCs w:val="14"/>
              </w:rPr>
            </w:pPr>
          </w:p>
        </w:tc>
        <w:tc>
          <w:tcPr>
            <w:tcW w:w="6804" w:type="dxa"/>
            <w:tcBorders>
              <w:top w:val="nil"/>
            </w:tcBorders>
          </w:tcPr>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TL, Senior International Consultant On SLM – Sustainable Land Management</w:t>
            </w:r>
          </w:p>
          <w:p w:rsidR="00465407" w:rsidRPr="00C029F5" w:rsidRDefault="00465407" w:rsidP="00F61B9E">
            <w:pPr>
              <w:rPr>
                <w:rFonts w:cs="Arial"/>
                <w:sz w:val="14"/>
                <w:szCs w:val="14"/>
              </w:rPr>
            </w:pPr>
            <w:r w:rsidRPr="00C029F5">
              <w:rPr>
                <w:rFonts w:cs="Arial"/>
                <w:sz w:val="14"/>
                <w:szCs w:val="14"/>
              </w:rPr>
              <w:t>RBM Evaluation &amp; Monitoring; M &amp; E System using GIS</w:t>
            </w:r>
          </w:p>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 xml:space="preserve">FLIS - Forest Land Information System; Use of Earth Observation data on </w:t>
            </w:r>
            <w:smartTag w:uri="urn:schemas-microsoft-com:office:smarttags" w:element="place">
              <w:r w:rsidRPr="00C029F5">
                <w:rPr>
                  <w:rFonts w:ascii="Arial" w:hAnsi="Arial" w:cs="Arial"/>
                  <w:sz w:val="14"/>
                  <w:szCs w:val="14"/>
                </w:rPr>
                <w:t>Forest</w:t>
              </w:r>
            </w:smartTag>
            <w:r w:rsidRPr="00C029F5">
              <w:rPr>
                <w:rFonts w:ascii="Arial" w:hAnsi="Arial" w:cs="Arial"/>
                <w:sz w:val="14"/>
                <w:szCs w:val="14"/>
              </w:rPr>
              <w:t xml:space="preserve"> monitoring and management</w:t>
            </w:r>
          </w:p>
          <w:p w:rsidR="00465407" w:rsidRPr="00C029F5" w:rsidRDefault="00465407" w:rsidP="00F61B9E">
            <w:pPr>
              <w:rPr>
                <w:rFonts w:cs="Arial"/>
                <w:sz w:val="14"/>
                <w:szCs w:val="14"/>
              </w:rPr>
            </w:pPr>
            <w:smartTag w:uri="urn:schemas-microsoft-com:office:smarttags" w:element="place">
              <w:smartTag w:uri="urn:schemas-microsoft-com:office:smarttags" w:element="PlaceName">
                <w:r w:rsidRPr="00C029F5">
                  <w:rPr>
                    <w:rFonts w:cs="Arial"/>
                    <w:sz w:val="14"/>
                    <w:szCs w:val="14"/>
                  </w:rPr>
                  <w:t>Capacity</w:t>
                </w:r>
              </w:smartTag>
              <w:r w:rsidRPr="00C029F5">
                <w:rPr>
                  <w:rFonts w:cs="Arial"/>
                  <w:sz w:val="14"/>
                  <w:szCs w:val="14"/>
                </w:rPr>
                <w:t xml:space="preserve"> </w:t>
              </w:r>
              <w:smartTag w:uri="urn:schemas-microsoft-com:office:smarttags" w:element="PlaceType">
                <w:r w:rsidRPr="00C029F5">
                  <w:rPr>
                    <w:rFonts w:cs="Arial"/>
                    <w:sz w:val="14"/>
                    <w:szCs w:val="14"/>
                  </w:rPr>
                  <w:t>Building</w:t>
                </w:r>
              </w:smartTag>
            </w:smartTag>
            <w:r w:rsidRPr="00C029F5">
              <w:rPr>
                <w:rFonts w:cs="Arial"/>
                <w:sz w:val="14"/>
                <w:szCs w:val="14"/>
              </w:rPr>
              <w:t xml:space="preserve"> on</w:t>
            </w:r>
            <w:r w:rsidRPr="00C029F5">
              <w:rPr>
                <w:rFonts w:cs="Arial"/>
                <w:sz w:val="14"/>
                <w:szCs w:val="14"/>
                <w:u w:val="single"/>
              </w:rPr>
              <w:t xml:space="preserve"> Sustainable Land Management Project</w:t>
            </w:r>
            <w:r w:rsidRPr="00C029F5">
              <w:rPr>
                <w:rFonts w:cs="Arial"/>
                <w:sz w:val="14"/>
                <w:szCs w:val="14"/>
              </w:rPr>
              <w:t xml:space="preserve"> - Preparation of SLM Investment Plan and M&amp;E framework</w:t>
            </w:r>
          </w:p>
          <w:p w:rsidR="00465407" w:rsidRPr="00C029F5" w:rsidRDefault="00465407" w:rsidP="00F61B9E">
            <w:pPr>
              <w:pStyle w:val="normaltableau"/>
              <w:keepNext/>
              <w:keepLines/>
              <w:numPr>
                <w:ilvl w:val="0"/>
                <w:numId w:val="28"/>
              </w:numPr>
              <w:jc w:val="left"/>
              <w:rPr>
                <w:rFonts w:ascii="Arial" w:hAnsi="Arial" w:cs="Arial"/>
                <w:sz w:val="14"/>
                <w:szCs w:val="14"/>
              </w:rPr>
            </w:pPr>
            <w:r w:rsidRPr="00C029F5">
              <w:rPr>
                <w:rFonts w:ascii="Arial" w:hAnsi="Arial" w:cs="Arial"/>
                <w:sz w:val="14"/>
                <w:szCs w:val="14"/>
              </w:rPr>
              <w:t>Preparation of an Integrated Financing Strategy  (IFS) for Sustainable Land Management</w:t>
            </w:r>
          </w:p>
          <w:p w:rsidR="00465407" w:rsidRPr="00C029F5" w:rsidRDefault="00465407" w:rsidP="00F61B9E">
            <w:pPr>
              <w:rPr>
                <w:rFonts w:cs="Arial"/>
                <w:sz w:val="14"/>
                <w:szCs w:val="14"/>
              </w:rPr>
            </w:pPr>
            <w:r w:rsidRPr="00C029F5">
              <w:rPr>
                <w:rFonts w:cs="Arial"/>
                <w:sz w:val="14"/>
                <w:szCs w:val="14"/>
              </w:rPr>
              <w:t>Development of a monitoring and evaluation systems for SLM using Aerial and Satellite Imagery</w:t>
            </w:r>
          </w:p>
        </w:tc>
      </w:tr>
      <w:tr w:rsidR="00465407" w:rsidRPr="00C029F5" w:rsidTr="00EE3581">
        <w:trPr>
          <w:cantSplit/>
        </w:trPr>
        <w:tc>
          <w:tcPr>
            <w:tcW w:w="1842" w:type="dxa"/>
            <w:tcBorders>
              <w:top w:val="nil"/>
            </w:tcBorders>
          </w:tcPr>
          <w:p w:rsidR="00465407" w:rsidRPr="00C029F5" w:rsidRDefault="00465407" w:rsidP="00F61B9E">
            <w:pPr>
              <w:pStyle w:val="normaltableau"/>
              <w:keepNext/>
              <w:keepLines/>
              <w:jc w:val="center"/>
              <w:rPr>
                <w:rFonts w:ascii="Arial" w:hAnsi="Arial" w:cs="Arial"/>
                <w:sz w:val="14"/>
                <w:szCs w:val="14"/>
              </w:rPr>
            </w:pPr>
            <w:r w:rsidRPr="00C029F5">
              <w:rPr>
                <w:rFonts w:ascii="Arial" w:hAnsi="Arial" w:cs="Arial"/>
                <w:sz w:val="14"/>
                <w:szCs w:val="14"/>
              </w:rPr>
              <w:t>March – July 2010</w:t>
            </w:r>
          </w:p>
        </w:tc>
        <w:tc>
          <w:tcPr>
            <w:tcW w:w="993" w:type="dxa"/>
            <w:tcBorders>
              <w:top w:val="nil"/>
            </w:tcBorders>
          </w:tcPr>
          <w:p w:rsidR="00465407" w:rsidRPr="00C029F5" w:rsidRDefault="00465407" w:rsidP="00F61B9E">
            <w:pPr>
              <w:pStyle w:val="normaltableau"/>
              <w:keepNext/>
              <w:keepLines/>
              <w:jc w:val="center"/>
              <w:rPr>
                <w:rFonts w:ascii="Arial" w:hAnsi="Arial" w:cs="Arial"/>
                <w:sz w:val="14"/>
                <w:szCs w:val="14"/>
              </w:rPr>
            </w:pPr>
            <w:smartTag w:uri="urn:schemas-microsoft-com:office:smarttags" w:element="country-region">
              <w:r w:rsidRPr="00C029F5">
                <w:rPr>
                  <w:rFonts w:ascii="Arial" w:hAnsi="Arial" w:cs="Arial"/>
                  <w:sz w:val="14"/>
                  <w:szCs w:val="14"/>
                </w:rPr>
                <w:t>Ethiopia</w:t>
              </w:r>
            </w:smartTag>
            <w:r w:rsidRPr="00C029F5">
              <w:rPr>
                <w:rFonts w:ascii="Arial" w:hAnsi="Arial" w:cs="Arial"/>
                <w:sz w:val="14"/>
                <w:szCs w:val="14"/>
              </w:rPr>
              <w:t xml:space="preserve">, </w:t>
            </w:r>
            <w:smartTag w:uri="urn:schemas-microsoft-com:office:smarttags" w:element="country-region">
              <w:r w:rsidRPr="00C029F5">
                <w:rPr>
                  <w:rFonts w:ascii="Arial" w:hAnsi="Arial" w:cs="Arial"/>
                  <w:sz w:val="14"/>
                  <w:szCs w:val="14"/>
                </w:rPr>
                <w:t>Congo</w:t>
              </w:r>
            </w:smartTag>
            <w:r w:rsidRPr="00C029F5">
              <w:rPr>
                <w:rFonts w:ascii="Arial" w:hAnsi="Arial" w:cs="Arial"/>
                <w:sz w:val="14"/>
                <w:szCs w:val="14"/>
              </w:rPr>
              <w:t xml:space="preserve">, </w:t>
            </w:r>
            <w:smartTag w:uri="urn:schemas-microsoft-com:office:smarttags" w:element="country-region">
              <w:r w:rsidRPr="00C029F5">
                <w:rPr>
                  <w:rFonts w:ascii="Arial" w:hAnsi="Arial" w:cs="Arial"/>
                  <w:sz w:val="14"/>
                  <w:szCs w:val="14"/>
                </w:rPr>
                <w:t>Mauritius</w:t>
              </w:r>
            </w:smartTag>
            <w:r w:rsidRPr="00C029F5">
              <w:rPr>
                <w:rFonts w:ascii="Arial" w:hAnsi="Arial" w:cs="Arial"/>
                <w:sz w:val="14"/>
                <w:szCs w:val="14"/>
              </w:rPr>
              <w:t xml:space="preserve">, </w:t>
            </w:r>
            <w:smartTag w:uri="urn:schemas-microsoft-com:office:smarttags" w:element="place">
              <w:smartTag w:uri="urn:schemas-microsoft-com:office:smarttags" w:element="country-region">
                <w:r w:rsidRPr="00C029F5">
                  <w:rPr>
                    <w:rFonts w:ascii="Arial" w:hAnsi="Arial" w:cs="Arial"/>
                    <w:sz w:val="14"/>
                    <w:szCs w:val="14"/>
                  </w:rPr>
                  <w:t>Botswana</w:t>
                </w:r>
              </w:smartTag>
            </w:smartTag>
            <w:r w:rsidRPr="00C029F5">
              <w:rPr>
                <w:rFonts w:ascii="Arial" w:hAnsi="Arial" w:cs="Arial"/>
                <w:sz w:val="14"/>
                <w:szCs w:val="14"/>
              </w:rPr>
              <w:t>,</w:t>
            </w:r>
          </w:p>
        </w:tc>
        <w:tc>
          <w:tcPr>
            <w:tcW w:w="1417" w:type="dxa"/>
            <w:tcBorders>
              <w:top w:val="nil"/>
            </w:tcBorders>
          </w:tcPr>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 xml:space="preserve">Particip </w:t>
            </w:r>
          </w:p>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EuropAid</w:t>
            </w:r>
          </w:p>
        </w:tc>
        <w:tc>
          <w:tcPr>
            <w:tcW w:w="6804" w:type="dxa"/>
            <w:tcBorders>
              <w:top w:val="nil"/>
            </w:tcBorders>
          </w:tcPr>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Team Leader of Evaluation Team (3 international experts),</w:t>
            </w:r>
          </w:p>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 xml:space="preserve">Use of Earth Observation on </w:t>
            </w:r>
            <w:smartTag w:uri="urn:schemas-microsoft-com:office:smarttags" w:element="place">
              <w:r w:rsidRPr="00C029F5">
                <w:rPr>
                  <w:rFonts w:ascii="Arial" w:hAnsi="Arial" w:cs="Arial"/>
                  <w:sz w:val="14"/>
                  <w:szCs w:val="14"/>
                </w:rPr>
                <w:t>Forest</w:t>
              </w:r>
            </w:smartTag>
            <w:r w:rsidRPr="00C029F5">
              <w:rPr>
                <w:rFonts w:ascii="Arial" w:hAnsi="Arial" w:cs="Arial"/>
                <w:sz w:val="14"/>
                <w:szCs w:val="14"/>
              </w:rPr>
              <w:t xml:space="preserve"> monitoring and management</w:t>
            </w:r>
          </w:p>
          <w:p w:rsidR="00465407" w:rsidRPr="00C029F5" w:rsidRDefault="00465407" w:rsidP="00F61B9E">
            <w:pPr>
              <w:rPr>
                <w:rFonts w:cs="Arial"/>
                <w:sz w:val="14"/>
                <w:szCs w:val="14"/>
              </w:rPr>
            </w:pPr>
            <w:r w:rsidRPr="00C029F5">
              <w:rPr>
                <w:rFonts w:cs="Arial"/>
                <w:sz w:val="14"/>
                <w:szCs w:val="14"/>
              </w:rPr>
              <w:t>Mid-term Evaluation MTR of AMESD - African Monitoring of the Environment for Sustainable Development ( 21 M€)</w:t>
            </w:r>
          </w:p>
        </w:tc>
      </w:tr>
      <w:tr w:rsidR="00465407" w:rsidRPr="00C029F5" w:rsidTr="00EE3581">
        <w:trPr>
          <w:cantSplit/>
          <w:trHeight w:val="2490"/>
        </w:trPr>
        <w:tc>
          <w:tcPr>
            <w:tcW w:w="1842" w:type="dxa"/>
            <w:tcBorders>
              <w:top w:val="nil"/>
            </w:tcBorders>
          </w:tcPr>
          <w:p w:rsidR="00465407" w:rsidRPr="00C029F5" w:rsidRDefault="00465407" w:rsidP="00F61B9E">
            <w:pPr>
              <w:pStyle w:val="normaltableau"/>
              <w:keepNext/>
              <w:keepLines/>
              <w:jc w:val="center"/>
              <w:rPr>
                <w:rFonts w:ascii="Arial" w:hAnsi="Arial" w:cs="Arial"/>
                <w:sz w:val="14"/>
                <w:szCs w:val="14"/>
              </w:rPr>
            </w:pPr>
            <w:r w:rsidRPr="00C029F5">
              <w:rPr>
                <w:rFonts w:ascii="Arial" w:hAnsi="Arial" w:cs="Arial"/>
                <w:sz w:val="14"/>
                <w:szCs w:val="14"/>
              </w:rPr>
              <w:t xml:space="preserve">May 2008 –  </w:t>
            </w:r>
          </w:p>
          <w:p w:rsidR="00465407" w:rsidRPr="00C029F5" w:rsidRDefault="00465407" w:rsidP="00F61B9E">
            <w:pPr>
              <w:pStyle w:val="normaltableau"/>
              <w:keepNext/>
              <w:keepLines/>
              <w:jc w:val="center"/>
              <w:rPr>
                <w:rFonts w:ascii="Arial" w:hAnsi="Arial" w:cs="Arial"/>
                <w:sz w:val="14"/>
                <w:szCs w:val="14"/>
              </w:rPr>
            </w:pPr>
            <w:r w:rsidRPr="00C029F5">
              <w:rPr>
                <w:rFonts w:ascii="Arial" w:hAnsi="Arial" w:cs="Arial"/>
                <w:sz w:val="14"/>
                <w:szCs w:val="14"/>
              </w:rPr>
              <w:t>Nov 2011)</w:t>
            </w:r>
          </w:p>
        </w:tc>
        <w:tc>
          <w:tcPr>
            <w:tcW w:w="993" w:type="dxa"/>
            <w:tcBorders>
              <w:top w:val="nil"/>
            </w:tcBorders>
          </w:tcPr>
          <w:p w:rsidR="00465407" w:rsidRPr="00C029F5" w:rsidRDefault="00465407" w:rsidP="00F61B9E">
            <w:pPr>
              <w:pStyle w:val="normaltableau"/>
              <w:keepNext/>
              <w:keepLines/>
              <w:jc w:val="center"/>
              <w:rPr>
                <w:rFonts w:ascii="Arial" w:hAnsi="Arial" w:cs="Arial"/>
                <w:sz w:val="14"/>
                <w:szCs w:val="14"/>
              </w:rPr>
            </w:pPr>
            <w:r w:rsidRPr="00C029F5">
              <w:rPr>
                <w:rFonts w:ascii="Arial" w:hAnsi="Arial" w:cs="Arial"/>
                <w:sz w:val="14"/>
                <w:szCs w:val="14"/>
              </w:rPr>
              <w:t xml:space="preserve">Algier, </w:t>
            </w:r>
          </w:p>
          <w:p w:rsidR="00465407" w:rsidRPr="00C029F5" w:rsidRDefault="00465407" w:rsidP="00F61B9E">
            <w:pPr>
              <w:pStyle w:val="normaltableau"/>
              <w:keepNext/>
              <w:keepLines/>
              <w:jc w:val="center"/>
              <w:rPr>
                <w:rFonts w:ascii="Arial" w:hAnsi="Arial" w:cs="Arial"/>
                <w:sz w:val="14"/>
                <w:szCs w:val="14"/>
              </w:rPr>
            </w:pPr>
            <w:smartTag w:uri="urn:schemas-microsoft-com:office:smarttags" w:element="place">
              <w:smartTag w:uri="urn:schemas-microsoft-com:office:smarttags" w:element="City">
                <w:r w:rsidRPr="00C029F5">
                  <w:rPr>
                    <w:rFonts w:ascii="Arial" w:hAnsi="Arial" w:cs="Arial"/>
                    <w:sz w:val="14"/>
                    <w:szCs w:val="14"/>
                  </w:rPr>
                  <w:t>Constantine</w:t>
                </w:r>
              </w:smartTag>
            </w:smartTag>
            <w:r w:rsidRPr="00C029F5">
              <w:rPr>
                <w:rFonts w:ascii="Arial" w:hAnsi="Arial" w:cs="Arial"/>
                <w:sz w:val="14"/>
                <w:szCs w:val="14"/>
              </w:rPr>
              <w:t>,</w:t>
            </w:r>
          </w:p>
          <w:p w:rsidR="00465407" w:rsidRPr="00C029F5" w:rsidRDefault="00465407" w:rsidP="00F61B9E">
            <w:pPr>
              <w:pStyle w:val="normaltableau"/>
              <w:keepNext/>
              <w:keepLines/>
              <w:jc w:val="center"/>
              <w:rPr>
                <w:rFonts w:ascii="Arial" w:hAnsi="Arial" w:cs="Arial"/>
                <w:sz w:val="14"/>
                <w:szCs w:val="14"/>
              </w:rPr>
            </w:pPr>
            <w:smartTag w:uri="urn:schemas-microsoft-com:office:smarttags" w:element="place">
              <w:smartTag w:uri="urn:schemas-microsoft-com:office:smarttags" w:element="City">
                <w:r w:rsidRPr="00C029F5">
                  <w:rPr>
                    <w:rFonts w:ascii="Arial" w:hAnsi="Arial" w:cs="Arial"/>
                    <w:sz w:val="14"/>
                    <w:szCs w:val="14"/>
                  </w:rPr>
                  <w:t>Oran</w:t>
                </w:r>
              </w:smartTag>
            </w:smartTag>
            <w:r w:rsidRPr="00C029F5">
              <w:rPr>
                <w:rFonts w:ascii="Arial" w:hAnsi="Arial" w:cs="Arial"/>
                <w:sz w:val="14"/>
                <w:szCs w:val="14"/>
              </w:rPr>
              <w:t>,</w:t>
            </w:r>
          </w:p>
          <w:p w:rsidR="00465407" w:rsidRPr="00C029F5" w:rsidRDefault="00465407" w:rsidP="00F61B9E">
            <w:pPr>
              <w:pStyle w:val="normaltableau"/>
              <w:keepNext/>
              <w:keepLines/>
              <w:jc w:val="center"/>
              <w:rPr>
                <w:rFonts w:ascii="Arial" w:hAnsi="Arial" w:cs="Arial"/>
                <w:sz w:val="14"/>
                <w:szCs w:val="14"/>
              </w:rPr>
            </w:pPr>
            <w:smartTag w:uri="urn:schemas-microsoft-com:office:smarttags" w:element="place">
              <w:smartTag w:uri="urn:schemas-microsoft-com:office:smarttags" w:element="country-region">
                <w:r w:rsidRPr="00C029F5">
                  <w:rPr>
                    <w:rFonts w:ascii="Arial" w:hAnsi="Arial" w:cs="Arial"/>
                    <w:sz w:val="14"/>
                    <w:szCs w:val="14"/>
                  </w:rPr>
                  <w:t>Algeria</w:t>
                </w:r>
              </w:smartTag>
            </w:smartTag>
          </w:p>
        </w:tc>
        <w:tc>
          <w:tcPr>
            <w:tcW w:w="1417" w:type="dxa"/>
            <w:tcBorders>
              <w:top w:val="nil"/>
            </w:tcBorders>
          </w:tcPr>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Altair with EC</w:t>
            </w:r>
          </w:p>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 xml:space="preserve">Itziar Alonso / Altair Asesores </w:t>
            </w:r>
          </w:p>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 xml:space="preserve">Use of Earth Observation data </w:t>
            </w:r>
          </w:p>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(WEB based GIS for data dissemination)</w:t>
            </w:r>
          </w:p>
        </w:tc>
        <w:tc>
          <w:tcPr>
            <w:tcW w:w="6804" w:type="dxa"/>
            <w:tcBorders>
              <w:top w:val="nil"/>
            </w:tcBorders>
          </w:tcPr>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Senior International Expert in GIS and Census</w:t>
            </w:r>
          </w:p>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ICT Contract Management – Monitoring &amp; evaluation</w:t>
            </w:r>
          </w:p>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Team Leader of 5 international experts in GIS – Monitoring the Implementation of GeoPortal for Census data dissemination</w:t>
            </w:r>
          </w:p>
          <w:p w:rsidR="00465407" w:rsidRPr="00C029F5" w:rsidRDefault="00465407" w:rsidP="00F61B9E">
            <w:pPr>
              <w:rPr>
                <w:rFonts w:cs="Arial"/>
                <w:sz w:val="14"/>
                <w:szCs w:val="14"/>
                <w:u w:val="single"/>
                <w:lang w:val="fr-FR"/>
              </w:rPr>
            </w:pPr>
            <w:r w:rsidRPr="00C029F5">
              <w:rPr>
                <w:rFonts w:cs="Arial"/>
                <w:sz w:val="14"/>
                <w:szCs w:val="14"/>
                <w:u w:val="single"/>
                <w:lang w:val="fr-FR"/>
              </w:rPr>
              <w:t>Programme d’Appui au Management de l’économie (AMECO)</w:t>
            </w:r>
          </w:p>
          <w:p w:rsidR="00465407" w:rsidRPr="00C029F5" w:rsidRDefault="00465407" w:rsidP="00F61B9E">
            <w:pPr>
              <w:rPr>
                <w:rFonts w:cs="Arial"/>
                <w:bCs/>
                <w:sz w:val="14"/>
                <w:szCs w:val="14"/>
              </w:rPr>
            </w:pPr>
            <w:r w:rsidRPr="00C029F5">
              <w:rPr>
                <w:rFonts w:cs="Arial"/>
                <w:sz w:val="14"/>
                <w:szCs w:val="14"/>
              </w:rPr>
              <w:t xml:space="preserve">Project Identification - Drawing up Tender Dossier and Tender Evaluation – GIS for Economic and Social Census/Survey for </w:t>
            </w:r>
            <w:smartTag w:uri="urn:schemas-microsoft-com:office:smarttags" w:element="place">
              <w:smartTag w:uri="urn:schemas-microsoft-com:office:smarttags" w:element="country-region">
                <w:r w:rsidRPr="00C029F5">
                  <w:rPr>
                    <w:rFonts w:cs="Arial"/>
                    <w:sz w:val="14"/>
                    <w:szCs w:val="14"/>
                  </w:rPr>
                  <w:t>Algeria</w:t>
                </w:r>
              </w:smartTag>
            </w:smartTag>
            <w:r w:rsidRPr="00C029F5">
              <w:rPr>
                <w:rFonts w:cs="Arial"/>
                <w:sz w:val="14"/>
                <w:szCs w:val="14"/>
              </w:rPr>
              <w:t xml:space="preserve">. </w:t>
            </w:r>
            <w:r w:rsidRPr="00C029F5">
              <w:rPr>
                <w:rFonts w:cs="Arial"/>
                <w:bCs/>
                <w:sz w:val="14"/>
                <w:szCs w:val="14"/>
              </w:rPr>
              <w:t xml:space="preserve">Provide the </w:t>
            </w:r>
            <w:r w:rsidRPr="00C029F5">
              <w:rPr>
                <w:rFonts w:cs="Arial"/>
                <w:bCs/>
                <w:sz w:val="14"/>
                <w:szCs w:val="14"/>
                <w:u w:val="single"/>
              </w:rPr>
              <w:t>National Office of Statistic</w:t>
            </w:r>
            <w:r w:rsidRPr="00C029F5">
              <w:rPr>
                <w:rFonts w:cs="Arial"/>
                <w:bCs/>
                <w:sz w:val="14"/>
                <w:szCs w:val="14"/>
              </w:rPr>
              <w:t xml:space="preserve">s in </w:t>
            </w:r>
            <w:smartTag w:uri="urn:schemas-microsoft-com:office:smarttags" w:element="place">
              <w:smartTag w:uri="urn:schemas-microsoft-com:office:smarttags" w:element="country-region">
                <w:r w:rsidRPr="00C029F5">
                  <w:rPr>
                    <w:rFonts w:cs="Arial"/>
                    <w:bCs/>
                    <w:sz w:val="14"/>
                    <w:szCs w:val="14"/>
                  </w:rPr>
                  <w:t>Algeria</w:t>
                </w:r>
              </w:smartTag>
            </w:smartTag>
            <w:r w:rsidRPr="00C029F5">
              <w:rPr>
                <w:rFonts w:cs="Arial"/>
                <w:bCs/>
                <w:sz w:val="14"/>
                <w:szCs w:val="14"/>
              </w:rPr>
              <w:t xml:space="preserve"> with expertise for:</w:t>
            </w:r>
          </w:p>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bCs/>
                <w:sz w:val="14"/>
                <w:szCs w:val="14"/>
              </w:rPr>
              <w:t>Project Identification and Formulation, Technical Assistance</w:t>
            </w:r>
          </w:p>
        </w:tc>
      </w:tr>
      <w:tr w:rsidR="00465407" w:rsidRPr="00C029F5" w:rsidTr="00EE3581">
        <w:trPr>
          <w:cantSplit/>
        </w:trPr>
        <w:tc>
          <w:tcPr>
            <w:tcW w:w="1842" w:type="dxa"/>
            <w:tcBorders>
              <w:top w:val="nil"/>
            </w:tcBorders>
          </w:tcPr>
          <w:p w:rsidR="00465407" w:rsidRPr="00C029F5" w:rsidRDefault="00465407" w:rsidP="00F61B9E">
            <w:pPr>
              <w:pStyle w:val="normaltableau"/>
              <w:keepNext/>
              <w:keepLines/>
              <w:jc w:val="center"/>
              <w:rPr>
                <w:rFonts w:ascii="Arial" w:hAnsi="Arial" w:cs="Arial"/>
                <w:sz w:val="14"/>
                <w:szCs w:val="14"/>
              </w:rPr>
            </w:pPr>
            <w:r w:rsidRPr="00C029F5">
              <w:rPr>
                <w:rFonts w:ascii="Arial" w:hAnsi="Arial" w:cs="Arial"/>
                <w:sz w:val="14"/>
                <w:szCs w:val="14"/>
              </w:rPr>
              <w:t>April 2010</w:t>
            </w:r>
          </w:p>
        </w:tc>
        <w:tc>
          <w:tcPr>
            <w:tcW w:w="993" w:type="dxa"/>
            <w:tcBorders>
              <w:top w:val="nil"/>
            </w:tcBorders>
          </w:tcPr>
          <w:p w:rsidR="00465407" w:rsidRPr="00C029F5" w:rsidRDefault="00465407" w:rsidP="00F61B9E">
            <w:pPr>
              <w:pStyle w:val="normaltableau"/>
              <w:keepNext/>
              <w:keepLines/>
              <w:jc w:val="center"/>
              <w:rPr>
                <w:rFonts w:ascii="Arial" w:hAnsi="Arial" w:cs="Arial"/>
                <w:sz w:val="14"/>
                <w:szCs w:val="14"/>
              </w:rPr>
            </w:pPr>
            <w:smartTag w:uri="urn:schemas-microsoft-com:office:smarttags" w:element="place">
              <w:smartTag w:uri="urn:schemas-microsoft-com:office:smarttags" w:element="City">
                <w:r w:rsidRPr="00C029F5">
                  <w:rPr>
                    <w:rFonts w:ascii="Arial" w:hAnsi="Arial" w:cs="Arial"/>
                    <w:sz w:val="14"/>
                    <w:szCs w:val="14"/>
                  </w:rPr>
                  <w:t>Amman</w:t>
                </w:r>
              </w:smartTag>
              <w:r w:rsidRPr="00C029F5">
                <w:rPr>
                  <w:rFonts w:ascii="Arial" w:hAnsi="Arial" w:cs="Arial"/>
                  <w:sz w:val="14"/>
                  <w:szCs w:val="14"/>
                </w:rPr>
                <w:t xml:space="preserve">, </w:t>
              </w:r>
              <w:smartTag w:uri="urn:schemas-microsoft-com:office:smarttags" w:element="country-region">
                <w:r w:rsidRPr="00C029F5">
                  <w:rPr>
                    <w:rFonts w:ascii="Arial" w:hAnsi="Arial" w:cs="Arial"/>
                    <w:sz w:val="14"/>
                    <w:szCs w:val="14"/>
                  </w:rPr>
                  <w:t>Jordan</w:t>
                </w:r>
              </w:smartTag>
            </w:smartTag>
          </w:p>
        </w:tc>
        <w:tc>
          <w:tcPr>
            <w:tcW w:w="1417" w:type="dxa"/>
            <w:tcBorders>
              <w:top w:val="nil"/>
            </w:tcBorders>
          </w:tcPr>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UNFPA</w:t>
            </w:r>
          </w:p>
        </w:tc>
        <w:tc>
          <w:tcPr>
            <w:tcW w:w="6804" w:type="dxa"/>
            <w:tcBorders>
              <w:top w:val="nil"/>
            </w:tcBorders>
          </w:tcPr>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 xml:space="preserve">Finger-print IT expert in Census </w:t>
            </w:r>
          </w:p>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 xml:space="preserve">Technical Training for Iraqi Population and Housing Census 2010 </w:t>
            </w:r>
          </w:p>
        </w:tc>
      </w:tr>
      <w:tr w:rsidR="00465407" w:rsidRPr="00C029F5" w:rsidTr="00EE3581">
        <w:trPr>
          <w:cantSplit/>
        </w:trPr>
        <w:tc>
          <w:tcPr>
            <w:tcW w:w="1842" w:type="dxa"/>
            <w:tcBorders>
              <w:top w:val="nil"/>
            </w:tcBorders>
          </w:tcPr>
          <w:p w:rsidR="00465407" w:rsidRPr="00C029F5" w:rsidRDefault="00465407" w:rsidP="00F61B9E">
            <w:pPr>
              <w:pStyle w:val="normaltableau"/>
              <w:keepNext/>
              <w:keepLines/>
              <w:jc w:val="center"/>
              <w:rPr>
                <w:rFonts w:ascii="Arial" w:hAnsi="Arial" w:cs="Arial"/>
                <w:sz w:val="14"/>
                <w:szCs w:val="14"/>
              </w:rPr>
            </w:pPr>
            <w:r w:rsidRPr="00C029F5">
              <w:rPr>
                <w:rFonts w:ascii="Arial" w:hAnsi="Arial" w:cs="Arial"/>
                <w:sz w:val="14"/>
                <w:szCs w:val="14"/>
              </w:rPr>
              <w:t>Dec 2007-June 2009</w:t>
            </w:r>
          </w:p>
        </w:tc>
        <w:tc>
          <w:tcPr>
            <w:tcW w:w="993" w:type="dxa"/>
            <w:tcBorders>
              <w:top w:val="nil"/>
            </w:tcBorders>
          </w:tcPr>
          <w:p w:rsidR="00465407" w:rsidRPr="00C029F5" w:rsidRDefault="00465407" w:rsidP="00F61B9E">
            <w:pPr>
              <w:pStyle w:val="normaltableau"/>
              <w:keepNext/>
              <w:keepLines/>
              <w:jc w:val="center"/>
              <w:rPr>
                <w:rFonts w:ascii="Arial" w:hAnsi="Arial" w:cs="Arial"/>
                <w:sz w:val="14"/>
                <w:szCs w:val="14"/>
              </w:rPr>
            </w:pPr>
            <w:smartTag w:uri="urn:schemas-microsoft-com:office:smarttags" w:element="country-region">
              <w:r w:rsidRPr="00C029F5">
                <w:rPr>
                  <w:rFonts w:ascii="Arial" w:hAnsi="Arial" w:cs="Arial"/>
                  <w:sz w:val="14"/>
                  <w:szCs w:val="14"/>
                </w:rPr>
                <w:t>China</w:t>
              </w:r>
            </w:smartTag>
            <w:r w:rsidRPr="00C029F5">
              <w:rPr>
                <w:rFonts w:ascii="Arial" w:hAnsi="Arial" w:cs="Arial"/>
                <w:sz w:val="14"/>
                <w:szCs w:val="14"/>
              </w:rPr>
              <w:t xml:space="preserve">, </w:t>
            </w:r>
            <w:smartTag w:uri="urn:schemas-microsoft-com:office:smarttags" w:element="City">
              <w:r w:rsidRPr="00C029F5">
                <w:rPr>
                  <w:rFonts w:ascii="Arial" w:hAnsi="Arial" w:cs="Arial"/>
                  <w:sz w:val="14"/>
                  <w:szCs w:val="14"/>
                </w:rPr>
                <w:t>Beijing</w:t>
              </w:r>
            </w:smartTag>
            <w:r w:rsidRPr="00C029F5">
              <w:rPr>
                <w:rFonts w:ascii="Arial" w:hAnsi="Arial" w:cs="Arial"/>
                <w:sz w:val="14"/>
                <w:szCs w:val="14"/>
              </w:rPr>
              <w:t xml:space="preserve"> and </w:t>
            </w:r>
            <w:smartTag w:uri="urn:schemas-microsoft-com:office:smarttags" w:element="place">
              <w:smartTag w:uri="urn:schemas-microsoft-com:office:smarttags" w:element="City">
                <w:r w:rsidRPr="00C029F5">
                  <w:rPr>
                    <w:rFonts w:ascii="Arial" w:hAnsi="Arial" w:cs="Arial"/>
                    <w:sz w:val="14"/>
                    <w:szCs w:val="14"/>
                  </w:rPr>
                  <w:t>Chengdu</w:t>
                </w:r>
              </w:smartTag>
            </w:smartTag>
          </w:p>
        </w:tc>
        <w:tc>
          <w:tcPr>
            <w:tcW w:w="1417" w:type="dxa"/>
            <w:tcBorders>
              <w:top w:val="nil"/>
            </w:tcBorders>
          </w:tcPr>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Emerging Markets Group, EC</w:t>
            </w:r>
          </w:p>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 xml:space="preserve">Team Leader:Chris Brown </w:t>
            </w:r>
          </w:p>
          <w:p w:rsidR="00465407" w:rsidRPr="00C029F5" w:rsidRDefault="00465407" w:rsidP="00F61B9E">
            <w:pPr>
              <w:pStyle w:val="normaltableau"/>
              <w:keepNext/>
              <w:keepLines/>
              <w:jc w:val="left"/>
              <w:rPr>
                <w:rFonts w:ascii="Arial" w:hAnsi="Arial" w:cs="Arial"/>
                <w:sz w:val="14"/>
                <w:szCs w:val="14"/>
              </w:rPr>
            </w:pPr>
          </w:p>
        </w:tc>
        <w:tc>
          <w:tcPr>
            <w:tcW w:w="6804" w:type="dxa"/>
            <w:tcBorders>
              <w:top w:val="nil"/>
            </w:tcBorders>
          </w:tcPr>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 xml:space="preserve">International Senior Expert Category I,  Project of Monitoring Environment and Security; </w:t>
            </w:r>
            <w:smartTag w:uri="urn:schemas-microsoft-com:office:smarttags" w:element="place">
              <w:smartTag w:uri="urn:schemas-microsoft-com:office:smarttags" w:element="PlaceName">
                <w:r w:rsidRPr="00C029F5">
                  <w:rPr>
                    <w:rFonts w:ascii="Arial" w:hAnsi="Arial" w:cs="Arial"/>
                    <w:sz w:val="14"/>
                    <w:szCs w:val="14"/>
                  </w:rPr>
                  <w:t>Technical</w:t>
                </w:r>
              </w:smartTag>
              <w:r w:rsidRPr="00C029F5">
                <w:rPr>
                  <w:rFonts w:ascii="Arial" w:hAnsi="Arial" w:cs="Arial"/>
                  <w:sz w:val="14"/>
                  <w:szCs w:val="14"/>
                </w:rPr>
                <w:t xml:space="preserve"> </w:t>
              </w:r>
              <w:smartTag w:uri="urn:schemas-microsoft-com:office:smarttags" w:element="PlaceName">
                <w:r w:rsidRPr="00C029F5">
                  <w:rPr>
                    <w:rFonts w:ascii="Arial" w:hAnsi="Arial" w:cs="Arial"/>
                    <w:sz w:val="14"/>
                    <w:szCs w:val="14"/>
                  </w:rPr>
                  <w:t>Assisance</w:t>
                </w:r>
              </w:smartTag>
              <w:r w:rsidRPr="00C029F5">
                <w:rPr>
                  <w:rFonts w:ascii="Arial" w:hAnsi="Arial" w:cs="Arial"/>
                  <w:sz w:val="14"/>
                  <w:szCs w:val="14"/>
                </w:rPr>
                <w:t xml:space="preserve"> </w:t>
              </w:r>
              <w:smartTag w:uri="urn:schemas-microsoft-com:office:smarttags" w:element="PlaceName">
                <w:r w:rsidRPr="00C029F5">
                  <w:rPr>
                    <w:rFonts w:ascii="Arial" w:hAnsi="Arial" w:cs="Arial"/>
                    <w:sz w:val="14"/>
                    <w:szCs w:val="14"/>
                  </w:rPr>
                  <w:t>Capacity</w:t>
                </w:r>
              </w:smartTag>
              <w:r w:rsidRPr="00C029F5">
                <w:rPr>
                  <w:rFonts w:ascii="Arial" w:hAnsi="Arial" w:cs="Arial"/>
                  <w:sz w:val="14"/>
                  <w:szCs w:val="14"/>
                </w:rPr>
                <w:t xml:space="preserve"> </w:t>
              </w:r>
              <w:smartTag w:uri="urn:schemas-microsoft-com:office:smarttags" w:element="PlaceType">
                <w:r w:rsidRPr="00C029F5">
                  <w:rPr>
                    <w:rFonts w:ascii="Arial" w:hAnsi="Arial" w:cs="Arial"/>
                    <w:sz w:val="14"/>
                    <w:szCs w:val="14"/>
                  </w:rPr>
                  <w:t>Building</w:t>
                </w:r>
              </w:smartTag>
            </w:smartTag>
            <w:r w:rsidRPr="00C029F5">
              <w:rPr>
                <w:rFonts w:ascii="Arial" w:hAnsi="Arial" w:cs="Arial"/>
                <w:sz w:val="14"/>
                <w:szCs w:val="14"/>
              </w:rPr>
              <w:t xml:space="preserve"> and training of Chinese Officials</w:t>
            </w:r>
          </w:p>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 xml:space="preserve">Support of Software Development; Senior International GIS Expert for </w:t>
            </w:r>
            <w:r w:rsidRPr="00C029F5">
              <w:rPr>
                <w:rFonts w:ascii="Arial" w:hAnsi="Arial" w:cs="Arial"/>
                <w:sz w:val="14"/>
                <w:szCs w:val="14"/>
                <w:u w:val="single"/>
              </w:rPr>
              <w:t>EU-China Information Society Project</w:t>
            </w:r>
          </w:p>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Provide expertise on Information exchange platform</w:t>
            </w:r>
            <w:r w:rsidRPr="00C029F5">
              <w:rPr>
                <w:rFonts w:ascii="Arial" w:hAnsi="Arial" w:cs="Arial"/>
                <w:sz w:val="14"/>
                <w:szCs w:val="14"/>
                <w:lang w:eastAsia="zh-CN"/>
              </w:rPr>
              <w:t>s</w:t>
            </w:r>
            <w:r w:rsidRPr="00C029F5">
              <w:rPr>
                <w:rFonts w:ascii="Arial" w:hAnsi="Arial" w:cs="Arial"/>
                <w:sz w:val="14"/>
                <w:szCs w:val="14"/>
              </w:rPr>
              <w:t xml:space="preserve"> and data resources</w:t>
            </w:r>
            <w:r w:rsidRPr="00C029F5">
              <w:rPr>
                <w:rFonts w:ascii="Arial" w:hAnsi="Arial" w:cs="Arial"/>
                <w:sz w:val="14"/>
                <w:szCs w:val="14"/>
                <w:lang w:eastAsia="zh-CN"/>
              </w:rPr>
              <w:t xml:space="preserve"> </w:t>
            </w:r>
            <w:r w:rsidRPr="00C029F5">
              <w:rPr>
                <w:rFonts w:ascii="Arial" w:hAnsi="Arial" w:cs="Arial"/>
                <w:sz w:val="14"/>
                <w:szCs w:val="14"/>
              </w:rPr>
              <w:t xml:space="preserve">to Chinese government officials and experts at local level in </w:t>
            </w:r>
            <w:smartTag w:uri="urn:schemas-microsoft-com:office:smarttags" w:element="place">
              <w:smartTag w:uri="urn:schemas-microsoft-com:office:smarttags" w:element="City">
                <w:r w:rsidRPr="00C029F5">
                  <w:rPr>
                    <w:rFonts w:ascii="Arial" w:hAnsi="Arial" w:cs="Arial"/>
                    <w:sz w:val="14"/>
                    <w:szCs w:val="14"/>
                  </w:rPr>
                  <w:t>Chengdu</w:t>
                </w:r>
              </w:smartTag>
              <w:r w:rsidRPr="00C029F5">
                <w:rPr>
                  <w:rFonts w:ascii="Arial" w:hAnsi="Arial" w:cs="Arial"/>
                  <w:sz w:val="14"/>
                  <w:szCs w:val="14"/>
                </w:rPr>
                <w:t xml:space="preserve">, </w:t>
              </w:r>
              <w:smartTag w:uri="urn:schemas-microsoft-com:office:smarttags" w:element="State">
                <w:r w:rsidRPr="00C029F5">
                  <w:rPr>
                    <w:rFonts w:ascii="Arial" w:hAnsi="Arial" w:cs="Arial"/>
                    <w:sz w:val="14"/>
                    <w:szCs w:val="14"/>
                  </w:rPr>
                  <w:t>Sichuan</w:t>
                </w:r>
              </w:smartTag>
            </w:smartTag>
          </w:p>
        </w:tc>
      </w:tr>
      <w:tr w:rsidR="00465407" w:rsidRPr="00C029F5" w:rsidTr="00EE3581">
        <w:trPr>
          <w:cantSplit/>
        </w:trPr>
        <w:tc>
          <w:tcPr>
            <w:tcW w:w="1842" w:type="dxa"/>
            <w:tcBorders>
              <w:top w:val="nil"/>
            </w:tcBorders>
          </w:tcPr>
          <w:p w:rsidR="00465407" w:rsidRPr="00C029F5" w:rsidRDefault="00465407" w:rsidP="00F61B9E">
            <w:pPr>
              <w:pStyle w:val="normaltableau"/>
              <w:keepNext/>
              <w:keepLines/>
              <w:jc w:val="center"/>
              <w:rPr>
                <w:rFonts w:ascii="Arial" w:hAnsi="Arial" w:cs="Arial"/>
                <w:sz w:val="14"/>
                <w:szCs w:val="14"/>
              </w:rPr>
            </w:pPr>
            <w:r w:rsidRPr="00C029F5">
              <w:rPr>
                <w:rFonts w:ascii="Arial" w:hAnsi="Arial" w:cs="Arial"/>
                <w:sz w:val="14"/>
                <w:szCs w:val="14"/>
              </w:rPr>
              <w:t>2008 June to Sept</w:t>
            </w:r>
          </w:p>
        </w:tc>
        <w:tc>
          <w:tcPr>
            <w:tcW w:w="993" w:type="dxa"/>
            <w:tcBorders>
              <w:top w:val="nil"/>
            </w:tcBorders>
          </w:tcPr>
          <w:p w:rsidR="00465407" w:rsidRPr="00C029F5" w:rsidRDefault="00465407" w:rsidP="00F61B9E">
            <w:pPr>
              <w:pStyle w:val="normaltableau"/>
              <w:keepNext/>
              <w:keepLines/>
              <w:jc w:val="center"/>
              <w:rPr>
                <w:rFonts w:ascii="Arial" w:hAnsi="Arial" w:cs="Arial"/>
                <w:sz w:val="14"/>
                <w:szCs w:val="14"/>
              </w:rPr>
            </w:pPr>
            <w:r w:rsidRPr="00C029F5">
              <w:rPr>
                <w:rFonts w:ascii="Arial" w:hAnsi="Arial" w:cs="Arial"/>
                <w:sz w:val="14"/>
                <w:szCs w:val="14"/>
              </w:rPr>
              <w:t xml:space="preserve">Kathmandu, Pokhara, Bhaktapur, </w:t>
            </w:r>
            <w:smartTag w:uri="urn:schemas-microsoft-com:office:smarttags" w:element="place">
              <w:smartTag w:uri="urn:schemas-microsoft-com:office:smarttags" w:element="City">
                <w:r w:rsidRPr="00C029F5">
                  <w:rPr>
                    <w:rFonts w:ascii="Arial" w:hAnsi="Arial" w:cs="Arial"/>
                    <w:sz w:val="14"/>
                    <w:szCs w:val="14"/>
                  </w:rPr>
                  <w:t>Jomsom</w:t>
                </w:r>
              </w:smartTag>
              <w:r w:rsidRPr="00C029F5">
                <w:rPr>
                  <w:rFonts w:ascii="Arial" w:hAnsi="Arial" w:cs="Arial"/>
                  <w:sz w:val="14"/>
                  <w:szCs w:val="14"/>
                </w:rPr>
                <w:t xml:space="preserve">, </w:t>
              </w:r>
              <w:smartTag w:uri="urn:schemas-microsoft-com:office:smarttags" w:element="country-region">
                <w:r w:rsidRPr="00C029F5">
                  <w:rPr>
                    <w:rFonts w:ascii="Arial" w:hAnsi="Arial" w:cs="Arial"/>
                    <w:sz w:val="14"/>
                    <w:szCs w:val="14"/>
                  </w:rPr>
                  <w:t>Nepal</w:t>
                </w:r>
              </w:smartTag>
            </w:smartTag>
          </w:p>
        </w:tc>
        <w:tc>
          <w:tcPr>
            <w:tcW w:w="1417" w:type="dxa"/>
            <w:tcBorders>
              <w:top w:val="nil"/>
            </w:tcBorders>
          </w:tcPr>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Fincon with ADB</w:t>
            </w:r>
          </w:p>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 xml:space="preserve">Team Leader: GabrielARANCIBIA </w:t>
            </w:r>
            <w:hyperlink r:id="rId12" w:history="1">
              <w:r w:rsidRPr="00C029F5">
                <w:rPr>
                  <w:rStyle w:val="Hyperlink"/>
                  <w:rFonts w:ascii="Arial" w:hAnsi="Arial" w:cs="Arial"/>
                  <w:sz w:val="14"/>
                  <w:szCs w:val="14"/>
                </w:rPr>
                <w:t>arancibiag@sympatico.ca</w:t>
              </w:r>
            </w:hyperlink>
          </w:p>
          <w:p w:rsidR="00465407" w:rsidRPr="00C029F5" w:rsidRDefault="00465407" w:rsidP="00F61B9E">
            <w:pPr>
              <w:pStyle w:val="normaltableau"/>
              <w:keepNext/>
              <w:keepLines/>
              <w:jc w:val="left"/>
              <w:rPr>
                <w:rFonts w:ascii="Arial" w:hAnsi="Arial" w:cs="Arial"/>
                <w:sz w:val="14"/>
                <w:szCs w:val="14"/>
              </w:rPr>
            </w:pPr>
          </w:p>
        </w:tc>
        <w:tc>
          <w:tcPr>
            <w:tcW w:w="6804" w:type="dxa"/>
            <w:tcBorders>
              <w:top w:val="nil"/>
            </w:tcBorders>
          </w:tcPr>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Senior International Expert – Institutional Assessment</w:t>
            </w:r>
          </w:p>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Technical Assistance on Land Surveying, Parcel information, Land administration, Land Policy and Property rights</w:t>
            </w:r>
          </w:p>
          <w:p w:rsidR="00465407" w:rsidRPr="00C029F5" w:rsidRDefault="00465407" w:rsidP="00F61B9E">
            <w:pPr>
              <w:rPr>
                <w:rFonts w:cs="Arial"/>
                <w:sz w:val="14"/>
                <w:szCs w:val="14"/>
              </w:rPr>
            </w:pPr>
            <w:r w:rsidRPr="00C029F5">
              <w:rPr>
                <w:rFonts w:cs="Arial"/>
                <w:sz w:val="14"/>
                <w:szCs w:val="14"/>
                <w:u w:val="single"/>
              </w:rPr>
              <w:t>Strengthening Land Administration Services</w:t>
            </w:r>
            <w:r w:rsidRPr="00C029F5">
              <w:rPr>
                <w:rFonts w:cs="Arial"/>
                <w:sz w:val="14"/>
                <w:szCs w:val="14"/>
              </w:rPr>
              <w:t xml:space="preserve">, LIS (Land Information System) </w:t>
            </w:r>
            <w:smartTag w:uri="urn:schemas-microsoft-com:office:smarttags" w:element="country-region">
              <w:r w:rsidRPr="00C029F5">
                <w:rPr>
                  <w:rFonts w:cs="Arial"/>
                  <w:sz w:val="14"/>
                  <w:szCs w:val="14"/>
                </w:rPr>
                <w:t>Nepal</w:t>
              </w:r>
            </w:smartTag>
            <w:r w:rsidRPr="00C029F5">
              <w:rPr>
                <w:rFonts w:cs="Arial"/>
                <w:sz w:val="14"/>
                <w:szCs w:val="14"/>
              </w:rPr>
              <w:t xml:space="preserve"> : </w:t>
            </w:r>
            <w:smartTag w:uri="urn:schemas-microsoft-com:office:smarttags" w:element="place">
              <w:smartTag w:uri="urn:schemas-microsoft-com:office:smarttags" w:element="PlaceName">
                <w:r w:rsidRPr="00C029F5">
                  <w:rPr>
                    <w:rFonts w:cs="Arial"/>
                    <w:sz w:val="14"/>
                    <w:szCs w:val="14"/>
                  </w:rPr>
                  <w:t>National</w:t>
                </w:r>
              </w:smartTag>
              <w:r w:rsidRPr="00C029F5">
                <w:rPr>
                  <w:rFonts w:cs="Arial"/>
                  <w:sz w:val="14"/>
                  <w:szCs w:val="14"/>
                </w:rPr>
                <w:t xml:space="preserve"> </w:t>
              </w:r>
              <w:smartTag w:uri="urn:schemas-microsoft-com:office:smarttags" w:element="PlaceType">
                <w:r w:rsidRPr="00C029F5">
                  <w:rPr>
                    <w:rFonts w:cs="Arial"/>
                    <w:sz w:val="14"/>
                    <w:szCs w:val="14"/>
                  </w:rPr>
                  <w:t>Land</w:t>
                </w:r>
              </w:smartTag>
            </w:smartTag>
            <w:r w:rsidRPr="00C029F5">
              <w:rPr>
                <w:rFonts w:cs="Arial"/>
                <w:sz w:val="14"/>
                <w:szCs w:val="14"/>
              </w:rPr>
              <w:t xml:space="preserve"> Policy</w:t>
            </w:r>
          </w:p>
          <w:p w:rsidR="00465407" w:rsidRPr="00C029F5" w:rsidRDefault="00465407" w:rsidP="00F61B9E">
            <w:pPr>
              <w:rPr>
                <w:rFonts w:cs="Arial"/>
                <w:sz w:val="14"/>
                <w:szCs w:val="14"/>
              </w:rPr>
            </w:pPr>
            <w:r w:rsidRPr="00C029F5">
              <w:rPr>
                <w:rFonts w:cs="Arial"/>
                <w:bCs/>
                <w:sz w:val="14"/>
                <w:szCs w:val="14"/>
              </w:rPr>
              <w:t>Evaluation of the current system on National Land Administration including different projects in the MLRM</w:t>
            </w:r>
          </w:p>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 xml:space="preserve">Help modernize land administration services and prepare a framework for a comprehensive national policy, improving effectiveness and efficiency of the land administration services, identify policy gaps and recommend a road map, thereby improving social justice and poverty reduction. Review of office and field workflow and development of Business Process Re-engineering (BPR) throughout the country to improve parcel registration process. </w:t>
            </w:r>
            <w:r w:rsidRPr="00C029F5">
              <w:rPr>
                <w:rFonts w:ascii="Arial" w:hAnsi="Arial" w:cs="Arial"/>
                <w:bCs/>
                <w:sz w:val="14"/>
                <w:szCs w:val="14"/>
              </w:rPr>
              <w:t>Design, Feasibility Study,</w:t>
            </w:r>
            <w:r w:rsidRPr="00C029F5">
              <w:rPr>
                <w:rFonts w:ascii="Arial" w:hAnsi="Arial" w:cs="Arial"/>
                <w:sz w:val="14"/>
                <w:szCs w:val="14"/>
              </w:rPr>
              <w:t xml:space="preserve"> development of a databased land records management strategy</w:t>
            </w:r>
          </w:p>
        </w:tc>
      </w:tr>
      <w:tr w:rsidR="00465407" w:rsidRPr="00C029F5" w:rsidTr="00EE3581">
        <w:trPr>
          <w:cantSplit/>
        </w:trPr>
        <w:tc>
          <w:tcPr>
            <w:tcW w:w="1842" w:type="dxa"/>
          </w:tcPr>
          <w:p w:rsidR="00465407" w:rsidRPr="00C029F5" w:rsidRDefault="00465407" w:rsidP="00F61B9E">
            <w:pPr>
              <w:pStyle w:val="normaltableau"/>
              <w:jc w:val="center"/>
              <w:rPr>
                <w:rFonts w:ascii="Arial" w:hAnsi="Arial" w:cs="Arial"/>
                <w:sz w:val="14"/>
                <w:szCs w:val="14"/>
              </w:rPr>
            </w:pPr>
            <w:r w:rsidRPr="00C029F5">
              <w:rPr>
                <w:rFonts w:ascii="Arial" w:hAnsi="Arial" w:cs="Arial"/>
                <w:sz w:val="14"/>
                <w:szCs w:val="14"/>
              </w:rPr>
              <w:t>May 2007-Dec 2011</w:t>
            </w:r>
          </w:p>
        </w:tc>
        <w:tc>
          <w:tcPr>
            <w:tcW w:w="993" w:type="dxa"/>
          </w:tcPr>
          <w:p w:rsidR="00465407" w:rsidRPr="00C029F5" w:rsidRDefault="00465407" w:rsidP="00F61B9E">
            <w:pPr>
              <w:pStyle w:val="normaltableau"/>
              <w:jc w:val="center"/>
              <w:rPr>
                <w:rFonts w:ascii="Arial" w:hAnsi="Arial" w:cs="Arial"/>
                <w:sz w:val="14"/>
                <w:szCs w:val="14"/>
              </w:rPr>
            </w:pPr>
            <w:smartTag w:uri="urn:schemas-microsoft-com:office:smarttags" w:element="City">
              <w:r w:rsidRPr="00C029F5">
                <w:rPr>
                  <w:rFonts w:ascii="Arial" w:hAnsi="Arial" w:cs="Arial"/>
                  <w:sz w:val="14"/>
                  <w:szCs w:val="14"/>
                </w:rPr>
                <w:t>Paris</w:t>
              </w:r>
            </w:smartTag>
            <w:r w:rsidRPr="00C029F5">
              <w:rPr>
                <w:rFonts w:ascii="Arial" w:hAnsi="Arial" w:cs="Arial"/>
                <w:sz w:val="14"/>
                <w:szCs w:val="14"/>
              </w:rPr>
              <w:t xml:space="preserve">, </w:t>
            </w:r>
            <w:smartTag w:uri="urn:schemas-microsoft-com:office:smarttags" w:element="country-region">
              <w:r w:rsidRPr="00C029F5">
                <w:rPr>
                  <w:rFonts w:ascii="Arial" w:hAnsi="Arial" w:cs="Arial"/>
                  <w:sz w:val="14"/>
                  <w:szCs w:val="14"/>
                </w:rPr>
                <w:t>France</w:t>
              </w:r>
            </w:smartTag>
            <w:r w:rsidRPr="00C029F5">
              <w:rPr>
                <w:rFonts w:ascii="Arial" w:hAnsi="Arial" w:cs="Arial"/>
                <w:sz w:val="14"/>
                <w:szCs w:val="14"/>
              </w:rPr>
              <w:t xml:space="preserve">, </w:t>
            </w:r>
            <w:smartTag w:uri="urn:schemas-microsoft-com:office:smarttags" w:element="country-region">
              <w:r w:rsidRPr="00C029F5">
                <w:rPr>
                  <w:rFonts w:ascii="Arial" w:hAnsi="Arial" w:cs="Arial"/>
                  <w:sz w:val="14"/>
                  <w:szCs w:val="14"/>
                </w:rPr>
                <w:t>China</w:t>
              </w:r>
            </w:smartTag>
            <w:r w:rsidRPr="00C029F5">
              <w:rPr>
                <w:rFonts w:ascii="Arial" w:hAnsi="Arial" w:cs="Arial"/>
                <w:sz w:val="14"/>
                <w:szCs w:val="14"/>
              </w:rPr>
              <w:t xml:space="preserve">, </w:t>
            </w:r>
            <w:smartTag w:uri="urn:schemas-microsoft-com:office:smarttags" w:element="place">
              <w:smartTag w:uri="urn:schemas-microsoft-com:office:smarttags" w:element="country-region">
                <w:r w:rsidRPr="00C029F5">
                  <w:rPr>
                    <w:rFonts w:ascii="Arial" w:hAnsi="Arial" w:cs="Arial"/>
                    <w:sz w:val="14"/>
                    <w:szCs w:val="14"/>
                  </w:rPr>
                  <w:t>Indonesia</w:t>
                </w:r>
              </w:smartTag>
            </w:smartTag>
          </w:p>
        </w:tc>
        <w:tc>
          <w:tcPr>
            <w:tcW w:w="1417"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 xml:space="preserve">Total </w:t>
            </w:r>
            <w:smartTag w:uri="urn:schemas-microsoft-com:office:smarttags" w:element="place">
              <w:smartTag w:uri="urn:schemas-microsoft-com:office:smarttags" w:element="country-region">
                <w:r w:rsidRPr="00C029F5">
                  <w:rPr>
                    <w:rFonts w:ascii="Arial" w:hAnsi="Arial" w:cs="Arial"/>
                    <w:sz w:val="14"/>
                    <w:szCs w:val="14"/>
                  </w:rPr>
                  <w:t>France</w:t>
                </w:r>
              </w:smartTag>
            </w:smartTag>
          </w:p>
          <w:p w:rsidR="00465407" w:rsidRPr="00C029F5" w:rsidRDefault="00465407" w:rsidP="00F61B9E">
            <w:pPr>
              <w:pStyle w:val="normaltableau"/>
              <w:jc w:val="left"/>
              <w:rPr>
                <w:rFonts w:ascii="Arial" w:hAnsi="Arial" w:cs="Arial"/>
                <w:sz w:val="14"/>
                <w:szCs w:val="14"/>
                <w:lang w:val="fr-FR" w:eastAsia="fr-FR"/>
              </w:rPr>
            </w:pPr>
          </w:p>
        </w:tc>
        <w:tc>
          <w:tcPr>
            <w:tcW w:w="6804" w:type="dxa"/>
          </w:tcPr>
          <w:p w:rsidR="00465407" w:rsidRPr="00C029F5" w:rsidRDefault="00465407" w:rsidP="00F61B9E">
            <w:pPr>
              <w:pStyle w:val="normaltableau"/>
              <w:jc w:val="left"/>
              <w:rPr>
                <w:rFonts w:ascii="Arial" w:hAnsi="Arial" w:cs="Arial"/>
                <w:sz w:val="14"/>
                <w:szCs w:val="14"/>
                <w:lang w:eastAsia="fr-FR"/>
              </w:rPr>
            </w:pPr>
            <w:r w:rsidRPr="00C029F5">
              <w:rPr>
                <w:rFonts w:ascii="Arial" w:hAnsi="Arial" w:cs="Arial"/>
                <w:sz w:val="14"/>
                <w:szCs w:val="14"/>
              </w:rPr>
              <w:t xml:space="preserve">TL and consultant in database management - Manuel Pubellier </w:t>
            </w:r>
          </w:p>
          <w:p w:rsidR="00465407" w:rsidRPr="00C029F5" w:rsidRDefault="00465407" w:rsidP="00F61B9E">
            <w:pPr>
              <w:rPr>
                <w:rFonts w:cs="Arial"/>
                <w:bCs/>
                <w:sz w:val="14"/>
                <w:szCs w:val="14"/>
              </w:rPr>
            </w:pPr>
            <w:r w:rsidRPr="00C029F5">
              <w:rPr>
                <w:rFonts w:cs="Arial"/>
                <w:bCs/>
                <w:sz w:val="14"/>
                <w:szCs w:val="14"/>
              </w:rPr>
              <w:t xml:space="preserve">Map of Asia for TOTAL, </w:t>
            </w:r>
            <w:smartTag w:uri="urn:schemas-microsoft-com:office:smarttags" w:element="place">
              <w:smartTag w:uri="urn:schemas-microsoft-com:office:smarttags" w:element="country-region">
                <w:r w:rsidRPr="00C029F5">
                  <w:rPr>
                    <w:rFonts w:cs="Arial"/>
                    <w:bCs/>
                    <w:sz w:val="14"/>
                    <w:szCs w:val="14"/>
                  </w:rPr>
                  <w:t>France</w:t>
                </w:r>
              </w:smartTag>
            </w:smartTag>
          </w:p>
          <w:p w:rsidR="00465407" w:rsidRPr="00C029F5" w:rsidRDefault="00465407" w:rsidP="00F61B9E">
            <w:pPr>
              <w:rPr>
                <w:rFonts w:cs="Arial"/>
                <w:bCs/>
                <w:sz w:val="14"/>
                <w:szCs w:val="14"/>
              </w:rPr>
            </w:pPr>
          </w:p>
          <w:p w:rsidR="00465407" w:rsidRPr="00C029F5" w:rsidRDefault="00465407" w:rsidP="00F61B9E">
            <w:pPr>
              <w:rPr>
                <w:rFonts w:cs="Arial"/>
                <w:bCs/>
                <w:sz w:val="14"/>
                <w:szCs w:val="14"/>
              </w:rPr>
            </w:pPr>
            <w:r w:rsidRPr="00C029F5">
              <w:rPr>
                <w:rFonts w:cs="Arial"/>
                <w:sz w:val="14"/>
                <w:szCs w:val="14"/>
              </w:rPr>
              <w:t>Evaluation of relevant international projects on Land Data Management</w:t>
            </w:r>
          </w:p>
        </w:tc>
      </w:tr>
      <w:tr w:rsidR="00465407" w:rsidRPr="00C029F5" w:rsidTr="00EE3581">
        <w:trPr>
          <w:cantSplit/>
        </w:trPr>
        <w:tc>
          <w:tcPr>
            <w:tcW w:w="1842" w:type="dxa"/>
          </w:tcPr>
          <w:p w:rsidR="00465407" w:rsidRPr="00C029F5" w:rsidRDefault="00465407" w:rsidP="00F61B9E">
            <w:pPr>
              <w:pStyle w:val="normaltableau"/>
              <w:jc w:val="center"/>
              <w:rPr>
                <w:rFonts w:ascii="Arial" w:hAnsi="Arial" w:cs="Arial"/>
                <w:sz w:val="14"/>
                <w:szCs w:val="14"/>
              </w:rPr>
            </w:pPr>
            <w:r w:rsidRPr="00C029F5">
              <w:rPr>
                <w:rFonts w:ascii="Arial" w:hAnsi="Arial" w:cs="Arial"/>
                <w:sz w:val="14"/>
                <w:szCs w:val="14"/>
              </w:rPr>
              <w:t>Dec 2006-May 2007</w:t>
            </w:r>
          </w:p>
        </w:tc>
        <w:tc>
          <w:tcPr>
            <w:tcW w:w="993" w:type="dxa"/>
          </w:tcPr>
          <w:p w:rsidR="00465407" w:rsidRPr="00C029F5" w:rsidRDefault="00465407" w:rsidP="00F61B9E">
            <w:pPr>
              <w:pStyle w:val="normaltableau"/>
              <w:jc w:val="center"/>
              <w:rPr>
                <w:rFonts w:ascii="Arial" w:hAnsi="Arial" w:cs="Arial"/>
                <w:sz w:val="14"/>
                <w:szCs w:val="14"/>
              </w:rPr>
            </w:pPr>
            <w:smartTag w:uri="urn:schemas-microsoft-com:office:smarttags" w:element="place">
              <w:smartTag w:uri="urn:schemas-microsoft-com:office:smarttags" w:element="City">
                <w:r w:rsidRPr="00C029F5">
                  <w:rPr>
                    <w:rFonts w:ascii="Arial" w:hAnsi="Arial" w:cs="Arial"/>
                    <w:sz w:val="14"/>
                    <w:szCs w:val="14"/>
                  </w:rPr>
                  <w:t>Pau</w:t>
                </w:r>
              </w:smartTag>
              <w:r w:rsidRPr="00C029F5">
                <w:rPr>
                  <w:rFonts w:ascii="Arial" w:hAnsi="Arial" w:cs="Arial"/>
                  <w:sz w:val="14"/>
                  <w:szCs w:val="14"/>
                </w:rPr>
                <w:t xml:space="preserve">, </w:t>
              </w:r>
              <w:smartTag w:uri="urn:schemas-microsoft-com:office:smarttags" w:element="country-region">
                <w:r w:rsidRPr="00C029F5">
                  <w:rPr>
                    <w:rFonts w:ascii="Arial" w:hAnsi="Arial" w:cs="Arial"/>
                    <w:sz w:val="14"/>
                    <w:szCs w:val="14"/>
                  </w:rPr>
                  <w:t>France</w:t>
                </w:r>
              </w:smartTag>
            </w:smartTag>
          </w:p>
        </w:tc>
        <w:tc>
          <w:tcPr>
            <w:tcW w:w="1417"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 xml:space="preserve">Total Infrastructure Gaz </w:t>
            </w:r>
            <w:smartTag w:uri="urn:schemas-microsoft-com:office:smarttags" w:element="place">
              <w:smartTag w:uri="urn:schemas-microsoft-com:office:smarttags" w:element="country-region">
                <w:r w:rsidRPr="00C029F5">
                  <w:rPr>
                    <w:rFonts w:ascii="Arial" w:hAnsi="Arial" w:cs="Arial"/>
                    <w:sz w:val="14"/>
                    <w:szCs w:val="14"/>
                  </w:rPr>
                  <w:t>France</w:t>
                </w:r>
              </w:smartTag>
            </w:smartTag>
            <w:r w:rsidRPr="00C029F5">
              <w:rPr>
                <w:rFonts w:ascii="Arial" w:hAnsi="Arial" w:cs="Arial"/>
                <w:sz w:val="14"/>
                <w:szCs w:val="14"/>
              </w:rPr>
              <w:t xml:space="preserve"> </w:t>
            </w:r>
          </w:p>
        </w:tc>
        <w:tc>
          <w:tcPr>
            <w:tcW w:w="6804" w:type="dxa"/>
          </w:tcPr>
          <w:p w:rsidR="00465407" w:rsidRPr="00C029F5" w:rsidRDefault="00465407" w:rsidP="00F61B9E">
            <w:pPr>
              <w:pStyle w:val="normaltableau"/>
              <w:jc w:val="left"/>
              <w:rPr>
                <w:rFonts w:ascii="Arial" w:hAnsi="Arial" w:cs="Arial"/>
                <w:bCs/>
                <w:sz w:val="14"/>
                <w:szCs w:val="14"/>
              </w:rPr>
            </w:pPr>
            <w:r w:rsidRPr="00C029F5">
              <w:rPr>
                <w:rFonts w:ascii="Arial" w:hAnsi="Arial" w:cs="Arial"/>
                <w:sz w:val="14"/>
                <w:szCs w:val="14"/>
              </w:rPr>
              <w:t xml:space="preserve">Team Leader – consultant in Pipeline Management and Disaster &amp; Risk Prevention;Application of European Pipeline Regulations – transport of Natural Gas; </w:t>
            </w:r>
            <w:r w:rsidRPr="00C029F5">
              <w:rPr>
                <w:rFonts w:ascii="Arial" w:hAnsi="Arial" w:cs="Arial"/>
                <w:bCs/>
                <w:sz w:val="14"/>
                <w:szCs w:val="14"/>
              </w:rPr>
              <w:t>Energy Project - Roadmap Development– Gas Pipeline Geo-Portal</w:t>
            </w:r>
          </w:p>
          <w:p w:rsidR="00465407" w:rsidRPr="00C029F5" w:rsidRDefault="00465407" w:rsidP="00F61B9E">
            <w:pPr>
              <w:rPr>
                <w:rFonts w:cs="Arial"/>
                <w:bCs/>
                <w:sz w:val="14"/>
                <w:szCs w:val="14"/>
              </w:rPr>
            </w:pPr>
            <w:r w:rsidRPr="00C029F5">
              <w:rPr>
                <w:rFonts w:cs="Arial"/>
                <w:bCs/>
                <w:sz w:val="14"/>
                <w:szCs w:val="14"/>
              </w:rPr>
              <w:t>- Project Monitoring of Risk Prevention Project</w:t>
            </w:r>
          </w:p>
          <w:p w:rsidR="00465407" w:rsidRPr="00C029F5" w:rsidRDefault="00465407" w:rsidP="00F61B9E">
            <w:pPr>
              <w:pStyle w:val="normaltableau"/>
              <w:jc w:val="left"/>
              <w:rPr>
                <w:rFonts w:ascii="Arial" w:hAnsi="Arial" w:cs="Arial"/>
                <w:sz w:val="14"/>
                <w:szCs w:val="14"/>
              </w:rPr>
            </w:pPr>
            <w:r w:rsidRPr="00C029F5">
              <w:rPr>
                <w:rFonts w:ascii="Arial" w:hAnsi="Arial" w:cs="Arial"/>
                <w:bCs/>
                <w:sz w:val="14"/>
                <w:szCs w:val="14"/>
              </w:rPr>
              <w:t>- Project identification - Evaluation of existing database design and Environmental Information Management in the South of France on B2B, B2G and B2C projects.</w:t>
            </w:r>
          </w:p>
        </w:tc>
      </w:tr>
      <w:tr w:rsidR="00465407" w:rsidRPr="00C029F5" w:rsidTr="00EE3581">
        <w:trPr>
          <w:cantSplit/>
        </w:trPr>
        <w:tc>
          <w:tcPr>
            <w:tcW w:w="1842" w:type="dxa"/>
          </w:tcPr>
          <w:p w:rsidR="00465407" w:rsidRPr="00C029F5" w:rsidRDefault="00465407" w:rsidP="00F61B9E">
            <w:pPr>
              <w:pStyle w:val="normaltableau"/>
              <w:jc w:val="center"/>
              <w:rPr>
                <w:rFonts w:ascii="Arial" w:hAnsi="Arial" w:cs="Arial"/>
                <w:sz w:val="14"/>
                <w:szCs w:val="14"/>
              </w:rPr>
            </w:pPr>
            <w:r w:rsidRPr="00C029F5">
              <w:rPr>
                <w:rFonts w:ascii="Arial" w:hAnsi="Arial" w:cs="Arial"/>
                <w:sz w:val="14"/>
                <w:szCs w:val="14"/>
              </w:rPr>
              <w:t>Jan – Nov 2007</w:t>
            </w:r>
          </w:p>
        </w:tc>
        <w:tc>
          <w:tcPr>
            <w:tcW w:w="993" w:type="dxa"/>
          </w:tcPr>
          <w:p w:rsidR="00465407" w:rsidRPr="00C029F5" w:rsidRDefault="00465407" w:rsidP="00F61B9E">
            <w:pPr>
              <w:pStyle w:val="normaltableau"/>
              <w:jc w:val="center"/>
              <w:rPr>
                <w:rFonts w:ascii="Arial" w:hAnsi="Arial" w:cs="Arial"/>
                <w:sz w:val="14"/>
                <w:szCs w:val="14"/>
                <w:lang w:val="fr-FR"/>
              </w:rPr>
            </w:pPr>
            <w:r w:rsidRPr="00C029F5">
              <w:rPr>
                <w:rFonts w:ascii="Arial" w:hAnsi="Arial" w:cs="Arial"/>
                <w:sz w:val="14"/>
                <w:szCs w:val="14"/>
                <w:lang w:val="fr-FR"/>
              </w:rPr>
              <w:t>Nigeria, France, Italy</w:t>
            </w:r>
          </w:p>
        </w:tc>
        <w:tc>
          <w:tcPr>
            <w:tcW w:w="1417"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Astec, EC</w:t>
            </w:r>
          </w:p>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 xml:space="preserve"> </w:t>
            </w:r>
          </w:p>
        </w:tc>
        <w:tc>
          <w:tcPr>
            <w:tcW w:w="6804"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 xml:space="preserve">Team Leader, Senior IT Expert, Evaluator of EC Hybrid Tender; anti-corruption framework; </w:t>
            </w:r>
            <w:smartTag w:uri="urn:schemas-microsoft-com:office:smarttags" w:element="PlaceName">
              <w:r w:rsidRPr="00C029F5">
                <w:rPr>
                  <w:rFonts w:ascii="Arial" w:hAnsi="Arial" w:cs="Arial"/>
                  <w:sz w:val="14"/>
                  <w:szCs w:val="14"/>
                </w:rPr>
                <w:t>Capacity</w:t>
              </w:r>
            </w:smartTag>
            <w:r w:rsidRPr="00C029F5">
              <w:rPr>
                <w:rFonts w:ascii="Arial" w:hAnsi="Arial" w:cs="Arial"/>
                <w:sz w:val="14"/>
                <w:szCs w:val="14"/>
              </w:rPr>
              <w:t xml:space="preserve"> </w:t>
            </w:r>
            <w:smartTag w:uri="urn:schemas-microsoft-com:office:smarttags" w:element="PlaceType">
              <w:r w:rsidRPr="00C029F5">
                <w:rPr>
                  <w:rFonts w:ascii="Arial" w:hAnsi="Arial" w:cs="Arial"/>
                  <w:sz w:val="14"/>
                  <w:szCs w:val="14"/>
                </w:rPr>
                <w:t>Building</w:t>
              </w:r>
            </w:smartTag>
            <w:r w:rsidRPr="00C029F5">
              <w:rPr>
                <w:rFonts w:ascii="Arial" w:hAnsi="Arial" w:cs="Arial"/>
                <w:sz w:val="14"/>
                <w:szCs w:val="14"/>
              </w:rPr>
              <w:t xml:space="preserve">; IT Contract Management – Monitoring implementation and support for quality supply - Geo-Portal for Census </w:t>
            </w:r>
            <w:smartTag w:uri="urn:schemas-microsoft-com:office:smarttags" w:element="place">
              <w:smartTag w:uri="urn:schemas-microsoft-com:office:smarttags" w:element="country-region">
                <w:r w:rsidRPr="00C029F5">
                  <w:rPr>
                    <w:rFonts w:ascii="Arial" w:hAnsi="Arial" w:cs="Arial"/>
                    <w:sz w:val="14"/>
                    <w:szCs w:val="14"/>
                  </w:rPr>
                  <w:t>Nigeria</w:t>
                </w:r>
              </w:smartTag>
            </w:smartTag>
          </w:p>
        </w:tc>
      </w:tr>
      <w:tr w:rsidR="00465407" w:rsidRPr="00C029F5" w:rsidTr="00EE3581">
        <w:trPr>
          <w:cantSplit/>
        </w:trPr>
        <w:tc>
          <w:tcPr>
            <w:tcW w:w="1842" w:type="dxa"/>
          </w:tcPr>
          <w:p w:rsidR="00465407" w:rsidRPr="00C029F5" w:rsidRDefault="00465407" w:rsidP="00F61B9E">
            <w:pPr>
              <w:pStyle w:val="normaltableau"/>
              <w:jc w:val="center"/>
              <w:rPr>
                <w:rFonts w:ascii="Arial" w:hAnsi="Arial" w:cs="Arial"/>
                <w:sz w:val="14"/>
                <w:szCs w:val="14"/>
              </w:rPr>
            </w:pPr>
            <w:r w:rsidRPr="00C029F5">
              <w:rPr>
                <w:rFonts w:ascii="Arial" w:hAnsi="Arial" w:cs="Arial"/>
                <w:sz w:val="14"/>
                <w:szCs w:val="14"/>
              </w:rPr>
              <w:t>Jan – Nov 2006</w:t>
            </w:r>
          </w:p>
        </w:tc>
        <w:tc>
          <w:tcPr>
            <w:tcW w:w="993" w:type="dxa"/>
          </w:tcPr>
          <w:p w:rsidR="00465407" w:rsidRPr="00C029F5" w:rsidRDefault="00465407" w:rsidP="00F61B9E">
            <w:pPr>
              <w:pStyle w:val="normaltableau"/>
              <w:jc w:val="center"/>
              <w:rPr>
                <w:rFonts w:ascii="Arial" w:hAnsi="Arial" w:cs="Arial"/>
                <w:sz w:val="14"/>
                <w:szCs w:val="14"/>
              </w:rPr>
            </w:pPr>
            <w:smartTag w:uri="urn:schemas-microsoft-com:office:smarttags" w:element="place">
              <w:smartTag w:uri="urn:schemas-microsoft-com:office:smarttags" w:element="country-region">
                <w:r w:rsidRPr="00C029F5">
                  <w:rPr>
                    <w:rFonts w:ascii="Arial" w:hAnsi="Arial" w:cs="Arial"/>
                    <w:sz w:val="14"/>
                    <w:szCs w:val="14"/>
                  </w:rPr>
                  <w:t>Nigeria</w:t>
                </w:r>
              </w:smartTag>
            </w:smartTag>
          </w:p>
        </w:tc>
        <w:tc>
          <w:tcPr>
            <w:tcW w:w="1417"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Agri-consulting, EC</w:t>
            </w:r>
          </w:p>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 xml:space="preserve">Nick Costello </w:t>
            </w:r>
          </w:p>
        </w:tc>
        <w:tc>
          <w:tcPr>
            <w:tcW w:w="6804"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Team Leader – Senior Expert in Information Management ; Expert in Project Identification and Formulation; Project Identification - Drawing up Tender Dossier and Tender Evaluation – RDBMS, Census Nigeria 2006</w:t>
            </w:r>
          </w:p>
        </w:tc>
      </w:tr>
      <w:tr w:rsidR="00465407" w:rsidRPr="00C029F5" w:rsidTr="00EE3581">
        <w:trPr>
          <w:cantSplit/>
          <w:trHeight w:val="866"/>
        </w:trPr>
        <w:tc>
          <w:tcPr>
            <w:tcW w:w="1842" w:type="dxa"/>
          </w:tcPr>
          <w:p w:rsidR="00465407" w:rsidRPr="00C029F5" w:rsidRDefault="00465407" w:rsidP="00F61B9E">
            <w:pPr>
              <w:pStyle w:val="normaltableau"/>
              <w:jc w:val="center"/>
              <w:rPr>
                <w:rFonts w:ascii="Arial" w:hAnsi="Arial" w:cs="Arial"/>
                <w:sz w:val="14"/>
                <w:szCs w:val="14"/>
              </w:rPr>
            </w:pPr>
            <w:r w:rsidRPr="00C029F5">
              <w:rPr>
                <w:rFonts w:ascii="Arial" w:hAnsi="Arial" w:cs="Arial"/>
                <w:sz w:val="14"/>
                <w:szCs w:val="14"/>
              </w:rPr>
              <w:t>March- Nov 2005</w:t>
            </w:r>
          </w:p>
        </w:tc>
        <w:tc>
          <w:tcPr>
            <w:tcW w:w="993" w:type="dxa"/>
          </w:tcPr>
          <w:p w:rsidR="00465407" w:rsidRPr="00C029F5" w:rsidRDefault="00465407" w:rsidP="00F61B9E">
            <w:pPr>
              <w:pStyle w:val="normaltableau"/>
              <w:jc w:val="center"/>
              <w:rPr>
                <w:rFonts w:ascii="Arial" w:hAnsi="Arial" w:cs="Arial"/>
                <w:sz w:val="14"/>
                <w:szCs w:val="14"/>
              </w:rPr>
            </w:pPr>
            <w:smartTag w:uri="urn:schemas-microsoft-com:office:smarttags" w:element="place">
              <w:smartTag w:uri="urn:schemas-microsoft-com:office:smarttags" w:element="country-region">
                <w:r w:rsidRPr="00C029F5">
                  <w:rPr>
                    <w:rFonts w:ascii="Arial" w:hAnsi="Arial" w:cs="Arial"/>
                    <w:sz w:val="14"/>
                    <w:szCs w:val="14"/>
                  </w:rPr>
                  <w:t>Nigeria</w:t>
                </w:r>
              </w:smartTag>
            </w:smartTag>
          </w:p>
        </w:tc>
        <w:tc>
          <w:tcPr>
            <w:tcW w:w="1417"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Astec, EC</w:t>
            </w:r>
          </w:p>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Team Leader</w:t>
            </w:r>
          </w:p>
        </w:tc>
        <w:tc>
          <w:tcPr>
            <w:tcW w:w="6804" w:type="dxa"/>
          </w:tcPr>
          <w:p w:rsidR="00465407" w:rsidRPr="00C029F5" w:rsidRDefault="00465407" w:rsidP="00F61B9E">
            <w:pPr>
              <w:rPr>
                <w:rFonts w:cs="Arial"/>
                <w:sz w:val="14"/>
                <w:szCs w:val="14"/>
                <w:u w:val="single"/>
              </w:rPr>
            </w:pPr>
            <w:r w:rsidRPr="00C029F5">
              <w:rPr>
                <w:rFonts w:cs="Arial"/>
                <w:sz w:val="14"/>
                <w:szCs w:val="14"/>
                <w:u w:val="single"/>
              </w:rPr>
              <w:t xml:space="preserve">IT Supply Tender evaluation and Contract Management - ( Supply contract of 10 million Euros) – Population and Housing Census </w:t>
            </w:r>
            <w:smartTag w:uri="urn:schemas-microsoft-com:office:smarttags" w:element="metricconverter">
              <w:smartTagPr>
                <w:attr w:name="ProductID" w:val="2006 in"/>
              </w:smartTagPr>
              <w:r w:rsidRPr="00C029F5">
                <w:rPr>
                  <w:rFonts w:cs="Arial"/>
                  <w:sz w:val="14"/>
                  <w:szCs w:val="14"/>
                  <w:u w:val="single"/>
                </w:rPr>
                <w:t>2006 in</w:t>
              </w:r>
            </w:smartTag>
            <w:r w:rsidRPr="00C029F5">
              <w:rPr>
                <w:rFonts w:cs="Arial"/>
                <w:sz w:val="14"/>
                <w:szCs w:val="14"/>
                <w:u w:val="single"/>
              </w:rPr>
              <w:t xml:space="preserve"> </w:t>
            </w:r>
            <w:smartTag w:uri="urn:schemas-microsoft-com:office:smarttags" w:element="place">
              <w:smartTag w:uri="urn:schemas-microsoft-com:office:smarttags" w:element="country-region">
                <w:r w:rsidRPr="00C029F5">
                  <w:rPr>
                    <w:rFonts w:cs="Arial"/>
                    <w:sz w:val="14"/>
                    <w:szCs w:val="14"/>
                    <w:u w:val="single"/>
                  </w:rPr>
                  <w:t>Nigeria</w:t>
                </w:r>
              </w:smartTag>
            </w:smartTag>
          </w:p>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Project Evaluation and Monitoring</w:t>
            </w:r>
          </w:p>
        </w:tc>
      </w:tr>
      <w:tr w:rsidR="00465407" w:rsidRPr="00C029F5" w:rsidTr="00EE3581">
        <w:trPr>
          <w:cantSplit/>
        </w:trPr>
        <w:tc>
          <w:tcPr>
            <w:tcW w:w="1842" w:type="dxa"/>
          </w:tcPr>
          <w:p w:rsidR="00465407" w:rsidRPr="00C029F5" w:rsidRDefault="00465407" w:rsidP="00F61B9E">
            <w:pPr>
              <w:pStyle w:val="normaltableau"/>
              <w:jc w:val="center"/>
              <w:rPr>
                <w:rFonts w:ascii="Arial" w:hAnsi="Arial" w:cs="Arial"/>
                <w:sz w:val="14"/>
                <w:szCs w:val="14"/>
              </w:rPr>
            </w:pPr>
            <w:r w:rsidRPr="00C029F5">
              <w:rPr>
                <w:rFonts w:ascii="Arial" w:hAnsi="Arial" w:cs="Arial"/>
                <w:sz w:val="14"/>
                <w:szCs w:val="14"/>
              </w:rPr>
              <w:t>Feb – Dec 2004</w:t>
            </w:r>
          </w:p>
        </w:tc>
        <w:tc>
          <w:tcPr>
            <w:tcW w:w="993" w:type="dxa"/>
          </w:tcPr>
          <w:p w:rsidR="00465407" w:rsidRPr="00C029F5" w:rsidRDefault="00465407" w:rsidP="00F61B9E">
            <w:pPr>
              <w:pStyle w:val="normaltableau"/>
              <w:jc w:val="center"/>
              <w:rPr>
                <w:rFonts w:ascii="Arial" w:hAnsi="Arial" w:cs="Arial"/>
                <w:sz w:val="14"/>
                <w:szCs w:val="14"/>
              </w:rPr>
            </w:pPr>
            <w:smartTag w:uri="urn:schemas-microsoft-com:office:smarttags" w:element="place">
              <w:smartTag w:uri="urn:schemas-microsoft-com:office:smarttags" w:element="country-region">
                <w:r w:rsidRPr="00C029F5">
                  <w:rPr>
                    <w:rFonts w:ascii="Arial" w:hAnsi="Arial" w:cs="Arial"/>
                    <w:sz w:val="14"/>
                    <w:szCs w:val="14"/>
                  </w:rPr>
                  <w:t>Lithuania</w:t>
                </w:r>
              </w:smartTag>
            </w:smartTag>
          </w:p>
        </w:tc>
        <w:tc>
          <w:tcPr>
            <w:tcW w:w="1417"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Astec, EC</w:t>
            </w:r>
          </w:p>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w:t>
            </w:r>
          </w:p>
          <w:p w:rsidR="00465407" w:rsidRPr="00C029F5" w:rsidRDefault="00465407" w:rsidP="00F61B9E">
            <w:pPr>
              <w:pStyle w:val="normaltableau"/>
              <w:jc w:val="left"/>
              <w:rPr>
                <w:rFonts w:ascii="Arial" w:hAnsi="Arial" w:cs="Arial"/>
                <w:sz w:val="14"/>
                <w:szCs w:val="14"/>
              </w:rPr>
            </w:pPr>
          </w:p>
        </w:tc>
        <w:tc>
          <w:tcPr>
            <w:tcW w:w="6804"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 xml:space="preserve">Team Leader of 4 national Experts; Project formulation and identification; </w:t>
            </w:r>
            <w:r w:rsidRPr="00C029F5">
              <w:rPr>
                <w:rFonts w:ascii="Arial" w:hAnsi="Arial" w:cs="Arial"/>
                <w:bCs/>
                <w:sz w:val="14"/>
                <w:szCs w:val="14"/>
              </w:rPr>
              <w:t xml:space="preserve">Environmental Governance; </w:t>
            </w:r>
            <w:r w:rsidRPr="00C029F5">
              <w:rPr>
                <w:rFonts w:ascii="Arial" w:hAnsi="Arial" w:cs="Arial"/>
                <w:sz w:val="14"/>
                <w:szCs w:val="14"/>
              </w:rPr>
              <w:t xml:space="preserve">LGII – Pre-accession Project - </w:t>
            </w:r>
            <w:hyperlink r:id="rId13" w:history="1">
              <w:r w:rsidRPr="00C029F5">
                <w:rPr>
                  <w:rStyle w:val="Hyperlink"/>
                  <w:rFonts w:ascii="Arial" w:hAnsi="Arial" w:cs="Arial"/>
                  <w:bCs/>
                  <w:sz w:val="14"/>
                  <w:szCs w:val="14"/>
                </w:rPr>
                <w:t>"GIS-Centras" Received ESRI Special Achievement Award</w:t>
              </w:r>
            </w:hyperlink>
            <w:r w:rsidRPr="00C029F5">
              <w:rPr>
                <w:rFonts w:ascii="Arial" w:hAnsi="Arial" w:cs="Arial"/>
                <w:bCs/>
                <w:color w:val="000000"/>
                <w:sz w:val="14"/>
                <w:szCs w:val="14"/>
              </w:rPr>
              <w:t xml:space="preserve">; </w:t>
            </w:r>
            <w:r w:rsidRPr="00C029F5">
              <w:rPr>
                <w:rFonts w:ascii="Arial" w:hAnsi="Arial" w:cs="Arial"/>
                <w:bCs/>
                <w:sz w:val="14"/>
                <w:szCs w:val="14"/>
              </w:rPr>
              <w:t>Development of</w:t>
            </w:r>
            <w:r w:rsidRPr="00C029F5">
              <w:rPr>
                <w:rFonts w:ascii="Arial" w:hAnsi="Arial" w:cs="Arial"/>
                <w:bCs/>
                <w:sz w:val="14"/>
                <w:szCs w:val="14"/>
                <w:u w:val="single"/>
              </w:rPr>
              <w:t xml:space="preserve"> Lithuanian Geographic Information Infrastructure</w:t>
            </w:r>
            <w:r w:rsidRPr="00C029F5">
              <w:rPr>
                <w:rFonts w:ascii="Arial" w:hAnsi="Arial" w:cs="Arial"/>
                <w:bCs/>
                <w:sz w:val="14"/>
                <w:szCs w:val="14"/>
              </w:rPr>
              <w:t xml:space="preserve"> (Geo-Portal) Lithuania - the </w:t>
            </w:r>
            <w:r w:rsidRPr="00C029F5">
              <w:rPr>
                <w:rFonts w:ascii="Arial" w:hAnsi="Arial" w:cs="Arial"/>
                <w:sz w:val="14"/>
                <w:szCs w:val="14"/>
              </w:rPr>
              <w:t xml:space="preserve">Interoperability and accessibility via Internet of national reference geospatial data (existing and developing) harmonised with other geo-located data. </w:t>
            </w:r>
            <w:r w:rsidRPr="00C029F5">
              <w:rPr>
                <w:rFonts w:ascii="Arial" w:hAnsi="Arial" w:cs="Arial"/>
                <w:bCs/>
                <w:sz w:val="14"/>
                <w:szCs w:val="14"/>
              </w:rPr>
              <w:t>Services</w:t>
            </w:r>
          </w:p>
        </w:tc>
      </w:tr>
      <w:tr w:rsidR="00465407" w:rsidRPr="00C029F5" w:rsidTr="00EE3581">
        <w:trPr>
          <w:cantSplit/>
          <w:trHeight w:val="330"/>
        </w:trPr>
        <w:tc>
          <w:tcPr>
            <w:tcW w:w="1842" w:type="dxa"/>
          </w:tcPr>
          <w:p w:rsidR="00465407" w:rsidRPr="00C029F5" w:rsidRDefault="00465407" w:rsidP="00F61B9E">
            <w:pPr>
              <w:pStyle w:val="normaltableau"/>
              <w:jc w:val="center"/>
              <w:rPr>
                <w:rFonts w:ascii="Arial" w:hAnsi="Arial" w:cs="Arial"/>
                <w:sz w:val="14"/>
                <w:szCs w:val="14"/>
              </w:rPr>
            </w:pPr>
            <w:r w:rsidRPr="00C029F5">
              <w:rPr>
                <w:rFonts w:ascii="Arial" w:hAnsi="Arial" w:cs="Arial"/>
                <w:sz w:val="14"/>
                <w:szCs w:val="14"/>
              </w:rPr>
              <w:t>Oct 03 – Oct 2004</w:t>
            </w:r>
          </w:p>
        </w:tc>
        <w:tc>
          <w:tcPr>
            <w:tcW w:w="993" w:type="dxa"/>
          </w:tcPr>
          <w:p w:rsidR="00465407" w:rsidRPr="00C029F5" w:rsidRDefault="00465407" w:rsidP="00F61B9E">
            <w:pPr>
              <w:pStyle w:val="normaltableau"/>
              <w:jc w:val="center"/>
              <w:rPr>
                <w:rFonts w:ascii="Arial" w:hAnsi="Arial" w:cs="Arial"/>
                <w:sz w:val="14"/>
                <w:szCs w:val="14"/>
              </w:rPr>
            </w:pPr>
            <w:smartTag w:uri="urn:schemas-microsoft-com:office:smarttags" w:element="place">
              <w:smartTag w:uri="urn:schemas-microsoft-com:office:smarttags" w:element="country-region">
                <w:r w:rsidRPr="00C029F5">
                  <w:rPr>
                    <w:rFonts w:ascii="Arial" w:hAnsi="Arial" w:cs="Arial"/>
                    <w:sz w:val="14"/>
                    <w:szCs w:val="14"/>
                  </w:rPr>
                  <w:t>France</w:t>
                </w:r>
              </w:smartTag>
            </w:smartTag>
          </w:p>
        </w:tc>
        <w:tc>
          <w:tcPr>
            <w:tcW w:w="1417"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Total S.A.</w:t>
            </w:r>
          </w:p>
        </w:tc>
        <w:tc>
          <w:tcPr>
            <w:tcW w:w="6804"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Team Leader on Energy and Environment</w:t>
            </w:r>
          </w:p>
        </w:tc>
      </w:tr>
      <w:tr w:rsidR="00465407" w:rsidRPr="00C029F5" w:rsidTr="00EE3581">
        <w:trPr>
          <w:cantSplit/>
          <w:trHeight w:val="600"/>
        </w:trPr>
        <w:tc>
          <w:tcPr>
            <w:tcW w:w="1842" w:type="dxa"/>
          </w:tcPr>
          <w:p w:rsidR="00465407" w:rsidRPr="00C029F5" w:rsidRDefault="00465407" w:rsidP="00F61B9E">
            <w:pPr>
              <w:pStyle w:val="normaltableau"/>
              <w:jc w:val="center"/>
              <w:rPr>
                <w:rFonts w:ascii="Arial" w:hAnsi="Arial" w:cs="Arial"/>
                <w:sz w:val="14"/>
                <w:szCs w:val="14"/>
              </w:rPr>
            </w:pPr>
            <w:r w:rsidRPr="00C029F5">
              <w:rPr>
                <w:rFonts w:ascii="Arial" w:hAnsi="Arial" w:cs="Arial"/>
                <w:sz w:val="14"/>
                <w:szCs w:val="14"/>
              </w:rPr>
              <w:t>Nov 2002-Sept 03</w:t>
            </w:r>
          </w:p>
        </w:tc>
        <w:tc>
          <w:tcPr>
            <w:tcW w:w="993" w:type="dxa"/>
          </w:tcPr>
          <w:p w:rsidR="00465407" w:rsidRPr="00C029F5" w:rsidRDefault="00465407" w:rsidP="00F61B9E">
            <w:pPr>
              <w:pStyle w:val="normaltableau"/>
              <w:jc w:val="center"/>
              <w:rPr>
                <w:rFonts w:ascii="Arial" w:hAnsi="Arial" w:cs="Arial"/>
                <w:sz w:val="14"/>
                <w:szCs w:val="14"/>
              </w:rPr>
            </w:pPr>
            <w:smartTag w:uri="urn:schemas-microsoft-com:office:smarttags" w:element="place">
              <w:smartTag w:uri="urn:schemas-microsoft-com:office:smarttags" w:element="country-region">
                <w:r w:rsidRPr="00C029F5">
                  <w:rPr>
                    <w:rFonts w:ascii="Arial" w:hAnsi="Arial" w:cs="Arial"/>
                    <w:sz w:val="14"/>
                    <w:szCs w:val="14"/>
                  </w:rPr>
                  <w:t>France</w:t>
                </w:r>
              </w:smartTag>
            </w:smartTag>
          </w:p>
        </w:tc>
        <w:tc>
          <w:tcPr>
            <w:tcW w:w="1417"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Total S.A</w:t>
            </w:r>
          </w:p>
          <w:p w:rsidR="00465407" w:rsidRPr="00C029F5" w:rsidRDefault="00465407" w:rsidP="00F61B9E">
            <w:pPr>
              <w:pStyle w:val="normaltableau"/>
              <w:jc w:val="left"/>
              <w:rPr>
                <w:rFonts w:ascii="Arial" w:hAnsi="Arial" w:cs="Arial"/>
                <w:sz w:val="14"/>
                <w:szCs w:val="14"/>
              </w:rPr>
            </w:pPr>
          </w:p>
        </w:tc>
        <w:tc>
          <w:tcPr>
            <w:tcW w:w="6804"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Team Leader – Hazardous Product Management- Project on SEVESO ( European Environmental Law); Transportation of Petrol by Pipeline Environmental Information Management Project (for the Greater Paris Region) – Pipeline L’Ile de France</w:t>
            </w:r>
          </w:p>
        </w:tc>
      </w:tr>
      <w:tr w:rsidR="00465407" w:rsidRPr="00C029F5" w:rsidTr="00EE3581">
        <w:trPr>
          <w:cantSplit/>
          <w:trHeight w:val="484"/>
        </w:trPr>
        <w:tc>
          <w:tcPr>
            <w:tcW w:w="1842" w:type="dxa"/>
          </w:tcPr>
          <w:p w:rsidR="00465407" w:rsidRPr="00C029F5" w:rsidRDefault="00465407" w:rsidP="00F61B9E">
            <w:pPr>
              <w:pStyle w:val="normaltableau"/>
              <w:jc w:val="center"/>
              <w:rPr>
                <w:rFonts w:ascii="Arial" w:hAnsi="Arial" w:cs="Arial"/>
                <w:sz w:val="14"/>
                <w:szCs w:val="14"/>
              </w:rPr>
            </w:pPr>
            <w:r w:rsidRPr="00C029F5">
              <w:rPr>
                <w:rFonts w:ascii="Arial" w:hAnsi="Arial" w:cs="Arial"/>
                <w:sz w:val="14"/>
                <w:szCs w:val="14"/>
              </w:rPr>
              <w:t>Sept 1997-Oct 03</w:t>
            </w:r>
          </w:p>
        </w:tc>
        <w:tc>
          <w:tcPr>
            <w:tcW w:w="993" w:type="dxa"/>
          </w:tcPr>
          <w:p w:rsidR="00465407" w:rsidRPr="00C029F5" w:rsidRDefault="00465407" w:rsidP="00C029F5">
            <w:pPr>
              <w:pStyle w:val="normaltableau"/>
              <w:rPr>
                <w:rFonts w:ascii="Arial" w:hAnsi="Arial" w:cs="Arial"/>
                <w:sz w:val="14"/>
                <w:szCs w:val="14"/>
              </w:rPr>
            </w:pPr>
            <w:r w:rsidRPr="00C029F5">
              <w:rPr>
                <w:rFonts w:ascii="Arial" w:hAnsi="Arial" w:cs="Arial"/>
                <w:sz w:val="14"/>
                <w:szCs w:val="14"/>
              </w:rPr>
              <w:t xml:space="preserve"> </w:t>
            </w:r>
            <w:smartTag w:uri="urn:schemas-microsoft-com:office:smarttags" w:element="place">
              <w:smartTag w:uri="urn:schemas-microsoft-com:office:smarttags" w:element="country-region">
                <w:r w:rsidRPr="00C029F5">
                  <w:rPr>
                    <w:rFonts w:ascii="Arial" w:hAnsi="Arial" w:cs="Arial"/>
                    <w:sz w:val="14"/>
                    <w:szCs w:val="14"/>
                  </w:rPr>
                  <w:t>France</w:t>
                </w:r>
              </w:smartTag>
            </w:smartTag>
          </w:p>
        </w:tc>
        <w:tc>
          <w:tcPr>
            <w:tcW w:w="1417"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Trapil</w:t>
            </w:r>
          </w:p>
        </w:tc>
        <w:tc>
          <w:tcPr>
            <w:tcW w:w="6804"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Team Leader – Implementation of GIS – Risk Assessment and Management on Oil pollution  - Environmental Impact assessment</w:t>
            </w:r>
          </w:p>
        </w:tc>
      </w:tr>
      <w:tr w:rsidR="00465407" w:rsidRPr="00C029F5" w:rsidTr="00EE3581">
        <w:trPr>
          <w:cantSplit/>
          <w:trHeight w:val="336"/>
        </w:trPr>
        <w:tc>
          <w:tcPr>
            <w:tcW w:w="1842" w:type="dxa"/>
          </w:tcPr>
          <w:p w:rsidR="00465407" w:rsidRPr="00C029F5" w:rsidRDefault="00465407" w:rsidP="00F61B9E">
            <w:pPr>
              <w:pStyle w:val="normaltableau"/>
              <w:jc w:val="center"/>
              <w:rPr>
                <w:rFonts w:ascii="Arial" w:hAnsi="Arial" w:cs="Arial"/>
                <w:sz w:val="14"/>
                <w:szCs w:val="14"/>
              </w:rPr>
            </w:pPr>
            <w:r w:rsidRPr="00C029F5">
              <w:rPr>
                <w:rFonts w:ascii="Arial" w:hAnsi="Arial" w:cs="Arial"/>
                <w:sz w:val="14"/>
                <w:szCs w:val="14"/>
              </w:rPr>
              <w:t>Jan 1994-Sept 97</w:t>
            </w:r>
          </w:p>
        </w:tc>
        <w:tc>
          <w:tcPr>
            <w:tcW w:w="993" w:type="dxa"/>
          </w:tcPr>
          <w:p w:rsidR="00465407" w:rsidRPr="00C029F5" w:rsidRDefault="00465407" w:rsidP="00F61B9E">
            <w:pPr>
              <w:pStyle w:val="normaltableau"/>
              <w:jc w:val="center"/>
              <w:rPr>
                <w:rFonts w:ascii="Arial" w:hAnsi="Arial" w:cs="Arial"/>
                <w:sz w:val="14"/>
                <w:szCs w:val="14"/>
              </w:rPr>
            </w:pPr>
            <w:smartTag w:uri="urn:schemas-microsoft-com:office:smarttags" w:element="place">
              <w:smartTag w:uri="urn:schemas-microsoft-com:office:smarttags" w:element="country-region">
                <w:r w:rsidRPr="00C029F5">
                  <w:rPr>
                    <w:rFonts w:ascii="Arial" w:hAnsi="Arial" w:cs="Arial"/>
                    <w:sz w:val="14"/>
                    <w:szCs w:val="14"/>
                  </w:rPr>
                  <w:t>France</w:t>
                </w:r>
              </w:smartTag>
            </w:smartTag>
          </w:p>
        </w:tc>
        <w:tc>
          <w:tcPr>
            <w:tcW w:w="1417"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Michelin</w:t>
            </w:r>
          </w:p>
        </w:tc>
        <w:tc>
          <w:tcPr>
            <w:tcW w:w="6804"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Technical Director</w:t>
            </w:r>
            <w:r w:rsidR="00316179">
              <w:rPr>
                <w:rFonts w:ascii="Arial" w:hAnsi="Arial" w:cs="Arial"/>
                <w:sz w:val="14"/>
                <w:szCs w:val="14"/>
              </w:rPr>
              <w:t xml:space="preserve"> – Digial Mapping and GIS</w:t>
            </w:r>
          </w:p>
        </w:tc>
      </w:tr>
      <w:tr w:rsidR="00465407" w:rsidRPr="00C029F5" w:rsidTr="00EE3581">
        <w:trPr>
          <w:cantSplit/>
        </w:trPr>
        <w:tc>
          <w:tcPr>
            <w:tcW w:w="1842" w:type="dxa"/>
          </w:tcPr>
          <w:p w:rsidR="00465407" w:rsidRPr="00C029F5" w:rsidRDefault="00465407" w:rsidP="00F61B9E">
            <w:pPr>
              <w:pStyle w:val="normaltableau"/>
              <w:jc w:val="center"/>
              <w:rPr>
                <w:rFonts w:ascii="Arial" w:hAnsi="Arial" w:cs="Arial"/>
                <w:sz w:val="14"/>
                <w:szCs w:val="14"/>
              </w:rPr>
            </w:pPr>
            <w:r w:rsidRPr="00C029F5">
              <w:rPr>
                <w:rFonts w:ascii="Arial" w:hAnsi="Arial" w:cs="Arial"/>
                <w:sz w:val="14"/>
                <w:szCs w:val="14"/>
              </w:rPr>
              <w:t>Feb – Oct 1993</w:t>
            </w:r>
          </w:p>
        </w:tc>
        <w:tc>
          <w:tcPr>
            <w:tcW w:w="993" w:type="dxa"/>
          </w:tcPr>
          <w:p w:rsidR="00465407" w:rsidRPr="00C029F5" w:rsidRDefault="00465407" w:rsidP="00F61B9E">
            <w:pPr>
              <w:pStyle w:val="normaltableau"/>
              <w:jc w:val="center"/>
              <w:rPr>
                <w:rFonts w:ascii="Arial" w:hAnsi="Arial" w:cs="Arial"/>
                <w:sz w:val="14"/>
                <w:szCs w:val="14"/>
              </w:rPr>
            </w:pPr>
            <w:smartTag w:uri="urn:schemas-microsoft-com:office:smarttags" w:element="place">
              <w:smartTag w:uri="urn:schemas-microsoft-com:office:smarttags" w:element="country-region">
                <w:r w:rsidRPr="00C029F5">
                  <w:rPr>
                    <w:rFonts w:ascii="Arial" w:hAnsi="Arial" w:cs="Arial"/>
                    <w:sz w:val="14"/>
                    <w:szCs w:val="14"/>
                  </w:rPr>
                  <w:t>France</w:t>
                </w:r>
              </w:smartTag>
            </w:smartTag>
          </w:p>
        </w:tc>
        <w:tc>
          <w:tcPr>
            <w:tcW w:w="1417"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Thales</w:t>
            </w:r>
          </w:p>
        </w:tc>
        <w:tc>
          <w:tcPr>
            <w:tcW w:w="6804"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 xml:space="preserve">Consultant in </w:t>
            </w:r>
            <w:r w:rsidRPr="00C029F5">
              <w:rPr>
                <w:rFonts w:ascii="Arial" w:hAnsi="Arial" w:cs="Arial"/>
                <w:sz w:val="14"/>
                <w:szCs w:val="14"/>
                <w:u w:val="single"/>
              </w:rPr>
              <w:t>Photogrammetry</w:t>
            </w:r>
          </w:p>
        </w:tc>
      </w:tr>
      <w:tr w:rsidR="00465407" w:rsidRPr="00C029F5" w:rsidTr="00EE3581">
        <w:trPr>
          <w:cantSplit/>
        </w:trPr>
        <w:tc>
          <w:tcPr>
            <w:tcW w:w="1842" w:type="dxa"/>
          </w:tcPr>
          <w:p w:rsidR="00465407" w:rsidRPr="00C029F5" w:rsidRDefault="00465407" w:rsidP="00F61B9E">
            <w:pPr>
              <w:pStyle w:val="normaltableau"/>
              <w:jc w:val="center"/>
              <w:rPr>
                <w:rFonts w:ascii="Arial" w:hAnsi="Arial" w:cs="Arial"/>
                <w:sz w:val="14"/>
                <w:szCs w:val="14"/>
              </w:rPr>
            </w:pPr>
            <w:r w:rsidRPr="00C029F5">
              <w:rPr>
                <w:rFonts w:ascii="Arial" w:hAnsi="Arial" w:cs="Arial"/>
                <w:sz w:val="14"/>
                <w:szCs w:val="14"/>
              </w:rPr>
              <w:t>1989-1994</w:t>
            </w:r>
          </w:p>
        </w:tc>
        <w:tc>
          <w:tcPr>
            <w:tcW w:w="993" w:type="dxa"/>
          </w:tcPr>
          <w:p w:rsidR="00465407" w:rsidRPr="00C029F5" w:rsidRDefault="00465407" w:rsidP="00F61B9E">
            <w:pPr>
              <w:pStyle w:val="normaltableau"/>
              <w:jc w:val="center"/>
              <w:rPr>
                <w:rFonts w:ascii="Arial" w:hAnsi="Arial" w:cs="Arial"/>
                <w:sz w:val="14"/>
                <w:szCs w:val="14"/>
              </w:rPr>
            </w:pPr>
            <w:smartTag w:uri="urn:schemas-microsoft-com:office:smarttags" w:element="City">
              <w:r w:rsidRPr="00C029F5">
                <w:rPr>
                  <w:rFonts w:ascii="Arial" w:hAnsi="Arial" w:cs="Arial"/>
                  <w:sz w:val="14"/>
                  <w:szCs w:val="14"/>
                </w:rPr>
                <w:t>Paris</w:t>
              </w:r>
            </w:smartTag>
            <w:r w:rsidRPr="00C029F5">
              <w:rPr>
                <w:rFonts w:ascii="Arial" w:hAnsi="Arial" w:cs="Arial"/>
                <w:sz w:val="14"/>
                <w:szCs w:val="14"/>
              </w:rPr>
              <w:t xml:space="preserve"> </w:t>
            </w:r>
            <w:smartTag w:uri="urn:schemas-microsoft-com:office:smarttags" w:element="place">
              <w:smartTag w:uri="urn:schemas-microsoft-com:office:smarttags" w:element="country-region">
                <w:r w:rsidRPr="00C029F5">
                  <w:rPr>
                    <w:rFonts w:ascii="Arial" w:hAnsi="Arial" w:cs="Arial"/>
                    <w:sz w:val="14"/>
                    <w:szCs w:val="14"/>
                  </w:rPr>
                  <w:t>France</w:t>
                </w:r>
              </w:smartTag>
            </w:smartTag>
          </w:p>
        </w:tc>
        <w:tc>
          <w:tcPr>
            <w:tcW w:w="1417"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COGEMA (now AREVA)</w:t>
            </w:r>
          </w:p>
        </w:tc>
        <w:tc>
          <w:tcPr>
            <w:tcW w:w="6804"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Project Leader in Nuclear Energy Project</w:t>
            </w:r>
            <w:r w:rsidR="00BC1D02">
              <w:rPr>
                <w:rFonts w:ascii="Arial" w:hAnsi="Arial" w:cs="Arial"/>
                <w:sz w:val="14"/>
                <w:szCs w:val="14"/>
              </w:rPr>
              <w:t xml:space="preserve"> -  Industrial Photogrammetry</w:t>
            </w:r>
          </w:p>
        </w:tc>
      </w:tr>
      <w:tr w:rsidR="00465407" w:rsidRPr="00C029F5" w:rsidTr="00EE3581">
        <w:trPr>
          <w:cantSplit/>
        </w:trPr>
        <w:tc>
          <w:tcPr>
            <w:tcW w:w="1842" w:type="dxa"/>
          </w:tcPr>
          <w:p w:rsidR="00465407" w:rsidRPr="00C029F5" w:rsidRDefault="00465407" w:rsidP="00F61B9E">
            <w:pPr>
              <w:pStyle w:val="normaltableau"/>
              <w:jc w:val="center"/>
              <w:rPr>
                <w:rFonts w:ascii="Arial" w:hAnsi="Arial" w:cs="Arial"/>
                <w:sz w:val="14"/>
                <w:szCs w:val="14"/>
              </w:rPr>
            </w:pPr>
            <w:r w:rsidRPr="00C029F5">
              <w:rPr>
                <w:rFonts w:ascii="Arial" w:hAnsi="Arial" w:cs="Arial"/>
                <w:sz w:val="14"/>
                <w:szCs w:val="14"/>
              </w:rPr>
              <w:t>1988-89</w:t>
            </w:r>
          </w:p>
        </w:tc>
        <w:tc>
          <w:tcPr>
            <w:tcW w:w="993" w:type="dxa"/>
          </w:tcPr>
          <w:p w:rsidR="00465407" w:rsidRPr="00C029F5" w:rsidRDefault="00465407" w:rsidP="00F61B9E">
            <w:pPr>
              <w:pStyle w:val="normaltableau"/>
              <w:jc w:val="center"/>
              <w:rPr>
                <w:rFonts w:ascii="Arial" w:hAnsi="Arial" w:cs="Arial"/>
                <w:sz w:val="14"/>
                <w:szCs w:val="14"/>
              </w:rPr>
            </w:pPr>
            <w:smartTag w:uri="urn:schemas-microsoft-com:office:smarttags" w:element="place">
              <w:smartTag w:uri="urn:schemas-microsoft-com:office:smarttags" w:element="country-region">
                <w:r w:rsidRPr="00C029F5">
                  <w:rPr>
                    <w:rFonts w:ascii="Arial" w:hAnsi="Arial" w:cs="Arial"/>
                    <w:sz w:val="14"/>
                    <w:szCs w:val="14"/>
                  </w:rPr>
                  <w:t>France</w:t>
                </w:r>
              </w:smartTag>
            </w:smartTag>
          </w:p>
        </w:tc>
        <w:tc>
          <w:tcPr>
            <w:tcW w:w="1417"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Technip</w:t>
            </w:r>
          </w:p>
        </w:tc>
        <w:tc>
          <w:tcPr>
            <w:tcW w:w="6804"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Team Leader &amp; software development Engineer</w:t>
            </w:r>
          </w:p>
        </w:tc>
      </w:tr>
      <w:tr w:rsidR="00465407" w:rsidRPr="00C029F5" w:rsidTr="00EE3581">
        <w:trPr>
          <w:cantSplit/>
        </w:trPr>
        <w:tc>
          <w:tcPr>
            <w:tcW w:w="1842" w:type="dxa"/>
          </w:tcPr>
          <w:p w:rsidR="00465407" w:rsidRPr="00C029F5" w:rsidRDefault="00465407" w:rsidP="00F61B9E">
            <w:pPr>
              <w:pStyle w:val="normaltableau"/>
              <w:jc w:val="center"/>
              <w:rPr>
                <w:rFonts w:ascii="Arial" w:hAnsi="Arial" w:cs="Arial"/>
                <w:sz w:val="14"/>
                <w:szCs w:val="14"/>
              </w:rPr>
            </w:pPr>
            <w:r w:rsidRPr="00C029F5">
              <w:rPr>
                <w:rFonts w:ascii="Arial" w:hAnsi="Arial" w:cs="Arial"/>
                <w:sz w:val="14"/>
                <w:szCs w:val="14"/>
              </w:rPr>
              <w:t>1987-1988</w:t>
            </w:r>
          </w:p>
        </w:tc>
        <w:tc>
          <w:tcPr>
            <w:tcW w:w="993" w:type="dxa"/>
          </w:tcPr>
          <w:p w:rsidR="00465407" w:rsidRPr="00C029F5" w:rsidRDefault="00465407" w:rsidP="00F61B9E">
            <w:pPr>
              <w:pStyle w:val="normaltableau"/>
              <w:jc w:val="center"/>
              <w:rPr>
                <w:rFonts w:ascii="Arial" w:hAnsi="Arial" w:cs="Arial"/>
                <w:sz w:val="14"/>
                <w:szCs w:val="14"/>
              </w:rPr>
            </w:pPr>
            <w:smartTag w:uri="urn:schemas-microsoft-com:office:smarttags" w:element="place">
              <w:smartTag w:uri="urn:schemas-microsoft-com:office:smarttags" w:element="country-region">
                <w:r w:rsidRPr="00C029F5">
                  <w:rPr>
                    <w:rFonts w:ascii="Arial" w:hAnsi="Arial" w:cs="Arial"/>
                    <w:sz w:val="14"/>
                    <w:szCs w:val="14"/>
                  </w:rPr>
                  <w:t>France</w:t>
                </w:r>
              </w:smartTag>
            </w:smartTag>
          </w:p>
        </w:tc>
        <w:tc>
          <w:tcPr>
            <w:tcW w:w="1417"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Consult Infra</w:t>
            </w:r>
          </w:p>
        </w:tc>
        <w:tc>
          <w:tcPr>
            <w:tcW w:w="6804"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 xml:space="preserve">Team Leader </w:t>
            </w:r>
          </w:p>
        </w:tc>
      </w:tr>
      <w:tr w:rsidR="00465407" w:rsidRPr="00C029F5" w:rsidTr="00EE3581">
        <w:trPr>
          <w:cantSplit/>
        </w:trPr>
        <w:tc>
          <w:tcPr>
            <w:tcW w:w="1842" w:type="dxa"/>
          </w:tcPr>
          <w:p w:rsidR="00465407" w:rsidRPr="00C029F5" w:rsidRDefault="00465407" w:rsidP="00F61B9E">
            <w:pPr>
              <w:pStyle w:val="normaltableau"/>
              <w:jc w:val="center"/>
              <w:rPr>
                <w:rFonts w:ascii="Arial" w:hAnsi="Arial" w:cs="Arial"/>
                <w:sz w:val="14"/>
                <w:szCs w:val="14"/>
              </w:rPr>
            </w:pPr>
            <w:r w:rsidRPr="00C029F5">
              <w:rPr>
                <w:rFonts w:ascii="Arial" w:hAnsi="Arial" w:cs="Arial"/>
                <w:sz w:val="14"/>
                <w:szCs w:val="14"/>
              </w:rPr>
              <w:t>1985-1986</w:t>
            </w:r>
          </w:p>
        </w:tc>
        <w:tc>
          <w:tcPr>
            <w:tcW w:w="993" w:type="dxa"/>
          </w:tcPr>
          <w:p w:rsidR="00465407" w:rsidRPr="00C029F5" w:rsidRDefault="00465407" w:rsidP="00F61B9E">
            <w:pPr>
              <w:pStyle w:val="normaltableau"/>
              <w:jc w:val="center"/>
              <w:rPr>
                <w:rFonts w:ascii="Arial" w:hAnsi="Arial" w:cs="Arial"/>
                <w:sz w:val="14"/>
                <w:szCs w:val="14"/>
              </w:rPr>
            </w:pPr>
            <w:smartTag w:uri="urn:schemas-microsoft-com:office:smarttags" w:element="place">
              <w:smartTag w:uri="urn:schemas-microsoft-com:office:smarttags" w:element="country-region">
                <w:r w:rsidRPr="00C029F5">
                  <w:rPr>
                    <w:rFonts w:ascii="Arial" w:hAnsi="Arial" w:cs="Arial"/>
                    <w:sz w:val="14"/>
                    <w:szCs w:val="14"/>
                  </w:rPr>
                  <w:t>Haiti</w:t>
                </w:r>
              </w:smartTag>
            </w:smartTag>
          </w:p>
        </w:tc>
        <w:tc>
          <w:tcPr>
            <w:tcW w:w="1417"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CARE &amp; USAID</w:t>
            </w:r>
          </w:p>
        </w:tc>
        <w:tc>
          <w:tcPr>
            <w:tcW w:w="6804"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IT Consultant and training</w:t>
            </w:r>
          </w:p>
        </w:tc>
      </w:tr>
      <w:tr w:rsidR="00465407" w:rsidRPr="00C029F5" w:rsidTr="00EE3581">
        <w:trPr>
          <w:cantSplit/>
        </w:trPr>
        <w:tc>
          <w:tcPr>
            <w:tcW w:w="1842" w:type="dxa"/>
          </w:tcPr>
          <w:p w:rsidR="00465407" w:rsidRPr="00C029F5" w:rsidRDefault="00465407" w:rsidP="00F61B9E">
            <w:pPr>
              <w:pStyle w:val="normaltableau"/>
              <w:jc w:val="center"/>
              <w:rPr>
                <w:rFonts w:ascii="Arial" w:hAnsi="Arial" w:cs="Arial"/>
                <w:sz w:val="14"/>
                <w:szCs w:val="14"/>
              </w:rPr>
            </w:pPr>
            <w:r w:rsidRPr="00C029F5">
              <w:rPr>
                <w:rFonts w:ascii="Arial" w:hAnsi="Arial" w:cs="Arial"/>
                <w:sz w:val="14"/>
                <w:szCs w:val="14"/>
              </w:rPr>
              <w:t>1984</w:t>
            </w:r>
          </w:p>
        </w:tc>
        <w:tc>
          <w:tcPr>
            <w:tcW w:w="993" w:type="dxa"/>
          </w:tcPr>
          <w:p w:rsidR="00465407" w:rsidRPr="00C029F5" w:rsidRDefault="00465407" w:rsidP="00F61B9E">
            <w:pPr>
              <w:pStyle w:val="normaltableau"/>
              <w:jc w:val="center"/>
              <w:rPr>
                <w:rFonts w:ascii="Arial" w:hAnsi="Arial" w:cs="Arial"/>
                <w:sz w:val="14"/>
                <w:szCs w:val="14"/>
              </w:rPr>
            </w:pPr>
            <w:smartTag w:uri="urn:schemas-microsoft-com:office:smarttags" w:element="place">
              <w:r w:rsidRPr="00C029F5">
                <w:rPr>
                  <w:rFonts w:ascii="Arial" w:hAnsi="Arial" w:cs="Arial"/>
                  <w:sz w:val="14"/>
                  <w:szCs w:val="14"/>
                </w:rPr>
                <w:t>Hong Kong</w:t>
              </w:r>
            </w:smartTag>
          </w:p>
        </w:tc>
        <w:tc>
          <w:tcPr>
            <w:tcW w:w="1417"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Lands Dept</w:t>
            </w:r>
          </w:p>
        </w:tc>
        <w:tc>
          <w:tcPr>
            <w:tcW w:w="6804"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Land Surveyor</w:t>
            </w:r>
          </w:p>
        </w:tc>
      </w:tr>
    </w:tbl>
    <w:p w:rsidR="00465407" w:rsidRPr="006015E7" w:rsidRDefault="00465407" w:rsidP="006015E7">
      <w:pPr>
        <w:rPr>
          <w:lang w:eastAsia="fr-FR"/>
        </w:rPr>
      </w:pPr>
    </w:p>
    <w:p w:rsidR="00402A68" w:rsidRPr="006015E7" w:rsidRDefault="003C22AB" w:rsidP="000A697C">
      <w:pPr>
        <w:pStyle w:val="Heading3"/>
      </w:pPr>
      <w:r w:rsidRPr="006015E7">
        <w:t xml:space="preserve"> </w:t>
      </w:r>
      <w:bookmarkStart w:id="106" w:name="_Toc339273671"/>
      <w:r w:rsidRPr="006015E7">
        <w:t>(Expert 2)</w:t>
      </w:r>
      <w:bookmarkEnd w:id="106"/>
      <w:r w:rsidR="00402A68" w:rsidRPr="006015E7">
        <w:t xml:space="preserve"> Senoveva Mauli (National Consultant)</w:t>
      </w:r>
    </w:p>
    <w:p w:rsidR="002910D8" w:rsidRPr="002910D8" w:rsidRDefault="002910D8" w:rsidP="002910D8">
      <w:pPr>
        <w:spacing w:before="100" w:beforeAutospacing="1" w:after="0"/>
        <w:jc w:val="left"/>
        <w:rPr>
          <w:rFonts w:cs="Arial"/>
          <w:sz w:val="20"/>
          <w:szCs w:val="20"/>
          <w:lang w:eastAsia="fr-FR"/>
        </w:rPr>
      </w:pPr>
      <w:r w:rsidRPr="002910D8">
        <w:rPr>
          <w:rFonts w:cs="Arial"/>
          <w:b/>
          <w:bCs/>
          <w:sz w:val="20"/>
          <w:szCs w:val="20"/>
          <w:lang w:eastAsia="fr-FR"/>
        </w:rPr>
        <w:t>PROFILE</w:t>
      </w:r>
      <w:r w:rsidRPr="002910D8">
        <w:rPr>
          <w:rFonts w:cs="Arial"/>
          <w:sz w:val="20"/>
          <w:szCs w:val="20"/>
          <w:lang w:eastAsia="fr-FR"/>
        </w:rPr>
        <w:t xml:space="preserve">: Attained a Masters of Science Degree (specialization – Marine Science) at the University Of Auckland, New Zealand in March 2010 (awaiting Graduation). With my research experience in habitat mapping I have used the following software; ArcView v.9 and Primer E v.6. In addition, using an Ecosystem Approach coupled with local ecological knowledge to define goods and services in the marine ecosystem. Study Area – Langalanga Lagoon, </w:t>
      </w:r>
      <w:smartTag w:uri="urn:schemas-microsoft-com:office:smarttags" w:element="place">
        <w:smartTag w:uri="urn:schemas-microsoft-com:office:smarttags" w:element="PlaceName">
          <w:r w:rsidRPr="002910D8">
            <w:rPr>
              <w:rFonts w:cs="Arial"/>
              <w:sz w:val="20"/>
              <w:szCs w:val="20"/>
              <w:lang w:eastAsia="fr-FR"/>
            </w:rPr>
            <w:t>Malaita</w:t>
          </w:r>
        </w:smartTag>
        <w:r w:rsidRPr="002910D8">
          <w:rPr>
            <w:rFonts w:cs="Arial"/>
            <w:sz w:val="20"/>
            <w:szCs w:val="20"/>
            <w:lang w:eastAsia="fr-FR"/>
          </w:rPr>
          <w:t xml:space="preserve"> </w:t>
        </w:r>
        <w:smartTag w:uri="urn:schemas-microsoft-com:office:smarttags" w:element="PlaceType">
          <w:r w:rsidRPr="002910D8">
            <w:rPr>
              <w:rFonts w:cs="Arial"/>
              <w:sz w:val="20"/>
              <w:szCs w:val="20"/>
              <w:lang w:eastAsia="fr-FR"/>
            </w:rPr>
            <w:t>Province</w:t>
          </w:r>
        </w:smartTag>
      </w:smartTag>
      <w:r w:rsidRPr="002910D8">
        <w:rPr>
          <w:rFonts w:cs="Arial"/>
          <w:sz w:val="20"/>
          <w:szCs w:val="20"/>
          <w:lang w:eastAsia="fr-FR"/>
        </w:rPr>
        <w:t>.</w:t>
      </w:r>
    </w:p>
    <w:p w:rsidR="002910D8" w:rsidRPr="002910D8" w:rsidRDefault="002910D8" w:rsidP="002910D8">
      <w:pPr>
        <w:spacing w:before="100" w:beforeAutospacing="1" w:after="0"/>
        <w:jc w:val="left"/>
        <w:rPr>
          <w:rFonts w:cs="Arial"/>
          <w:sz w:val="20"/>
          <w:szCs w:val="20"/>
          <w:lang w:eastAsia="fr-FR"/>
        </w:rPr>
      </w:pPr>
      <w:r w:rsidRPr="002910D8">
        <w:rPr>
          <w:rFonts w:cs="Arial"/>
          <w:b/>
          <w:bCs/>
          <w:sz w:val="20"/>
          <w:szCs w:val="20"/>
          <w:lang w:eastAsia="fr-FR"/>
        </w:rPr>
        <w:t>NATIONALITY</w:t>
      </w:r>
      <w:r w:rsidRPr="002910D8">
        <w:rPr>
          <w:rFonts w:cs="Arial"/>
          <w:sz w:val="20"/>
          <w:szCs w:val="20"/>
          <w:lang w:eastAsia="fr-FR"/>
        </w:rPr>
        <w:t xml:space="preserve">: </w:t>
      </w:r>
      <w:smartTag w:uri="urn:schemas-microsoft-com:office:smarttags" w:element="place">
        <w:smartTag w:uri="urn:schemas-microsoft-com:office:smarttags" w:element="country-region">
          <w:r w:rsidRPr="002910D8">
            <w:rPr>
              <w:rFonts w:cs="Arial"/>
              <w:sz w:val="20"/>
              <w:szCs w:val="20"/>
              <w:lang w:eastAsia="fr-FR"/>
            </w:rPr>
            <w:t>Solomon Islands</w:t>
          </w:r>
        </w:smartTag>
      </w:smartTag>
      <w:r w:rsidRPr="002910D8">
        <w:rPr>
          <w:rFonts w:cs="Arial"/>
          <w:sz w:val="20"/>
          <w:szCs w:val="20"/>
          <w:lang w:eastAsia="fr-FR"/>
        </w:rPr>
        <w:t xml:space="preserve"> Citizen</w:t>
      </w:r>
    </w:p>
    <w:p w:rsidR="002910D8" w:rsidRPr="002910D8" w:rsidRDefault="002910D8" w:rsidP="002910D8">
      <w:pPr>
        <w:spacing w:before="100" w:beforeAutospacing="1" w:after="0"/>
        <w:jc w:val="left"/>
        <w:rPr>
          <w:rFonts w:cs="Arial"/>
          <w:sz w:val="20"/>
          <w:szCs w:val="20"/>
          <w:lang w:eastAsia="fr-FR"/>
        </w:rPr>
      </w:pPr>
      <w:r w:rsidRPr="002910D8">
        <w:rPr>
          <w:rFonts w:cs="Arial"/>
          <w:b/>
          <w:bCs/>
          <w:sz w:val="20"/>
          <w:szCs w:val="20"/>
          <w:lang w:eastAsia="fr-FR"/>
        </w:rPr>
        <w:t>KEY SKILLS AND RELEVANT EXPERIENCE</w:t>
      </w:r>
    </w:p>
    <w:p w:rsidR="002910D8" w:rsidRPr="002910D8" w:rsidRDefault="002910D8" w:rsidP="002910D8">
      <w:pPr>
        <w:spacing w:before="100" w:beforeAutospacing="1" w:after="0"/>
        <w:jc w:val="left"/>
        <w:rPr>
          <w:rFonts w:cs="Arial"/>
          <w:sz w:val="20"/>
          <w:szCs w:val="20"/>
          <w:lang w:val="fr-FR" w:eastAsia="fr-FR"/>
        </w:rPr>
      </w:pPr>
      <w:r w:rsidRPr="002910D8">
        <w:rPr>
          <w:rFonts w:cs="Arial"/>
          <w:sz w:val="20"/>
          <w:szCs w:val="20"/>
          <w:lang w:val="fr-FR" w:eastAsia="fr-FR"/>
        </w:rPr>
        <w:t>Research Skills:</w:t>
      </w:r>
    </w:p>
    <w:p w:rsidR="002910D8" w:rsidRPr="002910D8" w:rsidRDefault="002910D8" w:rsidP="002910D8">
      <w:pPr>
        <w:numPr>
          <w:ilvl w:val="0"/>
          <w:numId w:val="31"/>
        </w:numPr>
        <w:spacing w:before="100" w:beforeAutospacing="1" w:after="0"/>
        <w:jc w:val="left"/>
        <w:rPr>
          <w:rFonts w:cs="Arial"/>
          <w:sz w:val="20"/>
          <w:szCs w:val="20"/>
          <w:lang w:eastAsia="fr-FR"/>
        </w:rPr>
      </w:pPr>
      <w:r w:rsidRPr="002910D8">
        <w:rPr>
          <w:rFonts w:cs="Arial"/>
          <w:sz w:val="20"/>
          <w:szCs w:val="20"/>
          <w:lang w:eastAsia="fr-FR"/>
        </w:rPr>
        <w:t xml:space="preserve">2 years academic research experience to complete thesis on the Ecosystem Approach to Resource Management in </w:t>
      </w:r>
      <w:smartTag w:uri="urn:schemas-microsoft-com:office:smarttags" w:element="place">
        <w:smartTag w:uri="urn:schemas-microsoft-com:office:smarttags" w:element="country-region">
          <w:r w:rsidRPr="002910D8">
            <w:rPr>
              <w:rFonts w:cs="Arial"/>
              <w:sz w:val="20"/>
              <w:szCs w:val="20"/>
              <w:lang w:eastAsia="fr-FR"/>
            </w:rPr>
            <w:t>Solomon Islands</w:t>
          </w:r>
        </w:smartTag>
      </w:smartTag>
      <w:r w:rsidRPr="002910D8">
        <w:rPr>
          <w:rFonts w:cs="Arial"/>
          <w:sz w:val="20"/>
          <w:szCs w:val="20"/>
          <w:lang w:eastAsia="fr-FR"/>
        </w:rPr>
        <w:t>.</w:t>
      </w:r>
    </w:p>
    <w:p w:rsidR="002910D8" w:rsidRPr="002910D8" w:rsidRDefault="002910D8" w:rsidP="002910D8">
      <w:pPr>
        <w:numPr>
          <w:ilvl w:val="0"/>
          <w:numId w:val="32"/>
        </w:numPr>
        <w:spacing w:before="100" w:beforeAutospacing="1" w:after="0"/>
        <w:jc w:val="left"/>
        <w:rPr>
          <w:rFonts w:cs="Arial"/>
          <w:sz w:val="20"/>
          <w:szCs w:val="20"/>
          <w:lang w:eastAsia="fr-FR"/>
        </w:rPr>
      </w:pPr>
      <w:r w:rsidRPr="002910D8">
        <w:rPr>
          <w:rFonts w:cs="Arial"/>
          <w:sz w:val="20"/>
          <w:szCs w:val="20"/>
          <w:lang w:eastAsia="fr-FR"/>
        </w:rPr>
        <w:t>Familiarity with a variety of research techniques from literature searches through database and archives, to analysis and synthesis scientific data collected from field work. Component in both qualitative and quantitative analysis (interviewing focus groups at the local, national and regional level).</w:t>
      </w:r>
    </w:p>
    <w:p w:rsidR="002910D8" w:rsidRPr="002910D8" w:rsidRDefault="002910D8" w:rsidP="002910D8">
      <w:pPr>
        <w:numPr>
          <w:ilvl w:val="0"/>
          <w:numId w:val="32"/>
        </w:numPr>
        <w:spacing w:before="100" w:beforeAutospacing="1" w:after="0"/>
        <w:jc w:val="left"/>
        <w:rPr>
          <w:rFonts w:cs="Arial"/>
          <w:sz w:val="20"/>
          <w:szCs w:val="20"/>
          <w:lang w:eastAsia="fr-FR"/>
        </w:rPr>
      </w:pPr>
      <w:r w:rsidRPr="002910D8">
        <w:rPr>
          <w:rFonts w:cs="Arial"/>
          <w:sz w:val="20"/>
          <w:szCs w:val="20"/>
          <w:lang w:eastAsia="fr-FR"/>
        </w:rPr>
        <w:t xml:space="preserve">6 months in research and writing the Solomon Islands State of Coral Triangle Report </w:t>
      </w:r>
    </w:p>
    <w:p w:rsidR="002910D8" w:rsidRPr="002910D8" w:rsidRDefault="002910D8" w:rsidP="002910D8">
      <w:pPr>
        <w:spacing w:before="100" w:beforeAutospacing="1" w:after="0"/>
        <w:jc w:val="left"/>
        <w:rPr>
          <w:rFonts w:cs="Arial"/>
          <w:sz w:val="20"/>
          <w:szCs w:val="20"/>
          <w:lang w:val="fr-FR" w:eastAsia="fr-FR"/>
        </w:rPr>
      </w:pPr>
      <w:r w:rsidRPr="002910D8">
        <w:rPr>
          <w:rFonts w:cs="Arial"/>
          <w:sz w:val="20"/>
          <w:szCs w:val="20"/>
          <w:lang w:val="fr-FR" w:eastAsia="fr-FR"/>
        </w:rPr>
        <w:t>Technical Skills:</w:t>
      </w:r>
    </w:p>
    <w:p w:rsidR="002910D8" w:rsidRPr="002910D8" w:rsidRDefault="002910D8" w:rsidP="002910D8">
      <w:pPr>
        <w:numPr>
          <w:ilvl w:val="0"/>
          <w:numId w:val="33"/>
        </w:numPr>
        <w:spacing w:before="100" w:beforeAutospacing="1" w:after="0"/>
        <w:jc w:val="left"/>
        <w:rPr>
          <w:rFonts w:cs="Arial"/>
          <w:sz w:val="20"/>
          <w:szCs w:val="20"/>
          <w:lang w:eastAsia="fr-FR"/>
        </w:rPr>
      </w:pPr>
      <w:r w:rsidRPr="002910D8">
        <w:rPr>
          <w:rFonts w:cs="Arial"/>
          <w:sz w:val="20"/>
          <w:szCs w:val="20"/>
          <w:lang w:eastAsia="fr-FR"/>
        </w:rPr>
        <w:t>Experience in scientific fieldwork and conducting local interviews as part of my Masters Research Project.</w:t>
      </w:r>
    </w:p>
    <w:p w:rsidR="002910D8" w:rsidRPr="002910D8" w:rsidRDefault="002910D8" w:rsidP="002910D8">
      <w:pPr>
        <w:numPr>
          <w:ilvl w:val="0"/>
          <w:numId w:val="33"/>
        </w:numPr>
        <w:spacing w:before="100" w:beforeAutospacing="1" w:after="0"/>
        <w:jc w:val="left"/>
        <w:rPr>
          <w:rFonts w:cs="Arial"/>
          <w:sz w:val="20"/>
          <w:szCs w:val="20"/>
          <w:lang w:eastAsia="fr-FR"/>
        </w:rPr>
      </w:pPr>
      <w:r w:rsidRPr="002910D8">
        <w:rPr>
          <w:rFonts w:cs="Arial"/>
          <w:sz w:val="20"/>
          <w:szCs w:val="20"/>
          <w:lang w:eastAsia="fr-FR"/>
        </w:rPr>
        <w:t>Experience in ArcMap v.9 to produce habitat and environmental maps</w:t>
      </w:r>
    </w:p>
    <w:p w:rsidR="002910D8" w:rsidRPr="002910D8" w:rsidRDefault="002910D8" w:rsidP="002910D8">
      <w:pPr>
        <w:numPr>
          <w:ilvl w:val="0"/>
          <w:numId w:val="33"/>
        </w:numPr>
        <w:spacing w:before="100" w:beforeAutospacing="1" w:after="0"/>
        <w:jc w:val="left"/>
        <w:rPr>
          <w:rFonts w:cs="Arial"/>
          <w:sz w:val="20"/>
          <w:szCs w:val="20"/>
          <w:lang w:eastAsia="fr-FR"/>
        </w:rPr>
      </w:pPr>
      <w:r w:rsidRPr="002910D8">
        <w:rPr>
          <w:rFonts w:cs="Arial"/>
          <w:sz w:val="20"/>
          <w:szCs w:val="20"/>
          <w:lang w:eastAsia="fr-FR"/>
        </w:rPr>
        <w:t>Experience in Primer e v.6 through my Masters Research to produce cluster analysis of species and sampling location distribution within the Langalanga Lagoon region.</w:t>
      </w:r>
    </w:p>
    <w:p w:rsidR="002910D8" w:rsidRPr="002910D8" w:rsidRDefault="002910D8" w:rsidP="002910D8">
      <w:pPr>
        <w:numPr>
          <w:ilvl w:val="0"/>
          <w:numId w:val="33"/>
        </w:numPr>
        <w:spacing w:before="100" w:beforeAutospacing="1" w:after="0"/>
        <w:jc w:val="left"/>
        <w:rPr>
          <w:rFonts w:cs="Arial"/>
          <w:sz w:val="20"/>
          <w:szCs w:val="20"/>
          <w:lang w:eastAsia="fr-FR"/>
        </w:rPr>
      </w:pPr>
      <w:r w:rsidRPr="002910D8">
        <w:rPr>
          <w:rFonts w:cs="Arial"/>
          <w:sz w:val="20"/>
          <w:szCs w:val="20"/>
          <w:lang w:eastAsia="fr-FR"/>
        </w:rPr>
        <w:t>High standard ability to collect, manipulates, analyse and intercept scientific data and prepare and present report of findings.</w:t>
      </w:r>
    </w:p>
    <w:p w:rsidR="002910D8" w:rsidRPr="002910D8" w:rsidRDefault="002910D8" w:rsidP="002910D8">
      <w:pPr>
        <w:numPr>
          <w:ilvl w:val="0"/>
          <w:numId w:val="33"/>
        </w:numPr>
        <w:spacing w:before="100" w:beforeAutospacing="1" w:after="0"/>
        <w:jc w:val="left"/>
        <w:rPr>
          <w:rFonts w:cs="Arial"/>
          <w:sz w:val="20"/>
          <w:szCs w:val="20"/>
          <w:lang w:eastAsia="fr-FR"/>
        </w:rPr>
      </w:pPr>
      <w:r w:rsidRPr="002910D8">
        <w:rPr>
          <w:rFonts w:cs="Arial"/>
          <w:sz w:val="20"/>
          <w:szCs w:val="20"/>
          <w:lang w:eastAsia="fr-FR"/>
        </w:rPr>
        <w:t>Experience in working knowledge of common software applications (eg. Word, Excel, Web Browsers) and am equipped with high standard computer skills.</w:t>
      </w:r>
    </w:p>
    <w:p w:rsidR="002910D8" w:rsidRPr="002910D8" w:rsidRDefault="002910D8" w:rsidP="002910D8">
      <w:pPr>
        <w:spacing w:before="100" w:beforeAutospacing="1" w:after="0"/>
        <w:jc w:val="left"/>
        <w:rPr>
          <w:rFonts w:cs="Arial"/>
          <w:sz w:val="20"/>
          <w:szCs w:val="20"/>
          <w:lang w:val="fr-FR" w:eastAsia="fr-FR"/>
        </w:rPr>
      </w:pPr>
      <w:r w:rsidRPr="002910D8">
        <w:rPr>
          <w:rFonts w:cs="Arial"/>
          <w:sz w:val="20"/>
          <w:szCs w:val="20"/>
          <w:lang w:val="fr-FR" w:eastAsia="fr-FR"/>
        </w:rPr>
        <w:t>Policy Analysis Skills:</w:t>
      </w:r>
    </w:p>
    <w:p w:rsidR="002910D8" w:rsidRPr="002910D8" w:rsidRDefault="002910D8" w:rsidP="002910D8">
      <w:pPr>
        <w:numPr>
          <w:ilvl w:val="0"/>
          <w:numId w:val="34"/>
        </w:numPr>
        <w:spacing w:before="100" w:beforeAutospacing="1" w:after="0"/>
        <w:jc w:val="left"/>
        <w:rPr>
          <w:rFonts w:cs="Arial"/>
          <w:sz w:val="20"/>
          <w:szCs w:val="20"/>
          <w:lang w:eastAsia="fr-FR"/>
        </w:rPr>
      </w:pPr>
      <w:r w:rsidRPr="002910D8">
        <w:rPr>
          <w:rFonts w:cs="Arial"/>
          <w:sz w:val="20"/>
          <w:szCs w:val="20"/>
          <w:lang w:eastAsia="fr-FR"/>
        </w:rPr>
        <w:t>As one of the key implementer in country addressing environment and climate change issues, I have provided analysis and policy recommendations to the finalizing of Solomon Islands Climate Change Policy</w:t>
      </w:r>
    </w:p>
    <w:p w:rsidR="002910D8" w:rsidRPr="002910D8" w:rsidRDefault="002910D8" w:rsidP="002910D8">
      <w:pPr>
        <w:numPr>
          <w:ilvl w:val="0"/>
          <w:numId w:val="34"/>
        </w:numPr>
        <w:spacing w:before="100" w:beforeAutospacing="1" w:after="0"/>
        <w:jc w:val="left"/>
        <w:rPr>
          <w:rFonts w:cs="Arial"/>
          <w:sz w:val="20"/>
          <w:szCs w:val="20"/>
          <w:lang w:eastAsia="fr-FR"/>
        </w:rPr>
      </w:pPr>
      <w:r w:rsidRPr="002910D8">
        <w:rPr>
          <w:rFonts w:cs="Arial"/>
          <w:sz w:val="20"/>
          <w:szCs w:val="20"/>
          <w:lang w:eastAsia="fr-FR"/>
        </w:rPr>
        <w:t xml:space="preserve">As a member of Solomon Islands National Coordinating Committee (NCC) for the Coral Triangle Initiatives, I have represented </w:t>
      </w:r>
      <w:smartTag w:uri="urn:schemas-microsoft-com:office:smarttags" w:element="place">
        <w:smartTag w:uri="urn:schemas-microsoft-com:office:smarttags" w:element="country-region">
          <w:r w:rsidRPr="002910D8">
            <w:rPr>
              <w:rFonts w:cs="Arial"/>
              <w:sz w:val="20"/>
              <w:szCs w:val="20"/>
              <w:lang w:eastAsia="fr-FR"/>
            </w:rPr>
            <w:t>Solomon Islands</w:t>
          </w:r>
        </w:smartTag>
      </w:smartTag>
      <w:r w:rsidRPr="002910D8">
        <w:rPr>
          <w:rFonts w:cs="Arial"/>
          <w:sz w:val="20"/>
          <w:szCs w:val="20"/>
          <w:lang w:eastAsia="fr-FR"/>
        </w:rPr>
        <w:t xml:space="preserve"> at the Regional Exchange of Tools for addressing Climate Change Impacts. I have participated in meetings at the regional level and have contributed to the Regional Framework to addressing climate change issues.</w:t>
      </w:r>
    </w:p>
    <w:p w:rsidR="002910D8" w:rsidRPr="002910D8" w:rsidRDefault="002910D8" w:rsidP="002910D8">
      <w:pPr>
        <w:numPr>
          <w:ilvl w:val="0"/>
          <w:numId w:val="34"/>
        </w:numPr>
        <w:spacing w:before="100" w:beforeAutospacing="1" w:after="0"/>
        <w:jc w:val="left"/>
        <w:rPr>
          <w:rFonts w:cs="Arial"/>
          <w:sz w:val="20"/>
          <w:szCs w:val="20"/>
          <w:lang w:eastAsia="fr-FR"/>
        </w:rPr>
      </w:pPr>
      <w:r w:rsidRPr="002910D8">
        <w:rPr>
          <w:rFonts w:cs="Arial"/>
          <w:sz w:val="20"/>
          <w:szCs w:val="20"/>
          <w:lang w:eastAsia="fr-FR"/>
        </w:rPr>
        <w:t xml:space="preserve">At the community level, under my current role as Applied Scientist for The Nature Conservancy- Solomon </w:t>
      </w:r>
      <w:smartTag w:uri="urn:schemas-microsoft-com:office:smarttags" w:element="place">
        <w:r w:rsidRPr="002910D8">
          <w:rPr>
            <w:rFonts w:cs="Arial"/>
            <w:sz w:val="20"/>
            <w:szCs w:val="20"/>
            <w:lang w:eastAsia="fr-FR"/>
          </w:rPr>
          <w:t>Islands</w:t>
        </w:r>
      </w:smartTag>
      <w:r w:rsidRPr="002910D8">
        <w:rPr>
          <w:rFonts w:cs="Arial"/>
          <w:sz w:val="20"/>
          <w:szCs w:val="20"/>
          <w:lang w:eastAsia="fr-FR"/>
        </w:rPr>
        <w:t xml:space="preserve"> I facilitate community meetings translating environment and climate change research to their level of understanding</w:t>
      </w:r>
    </w:p>
    <w:p w:rsidR="002910D8" w:rsidRPr="002910D8" w:rsidRDefault="002910D8" w:rsidP="002910D8">
      <w:pPr>
        <w:numPr>
          <w:ilvl w:val="0"/>
          <w:numId w:val="34"/>
        </w:numPr>
        <w:spacing w:before="100" w:beforeAutospacing="1" w:after="0"/>
        <w:jc w:val="left"/>
        <w:rPr>
          <w:rFonts w:cs="Arial"/>
          <w:sz w:val="20"/>
          <w:szCs w:val="20"/>
          <w:lang w:eastAsia="fr-FR"/>
        </w:rPr>
      </w:pPr>
      <w:r w:rsidRPr="002910D8">
        <w:rPr>
          <w:rFonts w:cs="Arial"/>
          <w:sz w:val="20"/>
          <w:szCs w:val="20"/>
          <w:lang w:eastAsia="fr-FR"/>
        </w:rPr>
        <w:t>In partnership with the Solomon Islands Government, I have been involved in recommending to other policies, legal linkages such as the developing of the Protected Area Act and when necessary provide my technical advice at Government meetings relating to the environment.</w:t>
      </w:r>
    </w:p>
    <w:p w:rsidR="002910D8" w:rsidRPr="002910D8" w:rsidRDefault="002910D8" w:rsidP="002910D8">
      <w:pPr>
        <w:spacing w:before="100" w:beforeAutospacing="1" w:after="0"/>
        <w:jc w:val="left"/>
        <w:rPr>
          <w:rFonts w:cs="Arial"/>
          <w:sz w:val="20"/>
          <w:szCs w:val="20"/>
          <w:lang w:val="fr-FR" w:eastAsia="fr-FR"/>
        </w:rPr>
      </w:pPr>
      <w:r w:rsidRPr="002910D8">
        <w:rPr>
          <w:rFonts w:cs="Arial"/>
          <w:sz w:val="20"/>
          <w:szCs w:val="20"/>
          <w:lang w:val="fr-FR" w:eastAsia="fr-FR"/>
        </w:rPr>
        <w:t>Communication Skills:</w:t>
      </w:r>
    </w:p>
    <w:p w:rsidR="002910D8" w:rsidRPr="002910D8" w:rsidRDefault="002910D8" w:rsidP="002910D8">
      <w:pPr>
        <w:numPr>
          <w:ilvl w:val="0"/>
          <w:numId w:val="35"/>
        </w:numPr>
        <w:spacing w:before="100" w:beforeAutospacing="1" w:after="0"/>
        <w:jc w:val="left"/>
        <w:rPr>
          <w:rFonts w:cs="Arial"/>
          <w:sz w:val="20"/>
          <w:szCs w:val="20"/>
          <w:lang w:eastAsia="fr-FR"/>
        </w:rPr>
      </w:pPr>
      <w:r w:rsidRPr="002910D8">
        <w:rPr>
          <w:rFonts w:cs="Arial"/>
          <w:sz w:val="20"/>
          <w:szCs w:val="20"/>
          <w:lang w:eastAsia="fr-FR"/>
        </w:rPr>
        <w:t xml:space="preserve">Oral – Well developed oral communication skills developed through seminar presentations for University courses at the </w:t>
      </w:r>
      <w:smartTag w:uri="urn:schemas-microsoft-com:office:smarttags" w:element="place">
        <w:smartTag w:uri="urn:schemas-microsoft-com:office:smarttags" w:element="PlaceType">
          <w:r w:rsidRPr="002910D8">
            <w:rPr>
              <w:rFonts w:cs="Arial"/>
              <w:sz w:val="20"/>
              <w:szCs w:val="20"/>
              <w:lang w:eastAsia="fr-FR"/>
            </w:rPr>
            <w:t>University</w:t>
          </w:r>
        </w:smartTag>
        <w:r w:rsidRPr="002910D8">
          <w:rPr>
            <w:rFonts w:cs="Arial"/>
            <w:sz w:val="20"/>
            <w:szCs w:val="20"/>
            <w:lang w:eastAsia="fr-FR"/>
          </w:rPr>
          <w:t xml:space="preserve"> of </w:t>
        </w:r>
        <w:smartTag w:uri="urn:schemas-microsoft-com:office:smarttags" w:element="PlaceName">
          <w:r w:rsidRPr="002910D8">
            <w:rPr>
              <w:rFonts w:cs="Arial"/>
              <w:sz w:val="20"/>
              <w:szCs w:val="20"/>
              <w:lang w:eastAsia="fr-FR"/>
            </w:rPr>
            <w:t>Auckland</w:t>
          </w:r>
        </w:smartTag>
      </w:smartTag>
      <w:r w:rsidRPr="002910D8">
        <w:rPr>
          <w:rFonts w:cs="Arial"/>
          <w:sz w:val="20"/>
          <w:szCs w:val="20"/>
          <w:lang w:eastAsia="fr-FR"/>
        </w:rPr>
        <w:t>. And also have previous experience in public speaking and seminar presentation whilst with my former employer.</w:t>
      </w:r>
    </w:p>
    <w:p w:rsidR="002910D8" w:rsidRPr="002910D8" w:rsidRDefault="002910D8" w:rsidP="002910D8">
      <w:pPr>
        <w:numPr>
          <w:ilvl w:val="0"/>
          <w:numId w:val="35"/>
        </w:numPr>
        <w:spacing w:before="100" w:beforeAutospacing="1" w:after="0"/>
        <w:jc w:val="left"/>
        <w:rPr>
          <w:rFonts w:cs="Arial"/>
          <w:sz w:val="20"/>
          <w:szCs w:val="20"/>
          <w:lang w:eastAsia="fr-FR"/>
        </w:rPr>
      </w:pPr>
      <w:r w:rsidRPr="002910D8">
        <w:rPr>
          <w:rFonts w:cs="Arial"/>
          <w:sz w:val="20"/>
          <w:szCs w:val="20"/>
          <w:lang w:eastAsia="fr-FR"/>
        </w:rPr>
        <w:t>Written – able to adapt writing to suit target audience. Skills in report writing, writing proposals and writing Project Evaluation Reports. Excellent writing skills developed from writing my Masters Thesis, course assessments during Undergraduate and Postgraduate.</w:t>
      </w:r>
    </w:p>
    <w:p w:rsidR="002910D8" w:rsidRPr="002910D8" w:rsidRDefault="002910D8" w:rsidP="002910D8">
      <w:pPr>
        <w:spacing w:before="100" w:beforeAutospacing="1" w:after="0"/>
        <w:jc w:val="left"/>
        <w:rPr>
          <w:rFonts w:cs="Arial"/>
          <w:sz w:val="20"/>
          <w:szCs w:val="20"/>
          <w:lang w:val="fr-FR" w:eastAsia="fr-FR"/>
        </w:rPr>
      </w:pPr>
      <w:r w:rsidRPr="002910D8">
        <w:rPr>
          <w:rFonts w:cs="Arial"/>
          <w:sz w:val="20"/>
          <w:szCs w:val="20"/>
          <w:lang w:val="fr-FR" w:eastAsia="fr-FR"/>
        </w:rPr>
        <w:t>Creativity and Innovation:</w:t>
      </w:r>
    </w:p>
    <w:p w:rsidR="002910D8" w:rsidRPr="002910D8" w:rsidRDefault="002910D8" w:rsidP="002910D8">
      <w:pPr>
        <w:numPr>
          <w:ilvl w:val="0"/>
          <w:numId w:val="36"/>
        </w:numPr>
        <w:spacing w:before="100" w:beforeAutospacing="1" w:after="0"/>
        <w:jc w:val="left"/>
        <w:rPr>
          <w:rFonts w:cs="Arial"/>
          <w:sz w:val="20"/>
          <w:szCs w:val="20"/>
          <w:lang w:eastAsia="fr-FR"/>
        </w:rPr>
      </w:pPr>
      <w:r w:rsidRPr="002910D8">
        <w:rPr>
          <w:rFonts w:cs="Arial"/>
          <w:sz w:val="20"/>
          <w:szCs w:val="20"/>
          <w:lang w:eastAsia="fr-FR"/>
        </w:rPr>
        <w:t xml:space="preserve">As my immediate role as Scientist for The Nature Conservancy – Solomon Islands Office I have developed a Community Management Plan template for Marine Protected Areas in the </w:t>
      </w:r>
      <w:smartTag w:uri="urn:schemas-microsoft-com:office:smarttags" w:element="place">
        <w:smartTag w:uri="urn:schemas-microsoft-com:office:smarttags" w:element="PlaceName">
          <w:r w:rsidRPr="002910D8">
            <w:rPr>
              <w:rFonts w:cs="Arial"/>
              <w:sz w:val="20"/>
              <w:szCs w:val="20"/>
              <w:lang w:eastAsia="fr-FR"/>
            </w:rPr>
            <w:t>Choiseul</w:t>
          </w:r>
        </w:smartTag>
        <w:r w:rsidRPr="002910D8">
          <w:rPr>
            <w:rFonts w:cs="Arial"/>
            <w:sz w:val="20"/>
            <w:szCs w:val="20"/>
            <w:lang w:eastAsia="fr-FR"/>
          </w:rPr>
          <w:t xml:space="preserve"> </w:t>
        </w:r>
        <w:smartTag w:uri="urn:schemas-microsoft-com:office:smarttags" w:element="PlaceType">
          <w:r w:rsidRPr="002910D8">
            <w:rPr>
              <w:rFonts w:cs="Arial"/>
              <w:sz w:val="20"/>
              <w:szCs w:val="20"/>
              <w:lang w:eastAsia="fr-FR"/>
            </w:rPr>
            <w:t>Province</w:t>
          </w:r>
        </w:smartTag>
      </w:smartTag>
      <w:r w:rsidRPr="002910D8">
        <w:rPr>
          <w:rFonts w:cs="Arial"/>
          <w:sz w:val="20"/>
          <w:szCs w:val="20"/>
          <w:lang w:eastAsia="fr-FR"/>
        </w:rPr>
        <w:t>.</w:t>
      </w:r>
    </w:p>
    <w:p w:rsidR="002910D8" w:rsidRPr="002910D8" w:rsidRDefault="002910D8" w:rsidP="002910D8">
      <w:pPr>
        <w:numPr>
          <w:ilvl w:val="0"/>
          <w:numId w:val="36"/>
        </w:numPr>
        <w:spacing w:before="100" w:beforeAutospacing="1" w:after="0"/>
        <w:jc w:val="left"/>
        <w:rPr>
          <w:rFonts w:cs="Arial"/>
          <w:sz w:val="20"/>
          <w:szCs w:val="20"/>
          <w:lang w:eastAsia="fr-FR"/>
        </w:rPr>
      </w:pPr>
      <w:r w:rsidRPr="002910D8">
        <w:rPr>
          <w:rFonts w:cs="Arial"/>
          <w:sz w:val="20"/>
          <w:szCs w:val="20"/>
          <w:lang w:eastAsia="fr-FR"/>
        </w:rPr>
        <w:t>Propose to develop effective management strategies in resource use for coastal communities in the Langalanga Lagoon (as a follow on activity from my Master Thesis)</w:t>
      </w:r>
    </w:p>
    <w:p w:rsidR="002910D8" w:rsidRPr="002910D8" w:rsidRDefault="002910D8" w:rsidP="002910D8">
      <w:pPr>
        <w:spacing w:before="100" w:beforeAutospacing="1" w:after="0"/>
        <w:jc w:val="left"/>
        <w:rPr>
          <w:rFonts w:cs="Arial"/>
          <w:sz w:val="20"/>
          <w:szCs w:val="20"/>
          <w:lang w:val="fr-FR" w:eastAsia="fr-FR"/>
        </w:rPr>
      </w:pPr>
      <w:r w:rsidRPr="002910D8">
        <w:rPr>
          <w:rFonts w:cs="Arial"/>
          <w:sz w:val="20"/>
          <w:szCs w:val="20"/>
          <w:lang w:val="fr-FR" w:eastAsia="fr-FR"/>
        </w:rPr>
        <w:t>Organization and Time Management:</w:t>
      </w:r>
    </w:p>
    <w:p w:rsidR="002910D8" w:rsidRPr="002910D8" w:rsidRDefault="002910D8" w:rsidP="002910D8">
      <w:pPr>
        <w:numPr>
          <w:ilvl w:val="0"/>
          <w:numId w:val="37"/>
        </w:numPr>
        <w:spacing w:before="100" w:beforeAutospacing="1" w:after="0"/>
        <w:jc w:val="left"/>
        <w:rPr>
          <w:rFonts w:cs="Arial"/>
          <w:sz w:val="20"/>
          <w:szCs w:val="20"/>
          <w:lang w:eastAsia="fr-FR"/>
        </w:rPr>
      </w:pPr>
      <w:r w:rsidRPr="002910D8">
        <w:rPr>
          <w:rFonts w:cs="Arial"/>
          <w:sz w:val="20"/>
          <w:szCs w:val="20"/>
          <w:lang w:eastAsia="fr-FR"/>
        </w:rPr>
        <w:t>Task focused approach to work over 2 years meeting deadlines while studying full time to complete a Masters Thesis.</w:t>
      </w:r>
    </w:p>
    <w:p w:rsidR="002910D8" w:rsidRPr="002910D8" w:rsidRDefault="002910D8" w:rsidP="002910D8">
      <w:pPr>
        <w:numPr>
          <w:ilvl w:val="0"/>
          <w:numId w:val="37"/>
        </w:numPr>
        <w:spacing w:before="100" w:beforeAutospacing="1" w:after="0"/>
        <w:jc w:val="left"/>
        <w:rPr>
          <w:rFonts w:cs="Arial"/>
          <w:sz w:val="20"/>
          <w:szCs w:val="20"/>
          <w:lang w:eastAsia="fr-FR"/>
        </w:rPr>
      </w:pPr>
      <w:r w:rsidRPr="002910D8">
        <w:rPr>
          <w:rFonts w:cs="Arial"/>
          <w:sz w:val="20"/>
          <w:szCs w:val="20"/>
          <w:lang w:eastAsia="fr-FR"/>
        </w:rPr>
        <w:t>Am consistent to attain good grades for my academic performance and prompt to submit to departmental deadlines.</w:t>
      </w:r>
    </w:p>
    <w:p w:rsidR="002910D8" w:rsidRPr="002910D8" w:rsidRDefault="002910D8" w:rsidP="002910D8">
      <w:pPr>
        <w:numPr>
          <w:ilvl w:val="0"/>
          <w:numId w:val="37"/>
        </w:numPr>
        <w:spacing w:before="100" w:beforeAutospacing="1" w:after="0"/>
        <w:jc w:val="left"/>
        <w:rPr>
          <w:rFonts w:cs="Arial"/>
          <w:sz w:val="20"/>
          <w:szCs w:val="20"/>
          <w:lang w:eastAsia="fr-FR"/>
        </w:rPr>
      </w:pPr>
      <w:r w:rsidRPr="002910D8">
        <w:rPr>
          <w:rFonts w:cs="Arial"/>
          <w:sz w:val="20"/>
          <w:szCs w:val="20"/>
          <w:lang w:eastAsia="fr-FR"/>
        </w:rPr>
        <w:t>Am determined to manage time and diverse activities that would require setting and meeting realistic deadlines.</w:t>
      </w:r>
    </w:p>
    <w:p w:rsidR="002910D8" w:rsidRPr="002910D8" w:rsidRDefault="002910D8" w:rsidP="002910D8">
      <w:pPr>
        <w:spacing w:before="100" w:beforeAutospacing="1" w:after="0"/>
        <w:jc w:val="left"/>
        <w:rPr>
          <w:rFonts w:cs="Arial"/>
          <w:sz w:val="20"/>
          <w:szCs w:val="20"/>
          <w:lang w:val="fr-FR" w:eastAsia="fr-FR"/>
        </w:rPr>
      </w:pPr>
      <w:r w:rsidRPr="002910D8">
        <w:rPr>
          <w:rFonts w:cs="Arial"/>
          <w:b/>
          <w:bCs/>
          <w:sz w:val="20"/>
          <w:szCs w:val="20"/>
          <w:lang w:val="fr-FR" w:eastAsia="fr-FR"/>
        </w:rPr>
        <w:t>EDUCATION:</w:t>
      </w:r>
    </w:p>
    <w:p w:rsidR="002910D8" w:rsidRPr="002910D8" w:rsidRDefault="002910D8" w:rsidP="002910D8">
      <w:pPr>
        <w:numPr>
          <w:ilvl w:val="0"/>
          <w:numId w:val="38"/>
        </w:numPr>
        <w:spacing w:before="100" w:beforeAutospacing="1" w:after="0"/>
        <w:jc w:val="left"/>
        <w:rPr>
          <w:rFonts w:cs="Arial"/>
          <w:sz w:val="20"/>
          <w:szCs w:val="20"/>
          <w:lang w:eastAsia="fr-FR"/>
        </w:rPr>
      </w:pPr>
      <w:r w:rsidRPr="002910D8">
        <w:rPr>
          <w:rFonts w:cs="Arial"/>
          <w:sz w:val="20"/>
          <w:szCs w:val="20"/>
          <w:lang w:eastAsia="fr-FR"/>
        </w:rPr>
        <w:t xml:space="preserve">2009 – 2010, </w:t>
      </w:r>
      <w:smartTag w:uri="urn:schemas-microsoft-com:office:smarttags" w:element="place">
        <w:smartTag w:uri="urn:schemas-microsoft-com:office:smarttags" w:element="PlaceType">
          <w:r w:rsidRPr="002910D8">
            <w:rPr>
              <w:rFonts w:cs="Arial"/>
              <w:sz w:val="20"/>
              <w:szCs w:val="20"/>
              <w:lang w:eastAsia="fr-FR"/>
            </w:rPr>
            <w:t>University</w:t>
          </w:r>
        </w:smartTag>
        <w:r w:rsidRPr="002910D8">
          <w:rPr>
            <w:rFonts w:cs="Arial"/>
            <w:sz w:val="20"/>
            <w:szCs w:val="20"/>
            <w:lang w:eastAsia="fr-FR"/>
          </w:rPr>
          <w:t xml:space="preserve"> of </w:t>
        </w:r>
        <w:smartTag w:uri="urn:schemas-microsoft-com:office:smarttags" w:element="PlaceName">
          <w:r w:rsidRPr="002910D8">
            <w:rPr>
              <w:rFonts w:cs="Arial"/>
              <w:sz w:val="20"/>
              <w:szCs w:val="20"/>
              <w:lang w:eastAsia="fr-FR"/>
            </w:rPr>
            <w:t>Auckland</w:t>
          </w:r>
        </w:smartTag>
      </w:smartTag>
      <w:r w:rsidRPr="002910D8">
        <w:rPr>
          <w:rFonts w:cs="Arial"/>
          <w:sz w:val="20"/>
          <w:szCs w:val="20"/>
          <w:lang w:eastAsia="fr-FR"/>
        </w:rPr>
        <w:t xml:space="preserve"> – MSc (Marine Specialization)</w:t>
      </w:r>
    </w:p>
    <w:p w:rsidR="002910D8" w:rsidRPr="002910D8" w:rsidRDefault="002910D8" w:rsidP="002910D8">
      <w:pPr>
        <w:numPr>
          <w:ilvl w:val="0"/>
          <w:numId w:val="38"/>
        </w:numPr>
        <w:spacing w:before="100" w:beforeAutospacing="1" w:after="0"/>
        <w:jc w:val="left"/>
        <w:rPr>
          <w:rFonts w:cs="Arial"/>
          <w:sz w:val="20"/>
          <w:szCs w:val="20"/>
          <w:lang w:eastAsia="fr-FR"/>
        </w:rPr>
      </w:pPr>
      <w:r w:rsidRPr="002910D8">
        <w:rPr>
          <w:rFonts w:cs="Arial"/>
          <w:sz w:val="20"/>
          <w:szCs w:val="20"/>
          <w:lang w:eastAsia="fr-FR"/>
        </w:rPr>
        <w:t xml:space="preserve">2008 – Post Graduate Diploma (specialization in Marine Science) at </w:t>
      </w:r>
      <w:smartTag w:uri="urn:schemas-microsoft-com:office:smarttags" w:element="place">
        <w:smartTag w:uri="urn:schemas-microsoft-com:office:smarttags" w:element="City">
          <w:r w:rsidRPr="002910D8">
            <w:rPr>
              <w:rFonts w:cs="Arial"/>
              <w:sz w:val="20"/>
              <w:szCs w:val="20"/>
              <w:lang w:eastAsia="fr-FR"/>
            </w:rPr>
            <w:t>University of Auckland</w:t>
          </w:r>
        </w:smartTag>
        <w:r w:rsidRPr="002910D8">
          <w:rPr>
            <w:rFonts w:cs="Arial"/>
            <w:sz w:val="20"/>
            <w:szCs w:val="20"/>
            <w:lang w:eastAsia="fr-FR"/>
          </w:rPr>
          <w:t xml:space="preserve">, </w:t>
        </w:r>
        <w:smartTag w:uri="urn:schemas-microsoft-com:office:smarttags" w:element="country-region">
          <w:r w:rsidRPr="002910D8">
            <w:rPr>
              <w:rFonts w:cs="Arial"/>
              <w:sz w:val="20"/>
              <w:szCs w:val="20"/>
              <w:lang w:eastAsia="fr-FR"/>
            </w:rPr>
            <w:t>New Zealand</w:t>
          </w:r>
        </w:smartTag>
      </w:smartTag>
      <w:r w:rsidRPr="002910D8">
        <w:rPr>
          <w:rFonts w:cs="Arial"/>
          <w:sz w:val="20"/>
          <w:szCs w:val="20"/>
          <w:lang w:eastAsia="fr-FR"/>
        </w:rPr>
        <w:t>.</w:t>
      </w:r>
    </w:p>
    <w:p w:rsidR="002910D8" w:rsidRPr="002910D8" w:rsidRDefault="002910D8" w:rsidP="002910D8">
      <w:pPr>
        <w:numPr>
          <w:ilvl w:val="0"/>
          <w:numId w:val="38"/>
        </w:numPr>
        <w:spacing w:before="100" w:beforeAutospacing="1" w:after="0"/>
        <w:jc w:val="left"/>
        <w:rPr>
          <w:rFonts w:cs="Arial"/>
          <w:sz w:val="20"/>
          <w:szCs w:val="20"/>
          <w:lang w:eastAsia="fr-FR"/>
        </w:rPr>
      </w:pPr>
      <w:r w:rsidRPr="002910D8">
        <w:rPr>
          <w:rFonts w:cs="Arial"/>
          <w:sz w:val="20"/>
          <w:szCs w:val="20"/>
          <w:lang w:eastAsia="fr-FR"/>
        </w:rPr>
        <w:t xml:space="preserve">2004 – Graduated with Bachelor of Science (Majors: Biology and Geography) at the University of the South </w:t>
      </w:r>
      <w:smartTag w:uri="urn:schemas-microsoft-com:office:smarttags" w:element="place">
        <w:smartTag w:uri="urn:schemas-microsoft-com:office:smarttags" w:element="City">
          <w:r w:rsidRPr="002910D8">
            <w:rPr>
              <w:rFonts w:cs="Arial"/>
              <w:sz w:val="20"/>
              <w:szCs w:val="20"/>
              <w:lang w:eastAsia="fr-FR"/>
            </w:rPr>
            <w:t>Pacific</w:t>
          </w:r>
        </w:smartTag>
        <w:r w:rsidRPr="002910D8">
          <w:rPr>
            <w:rFonts w:cs="Arial"/>
            <w:sz w:val="20"/>
            <w:szCs w:val="20"/>
            <w:lang w:eastAsia="fr-FR"/>
          </w:rPr>
          <w:t xml:space="preserve">, </w:t>
        </w:r>
        <w:smartTag w:uri="urn:schemas-microsoft-com:office:smarttags" w:element="country-region">
          <w:r w:rsidRPr="002910D8">
            <w:rPr>
              <w:rFonts w:cs="Arial"/>
              <w:sz w:val="20"/>
              <w:szCs w:val="20"/>
              <w:lang w:eastAsia="fr-FR"/>
            </w:rPr>
            <w:t>Fiji</w:t>
          </w:r>
        </w:smartTag>
      </w:smartTag>
      <w:r w:rsidRPr="002910D8">
        <w:rPr>
          <w:rFonts w:cs="Arial"/>
          <w:sz w:val="20"/>
          <w:szCs w:val="20"/>
          <w:lang w:eastAsia="fr-FR"/>
        </w:rPr>
        <w:t>.</w:t>
      </w:r>
    </w:p>
    <w:p w:rsidR="002910D8" w:rsidRPr="002910D8" w:rsidRDefault="002910D8" w:rsidP="002910D8">
      <w:pPr>
        <w:spacing w:before="100" w:beforeAutospacing="1" w:after="0"/>
        <w:jc w:val="left"/>
        <w:rPr>
          <w:rFonts w:cs="Arial"/>
          <w:sz w:val="20"/>
          <w:szCs w:val="20"/>
          <w:lang w:eastAsia="fr-FR"/>
        </w:rPr>
      </w:pPr>
      <w:r w:rsidRPr="002910D8">
        <w:rPr>
          <w:rFonts w:cs="Arial"/>
          <w:b/>
          <w:bCs/>
          <w:sz w:val="20"/>
          <w:szCs w:val="20"/>
          <w:lang w:eastAsia="fr-FR"/>
        </w:rPr>
        <w:t>WORK EXPERIENCE</w:t>
      </w:r>
      <w:r w:rsidRPr="002910D8">
        <w:rPr>
          <w:rFonts w:cs="Arial"/>
          <w:sz w:val="20"/>
          <w:szCs w:val="20"/>
          <w:lang w:eastAsia="fr-FR"/>
        </w:rPr>
        <w:t>:</w:t>
      </w:r>
      <w:r w:rsidRPr="002910D8">
        <w:rPr>
          <w:rFonts w:cs="Arial"/>
          <w:b/>
          <w:bCs/>
          <w:sz w:val="20"/>
          <w:szCs w:val="20"/>
          <w:lang w:eastAsia="fr-FR"/>
        </w:rPr>
        <w:t xml:space="preserve"> </w:t>
      </w:r>
    </w:p>
    <w:p w:rsidR="002910D8" w:rsidRPr="002910D8" w:rsidRDefault="002910D8" w:rsidP="002910D8">
      <w:pPr>
        <w:spacing w:before="100" w:beforeAutospacing="1" w:after="0"/>
        <w:jc w:val="left"/>
        <w:rPr>
          <w:rFonts w:cs="Arial"/>
          <w:sz w:val="20"/>
          <w:szCs w:val="20"/>
          <w:lang w:eastAsia="fr-FR"/>
        </w:rPr>
      </w:pPr>
      <w:r w:rsidRPr="002910D8">
        <w:rPr>
          <w:rFonts w:cs="Arial"/>
          <w:b/>
          <w:bCs/>
          <w:sz w:val="20"/>
          <w:szCs w:val="20"/>
          <w:lang w:eastAsia="fr-FR"/>
        </w:rPr>
        <w:t>August 2010 till present: The Nature Conservancy</w:t>
      </w:r>
    </w:p>
    <w:p w:rsidR="002910D8" w:rsidRPr="002910D8" w:rsidRDefault="002910D8" w:rsidP="002910D8">
      <w:pPr>
        <w:spacing w:before="100" w:beforeAutospacing="1" w:after="0"/>
        <w:jc w:val="left"/>
        <w:rPr>
          <w:rFonts w:cs="Arial"/>
          <w:sz w:val="20"/>
          <w:szCs w:val="20"/>
          <w:lang w:val="fr-FR" w:eastAsia="fr-FR"/>
        </w:rPr>
      </w:pPr>
      <w:r w:rsidRPr="002910D8">
        <w:rPr>
          <w:rFonts w:cs="Arial"/>
          <w:sz w:val="20"/>
          <w:szCs w:val="20"/>
          <w:lang w:val="fr-FR" w:eastAsia="fr-FR"/>
        </w:rPr>
        <w:t>Position: Applied Scientist</w:t>
      </w:r>
    </w:p>
    <w:p w:rsidR="002910D8" w:rsidRPr="002910D8" w:rsidRDefault="002910D8" w:rsidP="002910D8">
      <w:pPr>
        <w:spacing w:before="100" w:beforeAutospacing="1" w:after="0"/>
        <w:jc w:val="left"/>
        <w:rPr>
          <w:rFonts w:cs="Arial"/>
          <w:sz w:val="20"/>
          <w:szCs w:val="20"/>
          <w:lang w:val="fr-FR" w:eastAsia="fr-FR"/>
        </w:rPr>
      </w:pPr>
      <w:r w:rsidRPr="002910D8">
        <w:rPr>
          <w:rFonts w:cs="Arial"/>
          <w:sz w:val="20"/>
          <w:szCs w:val="20"/>
          <w:lang w:val="fr-FR" w:eastAsia="fr-FR"/>
        </w:rPr>
        <w:t>Responsibilities:</w:t>
      </w:r>
    </w:p>
    <w:p w:rsidR="002910D8" w:rsidRPr="002910D8" w:rsidRDefault="002910D8" w:rsidP="002910D8">
      <w:pPr>
        <w:numPr>
          <w:ilvl w:val="0"/>
          <w:numId w:val="39"/>
        </w:numPr>
        <w:spacing w:before="100" w:beforeAutospacing="1" w:after="0"/>
        <w:jc w:val="left"/>
        <w:rPr>
          <w:rFonts w:cs="Arial"/>
          <w:sz w:val="20"/>
          <w:szCs w:val="20"/>
          <w:lang w:eastAsia="fr-FR"/>
        </w:rPr>
      </w:pPr>
      <w:r w:rsidRPr="002910D8">
        <w:rPr>
          <w:rFonts w:cs="Arial"/>
          <w:sz w:val="20"/>
          <w:szCs w:val="20"/>
          <w:lang w:eastAsia="fr-FR"/>
        </w:rPr>
        <w:t xml:space="preserve">Am Science lead the conservation work on ground in Choiseul and </w:t>
      </w:r>
      <w:smartTag w:uri="urn:schemas-microsoft-com:office:smarttags" w:element="PlaceName">
        <w:r w:rsidRPr="002910D8">
          <w:rPr>
            <w:rFonts w:cs="Arial"/>
            <w:sz w:val="20"/>
            <w:szCs w:val="20"/>
            <w:lang w:eastAsia="fr-FR"/>
          </w:rPr>
          <w:t>Isabel</w:t>
        </w:r>
      </w:smartTag>
      <w:r w:rsidRPr="002910D8">
        <w:rPr>
          <w:rFonts w:cs="Arial"/>
          <w:sz w:val="20"/>
          <w:szCs w:val="20"/>
          <w:lang w:eastAsia="fr-FR"/>
        </w:rPr>
        <w:t xml:space="preserve"> </w:t>
      </w:r>
      <w:smartTag w:uri="urn:schemas-microsoft-com:office:smarttags" w:element="PlaceName">
        <w:r w:rsidRPr="002910D8">
          <w:rPr>
            <w:rFonts w:cs="Arial"/>
            <w:sz w:val="20"/>
            <w:szCs w:val="20"/>
            <w:lang w:eastAsia="fr-FR"/>
          </w:rPr>
          <w:t>Provinces</w:t>
        </w:r>
      </w:smartTag>
      <w:r w:rsidRPr="002910D8">
        <w:rPr>
          <w:rFonts w:cs="Arial"/>
          <w:sz w:val="20"/>
          <w:szCs w:val="20"/>
          <w:lang w:eastAsia="fr-FR"/>
        </w:rPr>
        <w:t xml:space="preserve">, </w:t>
      </w:r>
      <w:smartTag w:uri="urn:schemas-microsoft-com:office:smarttags" w:element="place">
        <w:smartTag w:uri="urn:schemas-microsoft-com:office:smarttags" w:element="country-region">
          <w:r w:rsidRPr="002910D8">
            <w:rPr>
              <w:rFonts w:cs="Arial"/>
              <w:sz w:val="20"/>
              <w:szCs w:val="20"/>
              <w:lang w:eastAsia="fr-FR"/>
            </w:rPr>
            <w:t>Solomon Islands</w:t>
          </w:r>
        </w:smartTag>
      </w:smartTag>
      <w:r w:rsidRPr="002910D8">
        <w:rPr>
          <w:rFonts w:cs="Arial"/>
          <w:sz w:val="20"/>
          <w:szCs w:val="20"/>
          <w:lang w:eastAsia="fr-FR"/>
        </w:rPr>
        <w:t>.</w:t>
      </w:r>
    </w:p>
    <w:p w:rsidR="002910D8" w:rsidRPr="002910D8" w:rsidRDefault="002910D8" w:rsidP="002910D8">
      <w:pPr>
        <w:numPr>
          <w:ilvl w:val="0"/>
          <w:numId w:val="39"/>
        </w:numPr>
        <w:spacing w:before="100" w:beforeAutospacing="1" w:after="0"/>
        <w:jc w:val="left"/>
        <w:rPr>
          <w:rFonts w:cs="Arial"/>
          <w:sz w:val="20"/>
          <w:szCs w:val="20"/>
          <w:lang w:eastAsia="fr-FR"/>
        </w:rPr>
      </w:pPr>
      <w:r w:rsidRPr="002910D8">
        <w:rPr>
          <w:rFonts w:cs="Arial"/>
          <w:sz w:val="20"/>
          <w:szCs w:val="20"/>
          <w:lang w:eastAsia="fr-FR"/>
        </w:rPr>
        <w:t>Negotiates &amp; run awareness for local communities on marine conservation and climate change issues at the local, national, regional and international level.</w:t>
      </w:r>
    </w:p>
    <w:p w:rsidR="002910D8" w:rsidRPr="002910D8" w:rsidRDefault="002910D8" w:rsidP="002910D8">
      <w:pPr>
        <w:numPr>
          <w:ilvl w:val="0"/>
          <w:numId w:val="39"/>
        </w:numPr>
        <w:spacing w:before="100" w:beforeAutospacing="1" w:after="0"/>
        <w:jc w:val="left"/>
        <w:rPr>
          <w:rFonts w:cs="Arial"/>
          <w:sz w:val="20"/>
          <w:szCs w:val="20"/>
          <w:lang w:eastAsia="fr-FR"/>
        </w:rPr>
      </w:pPr>
      <w:r w:rsidRPr="002910D8">
        <w:rPr>
          <w:rFonts w:cs="Arial"/>
          <w:sz w:val="20"/>
          <w:szCs w:val="20"/>
          <w:lang w:eastAsia="fr-FR"/>
        </w:rPr>
        <w:t>Conduct surveys and research, record data, writes projects and develops proposals</w:t>
      </w:r>
    </w:p>
    <w:p w:rsidR="002910D8" w:rsidRPr="002910D8" w:rsidRDefault="002910D8" w:rsidP="002910D8">
      <w:pPr>
        <w:numPr>
          <w:ilvl w:val="0"/>
          <w:numId w:val="39"/>
        </w:numPr>
        <w:spacing w:before="100" w:beforeAutospacing="1" w:after="0"/>
        <w:jc w:val="left"/>
        <w:rPr>
          <w:rFonts w:cs="Arial"/>
          <w:sz w:val="20"/>
          <w:szCs w:val="20"/>
          <w:lang w:eastAsia="fr-FR"/>
        </w:rPr>
      </w:pPr>
      <w:r w:rsidRPr="002910D8">
        <w:rPr>
          <w:rFonts w:cs="Arial"/>
          <w:sz w:val="20"/>
          <w:szCs w:val="20"/>
          <w:lang w:eastAsia="fr-FR"/>
        </w:rPr>
        <w:t>Leads Training on MPA monitoring techniques/scientific &amp; community</w:t>
      </w:r>
    </w:p>
    <w:p w:rsidR="002910D8" w:rsidRPr="002910D8" w:rsidRDefault="002910D8" w:rsidP="002910D8">
      <w:pPr>
        <w:numPr>
          <w:ilvl w:val="0"/>
          <w:numId w:val="39"/>
        </w:numPr>
        <w:spacing w:before="100" w:beforeAutospacing="1" w:after="0"/>
        <w:jc w:val="left"/>
        <w:rPr>
          <w:rFonts w:cs="Arial"/>
          <w:sz w:val="20"/>
          <w:szCs w:val="20"/>
          <w:lang w:eastAsia="fr-FR"/>
        </w:rPr>
      </w:pPr>
      <w:r w:rsidRPr="002910D8">
        <w:rPr>
          <w:rFonts w:cs="Arial"/>
          <w:sz w:val="20"/>
          <w:szCs w:val="20"/>
          <w:lang w:eastAsia="fr-FR"/>
        </w:rPr>
        <w:t>Perform fieldwork, including ecosystem assessment and field monitoring</w:t>
      </w:r>
    </w:p>
    <w:p w:rsidR="002910D8" w:rsidRPr="002910D8" w:rsidRDefault="002910D8" w:rsidP="002910D8">
      <w:pPr>
        <w:numPr>
          <w:ilvl w:val="0"/>
          <w:numId w:val="39"/>
        </w:numPr>
        <w:spacing w:before="100" w:beforeAutospacing="1" w:after="0"/>
        <w:jc w:val="left"/>
        <w:rPr>
          <w:rFonts w:cs="Arial"/>
          <w:sz w:val="20"/>
          <w:szCs w:val="20"/>
          <w:lang w:eastAsia="fr-FR"/>
        </w:rPr>
      </w:pPr>
      <w:r w:rsidRPr="002910D8">
        <w:rPr>
          <w:rFonts w:cs="Arial"/>
          <w:sz w:val="20"/>
          <w:szCs w:val="20"/>
          <w:lang w:eastAsia="fr-FR"/>
        </w:rPr>
        <w:t>Collaborate effectively with communities &amp; partners for effective conservation efforts based on the TNC principles of Conservation by Design.</w:t>
      </w:r>
    </w:p>
    <w:p w:rsidR="002910D8" w:rsidRPr="002910D8" w:rsidRDefault="002910D8" w:rsidP="002910D8">
      <w:pPr>
        <w:spacing w:before="100" w:beforeAutospacing="1" w:after="0"/>
        <w:jc w:val="left"/>
        <w:rPr>
          <w:rFonts w:cs="Arial"/>
          <w:sz w:val="20"/>
          <w:szCs w:val="20"/>
          <w:lang w:eastAsia="fr-FR"/>
        </w:rPr>
      </w:pPr>
      <w:r w:rsidRPr="002910D8">
        <w:rPr>
          <w:rFonts w:cs="Arial"/>
          <w:b/>
          <w:bCs/>
          <w:sz w:val="20"/>
          <w:szCs w:val="20"/>
          <w:lang w:eastAsia="fr-FR"/>
        </w:rPr>
        <w:t>May – August 2010: JICA – Japanese International Cooperation Agency</w:t>
      </w:r>
    </w:p>
    <w:p w:rsidR="002910D8" w:rsidRPr="002910D8" w:rsidRDefault="002910D8" w:rsidP="002910D8">
      <w:pPr>
        <w:spacing w:before="100" w:beforeAutospacing="1" w:after="0"/>
        <w:jc w:val="left"/>
        <w:rPr>
          <w:rFonts w:cs="Arial"/>
          <w:sz w:val="20"/>
          <w:szCs w:val="20"/>
          <w:lang w:val="fr-FR" w:eastAsia="fr-FR"/>
        </w:rPr>
      </w:pPr>
      <w:r w:rsidRPr="002910D8">
        <w:rPr>
          <w:rFonts w:cs="Arial"/>
          <w:sz w:val="20"/>
          <w:szCs w:val="20"/>
          <w:lang w:val="fr-FR" w:eastAsia="fr-FR"/>
        </w:rPr>
        <w:t>Position: Administrative Assistance</w:t>
      </w:r>
    </w:p>
    <w:p w:rsidR="002910D8" w:rsidRPr="002910D8" w:rsidRDefault="002910D8" w:rsidP="002910D8">
      <w:pPr>
        <w:spacing w:before="100" w:beforeAutospacing="1" w:after="0"/>
        <w:jc w:val="left"/>
        <w:rPr>
          <w:rFonts w:cs="Arial"/>
          <w:sz w:val="20"/>
          <w:szCs w:val="20"/>
          <w:lang w:val="fr-FR" w:eastAsia="fr-FR"/>
        </w:rPr>
      </w:pPr>
      <w:r w:rsidRPr="002910D8">
        <w:rPr>
          <w:rFonts w:cs="Arial"/>
          <w:sz w:val="20"/>
          <w:szCs w:val="20"/>
          <w:lang w:val="fr-FR" w:eastAsia="fr-FR"/>
        </w:rPr>
        <w:t>Responsibilities:</w:t>
      </w:r>
    </w:p>
    <w:p w:rsidR="002910D8" w:rsidRPr="002910D8" w:rsidRDefault="002910D8" w:rsidP="002910D8">
      <w:pPr>
        <w:numPr>
          <w:ilvl w:val="0"/>
          <w:numId w:val="40"/>
        </w:numPr>
        <w:spacing w:before="100" w:beforeAutospacing="1" w:after="0"/>
        <w:jc w:val="left"/>
        <w:rPr>
          <w:rFonts w:cs="Arial"/>
          <w:sz w:val="20"/>
          <w:szCs w:val="20"/>
          <w:lang w:eastAsia="fr-FR"/>
        </w:rPr>
      </w:pPr>
      <w:r w:rsidRPr="002910D8">
        <w:rPr>
          <w:rFonts w:cs="Arial"/>
          <w:sz w:val="20"/>
          <w:szCs w:val="20"/>
          <w:lang w:eastAsia="fr-FR"/>
        </w:rPr>
        <w:t xml:space="preserve">English Proof Reader for the JICA personnels working in </w:t>
      </w:r>
      <w:smartTag w:uri="urn:schemas-microsoft-com:office:smarttags" w:element="place">
        <w:smartTag w:uri="urn:schemas-microsoft-com:office:smarttags" w:element="City">
          <w:r w:rsidRPr="002910D8">
            <w:rPr>
              <w:rFonts w:cs="Arial"/>
              <w:sz w:val="20"/>
              <w:szCs w:val="20"/>
              <w:lang w:eastAsia="fr-FR"/>
            </w:rPr>
            <w:t>Honiara</w:t>
          </w:r>
        </w:smartTag>
        <w:r w:rsidRPr="002910D8">
          <w:rPr>
            <w:rFonts w:cs="Arial"/>
            <w:sz w:val="20"/>
            <w:szCs w:val="20"/>
            <w:lang w:eastAsia="fr-FR"/>
          </w:rPr>
          <w:t xml:space="preserve">, </w:t>
        </w:r>
        <w:smartTag w:uri="urn:schemas-microsoft-com:office:smarttags" w:element="country-region">
          <w:r w:rsidRPr="002910D8">
            <w:rPr>
              <w:rFonts w:cs="Arial"/>
              <w:sz w:val="20"/>
              <w:szCs w:val="20"/>
              <w:lang w:eastAsia="fr-FR"/>
            </w:rPr>
            <w:t>Solomon Islands</w:t>
          </w:r>
        </w:smartTag>
      </w:smartTag>
      <w:r w:rsidRPr="002910D8">
        <w:rPr>
          <w:rFonts w:cs="Arial"/>
          <w:sz w:val="20"/>
          <w:szCs w:val="20"/>
          <w:lang w:eastAsia="fr-FR"/>
        </w:rPr>
        <w:t>.</w:t>
      </w:r>
    </w:p>
    <w:p w:rsidR="002910D8" w:rsidRPr="002910D8" w:rsidRDefault="002910D8" w:rsidP="002910D8">
      <w:pPr>
        <w:numPr>
          <w:ilvl w:val="0"/>
          <w:numId w:val="40"/>
        </w:numPr>
        <w:spacing w:before="100" w:beforeAutospacing="1" w:after="0"/>
        <w:jc w:val="left"/>
        <w:rPr>
          <w:rFonts w:cs="Arial"/>
          <w:sz w:val="20"/>
          <w:szCs w:val="20"/>
          <w:lang w:eastAsia="fr-FR"/>
        </w:rPr>
      </w:pPr>
      <w:r w:rsidRPr="002910D8">
        <w:rPr>
          <w:rFonts w:cs="Arial"/>
          <w:sz w:val="20"/>
          <w:szCs w:val="20"/>
          <w:lang w:eastAsia="fr-FR"/>
        </w:rPr>
        <w:t xml:space="preserve">Produces letters for JICA Representative in country, prepare and coordinate International visits by JICA representatives to the </w:t>
      </w:r>
      <w:smartTag w:uri="urn:schemas-microsoft-com:office:smarttags" w:element="place">
        <w:smartTag w:uri="urn:schemas-microsoft-com:office:smarttags" w:element="country-region">
          <w:r w:rsidRPr="002910D8">
            <w:rPr>
              <w:rFonts w:cs="Arial"/>
              <w:sz w:val="20"/>
              <w:szCs w:val="20"/>
              <w:lang w:eastAsia="fr-FR"/>
            </w:rPr>
            <w:t>Solomon Islands</w:t>
          </w:r>
        </w:smartTag>
      </w:smartTag>
      <w:r w:rsidRPr="002910D8">
        <w:rPr>
          <w:rFonts w:cs="Arial"/>
          <w:sz w:val="20"/>
          <w:szCs w:val="20"/>
          <w:lang w:eastAsia="fr-FR"/>
        </w:rPr>
        <w:t>.</w:t>
      </w:r>
    </w:p>
    <w:p w:rsidR="002910D8" w:rsidRPr="002910D8" w:rsidRDefault="002910D8" w:rsidP="002910D8">
      <w:pPr>
        <w:spacing w:before="100" w:beforeAutospacing="1" w:after="0"/>
        <w:ind w:left="363"/>
        <w:jc w:val="left"/>
        <w:rPr>
          <w:rFonts w:cs="Arial"/>
          <w:sz w:val="20"/>
          <w:szCs w:val="20"/>
          <w:lang w:eastAsia="fr-FR"/>
        </w:rPr>
      </w:pPr>
      <w:r w:rsidRPr="002910D8">
        <w:rPr>
          <w:rFonts w:cs="Arial"/>
          <w:b/>
          <w:bCs/>
          <w:sz w:val="20"/>
          <w:szCs w:val="20"/>
          <w:lang w:eastAsia="fr-FR"/>
        </w:rPr>
        <w:t>February 2005 – February 2008: Pacific Islands Forum Fisheries Agency</w:t>
      </w:r>
    </w:p>
    <w:p w:rsidR="002910D8" w:rsidRPr="002910D8" w:rsidRDefault="002910D8" w:rsidP="002910D8">
      <w:pPr>
        <w:spacing w:before="100" w:beforeAutospacing="1" w:after="0"/>
        <w:ind w:left="363"/>
        <w:jc w:val="left"/>
        <w:rPr>
          <w:rFonts w:cs="Arial"/>
          <w:sz w:val="20"/>
          <w:szCs w:val="20"/>
          <w:lang w:eastAsia="fr-FR"/>
        </w:rPr>
      </w:pPr>
      <w:r w:rsidRPr="002910D8">
        <w:rPr>
          <w:rFonts w:cs="Arial"/>
          <w:sz w:val="20"/>
          <w:szCs w:val="20"/>
          <w:lang w:eastAsia="fr-FR"/>
        </w:rPr>
        <w:t>Position: Regional Registry Officer</w:t>
      </w:r>
    </w:p>
    <w:p w:rsidR="002910D8" w:rsidRPr="002910D8" w:rsidRDefault="002910D8" w:rsidP="002910D8">
      <w:pPr>
        <w:spacing w:before="100" w:beforeAutospacing="1" w:after="0"/>
        <w:ind w:left="363"/>
        <w:jc w:val="left"/>
        <w:rPr>
          <w:rFonts w:cs="Arial"/>
          <w:sz w:val="20"/>
          <w:szCs w:val="20"/>
          <w:lang w:eastAsia="fr-FR"/>
        </w:rPr>
      </w:pPr>
      <w:r w:rsidRPr="002910D8">
        <w:rPr>
          <w:rFonts w:cs="Arial"/>
          <w:sz w:val="20"/>
          <w:szCs w:val="20"/>
          <w:lang w:eastAsia="fr-FR"/>
        </w:rPr>
        <w:t>Responsibilities:</w:t>
      </w:r>
    </w:p>
    <w:p w:rsidR="002910D8" w:rsidRPr="002910D8" w:rsidRDefault="002910D8" w:rsidP="002910D8">
      <w:pPr>
        <w:numPr>
          <w:ilvl w:val="0"/>
          <w:numId w:val="41"/>
        </w:numPr>
        <w:spacing w:before="100" w:beforeAutospacing="1" w:after="0"/>
        <w:jc w:val="left"/>
        <w:rPr>
          <w:rFonts w:cs="Arial"/>
          <w:sz w:val="20"/>
          <w:szCs w:val="20"/>
          <w:lang w:eastAsia="fr-FR"/>
        </w:rPr>
      </w:pPr>
      <w:r w:rsidRPr="002910D8">
        <w:rPr>
          <w:rFonts w:cs="Arial"/>
          <w:sz w:val="20"/>
          <w:szCs w:val="20"/>
          <w:lang w:eastAsia="fr-FR"/>
        </w:rPr>
        <w:t>Update on a timely basis the FFA Regional Register of Foreign Fishing Vessels</w:t>
      </w:r>
    </w:p>
    <w:p w:rsidR="002910D8" w:rsidRPr="002910D8" w:rsidRDefault="002910D8" w:rsidP="002910D8">
      <w:pPr>
        <w:numPr>
          <w:ilvl w:val="0"/>
          <w:numId w:val="41"/>
        </w:numPr>
        <w:spacing w:before="100" w:beforeAutospacing="1" w:after="0"/>
        <w:jc w:val="left"/>
        <w:rPr>
          <w:rFonts w:cs="Arial"/>
          <w:sz w:val="20"/>
          <w:szCs w:val="20"/>
          <w:lang w:eastAsia="fr-FR"/>
        </w:rPr>
      </w:pPr>
      <w:r w:rsidRPr="002910D8">
        <w:rPr>
          <w:rFonts w:cs="Arial"/>
          <w:sz w:val="20"/>
          <w:szCs w:val="20"/>
          <w:lang w:eastAsia="fr-FR"/>
        </w:rPr>
        <w:t>Produce and Provide Updated “Good Standing” listing of Vessels to the members countries of FFA.</w:t>
      </w:r>
    </w:p>
    <w:p w:rsidR="002910D8" w:rsidRPr="002910D8" w:rsidRDefault="002910D8" w:rsidP="002910D8">
      <w:pPr>
        <w:numPr>
          <w:ilvl w:val="0"/>
          <w:numId w:val="41"/>
        </w:numPr>
        <w:spacing w:before="100" w:beforeAutospacing="1" w:after="0"/>
        <w:jc w:val="left"/>
        <w:rPr>
          <w:rFonts w:cs="Arial"/>
          <w:sz w:val="20"/>
          <w:szCs w:val="20"/>
          <w:lang w:eastAsia="fr-FR"/>
        </w:rPr>
      </w:pPr>
      <w:r w:rsidRPr="002910D8">
        <w:rPr>
          <w:rFonts w:cs="Arial"/>
          <w:sz w:val="20"/>
          <w:szCs w:val="20"/>
          <w:lang w:eastAsia="fr-FR"/>
        </w:rPr>
        <w:t>Liaise with various Division within the Secretariat on Foreign Vessel specifications and maintain country license list</w:t>
      </w:r>
    </w:p>
    <w:p w:rsidR="002910D8" w:rsidRPr="002910D8" w:rsidRDefault="002910D8" w:rsidP="002910D8">
      <w:pPr>
        <w:spacing w:before="100" w:beforeAutospacing="1" w:after="0"/>
        <w:jc w:val="left"/>
        <w:rPr>
          <w:rFonts w:cs="Arial"/>
          <w:sz w:val="20"/>
          <w:szCs w:val="20"/>
          <w:lang w:val="fr-FR" w:eastAsia="fr-FR"/>
        </w:rPr>
      </w:pPr>
      <w:r w:rsidRPr="002910D8">
        <w:rPr>
          <w:rFonts w:cs="Arial"/>
          <w:b/>
          <w:bCs/>
          <w:sz w:val="20"/>
          <w:szCs w:val="20"/>
          <w:lang w:val="fr-FR" w:eastAsia="fr-FR"/>
        </w:rPr>
        <w:t>MEMBERSHIP:</w:t>
      </w:r>
    </w:p>
    <w:p w:rsidR="002910D8" w:rsidRPr="002910D8" w:rsidRDefault="002910D8" w:rsidP="002910D8">
      <w:pPr>
        <w:numPr>
          <w:ilvl w:val="0"/>
          <w:numId w:val="42"/>
        </w:numPr>
        <w:spacing w:before="100" w:beforeAutospacing="1" w:after="0"/>
        <w:jc w:val="left"/>
        <w:rPr>
          <w:rFonts w:cs="Arial"/>
          <w:sz w:val="20"/>
          <w:szCs w:val="20"/>
          <w:lang w:eastAsia="fr-FR"/>
        </w:rPr>
      </w:pPr>
      <w:r w:rsidRPr="002910D8">
        <w:rPr>
          <w:rFonts w:cs="Arial"/>
          <w:sz w:val="20"/>
          <w:szCs w:val="20"/>
          <w:lang w:eastAsia="fr-FR"/>
        </w:rPr>
        <w:t xml:space="preserve">Member of the Asian Pacific Region GIS Team under The Nature Conservancy </w:t>
      </w:r>
      <w:smartTag w:uri="urn:schemas-microsoft-com:office:smarttags" w:element="place">
        <w:r w:rsidRPr="002910D8">
          <w:rPr>
            <w:rFonts w:cs="Arial"/>
            <w:sz w:val="20"/>
            <w:szCs w:val="20"/>
            <w:lang w:eastAsia="fr-FR"/>
          </w:rPr>
          <w:t>Asia</w:t>
        </w:r>
      </w:smartTag>
      <w:r w:rsidRPr="002910D8">
        <w:rPr>
          <w:rFonts w:cs="Arial"/>
          <w:sz w:val="20"/>
          <w:szCs w:val="20"/>
          <w:lang w:eastAsia="fr-FR"/>
        </w:rPr>
        <w:t xml:space="preserve"> Program.</w:t>
      </w:r>
    </w:p>
    <w:p w:rsidR="002910D8" w:rsidRPr="002910D8" w:rsidRDefault="002910D8" w:rsidP="002910D8">
      <w:pPr>
        <w:numPr>
          <w:ilvl w:val="0"/>
          <w:numId w:val="42"/>
        </w:numPr>
        <w:spacing w:before="100" w:beforeAutospacing="1" w:after="0"/>
        <w:jc w:val="left"/>
        <w:rPr>
          <w:rFonts w:cs="Arial"/>
          <w:sz w:val="20"/>
          <w:szCs w:val="20"/>
          <w:lang w:eastAsia="fr-FR"/>
        </w:rPr>
      </w:pPr>
      <w:r w:rsidRPr="002910D8">
        <w:rPr>
          <w:rFonts w:cs="Arial"/>
          <w:sz w:val="20"/>
          <w:szCs w:val="20"/>
          <w:lang w:eastAsia="fr-FR"/>
        </w:rPr>
        <w:t xml:space="preserve">Author of the State of </w:t>
      </w:r>
      <w:smartTag w:uri="urn:schemas-microsoft-com:office:smarttags" w:element="place">
        <w:smartTag w:uri="urn:schemas-microsoft-com:office:smarttags" w:element="State">
          <w:r w:rsidRPr="002910D8">
            <w:rPr>
              <w:rFonts w:cs="Arial"/>
              <w:sz w:val="20"/>
              <w:szCs w:val="20"/>
              <w:lang w:eastAsia="fr-FR"/>
            </w:rPr>
            <w:t>Coral</w:t>
          </w:r>
        </w:smartTag>
      </w:smartTag>
      <w:r w:rsidRPr="002910D8">
        <w:rPr>
          <w:rFonts w:cs="Arial"/>
          <w:sz w:val="20"/>
          <w:szCs w:val="20"/>
          <w:lang w:eastAsia="fr-FR"/>
        </w:rPr>
        <w:t xml:space="preserve"> Triangle Report.</w:t>
      </w:r>
    </w:p>
    <w:p w:rsidR="002910D8" w:rsidRPr="002910D8" w:rsidRDefault="002910D8" w:rsidP="002910D8">
      <w:pPr>
        <w:numPr>
          <w:ilvl w:val="0"/>
          <w:numId w:val="42"/>
        </w:numPr>
        <w:spacing w:before="100" w:beforeAutospacing="1" w:after="0"/>
        <w:jc w:val="left"/>
        <w:rPr>
          <w:rFonts w:cs="Arial"/>
          <w:sz w:val="20"/>
          <w:szCs w:val="20"/>
          <w:lang w:eastAsia="fr-FR"/>
        </w:rPr>
      </w:pPr>
      <w:r w:rsidRPr="002910D8">
        <w:rPr>
          <w:rFonts w:cs="Arial"/>
          <w:sz w:val="20"/>
          <w:szCs w:val="20"/>
          <w:lang w:eastAsia="fr-FR"/>
        </w:rPr>
        <w:t xml:space="preserve">Member of the </w:t>
      </w:r>
      <w:smartTag w:uri="urn:schemas-microsoft-com:office:smarttags" w:element="place">
        <w:smartTag w:uri="urn:schemas-microsoft-com:office:smarttags" w:element="country-region">
          <w:r w:rsidRPr="002910D8">
            <w:rPr>
              <w:rFonts w:cs="Arial"/>
              <w:sz w:val="20"/>
              <w:szCs w:val="20"/>
              <w:lang w:eastAsia="fr-FR"/>
            </w:rPr>
            <w:t>Solomon Islands</w:t>
          </w:r>
        </w:smartTag>
      </w:smartTag>
      <w:r w:rsidRPr="002910D8">
        <w:rPr>
          <w:rFonts w:cs="Arial"/>
          <w:sz w:val="20"/>
          <w:szCs w:val="20"/>
          <w:lang w:eastAsia="fr-FR"/>
        </w:rPr>
        <w:t xml:space="preserve"> Coral Initiative National Coordinating Committee</w:t>
      </w:r>
    </w:p>
    <w:p w:rsidR="002910D8" w:rsidRPr="002910D8" w:rsidRDefault="002910D8" w:rsidP="002910D8">
      <w:pPr>
        <w:numPr>
          <w:ilvl w:val="0"/>
          <w:numId w:val="42"/>
        </w:numPr>
        <w:spacing w:before="100" w:beforeAutospacing="1" w:after="0"/>
        <w:jc w:val="left"/>
        <w:rPr>
          <w:rFonts w:cs="Arial"/>
          <w:sz w:val="20"/>
          <w:szCs w:val="20"/>
          <w:lang w:eastAsia="fr-FR"/>
        </w:rPr>
      </w:pPr>
      <w:r w:rsidRPr="002910D8">
        <w:rPr>
          <w:rFonts w:cs="Arial"/>
          <w:sz w:val="20"/>
          <w:szCs w:val="20"/>
          <w:lang w:eastAsia="fr-FR"/>
        </w:rPr>
        <w:t xml:space="preserve">Member (Steering Committee) – </w:t>
      </w:r>
      <w:smartTag w:uri="urn:schemas-microsoft-com:office:smarttags" w:element="place">
        <w:smartTag w:uri="urn:schemas-microsoft-com:office:smarttags" w:element="country-region">
          <w:r w:rsidRPr="002910D8">
            <w:rPr>
              <w:rFonts w:cs="Arial"/>
              <w:sz w:val="20"/>
              <w:szCs w:val="20"/>
              <w:lang w:eastAsia="fr-FR"/>
            </w:rPr>
            <w:t>Solomon Islands</w:t>
          </w:r>
        </w:smartTag>
      </w:smartTag>
      <w:r w:rsidRPr="002910D8">
        <w:rPr>
          <w:rFonts w:cs="Arial"/>
          <w:sz w:val="20"/>
          <w:szCs w:val="20"/>
          <w:lang w:eastAsia="fr-FR"/>
        </w:rPr>
        <w:t xml:space="preserve"> Mangrove Ecosystem Services</w:t>
      </w:r>
    </w:p>
    <w:p w:rsidR="002910D8" w:rsidRPr="002910D8" w:rsidRDefault="002910D8" w:rsidP="002910D8">
      <w:pPr>
        <w:spacing w:before="100" w:beforeAutospacing="1" w:after="0"/>
        <w:ind w:left="720"/>
        <w:jc w:val="left"/>
        <w:rPr>
          <w:rFonts w:cs="Arial"/>
          <w:sz w:val="20"/>
          <w:szCs w:val="20"/>
          <w:lang w:val="fr-FR" w:eastAsia="fr-FR"/>
        </w:rPr>
      </w:pPr>
      <w:r w:rsidRPr="002910D8">
        <w:rPr>
          <w:rFonts w:cs="Arial"/>
          <w:sz w:val="20"/>
          <w:szCs w:val="20"/>
          <w:lang w:val="fr-FR" w:eastAsia="fr-FR"/>
        </w:rPr>
        <w:t>Climate Change Adaptation Livelihoods Project</w:t>
      </w:r>
    </w:p>
    <w:p w:rsidR="002910D8" w:rsidRPr="002910D8" w:rsidRDefault="002910D8" w:rsidP="002910D8">
      <w:pPr>
        <w:numPr>
          <w:ilvl w:val="0"/>
          <w:numId w:val="43"/>
        </w:numPr>
        <w:spacing w:before="100" w:beforeAutospacing="1" w:after="0"/>
        <w:jc w:val="left"/>
        <w:rPr>
          <w:rFonts w:cs="Arial"/>
          <w:sz w:val="20"/>
          <w:szCs w:val="20"/>
          <w:lang w:eastAsia="fr-FR"/>
        </w:rPr>
      </w:pPr>
      <w:r w:rsidRPr="002910D8">
        <w:rPr>
          <w:rFonts w:cs="Arial"/>
          <w:sz w:val="20"/>
          <w:szCs w:val="20"/>
          <w:lang w:eastAsia="fr-FR"/>
        </w:rPr>
        <w:t>Member of the Solomon Islands GIS User Group</w:t>
      </w:r>
    </w:p>
    <w:p w:rsidR="002910D8" w:rsidRPr="002910D8" w:rsidRDefault="002910D8" w:rsidP="002910D8">
      <w:pPr>
        <w:numPr>
          <w:ilvl w:val="0"/>
          <w:numId w:val="43"/>
        </w:numPr>
        <w:spacing w:before="100" w:beforeAutospacing="1" w:after="0"/>
        <w:jc w:val="left"/>
        <w:rPr>
          <w:rFonts w:cs="Arial"/>
          <w:sz w:val="20"/>
          <w:szCs w:val="20"/>
          <w:lang w:eastAsia="fr-FR"/>
        </w:rPr>
      </w:pPr>
      <w:r w:rsidRPr="002910D8">
        <w:rPr>
          <w:rFonts w:cs="Arial"/>
          <w:sz w:val="20"/>
          <w:szCs w:val="20"/>
          <w:lang w:eastAsia="fr-FR"/>
        </w:rPr>
        <w:t xml:space="preserve">Member of the </w:t>
      </w:r>
      <w:smartTag w:uri="urn:schemas-microsoft-com:office:smarttags" w:element="place">
        <w:smartTag w:uri="urn:schemas-microsoft-com:office:smarttags" w:element="country-region">
          <w:r w:rsidRPr="002910D8">
            <w:rPr>
              <w:rFonts w:cs="Arial"/>
              <w:sz w:val="20"/>
              <w:szCs w:val="20"/>
              <w:lang w:eastAsia="fr-FR"/>
            </w:rPr>
            <w:t>Solomon Islands</w:t>
          </w:r>
        </w:smartTag>
      </w:smartTag>
      <w:r w:rsidRPr="002910D8">
        <w:rPr>
          <w:rFonts w:cs="Arial"/>
          <w:sz w:val="20"/>
          <w:szCs w:val="20"/>
          <w:lang w:eastAsia="fr-FR"/>
        </w:rPr>
        <w:t xml:space="preserve"> Communication Working Group- Coral Triangle Initiative</w:t>
      </w:r>
    </w:p>
    <w:p w:rsidR="002910D8" w:rsidRPr="002910D8" w:rsidRDefault="002910D8" w:rsidP="002910D8">
      <w:pPr>
        <w:spacing w:before="100" w:beforeAutospacing="1" w:after="0"/>
        <w:jc w:val="left"/>
        <w:rPr>
          <w:rFonts w:cs="Arial"/>
          <w:sz w:val="20"/>
          <w:szCs w:val="20"/>
          <w:lang w:eastAsia="fr-FR"/>
        </w:rPr>
      </w:pPr>
      <w:r w:rsidRPr="002910D8">
        <w:rPr>
          <w:rFonts w:cs="Arial"/>
          <w:b/>
          <w:bCs/>
          <w:sz w:val="20"/>
          <w:szCs w:val="20"/>
          <w:lang w:eastAsia="fr-FR"/>
        </w:rPr>
        <w:t>AWARDS AND ACHIEVEMENTS:</w:t>
      </w:r>
    </w:p>
    <w:p w:rsidR="002910D8" w:rsidRPr="002910D8" w:rsidRDefault="002910D8" w:rsidP="002910D8">
      <w:pPr>
        <w:spacing w:before="100" w:beforeAutospacing="1" w:after="0"/>
        <w:jc w:val="left"/>
        <w:rPr>
          <w:rFonts w:cs="Arial"/>
          <w:sz w:val="20"/>
          <w:szCs w:val="20"/>
          <w:lang w:eastAsia="fr-FR"/>
        </w:rPr>
      </w:pPr>
      <w:r w:rsidRPr="002910D8">
        <w:rPr>
          <w:rFonts w:cs="Arial"/>
          <w:sz w:val="20"/>
          <w:szCs w:val="20"/>
          <w:lang w:eastAsia="fr-FR"/>
        </w:rPr>
        <w:t xml:space="preserve">2008: </w:t>
      </w:r>
      <w:smartTag w:uri="urn:schemas-microsoft-com:office:smarttags" w:element="country-region">
        <w:r w:rsidRPr="002910D8">
          <w:rPr>
            <w:rFonts w:cs="Arial"/>
            <w:sz w:val="20"/>
            <w:szCs w:val="20"/>
            <w:lang w:eastAsia="fr-FR"/>
          </w:rPr>
          <w:t>New Zealand</w:t>
        </w:r>
      </w:smartTag>
      <w:r w:rsidRPr="002910D8">
        <w:rPr>
          <w:rFonts w:cs="Arial"/>
          <w:sz w:val="20"/>
          <w:szCs w:val="20"/>
          <w:lang w:eastAsia="fr-FR"/>
        </w:rPr>
        <w:t xml:space="preserve"> Aid Scholarship for Masters of Science, in </w:t>
      </w:r>
      <w:smartTag w:uri="urn:schemas-microsoft-com:office:smarttags" w:element="place">
        <w:smartTag w:uri="urn:schemas-microsoft-com:office:smarttags" w:element="country-region">
          <w:r w:rsidRPr="002910D8">
            <w:rPr>
              <w:rFonts w:cs="Arial"/>
              <w:sz w:val="20"/>
              <w:szCs w:val="20"/>
              <w:lang w:eastAsia="fr-FR"/>
            </w:rPr>
            <w:t>New Zealand</w:t>
          </w:r>
        </w:smartTag>
      </w:smartTag>
    </w:p>
    <w:p w:rsidR="002910D8" w:rsidRPr="002910D8" w:rsidRDefault="002910D8" w:rsidP="002910D8">
      <w:pPr>
        <w:spacing w:before="100" w:beforeAutospacing="1" w:after="0"/>
        <w:jc w:val="left"/>
        <w:rPr>
          <w:rFonts w:cs="Arial"/>
          <w:sz w:val="20"/>
          <w:szCs w:val="20"/>
          <w:lang w:eastAsia="fr-FR"/>
        </w:rPr>
      </w:pPr>
      <w:r w:rsidRPr="002910D8">
        <w:rPr>
          <w:rFonts w:cs="Arial"/>
          <w:sz w:val="20"/>
          <w:szCs w:val="20"/>
          <w:lang w:eastAsia="fr-FR"/>
        </w:rPr>
        <w:t>2011: Part of the TNC team that provides feedback to the Environment Impact Assessment produced by Sumitomo Metal Mining</w:t>
      </w:r>
    </w:p>
    <w:p w:rsidR="002910D8" w:rsidRPr="002910D8" w:rsidRDefault="002910D8" w:rsidP="002910D8">
      <w:pPr>
        <w:spacing w:before="100" w:beforeAutospacing="1" w:after="0"/>
        <w:jc w:val="left"/>
        <w:rPr>
          <w:rFonts w:cs="Arial"/>
          <w:sz w:val="20"/>
          <w:szCs w:val="20"/>
          <w:lang w:eastAsia="fr-FR"/>
        </w:rPr>
      </w:pPr>
      <w:r w:rsidRPr="002910D8">
        <w:rPr>
          <w:rFonts w:cs="Arial"/>
          <w:sz w:val="20"/>
          <w:szCs w:val="20"/>
          <w:lang w:eastAsia="fr-FR"/>
        </w:rPr>
        <w:t xml:space="preserve">2012: Member of writing team and Author of the State of </w:t>
      </w:r>
      <w:smartTag w:uri="urn:schemas-microsoft-com:office:smarttags" w:element="State">
        <w:r w:rsidRPr="002910D8">
          <w:rPr>
            <w:rFonts w:cs="Arial"/>
            <w:sz w:val="20"/>
            <w:szCs w:val="20"/>
            <w:lang w:eastAsia="fr-FR"/>
          </w:rPr>
          <w:t>Coral Triangle Report</w:t>
        </w:r>
      </w:smartTag>
      <w:r w:rsidRPr="002910D8">
        <w:rPr>
          <w:rFonts w:cs="Arial"/>
          <w:sz w:val="20"/>
          <w:szCs w:val="20"/>
          <w:lang w:eastAsia="fr-FR"/>
        </w:rPr>
        <w:t xml:space="preserve"> for </w:t>
      </w:r>
      <w:smartTag w:uri="urn:schemas-microsoft-com:office:smarttags" w:element="place">
        <w:smartTag w:uri="urn:schemas-microsoft-com:office:smarttags" w:element="country-region">
          <w:r w:rsidRPr="002910D8">
            <w:rPr>
              <w:rFonts w:cs="Arial"/>
              <w:sz w:val="20"/>
              <w:szCs w:val="20"/>
              <w:lang w:eastAsia="fr-FR"/>
            </w:rPr>
            <w:t>Solomon Islands</w:t>
          </w:r>
        </w:smartTag>
      </w:smartTag>
      <w:r w:rsidRPr="002910D8">
        <w:rPr>
          <w:rFonts w:cs="Arial"/>
          <w:sz w:val="20"/>
          <w:szCs w:val="20"/>
          <w:lang w:eastAsia="fr-FR"/>
        </w:rPr>
        <w:t>.</w:t>
      </w:r>
    </w:p>
    <w:p w:rsidR="002910D8" w:rsidRPr="002910D8" w:rsidRDefault="002910D8" w:rsidP="002910D8">
      <w:pPr>
        <w:spacing w:before="100" w:beforeAutospacing="1" w:after="0"/>
        <w:jc w:val="left"/>
        <w:rPr>
          <w:rFonts w:cs="Arial"/>
          <w:sz w:val="20"/>
          <w:szCs w:val="20"/>
          <w:lang w:eastAsia="fr-FR"/>
        </w:rPr>
      </w:pPr>
      <w:r w:rsidRPr="002910D8">
        <w:rPr>
          <w:rFonts w:cs="Arial"/>
          <w:sz w:val="20"/>
          <w:szCs w:val="20"/>
          <w:lang w:eastAsia="fr-FR"/>
        </w:rPr>
        <w:t xml:space="preserve">2012: Local Consultant for the Terminal Evaluation of the Capacity Based Sustainable Land Management (member of a two person team). </w:t>
      </w:r>
    </w:p>
    <w:p w:rsidR="002910D8" w:rsidRPr="002910D8" w:rsidRDefault="002910D8" w:rsidP="002910D8">
      <w:pPr>
        <w:spacing w:before="100" w:beforeAutospacing="1" w:after="0"/>
        <w:jc w:val="left"/>
        <w:rPr>
          <w:rFonts w:cs="Arial"/>
          <w:sz w:val="20"/>
          <w:szCs w:val="20"/>
          <w:lang w:eastAsia="fr-FR"/>
        </w:rPr>
      </w:pPr>
      <w:r w:rsidRPr="002910D8">
        <w:rPr>
          <w:rFonts w:cs="Arial"/>
          <w:sz w:val="20"/>
          <w:szCs w:val="20"/>
          <w:lang w:eastAsia="fr-FR"/>
        </w:rPr>
        <w:t xml:space="preserve">2012: </w:t>
      </w:r>
      <w:smartTag w:uri="urn:schemas-microsoft-com:office:smarttags" w:element="place">
        <w:smartTag w:uri="urn:schemas-microsoft-com:office:smarttags" w:element="country-region">
          <w:r w:rsidRPr="002910D8">
            <w:rPr>
              <w:rFonts w:cs="Arial"/>
              <w:sz w:val="20"/>
              <w:szCs w:val="20"/>
              <w:lang w:eastAsia="fr-FR"/>
            </w:rPr>
            <w:t>Solomon Islands</w:t>
          </w:r>
        </w:smartTag>
      </w:smartTag>
      <w:r w:rsidRPr="002910D8">
        <w:rPr>
          <w:rFonts w:cs="Arial"/>
          <w:sz w:val="20"/>
          <w:szCs w:val="20"/>
          <w:lang w:eastAsia="fr-FR"/>
        </w:rPr>
        <w:t xml:space="preserve"> Focal Point for the Coral Triangle Centre </w:t>
      </w:r>
    </w:p>
    <w:p w:rsidR="002910D8" w:rsidRPr="002910D8" w:rsidRDefault="002910D8" w:rsidP="002910D8">
      <w:pPr>
        <w:spacing w:before="100" w:beforeAutospacing="1" w:after="0"/>
        <w:jc w:val="left"/>
        <w:rPr>
          <w:rFonts w:cs="Arial"/>
          <w:sz w:val="20"/>
          <w:szCs w:val="20"/>
          <w:lang w:val="fr-FR" w:eastAsia="fr-FR"/>
        </w:rPr>
      </w:pPr>
      <w:r w:rsidRPr="002910D8">
        <w:rPr>
          <w:rFonts w:cs="Arial"/>
          <w:b/>
          <w:bCs/>
          <w:sz w:val="20"/>
          <w:szCs w:val="20"/>
          <w:lang w:val="fr-FR" w:eastAsia="fr-FR"/>
        </w:rPr>
        <w:t>TRAINING AND MEETINGS:</w:t>
      </w:r>
    </w:p>
    <w:tbl>
      <w:tblPr>
        <w:tblW w:w="9240" w:type="dxa"/>
        <w:tblCellSpacing w:w="0" w:type="dxa"/>
        <w:tblBorders>
          <w:top w:val="outset" w:sz="6" w:space="0" w:color="4BACC6"/>
          <w:left w:val="outset" w:sz="6" w:space="0" w:color="4BACC6"/>
          <w:bottom w:val="outset" w:sz="6" w:space="0" w:color="4BACC6"/>
          <w:right w:val="outset" w:sz="6" w:space="0" w:color="4BACC6"/>
        </w:tblBorders>
        <w:tblCellMar>
          <w:top w:w="105" w:type="dxa"/>
          <w:left w:w="105" w:type="dxa"/>
          <w:bottom w:w="105" w:type="dxa"/>
          <w:right w:w="105" w:type="dxa"/>
        </w:tblCellMar>
        <w:tblLook w:val="0000" w:firstRow="0" w:lastRow="0" w:firstColumn="0" w:lastColumn="0" w:noHBand="0" w:noVBand="0"/>
      </w:tblPr>
      <w:tblGrid>
        <w:gridCol w:w="3070"/>
        <w:gridCol w:w="3085"/>
        <w:gridCol w:w="3085"/>
      </w:tblGrid>
      <w:tr w:rsidR="002910D8" w:rsidRPr="002910D8">
        <w:trPr>
          <w:tblCellSpacing w:w="0" w:type="dxa"/>
        </w:trPr>
        <w:tc>
          <w:tcPr>
            <w:tcW w:w="2850"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b/>
                <w:bCs/>
                <w:sz w:val="20"/>
                <w:szCs w:val="20"/>
                <w:lang w:val="fr-FR" w:eastAsia="fr-FR"/>
              </w:rPr>
              <w:t>DATE</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sz w:val="20"/>
                <w:szCs w:val="20"/>
                <w:lang w:val="fr-FR" w:eastAsia="fr-FR"/>
              </w:rPr>
              <w:t>MEETING, TRAINING, OR CONFERENCE</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sz w:val="20"/>
                <w:szCs w:val="20"/>
                <w:lang w:val="fr-FR" w:eastAsia="fr-FR"/>
              </w:rPr>
              <w:t>VENUE</w:t>
            </w:r>
          </w:p>
        </w:tc>
      </w:tr>
      <w:tr w:rsidR="002910D8" w:rsidRPr="002910D8">
        <w:trPr>
          <w:tblCellSpacing w:w="0" w:type="dxa"/>
        </w:trPr>
        <w:tc>
          <w:tcPr>
            <w:tcW w:w="2850"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b/>
                <w:bCs/>
                <w:sz w:val="20"/>
                <w:szCs w:val="20"/>
                <w:lang w:val="fr-FR" w:eastAsia="fr-FR"/>
              </w:rPr>
              <w:t>September (5</w:t>
            </w:r>
            <w:r w:rsidRPr="002910D8">
              <w:rPr>
                <w:rFonts w:cs="Arial"/>
                <w:b/>
                <w:bCs/>
                <w:sz w:val="20"/>
                <w:szCs w:val="20"/>
                <w:vertAlign w:val="superscript"/>
                <w:lang w:val="fr-FR" w:eastAsia="fr-FR"/>
              </w:rPr>
              <w:t>th</w:t>
            </w:r>
            <w:r w:rsidRPr="002910D8">
              <w:rPr>
                <w:rFonts w:cs="Arial"/>
                <w:b/>
                <w:bCs/>
                <w:sz w:val="20"/>
                <w:szCs w:val="20"/>
                <w:lang w:val="fr-FR" w:eastAsia="fr-FR"/>
              </w:rPr>
              <w:t xml:space="preserve"> – 7</w:t>
            </w:r>
            <w:r w:rsidRPr="002910D8">
              <w:rPr>
                <w:rFonts w:cs="Arial"/>
                <w:b/>
                <w:bCs/>
                <w:sz w:val="20"/>
                <w:szCs w:val="20"/>
                <w:vertAlign w:val="superscript"/>
                <w:lang w:val="fr-FR" w:eastAsia="fr-FR"/>
              </w:rPr>
              <w:t>th</w:t>
            </w:r>
            <w:r w:rsidRPr="002910D8">
              <w:rPr>
                <w:rFonts w:cs="Arial"/>
                <w:b/>
                <w:bCs/>
                <w:sz w:val="20"/>
                <w:szCs w:val="20"/>
                <w:lang w:val="fr-FR" w:eastAsia="fr-FR"/>
              </w:rPr>
              <w:t xml:space="preserve"> ) 2012</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eastAsia="fr-FR"/>
              </w:rPr>
            </w:pPr>
            <w:r w:rsidRPr="002910D8">
              <w:rPr>
                <w:rFonts w:cs="Arial"/>
                <w:sz w:val="20"/>
                <w:szCs w:val="20"/>
                <w:lang w:eastAsia="fr-FR"/>
              </w:rPr>
              <w:t>Auluta Oil Palm Project – Construction of 3D Model</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sz w:val="20"/>
                <w:szCs w:val="20"/>
                <w:lang w:val="fr-FR" w:eastAsia="fr-FR"/>
              </w:rPr>
              <w:t>Auki, Malaita, Solomon Islands</w:t>
            </w:r>
          </w:p>
        </w:tc>
      </w:tr>
      <w:tr w:rsidR="002910D8" w:rsidRPr="002910D8">
        <w:trPr>
          <w:tblCellSpacing w:w="0" w:type="dxa"/>
        </w:trPr>
        <w:tc>
          <w:tcPr>
            <w:tcW w:w="2850"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b/>
                <w:bCs/>
                <w:sz w:val="20"/>
                <w:szCs w:val="20"/>
                <w:lang w:val="fr-FR" w:eastAsia="fr-FR"/>
              </w:rPr>
              <w:t>August (1</w:t>
            </w:r>
            <w:r w:rsidRPr="002910D8">
              <w:rPr>
                <w:rFonts w:cs="Arial"/>
                <w:b/>
                <w:bCs/>
                <w:sz w:val="20"/>
                <w:szCs w:val="20"/>
                <w:vertAlign w:val="superscript"/>
                <w:lang w:val="fr-FR" w:eastAsia="fr-FR"/>
              </w:rPr>
              <w:t>st</w:t>
            </w:r>
            <w:r w:rsidRPr="002910D8">
              <w:rPr>
                <w:rFonts w:cs="Arial"/>
                <w:b/>
                <w:bCs/>
                <w:sz w:val="20"/>
                <w:szCs w:val="20"/>
                <w:lang w:val="fr-FR" w:eastAsia="fr-FR"/>
              </w:rPr>
              <w:t xml:space="preserve"> – 3</w:t>
            </w:r>
            <w:r w:rsidRPr="002910D8">
              <w:rPr>
                <w:rFonts w:cs="Arial"/>
                <w:b/>
                <w:bCs/>
                <w:sz w:val="20"/>
                <w:szCs w:val="20"/>
                <w:vertAlign w:val="superscript"/>
                <w:lang w:val="fr-FR" w:eastAsia="fr-FR"/>
              </w:rPr>
              <w:t>rd</w:t>
            </w:r>
            <w:r w:rsidRPr="002910D8">
              <w:rPr>
                <w:rFonts w:cs="Arial"/>
                <w:b/>
                <w:bCs/>
                <w:sz w:val="20"/>
                <w:szCs w:val="20"/>
                <w:lang w:val="fr-FR" w:eastAsia="fr-FR"/>
              </w:rPr>
              <w:t>) 2012</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eastAsia="fr-FR"/>
              </w:rPr>
            </w:pPr>
            <w:r w:rsidRPr="002910D8">
              <w:rPr>
                <w:rFonts w:cs="Arial"/>
                <w:sz w:val="20"/>
                <w:szCs w:val="20"/>
                <w:lang w:eastAsia="fr-FR"/>
              </w:rPr>
              <w:t>Marine Protected Area Management and Effectiveness Workshop</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sz w:val="20"/>
                <w:szCs w:val="20"/>
                <w:lang w:val="fr-FR" w:eastAsia="fr-FR"/>
              </w:rPr>
              <w:t>Rockhaven Inn, Honiara Solomon Islands</w:t>
            </w:r>
          </w:p>
        </w:tc>
      </w:tr>
      <w:tr w:rsidR="002910D8" w:rsidRPr="002910D8">
        <w:trPr>
          <w:tblCellSpacing w:w="0" w:type="dxa"/>
        </w:trPr>
        <w:tc>
          <w:tcPr>
            <w:tcW w:w="2850"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b/>
                <w:bCs/>
                <w:sz w:val="20"/>
                <w:szCs w:val="20"/>
                <w:lang w:val="fr-FR" w:eastAsia="fr-FR"/>
              </w:rPr>
              <w:t>July (2</w:t>
            </w:r>
            <w:r w:rsidRPr="002910D8">
              <w:rPr>
                <w:rFonts w:cs="Arial"/>
                <w:b/>
                <w:bCs/>
                <w:sz w:val="20"/>
                <w:szCs w:val="20"/>
                <w:vertAlign w:val="superscript"/>
                <w:lang w:val="fr-FR" w:eastAsia="fr-FR"/>
              </w:rPr>
              <w:t>nd</w:t>
            </w:r>
            <w:r w:rsidRPr="002910D8">
              <w:rPr>
                <w:rFonts w:cs="Arial"/>
                <w:b/>
                <w:bCs/>
                <w:sz w:val="20"/>
                <w:szCs w:val="20"/>
                <w:lang w:val="fr-FR" w:eastAsia="fr-FR"/>
              </w:rPr>
              <w:t xml:space="preserve"> – 4</w:t>
            </w:r>
            <w:r w:rsidRPr="002910D8">
              <w:rPr>
                <w:rFonts w:cs="Arial"/>
                <w:b/>
                <w:bCs/>
                <w:sz w:val="20"/>
                <w:szCs w:val="20"/>
                <w:vertAlign w:val="superscript"/>
                <w:lang w:val="fr-FR" w:eastAsia="fr-FR"/>
              </w:rPr>
              <w:t>th</w:t>
            </w:r>
            <w:r w:rsidRPr="002910D8">
              <w:rPr>
                <w:rFonts w:cs="Arial"/>
                <w:b/>
                <w:bCs/>
                <w:sz w:val="20"/>
                <w:szCs w:val="20"/>
                <w:lang w:val="fr-FR" w:eastAsia="fr-FR"/>
              </w:rPr>
              <w:t>) 2012</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eastAsia="fr-FR"/>
              </w:rPr>
            </w:pPr>
            <w:r w:rsidRPr="002910D8">
              <w:rPr>
                <w:rFonts w:cs="Arial"/>
                <w:sz w:val="20"/>
                <w:szCs w:val="20"/>
                <w:lang w:eastAsia="fr-FR"/>
              </w:rPr>
              <w:t>Stakeholders Consultation facilitated by World Fish Centre</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sz w:val="20"/>
                <w:szCs w:val="20"/>
                <w:lang w:val="fr-FR" w:eastAsia="fr-FR"/>
              </w:rPr>
              <w:t>Malaita, Solomon Islands</w:t>
            </w:r>
          </w:p>
        </w:tc>
      </w:tr>
      <w:tr w:rsidR="002910D8" w:rsidRPr="002910D8">
        <w:trPr>
          <w:tblCellSpacing w:w="0" w:type="dxa"/>
        </w:trPr>
        <w:tc>
          <w:tcPr>
            <w:tcW w:w="2850"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b/>
                <w:bCs/>
                <w:sz w:val="20"/>
                <w:szCs w:val="20"/>
                <w:lang w:val="fr-FR" w:eastAsia="fr-FR"/>
              </w:rPr>
              <w:t>March (6</w:t>
            </w:r>
            <w:r w:rsidRPr="002910D8">
              <w:rPr>
                <w:rFonts w:cs="Arial"/>
                <w:b/>
                <w:bCs/>
                <w:sz w:val="20"/>
                <w:szCs w:val="20"/>
                <w:vertAlign w:val="superscript"/>
                <w:lang w:val="fr-FR" w:eastAsia="fr-FR"/>
              </w:rPr>
              <w:t>th</w:t>
            </w:r>
            <w:r w:rsidRPr="002910D8">
              <w:rPr>
                <w:rFonts w:cs="Arial"/>
                <w:b/>
                <w:bCs/>
                <w:sz w:val="20"/>
                <w:szCs w:val="20"/>
                <w:lang w:val="fr-FR" w:eastAsia="fr-FR"/>
              </w:rPr>
              <w:t xml:space="preserve"> – 8</w:t>
            </w:r>
            <w:r w:rsidRPr="002910D8">
              <w:rPr>
                <w:rFonts w:cs="Arial"/>
                <w:b/>
                <w:bCs/>
                <w:sz w:val="20"/>
                <w:szCs w:val="20"/>
                <w:vertAlign w:val="superscript"/>
                <w:lang w:val="fr-FR" w:eastAsia="fr-FR"/>
              </w:rPr>
              <w:t>th</w:t>
            </w:r>
            <w:r w:rsidRPr="002910D8">
              <w:rPr>
                <w:rFonts w:cs="Arial"/>
                <w:b/>
                <w:bCs/>
                <w:sz w:val="20"/>
                <w:szCs w:val="20"/>
                <w:lang w:val="fr-FR" w:eastAsia="fr-FR"/>
              </w:rPr>
              <w:t>) 2012</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eastAsia="fr-FR"/>
              </w:rPr>
            </w:pPr>
            <w:r w:rsidRPr="002910D8">
              <w:rPr>
                <w:rFonts w:cs="Arial"/>
                <w:sz w:val="20"/>
                <w:szCs w:val="20"/>
                <w:lang w:eastAsia="fr-FR"/>
              </w:rPr>
              <w:t>Sumitomo Metal Mining Environment Impact Statement Consultation</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sz w:val="20"/>
                <w:szCs w:val="20"/>
                <w:lang w:val="fr-FR" w:eastAsia="fr-FR"/>
              </w:rPr>
              <w:t>Honiara, Solomon Islands</w:t>
            </w:r>
          </w:p>
        </w:tc>
      </w:tr>
      <w:tr w:rsidR="002910D8" w:rsidRPr="002910D8">
        <w:trPr>
          <w:tblCellSpacing w:w="0" w:type="dxa"/>
        </w:trPr>
        <w:tc>
          <w:tcPr>
            <w:tcW w:w="2850"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b/>
                <w:bCs/>
                <w:sz w:val="20"/>
                <w:szCs w:val="20"/>
                <w:lang w:val="fr-FR" w:eastAsia="fr-FR"/>
              </w:rPr>
              <w:t>April 2012</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sz w:val="20"/>
                <w:szCs w:val="20"/>
                <w:lang w:val="fr-FR" w:eastAsia="fr-FR"/>
              </w:rPr>
              <w:t>Climate Change Policy Consultation</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sz w:val="20"/>
                <w:szCs w:val="20"/>
                <w:lang w:val="fr-FR" w:eastAsia="fr-FR"/>
              </w:rPr>
              <w:t>Honiara, Solomon Islands</w:t>
            </w:r>
          </w:p>
        </w:tc>
      </w:tr>
      <w:tr w:rsidR="002910D8" w:rsidRPr="002910D8">
        <w:trPr>
          <w:tblCellSpacing w:w="0" w:type="dxa"/>
        </w:trPr>
        <w:tc>
          <w:tcPr>
            <w:tcW w:w="2850"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b/>
                <w:bCs/>
                <w:sz w:val="20"/>
                <w:szCs w:val="20"/>
                <w:lang w:val="fr-FR" w:eastAsia="fr-FR"/>
              </w:rPr>
              <w:t>February (1</w:t>
            </w:r>
            <w:r w:rsidRPr="002910D8">
              <w:rPr>
                <w:rFonts w:cs="Arial"/>
                <w:b/>
                <w:bCs/>
                <w:sz w:val="20"/>
                <w:szCs w:val="20"/>
                <w:vertAlign w:val="superscript"/>
                <w:lang w:val="fr-FR" w:eastAsia="fr-FR"/>
              </w:rPr>
              <w:t>st</w:t>
            </w:r>
            <w:r w:rsidRPr="002910D8">
              <w:rPr>
                <w:rFonts w:cs="Arial"/>
                <w:b/>
                <w:bCs/>
                <w:sz w:val="20"/>
                <w:szCs w:val="20"/>
                <w:lang w:val="fr-FR" w:eastAsia="fr-FR"/>
              </w:rPr>
              <w:t xml:space="preserve"> – 5</w:t>
            </w:r>
            <w:r w:rsidRPr="002910D8">
              <w:rPr>
                <w:rFonts w:cs="Arial"/>
                <w:b/>
                <w:bCs/>
                <w:sz w:val="20"/>
                <w:szCs w:val="20"/>
                <w:vertAlign w:val="superscript"/>
                <w:lang w:val="fr-FR" w:eastAsia="fr-FR"/>
              </w:rPr>
              <w:t>th</w:t>
            </w:r>
            <w:r w:rsidRPr="002910D8">
              <w:rPr>
                <w:rFonts w:cs="Arial"/>
                <w:b/>
                <w:bCs/>
                <w:sz w:val="20"/>
                <w:szCs w:val="20"/>
                <w:lang w:val="fr-FR" w:eastAsia="fr-FR"/>
              </w:rPr>
              <w:t>) 2012</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eastAsia="fr-FR"/>
              </w:rPr>
            </w:pPr>
            <w:r w:rsidRPr="002910D8">
              <w:rPr>
                <w:rFonts w:cs="Arial"/>
                <w:sz w:val="20"/>
                <w:szCs w:val="20"/>
                <w:lang w:eastAsia="fr-FR"/>
              </w:rPr>
              <w:t>1</w:t>
            </w:r>
            <w:r w:rsidRPr="002910D8">
              <w:rPr>
                <w:rFonts w:cs="Arial"/>
                <w:sz w:val="20"/>
                <w:szCs w:val="20"/>
                <w:vertAlign w:val="superscript"/>
                <w:lang w:eastAsia="fr-FR"/>
              </w:rPr>
              <w:t>st</w:t>
            </w:r>
            <w:r w:rsidRPr="002910D8">
              <w:rPr>
                <w:rFonts w:cs="Arial"/>
                <w:sz w:val="20"/>
                <w:szCs w:val="20"/>
                <w:lang w:eastAsia="fr-FR"/>
              </w:rPr>
              <w:t xml:space="preserve"> Conservation Planning Meeting for </w:t>
            </w:r>
            <w:smartTag w:uri="urn:schemas-microsoft-com:office:smarttags" w:element="place">
              <w:smartTag w:uri="urn:schemas-microsoft-com:office:smarttags" w:element="PlaceName">
                <w:r w:rsidRPr="002910D8">
                  <w:rPr>
                    <w:rFonts w:cs="Arial"/>
                    <w:sz w:val="20"/>
                    <w:szCs w:val="20"/>
                    <w:lang w:eastAsia="fr-FR"/>
                  </w:rPr>
                  <w:t>Isabel</w:t>
                </w:r>
              </w:smartTag>
              <w:r w:rsidRPr="002910D8">
                <w:rPr>
                  <w:rFonts w:cs="Arial"/>
                  <w:sz w:val="20"/>
                  <w:szCs w:val="20"/>
                  <w:lang w:eastAsia="fr-FR"/>
                </w:rPr>
                <w:t xml:space="preserve"> </w:t>
              </w:r>
              <w:smartTag w:uri="urn:schemas-microsoft-com:office:smarttags" w:element="PlaceName">
                <w:r w:rsidRPr="002910D8">
                  <w:rPr>
                    <w:rFonts w:cs="Arial"/>
                    <w:sz w:val="20"/>
                    <w:szCs w:val="20"/>
                    <w:lang w:eastAsia="fr-FR"/>
                  </w:rPr>
                  <w:t>Province</w:t>
                </w:r>
              </w:smartTag>
            </w:smartTag>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sz w:val="20"/>
                <w:szCs w:val="20"/>
                <w:lang w:val="fr-FR" w:eastAsia="fr-FR"/>
              </w:rPr>
              <w:t>Solomon Islands</w:t>
            </w:r>
          </w:p>
        </w:tc>
      </w:tr>
      <w:tr w:rsidR="002910D8" w:rsidRPr="002910D8">
        <w:trPr>
          <w:tblCellSpacing w:w="0" w:type="dxa"/>
        </w:trPr>
        <w:tc>
          <w:tcPr>
            <w:tcW w:w="2850"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b/>
                <w:bCs/>
                <w:sz w:val="20"/>
                <w:szCs w:val="20"/>
                <w:lang w:val="fr-FR" w:eastAsia="fr-FR"/>
              </w:rPr>
              <w:t>August 2011</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eastAsia="fr-FR"/>
              </w:rPr>
            </w:pPr>
            <w:r w:rsidRPr="002910D8">
              <w:rPr>
                <w:rFonts w:cs="Arial"/>
                <w:sz w:val="20"/>
                <w:szCs w:val="20"/>
                <w:lang w:eastAsia="fr-FR"/>
              </w:rPr>
              <w:t>Reef Resilience to Impacts of Climate Change</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sz w:val="20"/>
                <w:szCs w:val="20"/>
                <w:lang w:val="fr-FR" w:eastAsia="fr-FR"/>
              </w:rPr>
              <w:t>Koror, Palau</w:t>
            </w:r>
          </w:p>
        </w:tc>
      </w:tr>
      <w:tr w:rsidR="002910D8" w:rsidRPr="002910D8">
        <w:trPr>
          <w:tblCellSpacing w:w="0" w:type="dxa"/>
        </w:trPr>
        <w:tc>
          <w:tcPr>
            <w:tcW w:w="2850"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b/>
                <w:bCs/>
                <w:sz w:val="20"/>
                <w:szCs w:val="20"/>
                <w:lang w:val="fr-FR" w:eastAsia="fr-FR"/>
              </w:rPr>
              <w:t>July 22</w:t>
            </w:r>
            <w:r w:rsidRPr="002910D8">
              <w:rPr>
                <w:rFonts w:cs="Arial"/>
                <w:b/>
                <w:bCs/>
                <w:sz w:val="20"/>
                <w:szCs w:val="20"/>
                <w:vertAlign w:val="superscript"/>
                <w:lang w:val="fr-FR" w:eastAsia="fr-FR"/>
              </w:rPr>
              <w:t>nd</w:t>
            </w:r>
            <w:r w:rsidRPr="002910D8">
              <w:rPr>
                <w:rFonts w:cs="Arial"/>
                <w:b/>
                <w:bCs/>
                <w:sz w:val="20"/>
                <w:szCs w:val="20"/>
                <w:lang w:val="fr-FR" w:eastAsia="fr-FR"/>
              </w:rPr>
              <w:t xml:space="preserve"> 2011</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sz w:val="20"/>
                <w:szCs w:val="20"/>
                <w:lang w:val="fr-FR" w:eastAsia="fr-FR"/>
              </w:rPr>
              <w:t>USP EU – Global Climate Change Adaptation Project Inception Workshop</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sz w:val="20"/>
                <w:szCs w:val="20"/>
                <w:lang w:val="fr-FR" w:eastAsia="fr-FR"/>
              </w:rPr>
              <w:t>USP, Solomon Islands</w:t>
            </w:r>
          </w:p>
        </w:tc>
      </w:tr>
      <w:tr w:rsidR="002910D8" w:rsidRPr="002910D8">
        <w:trPr>
          <w:tblCellSpacing w:w="0" w:type="dxa"/>
        </w:trPr>
        <w:tc>
          <w:tcPr>
            <w:tcW w:w="2850"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b/>
                <w:bCs/>
                <w:sz w:val="20"/>
                <w:szCs w:val="20"/>
                <w:lang w:val="fr-FR" w:eastAsia="fr-FR"/>
              </w:rPr>
              <w:t>July 12</w:t>
            </w:r>
            <w:r w:rsidRPr="002910D8">
              <w:rPr>
                <w:rFonts w:cs="Arial"/>
                <w:b/>
                <w:bCs/>
                <w:sz w:val="20"/>
                <w:szCs w:val="20"/>
                <w:vertAlign w:val="superscript"/>
                <w:lang w:val="fr-FR" w:eastAsia="fr-FR"/>
              </w:rPr>
              <w:t>th</w:t>
            </w:r>
            <w:r w:rsidRPr="002910D8">
              <w:rPr>
                <w:rFonts w:cs="Arial"/>
                <w:b/>
                <w:bCs/>
                <w:sz w:val="20"/>
                <w:szCs w:val="20"/>
                <w:lang w:val="fr-FR" w:eastAsia="fr-FR"/>
              </w:rPr>
              <w:t xml:space="preserve"> 2011</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eastAsia="fr-FR"/>
              </w:rPr>
            </w:pPr>
            <w:r w:rsidRPr="002910D8">
              <w:rPr>
                <w:rFonts w:cs="Arial"/>
                <w:sz w:val="20"/>
                <w:szCs w:val="20"/>
                <w:lang w:eastAsia="fr-FR"/>
              </w:rPr>
              <w:t>NPoA (National Plan of Action], Target Workshop</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sz w:val="20"/>
                <w:szCs w:val="20"/>
                <w:lang w:val="fr-FR" w:eastAsia="fr-FR"/>
              </w:rPr>
              <w:t>Honiara, Solomon Islands</w:t>
            </w:r>
          </w:p>
        </w:tc>
      </w:tr>
      <w:tr w:rsidR="002910D8" w:rsidRPr="002910D8">
        <w:trPr>
          <w:tblCellSpacing w:w="0" w:type="dxa"/>
        </w:trPr>
        <w:tc>
          <w:tcPr>
            <w:tcW w:w="2850"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b/>
                <w:bCs/>
                <w:sz w:val="20"/>
                <w:szCs w:val="20"/>
                <w:lang w:val="fr-FR" w:eastAsia="fr-FR"/>
              </w:rPr>
              <w:t>April 26</w:t>
            </w:r>
            <w:r w:rsidRPr="002910D8">
              <w:rPr>
                <w:rFonts w:cs="Arial"/>
                <w:b/>
                <w:bCs/>
                <w:sz w:val="20"/>
                <w:szCs w:val="20"/>
                <w:vertAlign w:val="superscript"/>
                <w:lang w:val="fr-FR" w:eastAsia="fr-FR"/>
              </w:rPr>
              <w:t>th</w:t>
            </w:r>
            <w:r w:rsidRPr="002910D8">
              <w:rPr>
                <w:rFonts w:cs="Arial"/>
                <w:b/>
                <w:bCs/>
                <w:sz w:val="20"/>
                <w:szCs w:val="20"/>
                <w:lang w:val="fr-FR" w:eastAsia="fr-FR"/>
              </w:rPr>
              <w:t xml:space="preserve"> – 29</w:t>
            </w:r>
            <w:r w:rsidRPr="002910D8">
              <w:rPr>
                <w:rFonts w:cs="Arial"/>
                <w:b/>
                <w:bCs/>
                <w:sz w:val="20"/>
                <w:szCs w:val="20"/>
                <w:vertAlign w:val="superscript"/>
                <w:lang w:val="fr-FR" w:eastAsia="fr-FR"/>
              </w:rPr>
              <w:t>th</w:t>
            </w:r>
            <w:r w:rsidRPr="002910D8">
              <w:rPr>
                <w:rFonts w:cs="Arial"/>
                <w:b/>
                <w:bCs/>
                <w:sz w:val="20"/>
                <w:szCs w:val="20"/>
                <w:lang w:val="fr-FR" w:eastAsia="fr-FR"/>
              </w:rPr>
              <w:t xml:space="preserve"> 2011</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eastAsia="fr-FR"/>
              </w:rPr>
            </w:pPr>
            <w:r w:rsidRPr="002910D8">
              <w:rPr>
                <w:rFonts w:cs="Arial"/>
                <w:sz w:val="20"/>
                <w:szCs w:val="20"/>
                <w:lang w:eastAsia="fr-FR"/>
              </w:rPr>
              <w:t>Inception Workshop to Roviana Project to addressing Climate Change Impacts</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sz w:val="20"/>
                <w:szCs w:val="20"/>
                <w:lang w:val="fr-FR" w:eastAsia="fr-FR"/>
              </w:rPr>
              <w:t>Western Province, Solomon Islands</w:t>
            </w:r>
          </w:p>
        </w:tc>
      </w:tr>
      <w:tr w:rsidR="002910D8" w:rsidRPr="002910D8">
        <w:trPr>
          <w:tblCellSpacing w:w="0" w:type="dxa"/>
        </w:trPr>
        <w:tc>
          <w:tcPr>
            <w:tcW w:w="2850"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b/>
                <w:bCs/>
                <w:sz w:val="20"/>
                <w:szCs w:val="20"/>
                <w:lang w:val="fr-FR" w:eastAsia="fr-FR"/>
              </w:rPr>
              <w:t>April 14</w:t>
            </w:r>
            <w:r w:rsidRPr="002910D8">
              <w:rPr>
                <w:rFonts w:cs="Arial"/>
                <w:b/>
                <w:bCs/>
                <w:sz w:val="20"/>
                <w:szCs w:val="20"/>
                <w:vertAlign w:val="superscript"/>
                <w:lang w:val="fr-FR" w:eastAsia="fr-FR"/>
              </w:rPr>
              <w:t>th</w:t>
            </w:r>
            <w:r w:rsidRPr="002910D8">
              <w:rPr>
                <w:rFonts w:cs="Arial"/>
                <w:b/>
                <w:bCs/>
                <w:sz w:val="20"/>
                <w:szCs w:val="20"/>
                <w:lang w:val="fr-FR" w:eastAsia="fr-FR"/>
              </w:rPr>
              <w:t xml:space="preserve"> - 20</w:t>
            </w:r>
            <w:r w:rsidRPr="002910D8">
              <w:rPr>
                <w:rFonts w:cs="Arial"/>
                <w:b/>
                <w:bCs/>
                <w:sz w:val="20"/>
                <w:szCs w:val="20"/>
                <w:vertAlign w:val="superscript"/>
                <w:lang w:val="fr-FR" w:eastAsia="fr-FR"/>
              </w:rPr>
              <w:t>th</w:t>
            </w:r>
            <w:r w:rsidRPr="002910D8">
              <w:rPr>
                <w:rFonts w:cs="Arial"/>
                <w:b/>
                <w:bCs/>
                <w:sz w:val="20"/>
                <w:szCs w:val="20"/>
                <w:lang w:val="fr-FR" w:eastAsia="fr-FR"/>
              </w:rPr>
              <w:t xml:space="preserve"> 2011</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eastAsia="fr-FR"/>
              </w:rPr>
            </w:pPr>
            <w:r w:rsidRPr="002910D8">
              <w:rPr>
                <w:rFonts w:cs="Arial"/>
                <w:sz w:val="20"/>
                <w:szCs w:val="20"/>
                <w:lang w:eastAsia="fr-FR"/>
              </w:rPr>
              <w:t>Regional Exchange for Tools for Climate Change</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sz w:val="20"/>
                <w:szCs w:val="20"/>
                <w:lang w:val="fr-FR" w:eastAsia="fr-FR"/>
              </w:rPr>
              <w:t>Honiara, Solomon Islands</w:t>
            </w:r>
          </w:p>
        </w:tc>
      </w:tr>
      <w:tr w:rsidR="002910D8" w:rsidRPr="002910D8">
        <w:trPr>
          <w:tblCellSpacing w:w="0" w:type="dxa"/>
        </w:trPr>
        <w:tc>
          <w:tcPr>
            <w:tcW w:w="2850"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b/>
                <w:bCs/>
                <w:sz w:val="20"/>
                <w:szCs w:val="20"/>
                <w:lang w:val="fr-FR" w:eastAsia="fr-FR"/>
              </w:rPr>
              <w:t>March 14</w:t>
            </w:r>
            <w:r w:rsidRPr="002910D8">
              <w:rPr>
                <w:rFonts w:cs="Arial"/>
                <w:b/>
                <w:bCs/>
                <w:sz w:val="20"/>
                <w:szCs w:val="20"/>
                <w:vertAlign w:val="superscript"/>
                <w:lang w:val="fr-FR" w:eastAsia="fr-FR"/>
              </w:rPr>
              <w:t>th</w:t>
            </w:r>
            <w:r w:rsidRPr="002910D8">
              <w:rPr>
                <w:rFonts w:cs="Arial"/>
                <w:b/>
                <w:bCs/>
                <w:sz w:val="20"/>
                <w:szCs w:val="20"/>
                <w:lang w:val="fr-FR" w:eastAsia="fr-FR"/>
              </w:rPr>
              <w:t xml:space="preserve"> -18</w:t>
            </w:r>
            <w:r w:rsidRPr="002910D8">
              <w:rPr>
                <w:rFonts w:cs="Arial"/>
                <w:b/>
                <w:bCs/>
                <w:sz w:val="20"/>
                <w:szCs w:val="20"/>
                <w:vertAlign w:val="superscript"/>
                <w:lang w:val="fr-FR" w:eastAsia="fr-FR"/>
              </w:rPr>
              <w:t>th</w:t>
            </w:r>
            <w:r w:rsidRPr="002910D8">
              <w:rPr>
                <w:rFonts w:cs="Arial"/>
                <w:b/>
                <w:bCs/>
                <w:sz w:val="20"/>
                <w:szCs w:val="20"/>
                <w:lang w:val="fr-FR" w:eastAsia="fr-FR"/>
              </w:rPr>
              <w:t xml:space="preserve"> 2011</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eastAsia="fr-FR"/>
              </w:rPr>
            </w:pPr>
            <w:r w:rsidRPr="002910D8">
              <w:rPr>
                <w:rFonts w:cs="Arial"/>
                <w:sz w:val="20"/>
                <w:szCs w:val="20"/>
                <w:lang w:eastAsia="fr-FR"/>
              </w:rPr>
              <w:t>Learning Network Regional Planning Meeting</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sz w:val="20"/>
                <w:szCs w:val="20"/>
                <w:lang w:val="fr-FR" w:eastAsia="fr-FR"/>
              </w:rPr>
              <w:t>Manila, Philippines</w:t>
            </w:r>
          </w:p>
        </w:tc>
      </w:tr>
      <w:tr w:rsidR="002910D8" w:rsidRPr="002910D8">
        <w:trPr>
          <w:tblCellSpacing w:w="0" w:type="dxa"/>
        </w:trPr>
        <w:tc>
          <w:tcPr>
            <w:tcW w:w="2850"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b/>
                <w:bCs/>
                <w:sz w:val="20"/>
                <w:szCs w:val="20"/>
                <w:lang w:val="fr-FR" w:eastAsia="fr-FR"/>
              </w:rPr>
              <w:t>February 2011</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eastAsia="fr-FR"/>
              </w:rPr>
            </w:pPr>
            <w:r w:rsidRPr="002910D8">
              <w:rPr>
                <w:rFonts w:cs="Arial"/>
                <w:sz w:val="20"/>
                <w:szCs w:val="20"/>
                <w:lang w:eastAsia="fr-FR"/>
              </w:rPr>
              <w:t>Construction of Participatory 3D Model for Boeboe Community</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sz w:val="20"/>
                <w:szCs w:val="20"/>
                <w:lang w:val="fr-FR" w:eastAsia="fr-FR"/>
              </w:rPr>
              <w:t>Choiseul, Solomon Islands</w:t>
            </w:r>
          </w:p>
        </w:tc>
      </w:tr>
      <w:tr w:rsidR="002910D8" w:rsidRPr="002910D8">
        <w:trPr>
          <w:tblCellSpacing w:w="0" w:type="dxa"/>
        </w:trPr>
        <w:tc>
          <w:tcPr>
            <w:tcW w:w="2850"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b/>
                <w:bCs/>
                <w:sz w:val="20"/>
                <w:szCs w:val="20"/>
                <w:lang w:val="fr-FR" w:eastAsia="fr-FR"/>
              </w:rPr>
              <w:t>December 4</w:t>
            </w:r>
            <w:r w:rsidRPr="002910D8">
              <w:rPr>
                <w:rFonts w:cs="Arial"/>
                <w:b/>
                <w:bCs/>
                <w:sz w:val="20"/>
                <w:szCs w:val="20"/>
                <w:vertAlign w:val="superscript"/>
                <w:lang w:val="fr-FR" w:eastAsia="fr-FR"/>
              </w:rPr>
              <w:t>th</w:t>
            </w:r>
            <w:r w:rsidRPr="002910D8">
              <w:rPr>
                <w:rFonts w:cs="Arial"/>
                <w:b/>
                <w:bCs/>
                <w:sz w:val="20"/>
                <w:szCs w:val="20"/>
                <w:lang w:val="fr-FR" w:eastAsia="fr-FR"/>
              </w:rPr>
              <w:t xml:space="preserve"> – 6</w:t>
            </w:r>
            <w:r w:rsidRPr="002910D8">
              <w:rPr>
                <w:rFonts w:cs="Arial"/>
                <w:b/>
                <w:bCs/>
                <w:sz w:val="20"/>
                <w:szCs w:val="20"/>
                <w:vertAlign w:val="superscript"/>
                <w:lang w:val="fr-FR" w:eastAsia="fr-FR"/>
              </w:rPr>
              <w:t>th</w:t>
            </w:r>
            <w:r w:rsidRPr="002910D8">
              <w:rPr>
                <w:rFonts w:cs="Arial"/>
                <w:b/>
                <w:bCs/>
                <w:sz w:val="20"/>
                <w:szCs w:val="20"/>
                <w:lang w:val="fr-FR" w:eastAsia="fr-FR"/>
              </w:rPr>
              <w:t xml:space="preserve"> 2010</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sz w:val="20"/>
                <w:szCs w:val="20"/>
                <w:lang w:val="fr-FR" w:eastAsia="fr-FR"/>
              </w:rPr>
              <w:t>Marxan Planning Tool</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sz w:val="20"/>
                <w:szCs w:val="20"/>
                <w:lang w:val="fr-FR" w:eastAsia="fr-FR"/>
              </w:rPr>
              <w:t>Arnavon Islands, Solomon Islands</w:t>
            </w:r>
          </w:p>
        </w:tc>
      </w:tr>
      <w:tr w:rsidR="002910D8" w:rsidRPr="002910D8">
        <w:trPr>
          <w:tblCellSpacing w:w="0" w:type="dxa"/>
        </w:trPr>
        <w:tc>
          <w:tcPr>
            <w:tcW w:w="2850"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b/>
                <w:bCs/>
                <w:sz w:val="20"/>
                <w:szCs w:val="20"/>
                <w:lang w:val="fr-FR" w:eastAsia="fr-FR"/>
              </w:rPr>
              <w:t>October 6</w:t>
            </w:r>
            <w:r w:rsidRPr="002910D8">
              <w:rPr>
                <w:rFonts w:cs="Arial"/>
                <w:b/>
                <w:bCs/>
                <w:sz w:val="20"/>
                <w:szCs w:val="20"/>
                <w:vertAlign w:val="superscript"/>
                <w:lang w:val="fr-FR" w:eastAsia="fr-FR"/>
              </w:rPr>
              <w:t>th</w:t>
            </w:r>
            <w:r w:rsidRPr="002910D8">
              <w:rPr>
                <w:rFonts w:cs="Arial"/>
                <w:b/>
                <w:bCs/>
                <w:sz w:val="20"/>
                <w:szCs w:val="20"/>
                <w:lang w:val="fr-FR" w:eastAsia="fr-FR"/>
              </w:rPr>
              <w:t xml:space="preserve"> – 13</w:t>
            </w:r>
            <w:r w:rsidRPr="002910D8">
              <w:rPr>
                <w:rFonts w:cs="Arial"/>
                <w:b/>
                <w:bCs/>
                <w:sz w:val="20"/>
                <w:szCs w:val="20"/>
                <w:vertAlign w:val="superscript"/>
                <w:lang w:val="fr-FR" w:eastAsia="fr-FR"/>
              </w:rPr>
              <w:t>th</w:t>
            </w:r>
            <w:r w:rsidRPr="002910D8">
              <w:rPr>
                <w:rFonts w:cs="Arial"/>
                <w:b/>
                <w:bCs/>
                <w:sz w:val="20"/>
                <w:szCs w:val="20"/>
                <w:lang w:val="fr-FR" w:eastAsia="fr-FR"/>
              </w:rPr>
              <w:t xml:space="preserve"> 2010</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sz w:val="20"/>
                <w:szCs w:val="20"/>
                <w:lang w:val="fr-FR" w:eastAsia="fr-FR"/>
              </w:rPr>
              <w:t>TNC Climate Change Meeting</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sz w:val="20"/>
                <w:szCs w:val="20"/>
                <w:lang w:val="fr-FR" w:eastAsia="fr-FR"/>
              </w:rPr>
              <w:t>Stradbroke Islands, Brisbane</w:t>
            </w:r>
          </w:p>
        </w:tc>
      </w:tr>
      <w:tr w:rsidR="002910D8" w:rsidRPr="002910D8">
        <w:trPr>
          <w:tblCellSpacing w:w="0" w:type="dxa"/>
        </w:trPr>
        <w:tc>
          <w:tcPr>
            <w:tcW w:w="2850"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b/>
                <w:bCs/>
                <w:sz w:val="20"/>
                <w:szCs w:val="20"/>
                <w:lang w:val="fr-FR" w:eastAsia="fr-FR"/>
              </w:rPr>
              <w:t>September 2010</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eastAsia="fr-FR"/>
              </w:rPr>
            </w:pPr>
            <w:r w:rsidRPr="002910D8">
              <w:rPr>
                <w:rFonts w:cs="Arial"/>
                <w:sz w:val="20"/>
                <w:szCs w:val="20"/>
                <w:lang w:eastAsia="fr-FR"/>
              </w:rPr>
              <w:t>Choiseul Stakeholders Ridges to Reef Planning Meeting</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sz w:val="20"/>
                <w:szCs w:val="20"/>
                <w:lang w:val="fr-FR" w:eastAsia="fr-FR"/>
              </w:rPr>
              <w:t>Choiseul Province, Solomon Islands</w:t>
            </w:r>
          </w:p>
        </w:tc>
      </w:tr>
      <w:tr w:rsidR="002910D8" w:rsidRPr="002910D8">
        <w:trPr>
          <w:tblCellSpacing w:w="0" w:type="dxa"/>
        </w:trPr>
        <w:tc>
          <w:tcPr>
            <w:tcW w:w="2850"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b/>
                <w:bCs/>
                <w:sz w:val="20"/>
                <w:szCs w:val="20"/>
                <w:lang w:val="fr-FR" w:eastAsia="fr-FR"/>
              </w:rPr>
              <w:t>August 2010</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eastAsia="fr-FR"/>
              </w:rPr>
            </w:pPr>
            <w:r w:rsidRPr="002910D8">
              <w:rPr>
                <w:rFonts w:cs="Arial"/>
                <w:sz w:val="20"/>
                <w:szCs w:val="20"/>
                <w:lang w:eastAsia="fr-FR"/>
              </w:rPr>
              <w:t xml:space="preserve">Board Training – </w:t>
            </w:r>
            <w:smartTag w:uri="urn:schemas-microsoft-com:office:smarttags" w:element="PlaceName">
              <w:r w:rsidRPr="002910D8">
                <w:rPr>
                  <w:rFonts w:cs="Arial"/>
                  <w:sz w:val="20"/>
                  <w:szCs w:val="20"/>
                  <w:lang w:eastAsia="fr-FR"/>
                </w:rPr>
                <w:t>Arnavon</w:t>
              </w:r>
            </w:smartTag>
            <w:r w:rsidRPr="002910D8">
              <w:rPr>
                <w:rFonts w:cs="Arial"/>
                <w:sz w:val="20"/>
                <w:szCs w:val="20"/>
                <w:lang w:eastAsia="fr-FR"/>
              </w:rPr>
              <w:t xml:space="preserve"> </w:t>
            </w:r>
            <w:smartTag w:uri="urn:schemas-microsoft-com:office:smarttags" w:element="PlaceType">
              <w:r w:rsidRPr="002910D8">
                <w:rPr>
                  <w:rFonts w:cs="Arial"/>
                  <w:sz w:val="20"/>
                  <w:szCs w:val="20"/>
                  <w:lang w:eastAsia="fr-FR"/>
                </w:rPr>
                <w:t>Islands</w:t>
              </w:r>
            </w:smartTag>
            <w:r w:rsidRPr="002910D8">
              <w:rPr>
                <w:rFonts w:cs="Arial"/>
                <w:sz w:val="20"/>
                <w:szCs w:val="20"/>
                <w:lang w:eastAsia="fr-FR"/>
              </w:rPr>
              <w:t xml:space="preserve"> and </w:t>
            </w:r>
            <w:smartTag w:uri="urn:schemas-microsoft-com:office:smarttags" w:element="place">
              <w:smartTag w:uri="urn:schemas-microsoft-com:office:smarttags" w:element="PlaceName">
                <w:r w:rsidRPr="002910D8">
                  <w:rPr>
                    <w:rFonts w:cs="Arial"/>
                    <w:sz w:val="20"/>
                    <w:szCs w:val="20"/>
                    <w:lang w:eastAsia="fr-FR"/>
                  </w:rPr>
                  <w:t>Lauru</w:t>
                </w:r>
              </w:smartTag>
              <w:r w:rsidRPr="002910D8">
                <w:rPr>
                  <w:rFonts w:cs="Arial"/>
                  <w:sz w:val="20"/>
                  <w:szCs w:val="20"/>
                  <w:lang w:eastAsia="fr-FR"/>
                </w:rPr>
                <w:t xml:space="preserve"> </w:t>
              </w:r>
              <w:smartTag w:uri="urn:schemas-microsoft-com:office:smarttags" w:element="PlaceType">
                <w:r w:rsidRPr="002910D8">
                  <w:rPr>
                    <w:rFonts w:cs="Arial"/>
                    <w:sz w:val="20"/>
                    <w:szCs w:val="20"/>
                    <w:lang w:eastAsia="fr-FR"/>
                  </w:rPr>
                  <w:t>Land</w:t>
                </w:r>
              </w:smartTag>
            </w:smartTag>
            <w:r w:rsidRPr="002910D8">
              <w:rPr>
                <w:rFonts w:cs="Arial"/>
                <w:sz w:val="20"/>
                <w:szCs w:val="20"/>
                <w:lang w:eastAsia="fr-FR"/>
              </w:rPr>
              <w:t xml:space="preserve"> Conference of Tribal Chiefs</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sz w:val="20"/>
                <w:szCs w:val="20"/>
                <w:lang w:val="fr-FR" w:eastAsia="fr-FR"/>
              </w:rPr>
              <w:t>Solomon Islands</w:t>
            </w:r>
          </w:p>
        </w:tc>
      </w:tr>
      <w:tr w:rsidR="002910D8" w:rsidRPr="002910D8">
        <w:trPr>
          <w:tblCellSpacing w:w="0" w:type="dxa"/>
        </w:trPr>
        <w:tc>
          <w:tcPr>
            <w:tcW w:w="2850"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b/>
                <w:bCs/>
                <w:sz w:val="20"/>
                <w:szCs w:val="20"/>
                <w:lang w:val="fr-FR" w:eastAsia="fr-FR"/>
              </w:rPr>
              <w:t>May 2010</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eastAsia="fr-FR"/>
              </w:rPr>
            </w:pPr>
            <w:r w:rsidRPr="002910D8">
              <w:rPr>
                <w:rFonts w:cs="Arial"/>
                <w:sz w:val="20"/>
                <w:szCs w:val="20"/>
                <w:lang w:eastAsia="fr-FR"/>
              </w:rPr>
              <w:t>Launching of the Children Policy</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sz w:val="20"/>
                <w:szCs w:val="20"/>
                <w:lang w:val="fr-FR" w:eastAsia="fr-FR"/>
              </w:rPr>
              <w:t>Pacific Casino, Solomon Islands</w:t>
            </w:r>
          </w:p>
        </w:tc>
      </w:tr>
    </w:tbl>
    <w:p w:rsidR="002910D8" w:rsidRPr="002910D8" w:rsidRDefault="002910D8" w:rsidP="002910D8">
      <w:pPr>
        <w:spacing w:before="100" w:beforeAutospacing="1" w:after="0"/>
        <w:jc w:val="left"/>
        <w:rPr>
          <w:rFonts w:ascii="Times New Roman" w:hAnsi="Times New Roman"/>
          <w:sz w:val="24"/>
          <w:lang w:val="fr-FR" w:eastAsia="fr-FR"/>
        </w:rPr>
      </w:pPr>
    </w:p>
    <w:p w:rsidR="002910D8" w:rsidRPr="006015E7" w:rsidRDefault="002910D8" w:rsidP="003C22AB">
      <w:pPr>
        <w:rPr>
          <w:rFonts w:cs="Arial"/>
          <w:lang w:val="fr-FR"/>
        </w:rPr>
        <w:sectPr w:rsidR="002910D8" w:rsidRPr="006015E7" w:rsidSect="00311D2E">
          <w:footerReference w:type="default" r:id="rId14"/>
          <w:pgSz w:w="11907" w:h="16840" w:code="9"/>
          <w:pgMar w:top="567" w:right="1168" w:bottom="1440" w:left="1281" w:header="709" w:footer="709" w:gutter="0"/>
          <w:cols w:space="708"/>
        </w:sectPr>
      </w:pPr>
    </w:p>
    <w:p w:rsidR="00604F48" w:rsidRPr="00962206" w:rsidRDefault="005D4CF8" w:rsidP="005E32B0">
      <w:pPr>
        <w:pStyle w:val="Heading2"/>
        <w:rPr>
          <w:rFonts w:ascii="Arial" w:hAnsi="Arial"/>
          <w:shd w:val="clear" w:color="auto" w:fill="auto"/>
        </w:rPr>
      </w:pPr>
      <w:bookmarkStart w:id="107" w:name="_Toc339273672"/>
      <w:r w:rsidRPr="00962206">
        <w:rPr>
          <w:rFonts w:ascii="Arial" w:hAnsi="Arial"/>
          <w:shd w:val="clear" w:color="auto" w:fill="auto"/>
        </w:rPr>
        <w:t>Annex 3</w:t>
      </w:r>
      <w:r w:rsidR="00F44681" w:rsidRPr="00962206">
        <w:rPr>
          <w:rFonts w:ascii="Arial" w:hAnsi="Arial"/>
          <w:shd w:val="clear" w:color="auto" w:fill="auto"/>
        </w:rPr>
        <w:t>: Logical framework</w:t>
      </w:r>
      <w:bookmarkEnd w:id="107"/>
      <w:r w:rsidR="00F44681" w:rsidRPr="00962206">
        <w:rPr>
          <w:rFonts w:ascii="Arial" w:hAnsi="Arial"/>
          <w:shd w:val="clear" w:color="auto" w:fill="auto"/>
        </w:rPr>
        <w:t xml:space="preserve"> </w:t>
      </w:r>
      <w:r w:rsidR="006C3AE0" w:rsidRPr="00962206">
        <w:rPr>
          <w:rFonts w:ascii="Arial" w:hAnsi="Arial"/>
          <w:shd w:val="clear" w:color="auto" w:fill="auto"/>
        </w:rPr>
        <w:t xml:space="preserve">– Status of </w:t>
      </w:r>
      <w:r w:rsidR="00C46475">
        <w:rPr>
          <w:rFonts w:ascii="Arial" w:hAnsi="Arial"/>
          <w:shd w:val="clear" w:color="auto" w:fill="auto"/>
        </w:rPr>
        <w:t>Progess</w:t>
      </w:r>
      <w:r w:rsidR="006C3AE0" w:rsidRPr="00962206">
        <w:rPr>
          <w:rFonts w:ascii="Arial" w:hAnsi="Arial"/>
          <w:shd w:val="clear" w:color="auto" w:fill="auto"/>
        </w:rPr>
        <w:t xml:space="preserve"> </w:t>
      </w:r>
      <w:r w:rsidR="000A3360" w:rsidRPr="00962206">
        <w:rPr>
          <w:rFonts w:ascii="Arial" w:hAnsi="Arial"/>
          <w:shd w:val="clear" w:color="auto" w:fill="auto"/>
        </w:rPr>
        <w:t>and evaluation criteria</w:t>
      </w:r>
    </w:p>
    <w:p w:rsidR="006C3AE0" w:rsidRPr="00962206" w:rsidRDefault="00401A7B" w:rsidP="000A697C">
      <w:pPr>
        <w:pStyle w:val="Heading3"/>
      </w:pPr>
      <w:r w:rsidRPr="00962206">
        <w:t xml:space="preserve">Logical framework – Status of </w:t>
      </w:r>
      <w:r w:rsidR="00EC2A6C" w:rsidRPr="00962206">
        <w:t>progress achieved</w:t>
      </w:r>
      <w:r w:rsidRPr="00962206">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26"/>
        <w:gridCol w:w="2410"/>
        <w:gridCol w:w="850"/>
        <w:gridCol w:w="1913"/>
        <w:gridCol w:w="1914"/>
      </w:tblGrid>
      <w:tr w:rsidR="006C3AE0" w:rsidRPr="00E07543" w:rsidTr="00E07543">
        <w:tc>
          <w:tcPr>
            <w:tcW w:w="1526" w:type="dxa"/>
          </w:tcPr>
          <w:p w:rsidR="00641C08" w:rsidRPr="00E07543" w:rsidRDefault="00641C08" w:rsidP="00E07543">
            <w:pPr>
              <w:autoSpaceDE w:val="0"/>
              <w:autoSpaceDN w:val="0"/>
              <w:adjustRightInd w:val="0"/>
              <w:spacing w:before="0" w:after="0"/>
              <w:jc w:val="left"/>
              <w:rPr>
                <w:rFonts w:cs="Arial"/>
                <w:sz w:val="16"/>
                <w:szCs w:val="16"/>
                <w:lang w:eastAsia="fr-FR"/>
              </w:rPr>
            </w:pPr>
            <w:r w:rsidRPr="00E07543">
              <w:rPr>
                <w:rFonts w:cs="Arial"/>
                <w:b/>
                <w:bCs/>
                <w:sz w:val="16"/>
                <w:szCs w:val="16"/>
                <w:lang w:eastAsia="fr-FR"/>
              </w:rPr>
              <w:t>Project Strategy</w:t>
            </w:r>
          </w:p>
          <w:p w:rsidR="006C3AE0" w:rsidRPr="00E07543" w:rsidRDefault="006C3AE0" w:rsidP="006C3AE0">
            <w:pPr>
              <w:rPr>
                <w:rFonts w:cs="Arial"/>
                <w:sz w:val="16"/>
                <w:szCs w:val="16"/>
                <w:lang w:eastAsia="fr-FR"/>
              </w:rPr>
            </w:pPr>
          </w:p>
        </w:tc>
        <w:tc>
          <w:tcPr>
            <w:tcW w:w="2410" w:type="dxa"/>
          </w:tcPr>
          <w:p w:rsidR="00641C08" w:rsidRPr="00E07543" w:rsidRDefault="00641C08" w:rsidP="00E07543">
            <w:pPr>
              <w:autoSpaceDE w:val="0"/>
              <w:autoSpaceDN w:val="0"/>
              <w:adjustRightInd w:val="0"/>
              <w:spacing w:before="0" w:after="0"/>
              <w:jc w:val="left"/>
              <w:rPr>
                <w:rFonts w:cs="Arial"/>
                <w:sz w:val="16"/>
                <w:szCs w:val="16"/>
                <w:lang w:eastAsia="fr-FR"/>
              </w:rPr>
            </w:pPr>
            <w:r w:rsidRPr="00E07543">
              <w:rPr>
                <w:rFonts w:cs="Arial"/>
                <w:b/>
                <w:bCs/>
                <w:sz w:val="16"/>
                <w:szCs w:val="16"/>
                <w:lang w:eastAsia="fr-FR"/>
              </w:rPr>
              <w:t>Indicator</w:t>
            </w:r>
          </w:p>
          <w:p w:rsidR="006C3AE0" w:rsidRPr="00E07543" w:rsidRDefault="006C3AE0" w:rsidP="006C3AE0">
            <w:pPr>
              <w:rPr>
                <w:rFonts w:cs="Arial"/>
                <w:sz w:val="16"/>
                <w:szCs w:val="16"/>
                <w:lang w:eastAsia="fr-FR"/>
              </w:rPr>
            </w:pPr>
          </w:p>
        </w:tc>
        <w:tc>
          <w:tcPr>
            <w:tcW w:w="850" w:type="dxa"/>
          </w:tcPr>
          <w:p w:rsidR="006C3AE0" w:rsidRPr="00E07543" w:rsidRDefault="00641C08" w:rsidP="006C3AE0">
            <w:pPr>
              <w:rPr>
                <w:rFonts w:cs="Arial"/>
                <w:sz w:val="16"/>
                <w:szCs w:val="16"/>
                <w:lang w:eastAsia="fr-FR"/>
              </w:rPr>
            </w:pPr>
            <w:r w:rsidRPr="00E07543">
              <w:rPr>
                <w:rFonts w:cs="Arial"/>
                <w:sz w:val="16"/>
                <w:szCs w:val="16"/>
                <w:lang w:eastAsia="fr-FR"/>
              </w:rPr>
              <w:t>Baseline</w:t>
            </w:r>
          </w:p>
        </w:tc>
        <w:tc>
          <w:tcPr>
            <w:tcW w:w="1913" w:type="dxa"/>
          </w:tcPr>
          <w:p w:rsidR="006C3AE0" w:rsidRPr="00E07543" w:rsidRDefault="00641C08" w:rsidP="006C3AE0">
            <w:pPr>
              <w:rPr>
                <w:rFonts w:cs="Arial"/>
                <w:sz w:val="16"/>
                <w:szCs w:val="16"/>
                <w:lang w:eastAsia="fr-FR"/>
              </w:rPr>
            </w:pPr>
            <w:r w:rsidRPr="00E07543">
              <w:rPr>
                <w:rFonts w:cs="Arial"/>
                <w:sz w:val="16"/>
                <w:szCs w:val="16"/>
                <w:lang w:eastAsia="fr-FR"/>
              </w:rPr>
              <w:t>Target</w:t>
            </w:r>
          </w:p>
        </w:tc>
        <w:tc>
          <w:tcPr>
            <w:tcW w:w="1914" w:type="dxa"/>
          </w:tcPr>
          <w:p w:rsidR="006C3AE0" w:rsidRPr="00E07543" w:rsidRDefault="00641C08" w:rsidP="006C3AE0">
            <w:pPr>
              <w:rPr>
                <w:rFonts w:cs="Arial"/>
                <w:sz w:val="16"/>
                <w:szCs w:val="16"/>
                <w:lang w:eastAsia="fr-FR"/>
              </w:rPr>
            </w:pPr>
            <w:r w:rsidRPr="00E07543">
              <w:rPr>
                <w:rFonts w:cs="Arial"/>
                <w:sz w:val="16"/>
                <w:szCs w:val="16"/>
                <w:lang w:eastAsia="fr-FR"/>
              </w:rPr>
              <w:t>Progress achieved</w:t>
            </w:r>
          </w:p>
        </w:tc>
      </w:tr>
      <w:tr w:rsidR="006C3AE0" w:rsidRPr="00E07543" w:rsidTr="00E07543">
        <w:tc>
          <w:tcPr>
            <w:tcW w:w="1526" w:type="dxa"/>
          </w:tcPr>
          <w:p w:rsidR="00641C08" w:rsidRPr="00E07543" w:rsidRDefault="00641C08"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 xml:space="preserve">To strengthen human, institutional capacity, systemic capacity for </w:t>
            </w:r>
            <w:smartTag w:uri="urn:schemas-microsoft-com:office:smarttags" w:element="place">
              <w:smartTag w:uri="urn:schemas-microsoft-com:office:smarttags" w:element="PlaceName">
                <w:r w:rsidRPr="00E07543">
                  <w:rPr>
                    <w:rFonts w:cs="Arial"/>
                    <w:sz w:val="16"/>
                    <w:szCs w:val="16"/>
                    <w:lang w:eastAsia="fr-FR"/>
                  </w:rPr>
                  <w:t>Sustainable</w:t>
                </w:r>
              </w:smartTag>
              <w:r w:rsidRPr="00E07543">
                <w:rPr>
                  <w:rFonts w:cs="Arial"/>
                  <w:sz w:val="16"/>
                  <w:szCs w:val="16"/>
                  <w:lang w:eastAsia="fr-FR"/>
                </w:rPr>
                <w:t xml:space="preserve"> </w:t>
              </w:r>
              <w:smartTag w:uri="urn:schemas-microsoft-com:office:smarttags" w:element="PlaceType">
                <w:r w:rsidRPr="00E07543">
                  <w:rPr>
                    <w:rFonts w:cs="Arial"/>
                    <w:sz w:val="16"/>
                    <w:szCs w:val="16"/>
                    <w:lang w:eastAsia="fr-FR"/>
                  </w:rPr>
                  <w:t>Land</w:t>
                </w:r>
              </w:smartTag>
            </w:smartTag>
          </w:p>
          <w:p w:rsidR="00641C08" w:rsidRPr="00E07543" w:rsidRDefault="00641C08"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Management (SLM).</w:t>
            </w:r>
          </w:p>
          <w:p w:rsidR="006C3AE0" w:rsidRPr="00E07543" w:rsidRDefault="006C3AE0" w:rsidP="006C3AE0">
            <w:pPr>
              <w:rPr>
                <w:rFonts w:cs="Arial"/>
                <w:sz w:val="16"/>
                <w:szCs w:val="16"/>
                <w:lang w:eastAsia="fr-FR"/>
              </w:rPr>
            </w:pPr>
          </w:p>
        </w:tc>
        <w:tc>
          <w:tcPr>
            <w:tcW w:w="2410" w:type="dxa"/>
          </w:tcPr>
          <w:p w:rsidR="00641C08" w:rsidRPr="00E07543" w:rsidRDefault="00641C08"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 xml:space="preserve">Training programmes and awareness raising programmes for local communities are being implemented in a financially sustainable manner and cover a range of technical requirements and alternative practices </w:t>
            </w:r>
          </w:p>
          <w:p w:rsidR="00641C08" w:rsidRPr="00E07543" w:rsidRDefault="00641C08" w:rsidP="00E07543">
            <w:pPr>
              <w:autoSpaceDE w:val="0"/>
              <w:autoSpaceDN w:val="0"/>
              <w:adjustRightInd w:val="0"/>
              <w:spacing w:before="0" w:after="0"/>
              <w:jc w:val="left"/>
              <w:rPr>
                <w:rFonts w:cs="Arial"/>
                <w:sz w:val="16"/>
                <w:szCs w:val="16"/>
                <w:lang w:eastAsia="fr-FR"/>
              </w:rPr>
            </w:pPr>
          </w:p>
          <w:p w:rsidR="00641C08" w:rsidRPr="00E07543" w:rsidRDefault="00641C08"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 xml:space="preserve">National Development Plans pay adequate attention to SLM </w:t>
            </w:r>
          </w:p>
          <w:p w:rsidR="00641C08" w:rsidRPr="00E07543" w:rsidRDefault="00641C08" w:rsidP="00E07543">
            <w:pPr>
              <w:autoSpaceDE w:val="0"/>
              <w:autoSpaceDN w:val="0"/>
              <w:adjustRightInd w:val="0"/>
              <w:spacing w:before="0" w:after="0"/>
              <w:jc w:val="left"/>
              <w:rPr>
                <w:rFonts w:cs="Arial"/>
                <w:sz w:val="16"/>
                <w:szCs w:val="16"/>
                <w:lang w:eastAsia="fr-FR"/>
              </w:rPr>
            </w:pPr>
          </w:p>
          <w:p w:rsidR="00641C08" w:rsidRPr="00E07543" w:rsidRDefault="00641C08"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Productivity and sustainability of upland farming by adopting SLM in a pilot area</w:t>
            </w:r>
          </w:p>
          <w:p w:rsidR="00641C08" w:rsidRPr="00E07543" w:rsidRDefault="00641C08"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improved</w:t>
            </w:r>
          </w:p>
          <w:p w:rsidR="006C3AE0" w:rsidRPr="00E07543" w:rsidRDefault="006C3AE0" w:rsidP="006C3AE0">
            <w:pPr>
              <w:rPr>
                <w:rFonts w:cs="Arial"/>
                <w:sz w:val="16"/>
                <w:szCs w:val="16"/>
                <w:lang w:eastAsia="fr-FR"/>
              </w:rPr>
            </w:pPr>
          </w:p>
        </w:tc>
        <w:tc>
          <w:tcPr>
            <w:tcW w:w="850" w:type="dxa"/>
          </w:tcPr>
          <w:p w:rsidR="006C3AE0" w:rsidRPr="00E07543" w:rsidRDefault="00401A7B"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 xml:space="preserve">Nil </w:t>
            </w:r>
          </w:p>
        </w:tc>
        <w:tc>
          <w:tcPr>
            <w:tcW w:w="1913" w:type="dxa"/>
          </w:tcPr>
          <w:p w:rsidR="00641C08" w:rsidRPr="00E07543" w:rsidRDefault="00641C08"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SLM incorporated into the</w:t>
            </w:r>
          </w:p>
          <w:p w:rsidR="00641C08" w:rsidRPr="00E07543" w:rsidRDefault="00641C08"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 xml:space="preserve">NDP; </w:t>
            </w:r>
          </w:p>
          <w:p w:rsidR="00641C08" w:rsidRPr="00E07543" w:rsidRDefault="00641C08" w:rsidP="00E07543">
            <w:pPr>
              <w:autoSpaceDE w:val="0"/>
              <w:autoSpaceDN w:val="0"/>
              <w:adjustRightInd w:val="0"/>
              <w:spacing w:before="0" w:after="0"/>
              <w:jc w:val="left"/>
              <w:rPr>
                <w:rFonts w:cs="Arial"/>
                <w:sz w:val="16"/>
                <w:szCs w:val="16"/>
                <w:lang w:eastAsia="fr-FR"/>
              </w:rPr>
            </w:pPr>
          </w:p>
          <w:p w:rsidR="00641C08" w:rsidRPr="00E07543" w:rsidRDefault="00641C08"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Resource agency Plans</w:t>
            </w:r>
          </w:p>
          <w:p w:rsidR="00641C08" w:rsidRPr="00E07543" w:rsidRDefault="00641C08"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include budgets for SLM;</w:t>
            </w:r>
          </w:p>
          <w:p w:rsidR="00641C08" w:rsidRPr="00E07543" w:rsidRDefault="00641C08" w:rsidP="00E07543">
            <w:pPr>
              <w:autoSpaceDE w:val="0"/>
              <w:autoSpaceDN w:val="0"/>
              <w:adjustRightInd w:val="0"/>
              <w:spacing w:before="0" w:after="0"/>
              <w:jc w:val="left"/>
              <w:rPr>
                <w:rFonts w:cs="Arial"/>
                <w:sz w:val="16"/>
                <w:szCs w:val="16"/>
                <w:lang w:eastAsia="fr-FR"/>
              </w:rPr>
            </w:pPr>
          </w:p>
          <w:p w:rsidR="00641C08" w:rsidRPr="00E07543" w:rsidRDefault="00641C08"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GIS system enable characterization of LD;</w:t>
            </w:r>
          </w:p>
          <w:p w:rsidR="00641C08" w:rsidRPr="00E07543" w:rsidRDefault="00641C08" w:rsidP="00E07543">
            <w:pPr>
              <w:autoSpaceDE w:val="0"/>
              <w:autoSpaceDN w:val="0"/>
              <w:adjustRightInd w:val="0"/>
              <w:spacing w:before="0" w:after="0"/>
              <w:jc w:val="left"/>
              <w:rPr>
                <w:rFonts w:cs="Arial"/>
                <w:sz w:val="16"/>
                <w:szCs w:val="16"/>
                <w:lang w:eastAsia="fr-FR"/>
              </w:rPr>
            </w:pPr>
          </w:p>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Curricula on SLM in schools</w:t>
            </w:r>
          </w:p>
          <w:p w:rsidR="00641C08"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 xml:space="preserve">&amp; SICHE; </w:t>
            </w:r>
            <w:r w:rsidR="00641C08" w:rsidRPr="00E07543">
              <w:rPr>
                <w:rFonts w:cs="Arial"/>
                <w:sz w:val="16"/>
                <w:szCs w:val="16"/>
                <w:lang w:eastAsia="fr-FR"/>
              </w:rPr>
              <w:t>CTC and RTCs</w:t>
            </w:r>
          </w:p>
          <w:p w:rsidR="00641C08" w:rsidRPr="00E07543" w:rsidRDefault="00641C08"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active</w:t>
            </w:r>
          </w:p>
          <w:p w:rsidR="006C3AE0" w:rsidRPr="00E07543" w:rsidRDefault="006C3AE0" w:rsidP="006C3AE0">
            <w:pPr>
              <w:rPr>
                <w:rFonts w:cs="Arial"/>
                <w:sz w:val="16"/>
                <w:szCs w:val="16"/>
                <w:lang w:eastAsia="fr-FR"/>
              </w:rPr>
            </w:pPr>
          </w:p>
        </w:tc>
        <w:tc>
          <w:tcPr>
            <w:tcW w:w="1914" w:type="dxa"/>
          </w:tcPr>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No Training programmes and awareness raising programmes sustains;</w:t>
            </w:r>
          </w:p>
          <w:p w:rsidR="00644AC4" w:rsidRPr="00E07543" w:rsidRDefault="00644AC4" w:rsidP="00E07543">
            <w:pPr>
              <w:autoSpaceDE w:val="0"/>
              <w:autoSpaceDN w:val="0"/>
              <w:adjustRightInd w:val="0"/>
              <w:spacing w:before="0" w:after="0"/>
              <w:jc w:val="left"/>
              <w:rPr>
                <w:rFonts w:cs="Arial"/>
                <w:sz w:val="16"/>
                <w:szCs w:val="16"/>
                <w:lang w:eastAsia="fr-FR"/>
              </w:rPr>
            </w:pPr>
          </w:p>
          <w:p w:rsidR="006C3AE0" w:rsidRPr="00E07543" w:rsidRDefault="00641C08" w:rsidP="00E07543">
            <w:pPr>
              <w:autoSpaceDE w:val="0"/>
              <w:autoSpaceDN w:val="0"/>
              <w:adjustRightInd w:val="0"/>
              <w:spacing w:before="0" w:after="0"/>
              <w:jc w:val="left"/>
              <w:rPr>
                <w:rFonts w:cs="Arial"/>
                <w:bCs/>
                <w:iCs/>
                <w:sz w:val="16"/>
                <w:szCs w:val="16"/>
                <w:lang w:eastAsia="fr-FR"/>
              </w:rPr>
            </w:pPr>
            <w:r w:rsidRPr="00E07543">
              <w:rPr>
                <w:rFonts w:cs="Arial"/>
                <w:sz w:val="16"/>
                <w:szCs w:val="16"/>
                <w:lang w:eastAsia="fr-FR"/>
              </w:rPr>
              <w:t>Though SLM is not explicitely incorporated into the</w:t>
            </w:r>
            <w:r w:rsidR="00644AC4" w:rsidRPr="00E07543">
              <w:rPr>
                <w:rFonts w:cs="Arial"/>
                <w:sz w:val="16"/>
                <w:szCs w:val="16"/>
                <w:lang w:eastAsia="fr-FR"/>
              </w:rPr>
              <w:t xml:space="preserve"> </w:t>
            </w:r>
            <w:r w:rsidRPr="00E07543">
              <w:rPr>
                <w:rFonts w:cs="Arial"/>
                <w:sz w:val="16"/>
                <w:szCs w:val="16"/>
                <w:lang w:eastAsia="fr-FR"/>
              </w:rPr>
              <w:t xml:space="preserve">NDP, </w:t>
            </w:r>
            <w:r w:rsidR="00644AC4" w:rsidRPr="00E07543">
              <w:rPr>
                <w:rFonts w:cs="Arial"/>
                <w:sz w:val="16"/>
                <w:szCs w:val="16"/>
                <w:lang w:eastAsia="fr-FR"/>
              </w:rPr>
              <w:t>SLM related policies on</w:t>
            </w:r>
            <w:r w:rsidR="00644AC4" w:rsidRPr="00E07543">
              <w:rPr>
                <w:rFonts w:cs="Arial"/>
                <w:bCs/>
                <w:iCs/>
                <w:sz w:val="16"/>
                <w:szCs w:val="16"/>
                <w:lang w:eastAsia="fr-FR"/>
              </w:rPr>
              <w:t xml:space="preserve"> Climate Change, Environment management;</w:t>
            </w:r>
          </w:p>
          <w:p w:rsidR="00644AC4" w:rsidRPr="00E07543" w:rsidRDefault="00644AC4" w:rsidP="00E07543">
            <w:pPr>
              <w:autoSpaceDE w:val="0"/>
              <w:autoSpaceDN w:val="0"/>
              <w:adjustRightInd w:val="0"/>
              <w:spacing w:before="0" w:after="0"/>
              <w:jc w:val="left"/>
              <w:rPr>
                <w:rFonts w:cs="Arial"/>
                <w:bCs/>
                <w:iCs/>
                <w:sz w:val="16"/>
                <w:szCs w:val="16"/>
                <w:lang w:eastAsia="fr-FR"/>
              </w:rPr>
            </w:pPr>
          </w:p>
          <w:p w:rsidR="00644AC4" w:rsidRPr="00E07543" w:rsidRDefault="00644AC4" w:rsidP="00E07543">
            <w:pPr>
              <w:autoSpaceDE w:val="0"/>
              <w:autoSpaceDN w:val="0"/>
              <w:adjustRightInd w:val="0"/>
              <w:spacing w:before="0" w:after="0"/>
              <w:jc w:val="left"/>
              <w:rPr>
                <w:rFonts w:cs="Arial"/>
                <w:bCs/>
                <w:iCs/>
                <w:sz w:val="16"/>
                <w:szCs w:val="16"/>
                <w:lang w:eastAsia="fr-FR"/>
              </w:rPr>
            </w:pPr>
            <w:r w:rsidRPr="00E07543">
              <w:rPr>
                <w:rFonts w:cs="Arial"/>
                <w:bCs/>
                <w:iCs/>
                <w:sz w:val="16"/>
                <w:szCs w:val="16"/>
                <w:lang w:eastAsia="fr-FR"/>
              </w:rPr>
              <w:t>Unlikely since IFS is not done;</w:t>
            </w:r>
          </w:p>
          <w:p w:rsidR="00644AC4" w:rsidRPr="00E07543" w:rsidRDefault="00644AC4" w:rsidP="00E07543">
            <w:pPr>
              <w:autoSpaceDE w:val="0"/>
              <w:autoSpaceDN w:val="0"/>
              <w:adjustRightInd w:val="0"/>
              <w:spacing w:before="0" w:after="0"/>
              <w:jc w:val="left"/>
              <w:rPr>
                <w:rFonts w:cs="Arial"/>
                <w:bCs/>
                <w:iCs/>
                <w:sz w:val="16"/>
                <w:szCs w:val="16"/>
                <w:lang w:eastAsia="fr-FR"/>
              </w:rPr>
            </w:pPr>
          </w:p>
          <w:p w:rsidR="00644AC4" w:rsidRPr="00E07543" w:rsidRDefault="00401A7B" w:rsidP="00E07543">
            <w:pPr>
              <w:autoSpaceDE w:val="0"/>
              <w:autoSpaceDN w:val="0"/>
              <w:adjustRightInd w:val="0"/>
              <w:spacing w:before="0" w:after="0"/>
              <w:jc w:val="left"/>
              <w:rPr>
                <w:rFonts w:cs="Arial"/>
                <w:bCs/>
                <w:iCs/>
                <w:sz w:val="16"/>
                <w:szCs w:val="16"/>
                <w:lang w:eastAsia="fr-FR"/>
              </w:rPr>
            </w:pPr>
            <w:r w:rsidRPr="00E07543">
              <w:rPr>
                <w:rFonts w:cs="Arial"/>
                <w:bCs/>
                <w:iCs/>
                <w:sz w:val="16"/>
                <w:szCs w:val="16"/>
                <w:lang w:eastAsia="fr-FR"/>
              </w:rPr>
              <w:t xml:space="preserve">No, </w:t>
            </w:r>
            <w:r w:rsidR="00644AC4" w:rsidRPr="00E07543">
              <w:rPr>
                <w:rFonts w:cs="Arial"/>
                <w:bCs/>
                <w:iCs/>
                <w:sz w:val="16"/>
                <w:szCs w:val="16"/>
                <w:lang w:eastAsia="fr-FR"/>
              </w:rPr>
              <w:t>GIS not operational;</w:t>
            </w:r>
          </w:p>
          <w:p w:rsidR="00644AC4" w:rsidRPr="00E07543" w:rsidRDefault="00644AC4" w:rsidP="00E07543">
            <w:pPr>
              <w:autoSpaceDE w:val="0"/>
              <w:autoSpaceDN w:val="0"/>
              <w:adjustRightInd w:val="0"/>
              <w:spacing w:before="0" w:after="0"/>
              <w:jc w:val="left"/>
              <w:rPr>
                <w:rFonts w:cs="Arial"/>
                <w:bCs/>
                <w:iCs/>
                <w:sz w:val="16"/>
                <w:szCs w:val="16"/>
                <w:lang w:eastAsia="fr-FR"/>
              </w:rPr>
            </w:pPr>
          </w:p>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Curricula on SLM in schools</w:t>
            </w:r>
          </w:p>
          <w:p w:rsidR="00644AC4" w:rsidRPr="00E07543" w:rsidRDefault="00644AC4" w:rsidP="00E07543">
            <w:pPr>
              <w:autoSpaceDE w:val="0"/>
              <w:autoSpaceDN w:val="0"/>
              <w:adjustRightInd w:val="0"/>
              <w:spacing w:before="0" w:after="0"/>
              <w:jc w:val="left"/>
              <w:rPr>
                <w:rFonts w:cs="Arial"/>
                <w:bCs/>
                <w:iCs/>
                <w:sz w:val="16"/>
                <w:szCs w:val="16"/>
                <w:lang w:eastAsia="fr-FR"/>
              </w:rPr>
            </w:pPr>
            <w:r w:rsidRPr="00E07543">
              <w:rPr>
                <w:rFonts w:cs="Arial"/>
                <w:sz w:val="16"/>
                <w:szCs w:val="16"/>
                <w:lang w:eastAsia="fr-FR"/>
              </w:rPr>
              <w:t>&amp; SICHE but CTC and RTC are not active in SLM activities driven by the project</w:t>
            </w:r>
          </w:p>
          <w:p w:rsidR="00644AC4" w:rsidRPr="00E07543" w:rsidRDefault="00644AC4" w:rsidP="00E07543">
            <w:pPr>
              <w:autoSpaceDE w:val="0"/>
              <w:autoSpaceDN w:val="0"/>
              <w:adjustRightInd w:val="0"/>
              <w:spacing w:before="0" w:after="0"/>
              <w:jc w:val="left"/>
              <w:rPr>
                <w:rFonts w:cs="Arial"/>
                <w:sz w:val="16"/>
                <w:szCs w:val="16"/>
                <w:lang w:eastAsia="fr-FR"/>
              </w:rPr>
            </w:pPr>
          </w:p>
        </w:tc>
      </w:tr>
      <w:tr w:rsidR="006C3AE0" w:rsidRPr="00E07543" w:rsidTr="00E07543">
        <w:tc>
          <w:tcPr>
            <w:tcW w:w="1526" w:type="dxa"/>
          </w:tcPr>
          <w:p w:rsidR="00641C08" w:rsidRPr="00E07543" w:rsidRDefault="00641C08" w:rsidP="00E07543">
            <w:pPr>
              <w:spacing w:before="100" w:beforeAutospacing="1" w:after="0"/>
              <w:jc w:val="left"/>
              <w:rPr>
                <w:rFonts w:cs="Arial"/>
                <w:sz w:val="16"/>
                <w:szCs w:val="16"/>
                <w:lang w:eastAsia="fr-FR"/>
              </w:rPr>
            </w:pPr>
            <w:r w:rsidRPr="00E07543">
              <w:rPr>
                <w:rFonts w:cs="Arial"/>
                <w:sz w:val="16"/>
                <w:szCs w:val="16"/>
                <w:lang w:eastAsia="fr-FR"/>
              </w:rPr>
              <w:t>OUTCOME 1</w:t>
            </w:r>
          </w:p>
          <w:p w:rsidR="00641C08" w:rsidRPr="00E07543" w:rsidRDefault="00641C08" w:rsidP="00E07543">
            <w:pPr>
              <w:spacing w:before="100" w:beforeAutospacing="1" w:after="0"/>
              <w:jc w:val="left"/>
              <w:rPr>
                <w:rFonts w:cs="Arial"/>
                <w:sz w:val="16"/>
                <w:szCs w:val="16"/>
                <w:lang w:eastAsia="fr-FR"/>
              </w:rPr>
            </w:pPr>
            <w:r w:rsidRPr="00E07543">
              <w:rPr>
                <w:rFonts w:cs="Arial"/>
                <w:sz w:val="16"/>
                <w:szCs w:val="16"/>
                <w:lang w:eastAsia="fr-FR"/>
              </w:rPr>
              <w:t>Increased knowledge and awareness of land degradation and the importance of sustainable land management</w:t>
            </w:r>
          </w:p>
          <w:p w:rsidR="006C3AE0" w:rsidRPr="00E07543" w:rsidRDefault="006C3AE0" w:rsidP="006C3AE0">
            <w:pPr>
              <w:rPr>
                <w:rFonts w:cs="Arial"/>
                <w:sz w:val="16"/>
                <w:szCs w:val="16"/>
                <w:lang w:eastAsia="fr-FR"/>
              </w:rPr>
            </w:pPr>
          </w:p>
        </w:tc>
        <w:tc>
          <w:tcPr>
            <w:tcW w:w="2410" w:type="dxa"/>
          </w:tcPr>
          <w:p w:rsidR="00641C08" w:rsidRPr="00E07543" w:rsidRDefault="00641C08" w:rsidP="00E07543">
            <w:pPr>
              <w:pStyle w:val="NormalWeb"/>
              <w:spacing w:after="0"/>
              <w:jc w:val="both"/>
              <w:rPr>
                <w:rFonts w:ascii="Arial" w:hAnsi="Arial" w:cs="Arial"/>
                <w:sz w:val="16"/>
                <w:szCs w:val="16"/>
                <w:lang w:val="en-GB"/>
              </w:rPr>
            </w:pPr>
            <w:r w:rsidRPr="00E07543">
              <w:rPr>
                <w:rFonts w:ascii="Arial" w:hAnsi="Arial" w:cs="Arial"/>
                <w:sz w:val="16"/>
                <w:szCs w:val="16"/>
                <w:lang w:val="en-GB"/>
              </w:rPr>
              <w:t>Efficient and Effective Knowledge management systems in place</w:t>
            </w:r>
          </w:p>
          <w:p w:rsidR="00641C08" w:rsidRPr="00E07543" w:rsidRDefault="00641C08" w:rsidP="00E07543">
            <w:pPr>
              <w:pStyle w:val="NormalWeb"/>
              <w:spacing w:after="0"/>
              <w:jc w:val="both"/>
              <w:rPr>
                <w:rFonts w:ascii="Arial" w:hAnsi="Arial" w:cs="Arial"/>
                <w:sz w:val="16"/>
                <w:szCs w:val="16"/>
                <w:lang w:val="en-GB"/>
              </w:rPr>
            </w:pPr>
          </w:p>
          <w:p w:rsidR="00641C08" w:rsidRPr="00E07543" w:rsidRDefault="00641C08" w:rsidP="00E07543">
            <w:pPr>
              <w:pStyle w:val="NormalWeb"/>
              <w:spacing w:after="0"/>
              <w:jc w:val="both"/>
              <w:rPr>
                <w:rFonts w:ascii="Arial" w:hAnsi="Arial" w:cs="Arial"/>
                <w:sz w:val="16"/>
                <w:szCs w:val="16"/>
                <w:lang w:val="en-GB"/>
              </w:rPr>
            </w:pPr>
            <w:r w:rsidRPr="00E07543">
              <w:rPr>
                <w:rFonts w:ascii="Arial" w:hAnsi="Arial" w:cs="Arial"/>
                <w:sz w:val="16"/>
                <w:szCs w:val="16"/>
                <w:lang w:val="en-GB"/>
              </w:rPr>
              <w:t>Information on SLM is developed and utilized for land use planning</w:t>
            </w:r>
          </w:p>
          <w:p w:rsidR="006C3AE0" w:rsidRPr="00E07543" w:rsidRDefault="006C3AE0" w:rsidP="006C3AE0">
            <w:pPr>
              <w:rPr>
                <w:rFonts w:cs="Arial"/>
                <w:sz w:val="16"/>
                <w:szCs w:val="16"/>
                <w:lang w:eastAsia="fr-FR"/>
              </w:rPr>
            </w:pPr>
          </w:p>
        </w:tc>
        <w:tc>
          <w:tcPr>
            <w:tcW w:w="850" w:type="dxa"/>
          </w:tcPr>
          <w:p w:rsidR="006C3AE0" w:rsidRPr="00E07543" w:rsidRDefault="00401A7B" w:rsidP="006C3AE0">
            <w:pPr>
              <w:rPr>
                <w:rFonts w:cs="Arial"/>
                <w:sz w:val="16"/>
                <w:szCs w:val="16"/>
                <w:lang w:eastAsia="fr-FR"/>
              </w:rPr>
            </w:pPr>
            <w:r w:rsidRPr="00E07543">
              <w:rPr>
                <w:rFonts w:cs="Arial"/>
                <w:sz w:val="16"/>
                <w:szCs w:val="16"/>
                <w:lang w:eastAsia="fr-FR"/>
              </w:rPr>
              <w:t>Nil</w:t>
            </w:r>
          </w:p>
        </w:tc>
        <w:tc>
          <w:tcPr>
            <w:tcW w:w="1913" w:type="dxa"/>
          </w:tcPr>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 xml:space="preserve">Awareness materials on LD and SLM available at Natgovt. and provincial govt. levels. </w:t>
            </w:r>
          </w:p>
          <w:p w:rsidR="00644AC4" w:rsidRPr="00E07543" w:rsidRDefault="00644AC4" w:rsidP="00E07543">
            <w:pPr>
              <w:autoSpaceDE w:val="0"/>
              <w:autoSpaceDN w:val="0"/>
              <w:adjustRightInd w:val="0"/>
              <w:spacing w:before="0" w:after="0"/>
              <w:jc w:val="left"/>
              <w:rPr>
                <w:rFonts w:cs="Arial"/>
                <w:sz w:val="16"/>
                <w:szCs w:val="16"/>
                <w:lang w:eastAsia="fr-FR"/>
              </w:rPr>
            </w:pPr>
          </w:p>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Awareness of LD and</w:t>
            </w:r>
          </w:p>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SLM at community levels.</w:t>
            </w:r>
          </w:p>
          <w:p w:rsidR="00644AC4" w:rsidRPr="00E07543" w:rsidRDefault="00644AC4" w:rsidP="00E07543">
            <w:pPr>
              <w:autoSpaceDE w:val="0"/>
              <w:autoSpaceDN w:val="0"/>
              <w:adjustRightInd w:val="0"/>
              <w:spacing w:before="0" w:after="0"/>
              <w:jc w:val="left"/>
              <w:rPr>
                <w:rFonts w:cs="Arial"/>
                <w:sz w:val="16"/>
                <w:szCs w:val="16"/>
                <w:lang w:eastAsia="fr-FR"/>
              </w:rPr>
            </w:pPr>
          </w:p>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Information available on LD &amp; SLM</w:t>
            </w:r>
          </w:p>
          <w:p w:rsidR="006C3AE0" w:rsidRPr="00E07543" w:rsidRDefault="006C3AE0" w:rsidP="006C3AE0">
            <w:pPr>
              <w:rPr>
                <w:rFonts w:cs="Arial"/>
                <w:sz w:val="16"/>
                <w:szCs w:val="16"/>
                <w:lang w:eastAsia="fr-FR"/>
              </w:rPr>
            </w:pPr>
          </w:p>
        </w:tc>
        <w:tc>
          <w:tcPr>
            <w:tcW w:w="1914" w:type="dxa"/>
          </w:tcPr>
          <w:p w:rsidR="006C3AE0" w:rsidRPr="00E07543" w:rsidRDefault="00644AC4" w:rsidP="006C3AE0">
            <w:pPr>
              <w:rPr>
                <w:rFonts w:cs="Arial"/>
                <w:sz w:val="16"/>
                <w:szCs w:val="16"/>
                <w:lang w:eastAsia="fr-FR"/>
              </w:rPr>
            </w:pPr>
            <w:r w:rsidRPr="00E07543">
              <w:rPr>
                <w:rFonts w:cs="Arial"/>
                <w:sz w:val="16"/>
                <w:szCs w:val="16"/>
                <w:lang w:eastAsia="fr-FR"/>
              </w:rPr>
              <w:t>No</w:t>
            </w:r>
          </w:p>
          <w:p w:rsidR="00644AC4" w:rsidRPr="00E07543" w:rsidRDefault="00644AC4" w:rsidP="006C3AE0">
            <w:pPr>
              <w:rPr>
                <w:rFonts w:cs="Arial"/>
                <w:sz w:val="16"/>
                <w:szCs w:val="16"/>
                <w:lang w:eastAsia="fr-FR"/>
              </w:rPr>
            </w:pPr>
          </w:p>
          <w:p w:rsidR="00644AC4" w:rsidRPr="00E07543" w:rsidRDefault="00644AC4" w:rsidP="006C3AE0">
            <w:pPr>
              <w:rPr>
                <w:rFonts w:cs="Arial"/>
                <w:sz w:val="16"/>
                <w:szCs w:val="16"/>
                <w:lang w:eastAsia="fr-FR"/>
              </w:rPr>
            </w:pPr>
          </w:p>
          <w:p w:rsidR="00644AC4" w:rsidRPr="00E07543" w:rsidRDefault="00644AC4" w:rsidP="006C3AE0">
            <w:pPr>
              <w:rPr>
                <w:rFonts w:cs="Arial"/>
                <w:sz w:val="16"/>
                <w:szCs w:val="16"/>
                <w:lang w:eastAsia="fr-FR"/>
              </w:rPr>
            </w:pPr>
            <w:r w:rsidRPr="00E07543">
              <w:rPr>
                <w:rFonts w:cs="Arial"/>
                <w:sz w:val="16"/>
                <w:szCs w:val="16"/>
                <w:lang w:eastAsia="fr-FR"/>
              </w:rPr>
              <w:t>No</w:t>
            </w:r>
          </w:p>
          <w:p w:rsidR="00644AC4" w:rsidRPr="00E07543" w:rsidRDefault="00644AC4" w:rsidP="006C3AE0">
            <w:pPr>
              <w:rPr>
                <w:rFonts w:cs="Arial"/>
                <w:sz w:val="16"/>
                <w:szCs w:val="16"/>
                <w:lang w:eastAsia="fr-FR"/>
              </w:rPr>
            </w:pPr>
          </w:p>
          <w:p w:rsidR="00644AC4" w:rsidRPr="00E07543" w:rsidRDefault="00644AC4" w:rsidP="006C3AE0">
            <w:pPr>
              <w:rPr>
                <w:rFonts w:cs="Arial"/>
                <w:sz w:val="16"/>
                <w:szCs w:val="16"/>
                <w:lang w:eastAsia="fr-FR"/>
              </w:rPr>
            </w:pPr>
            <w:r w:rsidRPr="00E07543">
              <w:rPr>
                <w:rFonts w:cs="Arial"/>
                <w:sz w:val="16"/>
                <w:szCs w:val="16"/>
                <w:lang w:eastAsia="fr-FR"/>
              </w:rPr>
              <w:t>No</w:t>
            </w:r>
          </w:p>
        </w:tc>
      </w:tr>
      <w:tr w:rsidR="006C3AE0" w:rsidRPr="00E07543" w:rsidTr="00E07543">
        <w:tc>
          <w:tcPr>
            <w:tcW w:w="1526" w:type="dxa"/>
          </w:tcPr>
          <w:p w:rsidR="00641C08" w:rsidRPr="00E07543" w:rsidRDefault="00641C08" w:rsidP="00E07543">
            <w:pPr>
              <w:spacing w:before="100" w:beforeAutospacing="1" w:after="0"/>
              <w:jc w:val="left"/>
              <w:rPr>
                <w:rFonts w:cs="Arial"/>
                <w:sz w:val="16"/>
                <w:szCs w:val="16"/>
                <w:lang w:eastAsia="fr-FR"/>
              </w:rPr>
            </w:pPr>
            <w:r w:rsidRPr="00E07543">
              <w:rPr>
                <w:rFonts w:cs="Arial"/>
                <w:sz w:val="16"/>
                <w:szCs w:val="16"/>
                <w:lang w:eastAsia="fr-FR"/>
              </w:rPr>
              <w:t>OUTCOME 2</w:t>
            </w:r>
          </w:p>
          <w:p w:rsidR="00641C08" w:rsidRPr="00E07543" w:rsidRDefault="00641C08" w:rsidP="00E07543">
            <w:pPr>
              <w:spacing w:before="100" w:beforeAutospacing="1" w:after="0"/>
              <w:jc w:val="left"/>
              <w:rPr>
                <w:rFonts w:cs="Arial"/>
                <w:sz w:val="16"/>
                <w:szCs w:val="16"/>
                <w:lang w:eastAsia="fr-FR"/>
              </w:rPr>
            </w:pPr>
            <w:r w:rsidRPr="00E07543">
              <w:rPr>
                <w:rFonts w:cs="Arial"/>
                <w:sz w:val="16"/>
                <w:szCs w:val="16"/>
                <w:lang w:eastAsia="fr-FR"/>
              </w:rPr>
              <w:t>Systemic capacity building and mainstreaming of SLM principles and objectives</w:t>
            </w:r>
          </w:p>
          <w:p w:rsidR="006C3AE0" w:rsidRPr="00E07543" w:rsidRDefault="006C3AE0" w:rsidP="006C3AE0">
            <w:pPr>
              <w:rPr>
                <w:rFonts w:cs="Arial"/>
                <w:sz w:val="16"/>
                <w:szCs w:val="16"/>
                <w:lang w:eastAsia="fr-FR"/>
              </w:rPr>
            </w:pPr>
          </w:p>
        </w:tc>
        <w:tc>
          <w:tcPr>
            <w:tcW w:w="2410" w:type="dxa"/>
          </w:tcPr>
          <w:p w:rsidR="00641C08" w:rsidRPr="00E07543" w:rsidRDefault="00641C08" w:rsidP="00E07543">
            <w:pPr>
              <w:spacing w:before="100" w:beforeAutospacing="1" w:after="0"/>
              <w:jc w:val="left"/>
              <w:rPr>
                <w:rFonts w:cs="Arial"/>
                <w:sz w:val="16"/>
                <w:szCs w:val="16"/>
                <w:lang w:eastAsia="fr-FR"/>
              </w:rPr>
            </w:pPr>
            <w:r w:rsidRPr="00E07543">
              <w:rPr>
                <w:rFonts w:cs="Arial"/>
                <w:sz w:val="16"/>
                <w:szCs w:val="16"/>
                <w:lang w:eastAsia="fr-FR"/>
              </w:rPr>
              <w:t>NAP formulated and approved</w:t>
            </w:r>
          </w:p>
          <w:p w:rsidR="00641C08" w:rsidRPr="00E07543" w:rsidRDefault="00641C08" w:rsidP="00E07543">
            <w:pPr>
              <w:spacing w:before="100" w:beforeAutospacing="1" w:after="0"/>
              <w:jc w:val="left"/>
              <w:rPr>
                <w:rFonts w:cs="Arial"/>
                <w:sz w:val="16"/>
                <w:szCs w:val="16"/>
                <w:lang w:eastAsia="fr-FR"/>
              </w:rPr>
            </w:pPr>
          </w:p>
          <w:p w:rsidR="00641C08" w:rsidRPr="00E07543" w:rsidRDefault="00641C08" w:rsidP="00E07543">
            <w:pPr>
              <w:spacing w:before="100" w:beforeAutospacing="1" w:after="0"/>
              <w:jc w:val="left"/>
              <w:rPr>
                <w:rFonts w:cs="Arial"/>
                <w:sz w:val="16"/>
                <w:szCs w:val="16"/>
                <w:lang w:eastAsia="fr-FR"/>
              </w:rPr>
            </w:pPr>
            <w:r w:rsidRPr="00E07543">
              <w:rPr>
                <w:rFonts w:cs="Arial"/>
                <w:sz w:val="16"/>
                <w:szCs w:val="16"/>
                <w:lang w:eastAsia="fr-FR"/>
              </w:rPr>
              <w:t>Relevant policies contain specific sections on and follow principles of SLM</w:t>
            </w:r>
          </w:p>
          <w:p w:rsidR="00641C08" w:rsidRPr="00E07543" w:rsidRDefault="00641C08" w:rsidP="00E07543">
            <w:pPr>
              <w:spacing w:before="100" w:beforeAutospacing="1" w:after="0"/>
              <w:jc w:val="left"/>
              <w:rPr>
                <w:rFonts w:cs="Arial"/>
                <w:sz w:val="16"/>
                <w:szCs w:val="16"/>
                <w:lang w:eastAsia="fr-FR"/>
              </w:rPr>
            </w:pPr>
          </w:p>
          <w:p w:rsidR="00641C08" w:rsidRPr="00E07543" w:rsidRDefault="00641C08" w:rsidP="00E07543">
            <w:pPr>
              <w:spacing w:before="100" w:beforeAutospacing="1" w:after="0"/>
              <w:jc w:val="left"/>
              <w:rPr>
                <w:rFonts w:cs="Arial"/>
                <w:sz w:val="16"/>
                <w:szCs w:val="16"/>
                <w:lang w:eastAsia="fr-FR"/>
              </w:rPr>
            </w:pPr>
            <w:r w:rsidRPr="00E07543">
              <w:rPr>
                <w:rFonts w:cs="Arial"/>
                <w:sz w:val="16"/>
                <w:szCs w:val="16"/>
                <w:lang w:eastAsia="fr-FR"/>
              </w:rPr>
              <w:t>SLM is already mainstreamed into Millennium Development Goals processes</w:t>
            </w:r>
          </w:p>
          <w:p w:rsidR="00641C08" w:rsidRPr="00E07543" w:rsidRDefault="00641C08" w:rsidP="00E07543">
            <w:pPr>
              <w:spacing w:before="100" w:beforeAutospacing="1" w:after="0"/>
              <w:jc w:val="left"/>
              <w:rPr>
                <w:rFonts w:cs="Arial"/>
                <w:sz w:val="16"/>
                <w:szCs w:val="16"/>
                <w:lang w:eastAsia="fr-FR"/>
              </w:rPr>
            </w:pPr>
          </w:p>
          <w:p w:rsidR="00641C08" w:rsidRPr="00E07543" w:rsidRDefault="00641C08" w:rsidP="00E07543">
            <w:pPr>
              <w:spacing w:before="100" w:beforeAutospacing="1" w:after="0"/>
              <w:jc w:val="left"/>
              <w:rPr>
                <w:rFonts w:cs="Arial"/>
                <w:sz w:val="16"/>
                <w:szCs w:val="16"/>
                <w:lang w:eastAsia="fr-FR"/>
              </w:rPr>
            </w:pPr>
            <w:r w:rsidRPr="00E07543">
              <w:rPr>
                <w:rFonts w:cs="Arial"/>
                <w:sz w:val="16"/>
                <w:szCs w:val="16"/>
                <w:lang w:eastAsia="fr-FR"/>
              </w:rPr>
              <w:t>National Development Plans pay adequate attention to SLM</w:t>
            </w:r>
          </w:p>
          <w:p w:rsidR="00641C08" w:rsidRPr="00E07543" w:rsidRDefault="00641C08" w:rsidP="00E07543">
            <w:pPr>
              <w:spacing w:before="100" w:beforeAutospacing="1" w:after="0"/>
              <w:jc w:val="left"/>
              <w:rPr>
                <w:rFonts w:cs="Arial"/>
                <w:sz w:val="16"/>
                <w:szCs w:val="16"/>
                <w:lang w:eastAsia="fr-FR"/>
              </w:rPr>
            </w:pPr>
          </w:p>
          <w:p w:rsidR="00641C08" w:rsidRPr="00E07543" w:rsidRDefault="00641C08" w:rsidP="00E07543">
            <w:pPr>
              <w:spacing w:before="100" w:beforeAutospacing="1" w:after="0"/>
              <w:jc w:val="left"/>
              <w:rPr>
                <w:rFonts w:cs="Arial"/>
                <w:sz w:val="16"/>
                <w:szCs w:val="16"/>
                <w:lang w:eastAsia="fr-FR"/>
              </w:rPr>
            </w:pPr>
            <w:r w:rsidRPr="00E07543">
              <w:rPr>
                <w:rFonts w:cs="Arial"/>
                <w:sz w:val="16"/>
                <w:szCs w:val="16"/>
                <w:lang w:eastAsia="fr-FR"/>
              </w:rPr>
              <w:t>Mid Term Investment Plan is</w:t>
            </w:r>
            <w:r w:rsidR="00644AC4" w:rsidRPr="00E07543">
              <w:rPr>
                <w:rFonts w:cs="Arial"/>
                <w:sz w:val="16"/>
                <w:szCs w:val="16"/>
                <w:lang w:eastAsia="fr-FR"/>
              </w:rPr>
              <w:t xml:space="preserve"> </w:t>
            </w:r>
            <w:r w:rsidRPr="00E07543">
              <w:rPr>
                <w:rFonts w:cs="Arial"/>
                <w:sz w:val="16"/>
                <w:szCs w:val="16"/>
                <w:lang w:eastAsia="fr-FR"/>
              </w:rPr>
              <w:t>developed and necessary resources are mobilized</w:t>
            </w:r>
          </w:p>
          <w:p w:rsidR="006C3AE0" w:rsidRPr="00E07543" w:rsidRDefault="006C3AE0" w:rsidP="006C3AE0">
            <w:pPr>
              <w:rPr>
                <w:rFonts w:cs="Arial"/>
                <w:sz w:val="16"/>
                <w:szCs w:val="16"/>
                <w:lang w:eastAsia="fr-FR"/>
              </w:rPr>
            </w:pPr>
          </w:p>
        </w:tc>
        <w:tc>
          <w:tcPr>
            <w:tcW w:w="850" w:type="dxa"/>
          </w:tcPr>
          <w:p w:rsidR="006C3AE0" w:rsidRPr="00E07543" w:rsidRDefault="00401A7B" w:rsidP="006C3AE0">
            <w:pPr>
              <w:rPr>
                <w:rFonts w:cs="Arial"/>
                <w:sz w:val="16"/>
                <w:szCs w:val="16"/>
                <w:lang w:eastAsia="fr-FR"/>
              </w:rPr>
            </w:pPr>
            <w:r w:rsidRPr="00E07543">
              <w:rPr>
                <w:rFonts w:cs="Arial"/>
                <w:sz w:val="16"/>
                <w:szCs w:val="16"/>
                <w:lang w:eastAsia="fr-FR"/>
              </w:rPr>
              <w:t>Nil</w:t>
            </w:r>
          </w:p>
        </w:tc>
        <w:tc>
          <w:tcPr>
            <w:tcW w:w="1913" w:type="dxa"/>
          </w:tcPr>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 xml:space="preserve">NAP implemented; </w:t>
            </w:r>
          </w:p>
          <w:p w:rsidR="00644AC4" w:rsidRPr="00E07543" w:rsidRDefault="00644AC4" w:rsidP="00E07543">
            <w:pPr>
              <w:autoSpaceDE w:val="0"/>
              <w:autoSpaceDN w:val="0"/>
              <w:adjustRightInd w:val="0"/>
              <w:spacing w:before="0" w:after="0"/>
              <w:jc w:val="left"/>
              <w:rPr>
                <w:rFonts w:cs="Arial"/>
                <w:sz w:val="16"/>
                <w:szCs w:val="16"/>
                <w:lang w:eastAsia="fr-FR"/>
              </w:rPr>
            </w:pPr>
          </w:p>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MAL and MFEC Corporate plans &amp; budgets include SLM;</w:t>
            </w:r>
          </w:p>
          <w:p w:rsidR="00644AC4" w:rsidRPr="00E07543" w:rsidRDefault="00644AC4" w:rsidP="00E07543">
            <w:pPr>
              <w:autoSpaceDE w:val="0"/>
              <w:autoSpaceDN w:val="0"/>
              <w:adjustRightInd w:val="0"/>
              <w:spacing w:before="0" w:after="0"/>
              <w:jc w:val="left"/>
              <w:rPr>
                <w:rFonts w:cs="Arial"/>
                <w:sz w:val="16"/>
                <w:szCs w:val="16"/>
                <w:lang w:eastAsia="fr-FR"/>
              </w:rPr>
            </w:pPr>
          </w:p>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Investment plan for medium</w:t>
            </w:r>
          </w:p>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to longer term financing;</w:t>
            </w:r>
          </w:p>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Rural LU policy</w:t>
            </w:r>
          </w:p>
          <w:p w:rsidR="006C3AE0" w:rsidRPr="00E07543" w:rsidRDefault="006C3AE0" w:rsidP="006C3AE0">
            <w:pPr>
              <w:rPr>
                <w:rFonts w:cs="Arial"/>
                <w:sz w:val="16"/>
                <w:szCs w:val="16"/>
                <w:lang w:eastAsia="fr-FR"/>
              </w:rPr>
            </w:pPr>
          </w:p>
        </w:tc>
        <w:tc>
          <w:tcPr>
            <w:tcW w:w="1914" w:type="dxa"/>
          </w:tcPr>
          <w:p w:rsidR="006C3AE0" w:rsidRPr="00E07543" w:rsidRDefault="00644AC4" w:rsidP="00E07543">
            <w:pPr>
              <w:jc w:val="left"/>
              <w:rPr>
                <w:rFonts w:cs="Arial"/>
                <w:sz w:val="16"/>
                <w:szCs w:val="16"/>
                <w:lang w:eastAsia="fr-FR"/>
              </w:rPr>
            </w:pPr>
            <w:r w:rsidRPr="00E07543">
              <w:rPr>
                <w:rFonts w:cs="Arial"/>
                <w:sz w:val="16"/>
                <w:szCs w:val="16"/>
                <w:lang w:eastAsia="fr-FR"/>
              </w:rPr>
              <w:t>NAP Formulated but not endorsed</w:t>
            </w:r>
          </w:p>
          <w:p w:rsidR="00644AC4" w:rsidRPr="00E07543" w:rsidRDefault="00E82097" w:rsidP="00E07543">
            <w:pPr>
              <w:jc w:val="left"/>
              <w:rPr>
                <w:rFonts w:cs="Arial"/>
                <w:sz w:val="16"/>
                <w:szCs w:val="16"/>
                <w:lang w:eastAsia="fr-FR"/>
              </w:rPr>
            </w:pPr>
            <w:r w:rsidRPr="00E07543">
              <w:rPr>
                <w:rFonts w:cs="Arial"/>
                <w:sz w:val="16"/>
                <w:szCs w:val="16"/>
                <w:lang w:eastAsia="fr-FR"/>
              </w:rPr>
              <w:t>MFEC annu</w:t>
            </w:r>
            <w:r w:rsidR="004F78ED" w:rsidRPr="00E07543">
              <w:rPr>
                <w:rFonts w:cs="Arial"/>
                <w:sz w:val="16"/>
                <w:szCs w:val="16"/>
                <w:lang w:eastAsia="fr-FR"/>
              </w:rPr>
              <w:t>al workplan</w:t>
            </w:r>
            <w:r w:rsidRPr="00E07543">
              <w:rPr>
                <w:rFonts w:cs="Arial"/>
                <w:sz w:val="16"/>
                <w:szCs w:val="16"/>
                <w:lang w:eastAsia="fr-FR"/>
              </w:rPr>
              <w:t xml:space="preserve"> and corporate plan</w:t>
            </w:r>
            <w:r w:rsidR="004F78ED" w:rsidRPr="00E07543">
              <w:rPr>
                <w:rFonts w:cs="Arial"/>
                <w:sz w:val="16"/>
                <w:szCs w:val="16"/>
                <w:lang w:eastAsia="fr-FR"/>
              </w:rPr>
              <w:t xml:space="preserve">: SLM is not explicitely quoted in plans but through sustainable forest management and environmental protection, Climate change adaptation, etc. However, </w:t>
            </w:r>
            <w:r w:rsidRPr="00E07543">
              <w:rPr>
                <w:rFonts w:cs="Arial"/>
                <w:sz w:val="16"/>
                <w:szCs w:val="16"/>
                <w:lang w:eastAsia="fr-FR"/>
              </w:rPr>
              <w:t>overarching measures such as agro</w:t>
            </w:r>
            <w:r w:rsidR="004F78ED" w:rsidRPr="00E07543">
              <w:rPr>
                <w:rFonts w:cs="Arial"/>
                <w:sz w:val="16"/>
                <w:szCs w:val="16"/>
                <w:lang w:eastAsia="fr-FR"/>
              </w:rPr>
              <w:t xml:space="preserve">-forestry </w:t>
            </w:r>
            <w:r w:rsidRPr="00E07543">
              <w:rPr>
                <w:rFonts w:cs="Arial"/>
                <w:sz w:val="16"/>
                <w:szCs w:val="16"/>
                <w:lang w:eastAsia="fr-FR"/>
              </w:rPr>
              <w:t>or integrated</w:t>
            </w:r>
            <w:r w:rsidR="004F78ED" w:rsidRPr="00E07543">
              <w:rPr>
                <w:rFonts w:cs="Arial"/>
                <w:sz w:val="16"/>
                <w:szCs w:val="16"/>
                <w:lang w:eastAsia="fr-FR"/>
              </w:rPr>
              <w:t xml:space="preserve"> land management </w:t>
            </w:r>
            <w:r w:rsidRPr="00E07543">
              <w:rPr>
                <w:rFonts w:cs="Arial"/>
                <w:sz w:val="16"/>
                <w:szCs w:val="16"/>
                <w:lang w:eastAsia="fr-FR"/>
              </w:rPr>
              <w:t>are</w:t>
            </w:r>
            <w:r w:rsidR="004F78ED" w:rsidRPr="00E07543">
              <w:rPr>
                <w:rFonts w:cs="Arial"/>
                <w:sz w:val="16"/>
                <w:szCs w:val="16"/>
                <w:lang w:eastAsia="fr-FR"/>
              </w:rPr>
              <w:t xml:space="preserve"> not </w:t>
            </w:r>
            <w:r w:rsidRPr="00E07543">
              <w:rPr>
                <w:rFonts w:cs="Arial"/>
                <w:sz w:val="16"/>
                <w:szCs w:val="16"/>
                <w:lang w:eastAsia="fr-FR"/>
              </w:rPr>
              <w:t>presented</w:t>
            </w:r>
            <w:r w:rsidR="004F78ED" w:rsidRPr="00E07543">
              <w:rPr>
                <w:rFonts w:cs="Arial"/>
                <w:sz w:val="16"/>
                <w:szCs w:val="16"/>
                <w:lang w:eastAsia="fr-FR"/>
              </w:rPr>
              <w:t>.</w:t>
            </w:r>
          </w:p>
          <w:p w:rsidR="00644AC4" w:rsidRPr="00E07543" w:rsidRDefault="00644AC4" w:rsidP="00E07543">
            <w:pPr>
              <w:jc w:val="left"/>
              <w:rPr>
                <w:rFonts w:cs="Arial"/>
                <w:sz w:val="16"/>
                <w:szCs w:val="16"/>
                <w:lang w:eastAsia="fr-FR"/>
              </w:rPr>
            </w:pPr>
            <w:r w:rsidRPr="00E07543">
              <w:rPr>
                <w:rFonts w:cs="Arial"/>
                <w:sz w:val="16"/>
                <w:szCs w:val="16"/>
                <w:lang w:eastAsia="fr-FR"/>
              </w:rPr>
              <w:t>No</w:t>
            </w:r>
            <w:r w:rsidR="00C5105D" w:rsidRPr="00E07543">
              <w:rPr>
                <w:rFonts w:cs="Arial"/>
                <w:sz w:val="16"/>
                <w:szCs w:val="16"/>
                <w:lang w:eastAsia="fr-FR"/>
              </w:rPr>
              <w:t xml:space="preserve"> not mainstreamed in MDG</w:t>
            </w:r>
          </w:p>
          <w:p w:rsidR="00644AC4" w:rsidRPr="00E07543" w:rsidRDefault="00644AC4" w:rsidP="00E07543">
            <w:pPr>
              <w:jc w:val="left"/>
              <w:rPr>
                <w:rFonts w:cs="Arial"/>
                <w:sz w:val="16"/>
                <w:szCs w:val="16"/>
                <w:lang w:eastAsia="fr-FR"/>
              </w:rPr>
            </w:pPr>
            <w:r w:rsidRPr="00E07543">
              <w:rPr>
                <w:rFonts w:cs="Arial"/>
                <w:sz w:val="16"/>
                <w:szCs w:val="16"/>
                <w:lang w:eastAsia="fr-FR"/>
              </w:rPr>
              <w:t>A little, through climate change and environmental management</w:t>
            </w:r>
          </w:p>
          <w:p w:rsidR="00644AC4" w:rsidRPr="00E07543" w:rsidRDefault="00644AC4" w:rsidP="00E07543">
            <w:pPr>
              <w:jc w:val="left"/>
              <w:rPr>
                <w:rFonts w:cs="Arial"/>
                <w:sz w:val="16"/>
                <w:szCs w:val="16"/>
                <w:lang w:eastAsia="fr-FR"/>
              </w:rPr>
            </w:pPr>
            <w:r w:rsidRPr="00E07543">
              <w:rPr>
                <w:rFonts w:cs="Arial"/>
                <w:sz w:val="16"/>
                <w:szCs w:val="16"/>
                <w:lang w:eastAsia="fr-FR"/>
              </w:rPr>
              <w:t>No</w:t>
            </w:r>
            <w:r w:rsidR="00C5105D" w:rsidRPr="00E07543">
              <w:rPr>
                <w:rFonts w:cs="Arial"/>
                <w:sz w:val="16"/>
                <w:szCs w:val="16"/>
                <w:lang w:eastAsia="fr-FR"/>
              </w:rPr>
              <w:t>, IFS not done</w:t>
            </w:r>
          </w:p>
        </w:tc>
      </w:tr>
      <w:tr w:rsidR="006C3AE0" w:rsidRPr="00E07543" w:rsidTr="00E07543">
        <w:tc>
          <w:tcPr>
            <w:tcW w:w="1526" w:type="dxa"/>
          </w:tcPr>
          <w:p w:rsidR="00641C08" w:rsidRPr="00E07543" w:rsidRDefault="00641C08" w:rsidP="00E07543">
            <w:pPr>
              <w:spacing w:before="100" w:beforeAutospacing="1" w:after="0"/>
              <w:jc w:val="left"/>
              <w:rPr>
                <w:rFonts w:cs="Arial"/>
                <w:sz w:val="16"/>
                <w:szCs w:val="16"/>
                <w:lang w:eastAsia="fr-FR"/>
              </w:rPr>
            </w:pPr>
            <w:r w:rsidRPr="00E07543">
              <w:rPr>
                <w:rFonts w:cs="Arial"/>
                <w:sz w:val="16"/>
                <w:szCs w:val="16"/>
                <w:lang w:eastAsia="fr-FR"/>
              </w:rPr>
              <w:t>OUTCOME 3</w:t>
            </w:r>
          </w:p>
          <w:p w:rsidR="00641C08" w:rsidRPr="00E07543" w:rsidRDefault="00641C08" w:rsidP="00E07543">
            <w:pPr>
              <w:spacing w:before="100" w:beforeAutospacing="1" w:after="0"/>
              <w:jc w:val="left"/>
              <w:rPr>
                <w:rFonts w:cs="Arial"/>
                <w:sz w:val="16"/>
                <w:szCs w:val="16"/>
                <w:lang w:eastAsia="fr-FR"/>
              </w:rPr>
            </w:pPr>
            <w:r w:rsidRPr="00E07543">
              <w:rPr>
                <w:rFonts w:cs="Arial"/>
                <w:sz w:val="16"/>
                <w:szCs w:val="16"/>
                <w:lang w:eastAsia="fr-FR"/>
              </w:rPr>
              <w:t>Enhanced technical, individual and institutional capacities for SLM</w:t>
            </w:r>
          </w:p>
          <w:p w:rsidR="00641C08" w:rsidRPr="00E07543" w:rsidRDefault="00641C08" w:rsidP="00E07543">
            <w:pPr>
              <w:spacing w:before="100" w:beforeAutospacing="1" w:after="0"/>
              <w:jc w:val="left"/>
              <w:rPr>
                <w:rFonts w:cs="Arial"/>
                <w:sz w:val="16"/>
                <w:szCs w:val="16"/>
                <w:lang w:eastAsia="fr-FR"/>
              </w:rPr>
            </w:pPr>
          </w:p>
          <w:p w:rsidR="006C3AE0" w:rsidRPr="00E07543" w:rsidRDefault="006C3AE0" w:rsidP="006C3AE0">
            <w:pPr>
              <w:rPr>
                <w:rFonts w:cs="Arial"/>
                <w:sz w:val="16"/>
                <w:szCs w:val="16"/>
                <w:lang w:eastAsia="fr-FR"/>
              </w:rPr>
            </w:pPr>
          </w:p>
        </w:tc>
        <w:tc>
          <w:tcPr>
            <w:tcW w:w="2410" w:type="dxa"/>
          </w:tcPr>
          <w:p w:rsidR="00641C08" w:rsidRPr="00E07543" w:rsidRDefault="00641C08" w:rsidP="00E07543">
            <w:pPr>
              <w:spacing w:before="100" w:beforeAutospacing="1" w:after="0"/>
              <w:jc w:val="left"/>
              <w:rPr>
                <w:rFonts w:cs="Arial"/>
                <w:sz w:val="16"/>
                <w:szCs w:val="16"/>
                <w:lang w:eastAsia="fr-FR"/>
              </w:rPr>
            </w:pPr>
            <w:r w:rsidRPr="00E07543">
              <w:rPr>
                <w:rFonts w:cs="Arial"/>
                <w:sz w:val="16"/>
                <w:szCs w:val="16"/>
                <w:lang w:eastAsia="fr-FR"/>
              </w:rPr>
              <w:t>The staff of Department of Forests, Environment and Conservation, Department of Lands both have the capacity to implement SLM practices and train others to SLM</w:t>
            </w:r>
          </w:p>
          <w:p w:rsidR="00641C08" w:rsidRPr="00E07543" w:rsidRDefault="00641C08" w:rsidP="00E07543">
            <w:pPr>
              <w:spacing w:before="100" w:beforeAutospacing="1" w:after="0"/>
              <w:jc w:val="left"/>
              <w:rPr>
                <w:rFonts w:cs="Arial"/>
                <w:sz w:val="16"/>
                <w:szCs w:val="16"/>
                <w:lang w:eastAsia="fr-FR"/>
              </w:rPr>
            </w:pPr>
          </w:p>
          <w:p w:rsidR="00641C08" w:rsidRPr="00E07543" w:rsidRDefault="00641C08" w:rsidP="00E07543">
            <w:pPr>
              <w:spacing w:before="100" w:beforeAutospacing="1" w:after="0"/>
              <w:jc w:val="left"/>
              <w:rPr>
                <w:rFonts w:cs="Arial"/>
                <w:sz w:val="16"/>
                <w:szCs w:val="16"/>
                <w:lang w:eastAsia="fr-FR"/>
              </w:rPr>
            </w:pPr>
            <w:r w:rsidRPr="00E07543">
              <w:rPr>
                <w:rFonts w:cs="Arial"/>
                <w:sz w:val="16"/>
                <w:szCs w:val="16"/>
                <w:lang w:eastAsia="fr-FR"/>
              </w:rPr>
              <w:t>Technical information &amp; skills on SLM able to implement</w:t>
            </w:r>
          </w:p>
          <w:p w:rsidR="00641C08" w:rsidRPr="00E07543" w:rsidRDefault="00641C08" w:rsidP="00E07543">
            <w:pPr>
              <w:spacing w:before="100" w:beforeAutospacing="1" w:after="0"/>
              <w:jc w:val="left"/>
              <w:rPr>
                <w:rFonts w:cs="Arial"/>
                <w:sz w:val="16"/>
                <w:szCs w:val="16"/>
                <w:lang w:eastAsia="fr-FR"/>
              </w:rPr>
            </w:pPr>
          </w:p>
          <w:p w:rsidR="00641C08" w:rsidRPr="00E07543" w:rsidRDefault="00641C08" w:rsidP="00E07543">
            <w:pPr>
              <w:spacing w:before="100" w:beforeAutospacing="1" w:after="0"/>
              <w:jc w:val="left"/>
              <w:rPr>
                <w:rFonts w:cs="Arial"/>
                <w:sz w:val="16"/>
                <w:szCs w:val="16"/>
                <w:lang w:eastAsia="fr-FR"/>
              </w:rPr>
            </w:pPr>
            <w:r w:rsidRPr="00E07543">
              <w:rPr>
                <w:rFonts w:cs="Arial"/>
                <w:sz w:val="16"/>
                <w:szCs w:val="16"/>
                <w:lang w:eastAsia="fr-FR"/>
              </w:rPr>
              <w:t>Community based capacities are enhanced through 1 SLM pilot that are established in key sites in the Solomons</w:t>
            </w:r>
          </w:p>
          <w:p w:rsidR="00641C08" w:rsidRPr="00E07543" w:rsidRDefault="00641C08" w:rsidP="00E07543">
            <w:pPr>
              <w:spacing w:before="100" w:beforeAutospacing="1" w:after="0"/>
              <w:jc w:val="left"/>
              <w:rPr>
                <w:rFonts w:cs="Arial"/>
                <w:sz w:val="16"/>
                <w:szCs w:val="16"/>
                <w:lang w:eastAsia="fr-FR"/>
              </w:rPr>
            </w:pPr>
          </w:p>
          <w:p w:rsidR="00641C08" w:rsidRPr="00E07543" w:rsidRDefault="00641C08" w:rsidP="00E07543">
            <w:pPr>
              <w:pStyle w:val="NormalWeb"/>
              <w:spacing w:after="0"/>
              <w:rPr>
                <w:rFonts w:ascii="Arial" w:hAnsi="Arial" w:cs="Arial"/>
                <w:sz w:val="16"/>
                <w:szCs w:val="16"/>
                <w:lang w:val="en-GB"/>
              </w:rPr>
            </w:pPr>
            <w:r w:rsidRPr="00E07543">
              <w:rPr>
                <w:rFonts w:ascii="Arial" w:hAnsi="Arial" w:cs="Arial"/>
                <w:sz w:val="16"/>
                <w:szCs w:val="16"/>
                <w:lang w:val="en-GB"/>
              </w:rPr>
              <w:t>Best practices in environment economics for policy assessment, land use approached and sustainable farming guidelines are established by MOA</w:t>
            </w:r>
          </w:p>
          <w:p w:rsidR="00641C08" w:rsidRPr="00E07543" w:rsidRDefault="00641C08" w:rsidP="00E07543">
            <w:pPr>
              <w:spacing w:before="100" w:beforeAutospacing="1" w:after="0"/>
              <w:jc w:val="left"/>
              <w:rPr>
                <w:rFonts w:cs="Arial"/>
                <w:sz w:val="16"/>
                <w:szCs w:val="16"/>
                <w:lang w:eastAsia="fr-FR"/>
              </w:rPr>
            </w:pPr>
          </w:p>
          <w:p w:rsidR="00641C08" w:rsidRPr="00E07543" w:rsidRDefault="00641C08" w:rsidP="00E07543">
            <w:pPr>
              <w:spacing w:before="100" w:beforeAutospacing="1" w:after="0"/>
              <w:jc w:val="left"/>
              <w:rPr>
                <w:rFonts w:cs="Arial"/>
                <w:sz w:val="16"/>
                <w:szCs w:val="16"/>
                <w:lang w:eastAsia="fr-FR"/>
              </w:rPr>
            </w:pPr>
            <w:r w:rsidRPr="00E07543">
              <w:rPr>
                <w:rFonts w:cs="Arial"/>
                <w:sz w:val="16"/>
                <w:szCs w:val="16"/>
                <w:lang w:eastAsia="fr-FR"/>
              </w:rPr>
              <w:t>SLM Network established at national and local levels</w:t>
            </w:r>
          </w:p>
          <w:p w:rsidR="00641C08" w:rsidRPr="00E07543" w:rsidRDefault="00641C08" w:rsidP="00E07543">
            <w:pPr>
              <w:spacing w:before="100" w:beforeAutospacing="1" w:after="0"/>
              <w:jc w:val="left"/>
              <w:rPr>
                <w:rFonts w:cs="Arial"/>
                <w:sz w:val="16"/>
                <w:szCs w:val="16"/>
                <w:lang w:eastAsia="fr-FR"/>
              </w:rPr>
            </w:pPr>
          </w:p>
          <w:p w:rsidR="006C3AE0" w:rsidRPr="00E07543" w:rsidRDefault="006C3AE0" w:rsidP="006C3AE0">
            <w:pPr>
              <w:rPr>
                <w:rFonts w:cs="Arial"/>
                <w:sz w:val="16"/>
                <w:szCs w:val="16"/>
                <w:lang w:eastAsia="fr-FR"/>
              </w:rPr>
            </w:pPr>
          </w:p>
        </w:tc>
        <w:tc>
          <w:tcPr>
            <w:tcW w:w="850" w:type="dxa"/>
          </w:tcPr>
          <w:p w:rsidR="006C3AE0" w:rsidRPr="00E07543" w:rsidRDefault="00401A7B" w:rsidP="006C3AE0">
            <w:pPr>
              <w:rPr>
                <w:rFonts w:cs="Arial"/>
                <w:sz w:val="16"/>
                <w:szCs w:val="16"/>
                <w:lang w:eastAsia="fr-FR"/>
              </w:rPr>
            </w:pPr>
            <w:r w:rsidRPr="00E07543">
              <w:rPr>
                <w:rFonts w:cs="Arial"/>
                <w:sz w:val="16"/>
                <w:szCs w:val="16"/>
                <w:lang w:eastAsia="fr-FR"/>
              </w:rPr>
              <w:t>Nil</w:t>
            </w:r>
          </w:p>
        </w:tc>
        <w:tc>
          <w:tcPr>
            <w:tcW w:w="1913" w:type="dxa"/>
          </w:tcPr>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Model GIS system for land</w:t>
            </w:r>
          </w:p>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 xml:space="preserve">resource mapping; </w:t>
            </w:r>
          </w:p>
          <w:p w:rsidR="00644AC4" w:rsidRPr="00E07543" w:rsidRDefault="00644AC4" w:rsidP="00E07543">
            <w:pPr>
              <w:autoSpaceDE w:val="0"/>
              <w:autoSpaceDN w:val="0"/>
              <w:adjustRightInd w:val="0"/>
              <w:spacing w:before="0" w:after="0"/>
              <w:jc w:val="left"/>
              <w:rPr>
                <w:rFonts w:cs="Arial"/>
                <w:sz w:val="16"/>
                <w:szCs w:val="16"/>
                <w:lang w:eastAsia="fr-FR"/>
              </w:rPr>
            </w:pPr>
          </w:p>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legal &amp; institutional links between community, province and national governance;</w:t>
            </w:r>
          </w:p>
          <w:p w:rsidR="00644AC4" w:rsidRPr="00E07543" w:rsidRDefault="00644AC4" w:rsidP="00E07543">
            <w:pPr>
              <w:autoSpaceDE w:val="0"/>
              <w:autoSpaceDN w:val="0"/>
              <w:adjustRightInd w:val="0"/>
              <w:spacing w:before="0" w:after="0"/>
              <w:jc w:val="left"/>
              <w:rPr>
                <w:rFonts w:cs="Arial"/>
                <w:sz w:val="16"/>
                <w:szCs w:val="16"/>
                <w:lang w:eastAsia="fr-FR"/>
              </w:rPr>
            </w:pPr>
          </w:p>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communities participating in</w:t>
            </w:r>
          </w:p>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resource assessment &amp;</w:t>
            </w:r>
          </w:p>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planning; RTCs &amp; CTCs</w:t>
            </w:r>
          </w:p>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active;</w:t>
            </w:r>
          </w:p>
          <w:p w:rsidR="006C3AE0" w:rsidRPr="00E07543" w:rsidRDefault="006C3AE0" w:rsidP="006C3AE0">
            <w:pPr>
              <w:rPr>
                <w:rFonts w:cs="Arial"/>
                <w:sz w:val="16"/>
                <w:szCs w:val="16"/>
                <w:lang w:eastAsia="fr-FR"/>
              </w:rPr>
            </w:pPr>
          </w:p>
        </w:tc>
        <w:tc>
          <w:tcPr>
            <w:tcW w:w="1914" w:type="dxa"/>
          </w:tcPr>
          <w:p w:rsidR="006C3AE0" w:rsidRPr="00E07543" w:rsidRDefault="00644AC4" w:rsidP="006C3AE0">
            <w:pPr>
              <w:rPr>
                <w:rFonts w:cs="Arial"/>
                <w:sz w:val="16"/>
                <w:szCs w:val="16"/>
                <w:lang w:eastAsia="fr-FR"/>
              </w:rPr>
            </w:pPr>
            <w:r w:rsidRPr="00E07543">
              <w:rPr>
                <w:rFonts w:cs="Arial"/>
                <w:sz w:val="16"/>
                <w:szCs w:val="16"/>
                <w:lang w:eastAsia="fr-FR"/>
              </w:rPr>
              <w:t>No since they were not trained themselves in SLM practices;</w:t>
            </w:r>
          </w:p>
          <w:p w:rsidR="00644AC4" w:rsidRPr="00E07543" w:rsidRDefault="00644AC4" w:rsidP="006C3AE0">
            <w:pPr>
              <w:rPr>
                <w:rFonts w:cs="Arial"/>
                <w:sz w:val="16"/>
                <w:szCs w:val="16"/>
                <w:lang w:eastAsia="fr-FR"/>
              </w:rPr>
            </w:pPr>
          </w:p>
          <w:p w:rsidR="00644AC4" w:rsidRPr="00E07543" w:rsidRDefault="00644AC4" w:rsidP="006C3AE0">
            <w:pPr>
              <w:rPr>
                <w:rFonts w:cs="Arial"/>
                <w:sz w:val="16"/>
                <w:szCs w:val="16"/>
                <w:lang w:eastAsia="fr-FR"/>
              </w:rPr>
            </w:pPr>
          </w:p>
          <w:p w:rsidR="00644AC4" w:rsidRPr="00E07543" w:rsidRDefault="00644AC4" w:rsidP="006C3AE0">
            <w:pPr>
              <w:rPr>
                <w:rFonts w:cs="Arial"/>
                <w:sz w:val="16"/>
                <w:szCs w:val="16"/>
                <w:lang w:eastAsia="fr-FR"/>
              </w:rPr>
            </w:pPr>
            <w:r w:rsidRPr="00E07543">
              <w:rPr>
                <w:rFonts w:cs="Arial"/>
                <w:sz w:val="16"/>
                <w:szCs w:val="16"/>
                <w:lang w:eastAsia="fr-FR"/>
              </w:rPr>
              <w:t>No since SLM technical information not produced by the project;</w:t>
            </w:r>
          </w:p>
          <w:p w:rsidR="00644AC4" w:rsidRPr="00E07543" w:rsidRDefault="00644AC4" w:rsidP="006C3AE0">
            <w:pPr>
              <w:rPr>
                <w:rFonts w:cs="Arial"/>
                <w:sz w:val="16"/>
                <w:szCs w:val="16"/>
                <w:lang w:eastAsia="fr-FR"/>
              </w:rPr>
            </w:pPr>
          </w:p>
          <w:p w:rsidR="00644AC4" w:rsidRPr="00E07543" w:rsidRDefault="00644AC4" w:rsidP="006C3AE0">
            <w:pPr>
              <w:rPr>
                <w:rFonts w:cs="Arial"/>
                <w:sz w:val="16"/>
                <w:szCs w:val="16"/>
                <w:lang w:eastAsia="fr-FR"/>
              </w:rPr>
            </w:pPr>
            <w:r w:rsidRPr="00E07543">
              <w:rPr>
                <w:rFonts w:cs="Arial"/>
                <w:sz w:val="16"/>
                <w:szCs w:val="16"/>
                <w:lang w:eastAsia="fr-FR"/>
              </w:rPr>
              <w:t>No the pilot farms are stopped.</w:t>
            </w:r>
          </w:p>
          <w:p w:rsidR="00644AC4" w:rsidRPr="00E07543" w:rsidRDefault="00644AC4" w:rsidP="006C3AE0">
            <w:pPr>
              <w:rPr>
                <w:rFonts w:cs="Arial"/>
                <w:sz w:val="16"/>
                <w:szCs w:val="16"/>
                <w:lang w:eastAsia="fr-FR"/>
              </w:rPr>
            </w:pPr>
          </w:p>
          <w:p w:rsidR="00644AC4" w:rsidRPr="00E07543" w:rsidRDefault="00644AC4" w:rsidP="006C3AE0">
            <w:pPr>
              <w:rPr>
                <w:rFonts w:cs="Arial"/>
                <w:sz w:val="16"/>
                <w:szCs w:val="16"/>
                <w:lang w:eastAsia="fr-FR"/>
              </w:rPr>
            </w:pPr>
            <w:r w:rsidRPr="00E07543">
              <w:rPr>
                <w:rFonts w:cs="Arial"/>
                <w:sz w:val="16"/>
                <w:szCs w:val="16"/>
                <w:lang w:eastAsia="fr-FR"/>
              </w:rPr>
              <w:t>No</w:t>
            </w:r>
          </w:p>
          <w:p w:rsidR="00644AC4" w:rsidRPr="00E07543" w:rsidRDefault="00644AC4" w:rsidP="006C3AE0">
            <w:pPr>
              <w:rPr>
                <w:rFonts w:cs="Arial"/>
                <w:sz w:val="16"/>
                <w:szCs w:val="16"/>
                <w:lang w:eastAsia="fr-FR"/>
              </w:rPr>
            </w:pPr>
          </w:p>
          <w:p w:rsidR="00644AC4" w:rsidRPr="00E07543" w:rsidRDefault="00644AC4" w:rsidP="006C3AE0">
            <w:pPr>
              <w:rPr>
                <w:rFonts w:cs="Arial"/>
                <w:sz w:val="16"/>
                <w:szCs w:val="16"/>
                <w:lang w:eastAsia="fr-FR"/>
              </w:rPr>
            </w:pPr>
          </w:p>
          <w:p w:rsidR="00644AC4" w:rsidRPr="00E07543" w:rsidRDefault="00644AC4" w:rsidP="006C3AE0">
            <w:pPr>
              <w:rPr>
                <w:rFonts w:cs="Arial"/>
                <w:sz w:val="16"/>
                <w:szCs w:val="16"/>
                <w:lang w:eastAsia="fr-FR"/>
              </w:rPr>
            </w:pPr>
          </w:p>
          <w:p w:rsidR="00644AC4" w:rsidRPr="00E07543" w:rsidRDefault="00644AC4" w:rsidP="006C3AE0">
            <w:pPr>
              <w:rPr>
                <w:rFonts w:cs="Arial"/>
                <w:sz w:val="16"/>
                <w:szCs w:val="16"/>
                <w:lang w:eastAsia="fr-FR"/>
              </w:rPr>
            </w:pPr>
            <w:r w:rsidRPr="00E07543">
              <w:rPr>
                <w:rFonts w:cs="Arial"/>
                <w:sz w:val="16"/>
                <w:szCs w:val="16"/>
                <w:lang w:eastAsia="fr-FR"/>
              </w:rPr>
              <w:t>No</w:t>
            </w:r>
          </w:p>
          <w:p w:rsidR="00644AC4" w:rsidRPr="00E07543" w:rsidRDefault="00644AC4" w:rsidP="006C3AE0">
            <w:pPr>
              <w:rPr>
                <w:rFonts w:cs="Arial"/>
                <w:sz w:val="16"/>
                <w:szCs w:val="16"/>
                <w:lang w:eastAsia="fr-FR"/>
              </w:rPr>
            </w:pPr>
          </w:p>
          <w:p w:rsidR="00644AC4" w:rsidRPr="00E07543" w:rsidRDefault="00644AC4" w:rsidP="006C3AE0">
            <w:pPr>
              <w:rPr>
                <w:rFonts w:cs="Arial"/>
                <w:sz w:val="16"/>
                <w:szCs w:val="16"/>
                <w:lang w:eastAsia="fr-FR"/>
              </w:rPr>
            </w:pPr>
          </w:p>
        </w:tc>
      </w:tr>
      <w:tr w:rsidR="006C3AE0" w:rsidRPr="00E07543" w:rsidTr="00E07543">
        <w:tc>
          <w:tcPr>
            <w:tcW w:w="1526" w:type="dxa"/>
          </w:tcPr>
          <w:p w:rsidR="00641C08" w:rsidRPr="00E07543" w:rsidRDefault="00641C08" w:rsidP="00E07543">
            <w:pPr>
              <w:spacing w:before="100" w:beforeAutospacing="1" w:after="0"/>
              <w:jc w:val="left"/>
              <w:rPr>
                <w:rFonts w:cs="Arial"/>
                <w:sz w:val="16"/>
                <w:szCs w:val="16"/>
                <w:lang w:eastAsia="fr-FR"/>
              </w:rPr>
            </w:pPr>
            <w:r w:rsidRPr="00E07543">
              <w:rPr>
                <w:rFonts w:cs="Arial"/>
                <w:sz w:val="16"/>
                <w:szCs w:val="16"/>
                <w:lang w:eastAsia="fr-FR"/>
              </w:rPr>
              <w:t>OUTCOME 4</w:t>
            </w:r>
          </w:p>
          <w:p w:rsidR="00641C08" w:rsidRPr="00E07543" w:rsidRDefault="00641C08" w:rsidP="00E07543">
            <w:pPr>
              <w:spacing w:before="100" w:beforeAutospacing="1" w:after="0"/>
              <w:jc w:val="left"/>
              <w:rPr>
                <w:rFonts w:cs="Arial"/>
                <w:sz w:val="16"/>
                <w:szCs w:val="16"/>
                <w:lang w:eastAsia="fr-FR"/>
              </w:rPr>
            </w:pPr>
            <w:r w:rsidRPr="00E07543">
              <w:rPr>
                <w:rFonts w:cs="Arial"/>
                <w:sz w:val="16"/>
                <w:szCs w:val="16"/>
                <w:lang w:eastAsia="fr-FR"/>
              </w:rPr>
              <w:t>Enhanced technical support at the local, provincial and national levels to assist with mainstreaming and</w:t>
            </w:r>
          </w:p>
          <w:p w:rsidR="00641C08" w:rsidRPr="00E07543" w:rsidRDefault="00641C08" w:rsidP="00E07543">
            <w:pPr>
              <w:spacing w:before="100" w:beforeAutospacing="1" w:after="0"/>
              <w:jc w:val="left"/>
              <w:rPr>
                <w:rFonts w:cs="Arial"/>
                <w:sz w:val="16"/>
                <w:szCs w:val="16"/>
                <w:lang w:eastAsia="fr-FR"/>
              </w:rPr>
            </w:pPr>
            <w:r w:rsidRPr="00E07543">
              <w:rPr>
                <w:rFonts w:cs="Arial"/>
                <w:sz w:val="16"/>
                <w:szCs w:val="16"/>
                <w:lang w:eastAsia="fr-FR"/>
              </w:rPr>
              <w:t>integrated decision-making</w:t>
            </w:r>
          </w:p>
          <w:p w:rsidR="006C3AE0" w:rsidRPr="00E07543" w:rsidRDefault="006C3AE0" w:rsidP="006C3AE0">
            <w:pPr>
              <w:rPr>
                <w:rFonts w:cs="Arial"/>
                <w:sz w:val="16"/>
                <w:szCs w:val="16"/>
                <w:lang w:eastAsia="fr-FR"/>
              </w:rPr>
            </w:pPr>
          </w:p>
        </w:tc>
        <w:tc>
          <w:tcPr>
            <w:tcW w:w="2410" w:type="dxa"/>
          </w:tcPr>
          <w:p w:rsidR="00641C08" w:rsidRPr="00E07543" w:rsidRDefault="00641C08" w:rsidP="00E07543">
            <w:pPr>
              <w:spacing w:before="100" w:beforeAutospacing="1" w:after="0"/>
              <w:jc w:val="left"/>
              <w:rPr>
                <w:rFonts w:cs="Arial"/>
                <w:sz w:val="16"/>
                <w:szCs w:val="16"/>
                <w:lang w:eastAsia="fr-FR"/>
              </w:rPr>
            </w:pPr>
            <w:r w:rsidRPr="00E07543">
              <w:rPr>
                <w:rFonts w:cs="Arial"/>
                <w:sz w:val="16"/>
                <w:szCs w:val="16"/>
                <w:lang w:eastAsia="fr-FR"/>
              </w:rPr>
              <w:t>50% of land users and government staff are satisfied with available technical support</w:t>
            </w:r>
          </w:p>
          <w:p w:rsidR="00641C08" w:rsidRPr="00E07543" w:rsidRDefault="00641C08" w:rsidP="00E07543">
            <w:pPr>
              <w:spacing w:before="100" w:beforeAutospacing="1" w:after="0"/>
              <w:jc w:val="left"/>
              <w:rPr>
                <w:rFonts w:cs="Arial"/>
                <w:sz w:val="16"/>
                <w:szCs w:val="16"/>
                <w:lang w:eastAsia="fr-FR"/>
              </w:rPr>
            </w:pPr>
          </w:p>
          <w:p w:rsidR="00641C08" w:rsidRPr="00E07543" w:rsidRDefault="00641C08" w:rsidP="00E07543">
            <w:pPr>
              <w:spacing w:before="100" w:beforeAutospacing="1" w:after="0"/>
              <w:jc w:val="left"/>
              <w:rPr>
                <w:rFonts w:cs="Arial"/>
                <w:sz w:val="16"/>
                <w:szCs w:val="16"/>
                <w:lang w:eastAsia="fr-FR"/>
              </w:rPr>
            </w:pPr>
            <w:r w:rsidRPr="00E07543">
              <w:rPr>
                <w:rFonts w:cs="Arial"/>
                <w:sz w:val="16"/>
                <w:szCs w:val="16"/>
                <w:lang w:eastAsia="fr-FR"/>
              </w:rPr>
              <w:t>Innovative tools for SLM such a options for community based planning traditional farming</w:t>
            </w:r>
          </w:p>
          <w:p w:rsidR="00641C08" w:rsidRPr="00E07543" w:rsidRDefault="00641C08" w:rsidP="00E07543">
            <w:pPr>
              <w:spacing w:before="100" w:beforeAutospacing="1" w:after="0"/>
              <w:jc w:val="left"/>
              <w:rPr>
                <w:rFonts w:cs="Arial"/>
                <w:sz w:val="16"/>
                <w:szCs w:val="16"/>
                <w:lang w:eastAsia="fr-FR"/>
              </w:rPr>
            </w:pPr>
            <w:r w:rsidRPr="00E07543">
              <w:rPr>
                <w:rFonts w:cs="Arial"/>
                <w:sz w:val="16"/>
                <w:szCs w:val="16"/>
                <w:lang w:eastAsia="fr-FR"/>
              </w:rPr>
              <w:t>practices ecosystem approaches to development, resource economics and its use in decision making, EIA, GIS and GPS manuals adapted to local and national needs, and are functional in places</w:t>
            </w:r>
          </w:p>
          <w:p w:rsidR="006C3AE0" w:rsidRPr="00E07543" w:rsidRDefault="006C3AE0" w:rsidP="006C3AE0">
            <w:pPr>
              <w:rPr>
                <w:rFonts w:cs="Arial"/>
                <w:sz w:val="16"/>
                <w:szCs w:val="16"/>
                <w:lang w:eastAsia="fr-FR"/>
              </w:rPr>
            </w:pPr>
          </w:p>
        </w:tc>
        <w:tc>
          <w:tcPr>
            <w:tcW w:w="850" w:type="dxa"/>
          </w:tcPr>
          <w:p w:rsidR="006C3AE0" w:rsidRPr="00E07543" w:rsidRDefault="00401A7B" w:rsidP="006C3AE0">
            <w:pPr>
              <w:rPr>
                <w:rFonts w:cs="Arial"/>
                <w:sz w:val="16"/>
                <w:szCs w:val="16"/>
                <w:lang w:eastAsia="fr-FR"/>
              </w:rPr>
            </w:pPr>
            <w:r w:rsidRPr="00E07543">
              <w:rPr>
                <w:rFonts w:cs="Arial"/>
                <w:sz w:val="16"/>
                <w:szCs w:val="16"/>
                <w:lang w:eastAsia="fr-FR"/>
              </w:rPr>
              <w:t>Nil</w:t>
            </w:r>
          </w:p>
        </w:tc>
        <w:tc>
          <w:tcPr>
            <w:tcW w:w="1913" w:type="dxa"/>
          </w:tcPr>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Tools, guidelines and</w:t>
            </w:r>
          </w:p>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manuals available at national,</w:t>
            </w:r>
          </w:p>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province and community</w:t>
            </w:r>
          </w:p>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centres; Info and</w:t>
            </w:r>
          </w:p>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communication systems for</w:t>
            </w:r>
          </w:p>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remote communities used to</w:t>
            </w:r>
          </w:p>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transfer SLM materials;</w:t>
            </w:r>
          </w:p>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Reference material</w:t>
            </w:r>
          </w:p>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assembled, managed &amp;</w:t>
            </w:r>
          </w:p>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available</w:t>
            </w:r>
          </w:p>
          <w:p w:rsidR="006C3AE0" w:rsidRPr="00E07543" w:rsidRDefault="006C3AE0" w:rsidP="006C3AE0">
            <w:pPr>
              <w:rPr>
                <w:rFonts w:cs="Arial"/>
                <w:sz w:val="16"/>
                <w:szCs w:val="16"/>
                <w:lang w:eastAsia="fr-FR"/>
              </w:rPr>
            </w:pPr>
          </w:p>
        </w:tc>
        <w:tc>
          <w:tcPr>
            <w:tcW w:w="1914" w:type="dxa"/>
          </w:tcPr>
          <w:p w:rsidR="006C3AE0" w:rsidRPr="00E07543" w:rsidRDefault="00644AC4" w:rsidP="006C3AE0">
            <w:pPr>
              <w:rPr>
                <w:rFonts w:cs="Arial"/>
                <w:sz w:val="16"/>
                <w:szCs w:val="16"/>
                <w:lang w:eastAsia="fr-FR"/>
              </w:rPr>
            </w:pPr>
            <w:r w:rsidRPr="00E07543">
              <w:rPr>
                <w:rFonts w:cs="Arial"/>
                <w:sz w:val="16"/>
                <w:szCs w:val="16"/>
                <w:lang w:eastAsia="fr-FR"/>
              </w:rPr>
              <w:t>No</w:t>
            </w:r>
          </w:p>
          <w:p w:rsidR="00644AC4" w:rsidRPr="00E07543" w:rsidRDefault="00644AC4" w:rsidP="006C3AE0">
            <w:pPr>
              <w:rPr>
                <w:rFonts w:cs="Arial"/>
                <w:sz w:val="16"/>
                <w:szCs w:val="16"/>
                <w:lang w:eastAsia="fr-FR"/>
              </w:rPr>
            </w:pPr>
          </w:p>
          <w:p w:rsidR="00644AC4" w:rsidRPr="00E07543" w:rsidRDefault="00644AC4" w:rsidP="006C3AE0">
            <w:pPr>
              <w:rPr>
                <w:rFonts w:cs="Arial"/>
                <w:sz w:val="16"/>
                <w:szCs w:val="16"/>
                <w:lang w:eastAsia="fr-FR"/>
              </w:rPr>
            </w:pPr>
          </w:p>
          <w:p w:rsidR="00644AC4" w:rsidRPr="00E07543" w:rsidRDefault="00401A7B" w:rsidP="006C3AE0">
            <w:pPr>
              <w:rPr>
                <w:rFonts w:cs="Arial"/>
                <w:sz w:val="16"/>
                <w:szCs w:val="16"/>
                <w:lang w:eastAsia="fr-FR"/>
              </w:rPr>
            </w:pPr>
            <w:r w:rsidRPr="00E07543">
              <w:rPr>
                <w:rFonts w:cs="Arial"/>
                <w:sz w:val="16"/>
                <w:szCs w:val="16"/>
                <w:lang w:eastAsia="fr-FR"/>
              </w:rPr>
              <w:t>No</w:t>
            </w:r>
          </w:p>
          <w:p w:rsidR="00401A7B" w:rsidRPr="00E07543" w:rsidRDefault="00401A7B" w:rsidP="006C3AE0">
            <w:pPr>
              <w:rPr>
                <w:rFonts w:cs="Arial"/>
                <w:sz w:val="16"/>
                <w:szCs w:val="16"/>
                <w:lang w:eastAsia="fr-FR"/>
              </w:rPr>
            </w:pPr>
          </w:p>
          <w:p w:rsidR="00401A7B" w:rsidRPr="00E07543" w:rsidRDefault="00401A7B" w:rsidP="006C3AE0">
            <w:pPr>
              <w:rPr>
                <w:rFonts w:cs="Arial"/>
                <w:sz w:val="16"/>
                <w:szCs w:val="16"/>
                <w:lang w:eastAsia="fr-FR"/>
              </w:rPr>
            </w:pPr>
            <w:r w:rsidRPr="00E07543">
              <w:rPr>
                <w:rFonts w:cs="Arial"/>
                <w:sz w:val="16"/>
                <w:szCs w:val="16"/>
                <w:lang w:eastAsia="fr-FR"/>
              </w:rPr>
              <w:t>No</w:t>
            </w:r>
          </w:p>
        </w:tc>
      </w:tr>
    </w:tbl>
    <w:p w:rsidR="007C3D50" w:rsidRPr="00962206" w:rsidRDefault="007C3D50" w:rsidP="000A697C">
      <w:pPr>
        <w:pStyle w:val="Heading3"/>
      </w:pPr>
      <w:r w:rsidRPr="00962206">
        <w:t>Evaluation Criteria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10"/>
        <w:gridCol w:w="4606"/>
      </w:tblGrid>
      <w:tr w:rsidR="000A3360" w:rsidRPr="00E07543" w:rsidTr="00E07543">
        <w:tc>
          <w:tcPr>
            <w:tcW w:w="3510" w:type="dxa"/>
          </w:tcPr>
          <w:p w:rsidR="000A3360" w:rsidRPr="00E07543" w:rsidRDefault="000A3360" w:rsidP="00E07543">
            <w:pPr>
              <w:autoSpaceDE w:val="0"/>
              <w:autoSpaceDN w:val="0"/>
              <w:adjustRightInd w:val="0"/>
              <w:jc w:val="center"/>
              <w:rPr>
                <w:rFonts w:cs="Arial"/>
                <w:sz w:val="20"/>
                <w:szCs w:val="20"/>
              </w:rPr>
            </w:pPr>
            <w:r w:rsidRPr="00E07543">
              <w:rPr>
                <w:rFonts w:cs="Arial"/>
                <w:b/>
                <w:bCs/>
                <w:iCs/>
                <w:sz w:val="20"/>
                <w:szCs w:val="20"/>
              </w:rPr>
              <w:t>Evaluation Components</w:t>
            </w:r>
          </w:p>
          <w:p w:rsidR="000A3360" w:rsidRPr="00E07543" w:rsidRDefault="000A3360" w:rsidP="00E07543">
            <w:pPr>
              <w:jc w:val="center"/>
              <w:rPr>
                <w:rFonts w:cs="Arial"/>
                <w:sz w:val="20"/>
                <w:szCs w:val="20"/>
              </w:rPr>
            </w:pPr>
          </w:p>
        </w:tc>
        <w:tc>
          <w:tcPr>
            <w:tcW w:w="4606" w:type="dxa"/>
          </w:tcPr>
          <w:p w:rsidR="000A3360" w:rsidRPr="00E07543" w:rsidRDefault="000A3360" w:rsidP="00E07543">
            <w:pPr>
              <w:autoSpaceDE w:val="0"/>
              <w:autoSpaceDN w:val="0"/>
              <w:adjustRightInd w:val="0"/>
              <w:jc w:val="center"/>
              <w:rPr>
                <w:rFonts w:cs="Arial"/>
                <w:sz w:val="20"/>
                <w:szCs w:val="20"/>
              </w:rPr>
            </w:pPr>
            <w:r w:rsidRPr="00E07543">
              <w:rPr>
                <w:rFonts w:cs="Arial"/>
                <w:b/>
                <w:bCs/>
                <w:iCs/>
                <w:sz w:val="20"/>
                <w:szCs w:val="20"/>
              </w:rPr>
              <w:t>Evaluation Criteria</w:t>
            </w:r>
          </w:p>
          <w:p w:rsidR="000A3360" w:rsidRPr="00E07543" w:rsidRDefault="000A3360" w:rsidP="00E07543">
            <w:pPr>
              <w:jc w:val="center"/>
              <w:rPr>
                <w:rFonts w:cs="Arial"/>
                <w:sz w:val="20"/>
                <w:szCs w:val="20"/>
              </w:rPr>
            </w:pPr>
          </w:p>
        </w:tc>
      </w:tr>
      <w:tr w:rsidR="000A3360" w:rsidRPr="00E07543" w:rsidTr="00E07543">
        <w:tc>
          <w:tcPr>
            <w:tcW w:w="3510" w:type="dxa"/>
          </w:tcPr>
          <w:p w:rsidR="000A3360" w:rsidRPr="00E07543" w:rsidRDefault="000A3360" w:rsidP="00E07543">
            <w:pPr>
              <w:autoSpaceDE w:val="0"/>
              <w:autoSpaceDN w:val="0"/>
              <w:adjustRightInd w:val="0"/>
              <w:rPr>
                <w:rFonts w:cs="Arial"/>
                <w:sz w:val="20"/>
                <w:szCs w:val="20"/>
              </w:rPr>
            </w:pPr>
            <w:r w:rsidRPr="00E07543">
              <w:rPr>
                <w:rFonts w:cs="Arial"/>
                <w:b/>
                <w:bCs/>
                <w:sz w:val="20"/>
                <w:szCs w:val="20"/>
              </w:rPr>
              <w:t>Project Formulation</w:t>
            </w:r>
          </w:p>
          <w:p w:rsidR="000A3360" w:rsidRPr="00E07543" w:rsidRDefault="000A3360" w:rsidP="000A3360">
            <w:pPr>
              <w:rPr>
                <w:rFonts w:cs="Arial"/>
                <w:sz w:val="20"/>
                <w:szCs w:val="20"/>
              </w:rPr>
            </w:pPr>
          </w:p>
        </w:tc>
        <w:tc>
          <w:tcPr>
            <w:tcW w:w="4606" w:type="dxa"/>
          </w:tcPr>
          <w:p w:rsidR="000A3360" w:rsidRPr="00E07543" w:rsidRDefault="000A3360" w:rsidP="00E07543">
            <w:pPr>
              <w:autoSpaceDE w:val="0"/>
              <w:autoSpaceDN w:val="0"/>
              <w:adjustRightInd w:val="0"/>
              <w:rPr>
                <w:rFonts w:cs="Arial"/>
                <w:sz w:val="20"/>
                <w:szCs w:val="20"/>
              </w:rPr>
            </w:pPr>
            <w:r w:rsidRPr="00E07543">
              <w:rPr>
                <w:rFonts w:cs="Arial"/>
                <w:b/>
                <w:bCs/>
                <w:iCs/>
                <w:sz w:val="20"/>
                <w:szCs w:val="20"/>
              </w:rPr>
              <w:t>Was the project design relevant, effective and efficient given the project objectives and expected results?</w:t>
            </w:r>
          </w:p>
          <w:p w:rsidR="000A3360" w:rsidRPr="00E07543" w:rsidRDefault="000A3360" w:rsidP="000A3360">
            <w:pPr>
              <w:rPr>
                <w:rFonts w:cs="Arial"/>
                <w:sz w:val="20"/>
                <w:szCs w:val="20"/>
              </w:rPr>
            </w:pPr>
          </w:p>
        </w:tc>
      </w:tr>
      <w:tr w:rsidR="000A3360" w:rsidRPr="00E07543" w:rsidTr="00E07543">
        <w:tc>
          <w:tcPr>
            <w:tcW w:w="3510" w:type="dxa"/>
          </w:tcPr>
          <w:p w:rsidR="000A3360" w:rsidRPr="00E07543" w:rsidRDefault="000A3360" w:rsidP="00E07543">
            <w:pPr>
              <w:numPr>
                <w:ilvl w:val="0"/>
                <w:numId w:val="26"/>
              </w:numPr>
              <w:autoSpaceDE w:val="0"/>
              <w:autoSpaceDN w:val="0"/>
              <w:adjustRightInd w:val="0"/>
              <w:spacing w:before="0" w:after="0"/>
              <w:jc w:val="left"/>
              <w:rPr>
                <w:rFonts w:cs="Arial"/>
                <w:b/>
                <w:bCs/>
                <w:sz w:val="20"/>
                <w:szCs w:val="20"/>
              </w:rPr>
            </w:pPr>
            <w:r w:rsidRPr="00E07543">
              <w:rPr>
                <w:rFonts w:cs="Arial"/>
                <w:b/>
                <w:bCs/>
                <w:sz w:val="20"/>
                <w:szCs w:val="20"/>
              </w:rPr>
              <w:t>Implementation approach - relevance and effectiveness</w:t>
            </w:r>
          </w:p>
          <w:p w:rsidR="000A3360" w:rsidRPr="00E07543" w:rsidRDefault="000A3360" w:rsidP="000A3360">
            <w:pPr>
              <w:rPr>
                <w:rFonts w:cs="Arial"/>
                <w:sz w:val="20"/>
                <w:szCs w:val="20"/>
              </w:rPr>
            </w:pPr>
          </w:p>
        </w:tc>
        <w:tc>
          <w:tcPr>
            <w:tcW w:w="4606" w:type="dxa"/>
          </w:tcPr>
          <w:p w:rsidR="000A3360" w:rsidRPr="00E07543" w:rsidRDefault="000A3360" w:rsidP="00E07543">
            <w:pPr>
              <w:autoSpaceDE w:val="0"/>
              <w:autoSpaceDN w:val="0"/>
              <w:adjustRightInd w:val="0"/>
              <w:rPr>
                <w:rFonts w:cs="Arial"/>
                <w:sz w:val="20"/>
                <w:szCs w:val="20"/>
              </w:rPr>
            </w:pPr>
            <w:r w:rsidRPr="00E07543">
              <w:rPr>
                <w:rFonts w:cs="Arial"/>
                <w:sz w:val="20"/>
                <w:szCs w:val="20"/>
              </w:rPr>
              <w:t>Consistency and contribution to GEF focal area objectives and to national development strategies</w:t>
            </w:r>
          </w:p>
          <w:p w:rsidR="000A3360" w:rsidRPr="00E07543" w:rsidRDefault="000A3360" w:rsidP="00E07543">
            <w:pPr>
              <w:autoSpaceDE w:val="0"/>
              <w:autoSpaceDN w:val="0"/>
              <w:adjustRightInd w:val="0"/>
              <w:rPr>
                <w:rFonts w:cs="Arial"/>
                <w:sz w:val="20"/>
                <w:szCs w:val="20"/>
              </w:rPr>
            </w:pPr>
            <w:r w:rsidRPr="00E07543">
              <w:rPr>
                <w:rFonts w:cs="Arial"/>
                <w:sz w:val="20"/>
                <w:szCs w:val="20"/>
              </w:rPr>
              <w:t>§ Stakeholder views of project significance and potential impact related to the project objective</w:t>
            </w:r>
          </w:p>
          <w:p w:rsidR="000A3360" w:rsidRPr="00E07543" w:rsidRDefault="000A3360" w:rsidP="00E07543">
            <w:pPr>
              <w:autoSpaceDE w:val="0"/>
              <w:autoSpaceDN w:val="0"/>
              <w:adjustRightInd w:val="0"/>
              <w:rPr>
                <w:rFonts w:cs="Arial"/>
                <w:sz w:val="20"/>
                <w:szCs w:val="20"/>
              </w:rPr>
            </w:pPr>
            <w:r w:rsidRPr="00E07543">
              <w:rPr>
                <w:rFonts w:cs="Arial"/>
                <w:sz w:val="20"/>
                <w:szCs w:val="20"/>
              </w:rPr>
              <w:t>§ Extent to which the linkages between activities, outputs and  outcomes (objectives) were clearly established and understood</w:t>
            </w:r>
          </w:p>
          <w:p w:rsidR="000A3360" w:rsidRPr="00E07543" w:rsidRDefault="000A3360" w:rsidP="00E07543">
            <w:pPr>
              <w:autoSpaceDE w:val="0"/>
              <w:autoSpaceDN w:val="0"/>
              <w:adjustRightInd w:val="0"/>
              <w:rPr>
                <w:rFonts w:cs="Arial"/>
                <w:sz w:val="20"/>
                <w:szCs w:val="20"/>
              </w:rPr>
            </w:pPr>
            <w:r w:rsidRPr="00E07543">
              <w:rPr>
                <w:rFonts w:cs="Arial"/>
                <w:sz w:val="20"/>
                <w:szCs w:val="20"/>
              </w:rPr>
              <w:t>§ Changes in project circumstances that may have affected the project relevance and effectiveness</w:t>
            </w:r>
          </w:p>
          <w:p w:rsidR="000A3360" w:rsidRPr="00E07543" w:rsidRDefault="000A3360" w:rsidP="000A3360">
            <w:pPr>
              <w:rPr>
                <w:rFonts w:cs="Arial"/>
                <w:sz w:val="20"/>
                <w:szCs w:val="20"/>
              </w:rPr>
            </w:pPr>
          </w:p>
        </w:tc>
      </w:tr>
      <w:tr w:rsidR="000A3360" w:rsidRPr="00E07543" w:rsidTr="00E07543">
        <w:tc>
          <w:tcPr>
            <w:tcW w:w="3510" w:type="dxa"/>
          </w:tcPr>
          <w:p w:rsidR="000A3360" w:rsidRPr="00E07543" w:rsidRDefault="000A3360" w:rsidP="00E07543">
            <w:pPr>
              <w:autoSpaceDE w:val="0"/>
              <w:autoSpaceDN w:val="0"/>
              <w:adjustRightInd w:val="0"/>
              <w:rPr>
                <w:rFonts w:cs="Arial"/>
                <w:sz w:val="20"/>
                <w:szCs w:val="20"/>
              </w:rPr>
            </w:pPr>
            <w:r w:rsidRPr="00E07543">
              <w:rPr>
                <w:rFonts w:cs="Arial"/>
                <w:b/>
                <w:bCs/>
                <w:sz w:val="20"/>
                <w:szCs w:val="20"/>
              </w:rPr>
              <w:t>2) Country ownership at national and local levels</w:t>
            </w:r>
          </w:p>
          <w:p w:rsidR="000A3360" w:rsidRPr="00E07543" w:rsidRDefault="000A3360" w:rsidP="000A3360">
            <w:pPr>
              <w:rPr>
                <w:rFonts w:cs="Arial"/>
                <w:sz w:val="20"/>
                <w:szCs w:val="20"/>
              </w:rPr>
            </w:pPr>
          </w:p>
        </w:tc>
        <w:tc>
          <w:tcPr>
            <w:tcW w:w="4606" w:type="dxa"/>
          </w:tcPr>
          <w:p w:rsidR="000A3360" w:rsidRPr="00E07543" w:rsidRDefault="000A3360" w:rsidP="00E07543">
            <w:pPr>
              <w:autoSpaceDE w:val="0"/>
              <w:autoSpaceDN w:val="0"/>
              <w:adjustRightInd w:val="0"/>
              <w:rPr>
                <w:rFonts w:cs="Arial"/>
                <w:sz w:val="20"/>
                <w:szCs w:val="20"/>
              </w:rPr>
            </w:pPr>
            <w:r w:rsidRPr="00E07543">
              <w:rPr>
                <w:rFonts w:cs="Arial"/>
                <w:sz w:val="20"/>
                <w:szCs w:val="20"/>
              </w:rPr>
              <w:t>§ Government involvement in the project management and completion of project outputs</w:t>
            </w:r>
          </w:p>
          <w:p w:rsidR="000A3360" w:rsidRPr="00E07543" w:rsidRDefault="000A3360" w:rsidP="00E07543">
            <w:pPr>
              <w:autoSpaceDE w:val="0"/>
              <w:autoSpaceDN w:val="0"/>
              <w:adjustRightInd w:val="0"/>
              <w:rPr>
                <w:rFonts w:cs="Arial"/>
                <w:sz w:val="20"/>
                <w:szCs w:val="20"/>
              </w:rPr>
            </w:pPr>
            <w:r w:rsidRPr="00E07543">
              <w:rPr>
                <w:rFonts w:cs="Arial"/>
                <w:sz w:val="20"/>
                <w:szCs w:val="20"/>
              </w:rPr>
              <w:t>§ Community willingness to engage in project activities and to contribute in-kind toward the project</w:t>
            </w:r>
          </w:p>
          <w:p w:rsidR="000A3360" w:rsidRPr="00E07543" w:rsidRDefault="000A3360" w:rsidP="000A3360">
            <w:pPr>
              <w:rPr>
                <w:rFonts w:cs="Arial"/>
                <w:sz w:val="20"/>
                <w:szCs w:val="20"/>
              </w:rPr>
            </w:pPr>
          </w:p>
        </w:tc>
      </w:tr>
      <w:tr w:rsidR="000A3360" w:rsidRPr="00E07543" w:rsidTr="00E07543">
        <w:tc>
          <w:tcPr>
            <w:tcW w:w="3510" w:type="dxa"/>
          </w:tcPr>
          <w:p w:rsidR="000A3360" w:rsidRPr="00E07543" w:rsidRDefault="000A3360" w:rsidP="00E07543">
            <w:pPr>
              <w:autoSpaceDE w:val="0"/>
              <w:autoSpaceDN w:val="0"/>
              <w:adjustRightInd w:val="0"/>
              <w:rPr>
                <w:rFonts w:cs="Arial"/>
                <w:b/>
                <w:bCs/>
                <w:sz w:val="20"/>
                <w:szCs w:val="20"/>
              </w:rPr>
            </w:pPr>
            <w:r w:rsidRPr="00E07543">
              <w:rPr>
                <w:rFonts w:cs="Arial"/>
                <w:b/>
                <w:bCs/>
                <w:sz w:val="20"/>
                <w:szCs w:val="20"/>
              </w:rPr>
              <w:t>3) Stakeholder participation in</w:t>
            </w:r>
          </w:p>
          <w:p w:rsidR="000A3360" w:rsidRPr="00E07543" w:rsidRDefault="000A3360" w:rsidP="00E07543">
            <w:pPr>
              <w:autoSpaceDE w:val="0"/>
              <w:autoSpaceDN w:val="0"/>
              <w:adjustRightInd w:val="0"/>
              <w:rPr>
                <w:rFonts w:cs="Arial"/>
                <w:sz w:val="20"/>
                <w:szCs w:val="20"/>
              </w:rPr>
            </w:pPr>
            <w:r w:rsidRPr="00E07543">
              <w:rPr>
                <w:rFonts w:cs="Arial"/>
                <w:b/>
                <w:bCs/>
                <w:sz w:val="20"/>
                <w:szCs w:val="20"/>
              </w:rPr>
              <w:t>the project concept</w:t>
            </w:r>
          </w:p>
          <w:p w:rsidR="000A3360" w:rsidRPr="00E07543" w:rsidRDefault="000A3360" w:rsidP="000A3360">
            <w:pPr>
              <w:rPr>
                <w:rFonts w:cs="Arial"/>
                <w:sz w:val="20"/>
                <w:szCs w:val="20"/>
              </w:rPr>
            </w:pPr>
          </w:p>
        </w:tc>
        <w:tc>
          <w:tcPr>
            <w:tcW w:w="4606" w:type="dxa"/>
          </w:tcPr>
          <w:p w:rsidR="000A3360" w:rsidRPr="00E07543" w:rsidRDefault="000A3360" w:rsidP="00E07543">
            <w:pPr>
              <w:autoSpaceDE w:val="0"/>
              <w:autoSpaceDN w:val="0"/>
              <w:adjustRightInd w:val="0"/>
              <w:rPr>
                <w:rFonts w:cs="Arial"/>
                <w:sz w:val="20"/>
                <w:szCs w:val="20"/>
              </w:rPr>
            </w:pPr>
            <w:r w:rsidRPr="00E07543">
              <w:rPr>
                <w:rFonts w:cs="Arial"/>
                <w:sz w:val="20"/>
                <w:szCs w:val="20"/>
              </w:rPr>
              <w:t>§ Extent to which relevant stakeholders were involved in project implementation, and any that in hindsight were overlooked</w:t>
            </w:r>
          </w:p>
          <w:p w:rsidR="000A3360" w:rsidRPr="00E07543" w:rsidRDefault="000A3360" w:rsidP="00E07543">
            <w:pPr>
              <w:autoSpaceDE w:val="0"/>
              <w:autoSpaceDN w:val="0"/>
              <w:adjustRightInd w:val="0"/>
              <w:rPr>
                <w:rFonts w:cs="Arial"/>
                <w:sz w:val="20"/>
                <w:szCs w:val="20"/>
              </w:rPr>
            </w:pPr>
            <w:r w:rsidRPr="00E07543">
              <w:rPr>
                <w:rFonts w:cs="Arial"/>
                <w:sz w:val="20"/>
                <w:szCs w:val="20"/>
              </w:rPr>
              <w:t>§ Gender equity strategy or measures adopted in the project</w:t>
            </w:r>
          </w:p>
          <w:p w:rsidR="000A3360" w:rsidRPr="00E07543" w:rsidRDefault="000A3360" w:rsidP="000A3360">
            <w:pPr>
              <w:rPr>
                <w:rFonts w:cs="Arial"/>
                <w:sz w:val="20"/>
                <w:szCs w:val="20"/>
              </w:rPr>
            </w:pPr>
          </w:p>
        </w:tc>
      </w:tr>
      <w:tr w:rsidR="000A3360" w:rsidRPr="00E07543" w:rsidTr="00E07543">
        <w:tc>
          <w:tcPr>
            <w:tcW w:w="3510" w:type="dxa"/>
          </w:tcPr>
          <w:p w:rsidR="000A3360" w:rsidRPr="00E07543" w:rsidRDefault="000A3360" w:rsidP="00E07543">
            <w:pPr>
              <w:autoSpaceDE w:val="0"/>
              <w:autoSpaceDN w:val="0"/>
              <w:adjustRightInd w:val="0"/>
              <w:rPr>
                <w:rFonts w:cs="Arial"/>
                <w:b/>
                <w:bCs/>
                <w:sz w:val="20"/>
                <w:szCs w:val="20"/>
              </w:rPr>
            </w:pPr>
            <w:r w:rsidRPr="00E07543">
              <w:rPr>
                <w:rFonts w:cs="Arial"/>
                <w:b/>
                <w:bCs/>
                <w:sz w:val="20"/>
                <w:szCs w:val="20"/>
              </w:rPr>
              <w:t>4) Replication approach</w:t>
            </w:r>
          </w:p>
          <w:p w:rsidR="000A3360" w:rsidRPr="00E07543" w:rsidRDefault="000A3360" w:rsidP="00E07543">
            <w:pPr>
              <w:autoSpaceDE w:val="0"/>
              <w:autoSpaceDN w:val="0"/>
              <w:adjustRightInd w:val="0"/>
              <w:rPr>
                <w:rFonts w:cs="Arial"/>
                <w:sz w:val="20"/>
                <w:szCs w:val="20"/>
              </w:rPr>
            </w:pPr>
            <w:r w:rsidRPr="00E07543">
              <w:rPr>
                <w:rFonts w:cs="Arial"/>
                <w:b/>
                <w:bCs/>
                <w:sz w:val="20"/>
                <w:szCs w:val="20"/>
              </w:rPr>
              <w:t>viability in the project concept</w:t>
            </w:r>
          </w:p>
          <w:p w:rsidR="000A3360" w:rsidRPr="00E07543" w:rsidRDefault="000A3360" w:rsidP="000A3360">
            <w:pPr>
              <w:rPr>
                <w:rFonts w:cs="Arial"/>
                <w:sz w:val="20"/>
                <w:szCs w:val="20"/>
              </w:rPr>
            </w:pPr>
          </w:p>
        </w:tc>
        <w:tc>
          <w:tcPr>
            <w:tcW w:w="4606" w:type="dxa"/>
          </w:tcPr>
          <w:p w:rsidR="000A3360" w:rsidRPr="00E07543" w:rsidRDefault="000A3360" w:rsidP="00E07543">
            <w:pPr>
              <w:autoSpaceDE w:val="0"/>
              <w:autoSpaceDN w:val="0"/>
              <w:adjustRightInd w:val="0"/>
              <w:rPr>
                <w:rFonts w:cs="Arial"/>
                <w:sz w:val="20"/>
                <w:szCs w:val="20"/>
              </w:rPr>
            </w:pPr>
            <w:r w:rsidRPr="00E07543">
              <w:rPr>
                <w:rFonts w:cs="Arial"/>
                <w:sz w:val="20"/>
                <w:szCs w:val="20"/>
              </w:rPr>
              <w:t xml:space="preserve">§ Consideration given to expanding and disseminating the approach in other parts of </w:t>
            </w:r>
            <w:smartTag w:uri="urn:schemas-microsoft-com:office:smarttags" w:element="place">
              <w:smartTag w:uri="urn:schemas-microsoft-com:office:smarttags" w:element="country-region">
                <w:r w:rsidRPr="00E07543">
                  <w:rPr>
                    <w:rFonts w:cs="Arial"/>
                    <w:sz w:val="20"/>
                    <w:szCs w:val="20"/>
                  </w:rPr>
                  <w:t>Solomon Islands</w:t>
                </w:r>
              </w:smartTag>
            </w:smartTag>
          </w:p>
          <w:p w:rsidR="000A3360" w:rsidRPr="00E07543" w:rsidRDefault="000A3360" w:rsidP="00E07543">
            <w:pPr>
              <w:autoSpaceDE w:val="0"/>
              <w:autoSpaceDN w:val="0"/>
              <w:adjustRightInd w:val="0"/>
              <w:rPr>
                <w:rFonts w:cs="Arial"/>
                <w:sz w:val="20"/>
                <w:szCs w:val="20"/>
              </w:rPr>
            </w:pPr>
            <w:r w:rsidRPr="00E07543">
              <w:rPr>
                <w:rFonts w:cs="Arial"/>
                <w:sz w:val="20"/>
                <w:szCs w:val="20"/>
              </w:rPr>
              <w:t>§ Evidence of replication of project interventions/catalytic role</w:t>
            </w:r>
          </w:p>
          <w:p w:rsidR="000A3360" w:rsidRPr="00E07543" w:rsidRDefault="000A3360" w:rsidP="000A3360">
            <w:pPr>
              <w:rPr>
                <w:rFonts w:cs="Arial"/>
                <w:sz w:val="20"/>
                <w:szCs w:val="20"/>
              </w:rPr>
            </w:pPr>
          </w:p>
        </w:tc>
      </w:tr>
      <w:tr w:rsidR="000A3360" w:rsidRPr="00E07543" w:rsidTr="00E07543">
        <w:tc>
          <w:tcPr>
            <w:tcW w:w="3510" w:type="dxa"/>
          </w:tcPr>
          <w:p w:rsidR="000A3360" w:rsidRPr="00E07543" w:rsidRDefault="000A3360" w:rsidP="00E07543">
            <w:pPr>
              <w:autoSpaceDE w:val="0"/>
              <w:autoSpaceDN w:val="0"/>
              <w:adjustRightInd w:val="0"/>
              <w:rPr>
                <w:rFonts w:cs="Arial"/>
                <w:b/>
                <w:bCs/>
                <w:sz w:val="20"/>
                <w:szCs w:val="20"/>
              </w:rPr>
            </w:pPr>
            <w:r w:rsidRPr="00E07543">
              <w:rPr>
                <w:rFonts w:cs="Arial"/>
                <w:b/>
                <w:bCs/>
                <w:sz w:val="20"/>
                <w:szCs w:val="20"/>
              </w:rPr>
              <w:t>5) Cost-effectiveness of the</w:t>
            </w:r>
          </w:p>
          <w:p w:rsidR="000A3360" w:rsidRPr="00E07543" w:rsidRDefault="000A3360" w:rsidP="00E07543">
            <w:pPr>
              <w:autoSpaceDE w:val="0"/>
              <w:autoSpaceDN w:val="0"/>
              <w:adjustRightInd w:val="0"/>
              <w:rPr>
                <w:rFonts w:cs="Arial"/>
                <w:sz w:val="20"/>
                <w:szCs w:val="20"/>
              </w:rPr>
            </w:pPr>
            <w:r w:rsidRPr="00E07543">
              <w:rPr>
                <w:rFonts w:cs="Arial"/>
                <w:b/>
                <w:bCs/>
                <w:sz w:val="20"/>
                <w:szCs w:val="20"/>
              </w:rPr>
              <w:t>project concept and modalities</w:t>
            </w:r>
          </w:p>
          <w:p w:rsidR="000A3360" w:rsidRPr="00E07543" w:rsidRDefault="000A3360" w:rsidP="000A3360">
            <w:pPr>
              <w:rPr>
                <w:rFonts w:cs="Arial"/>
                <w:sz w:val="20"/>
                <w:szCs w:val="20"/>
              </w:rPr>
            </w:pPr>
          </w:p>
        </w:tc>
        <w:tc>
          <w:tcPr>
            <w:tcW w:w="4606" w:type="dxa"/>
          </w:tcPr>
          <w:p w:rsidR="000A3360" w:rsidRPr="00E07543" w:rsidRDefault="000A3360" w:rsidP="00E07543">
            <w:pPr>
              <w:autoSpaceDE w:val="0"/>
              <w:autoSpaceDN w:val="0"/>
              <w:adjustRightInd w:val="0"/>
              <w:rPr>
                <w:rFonts w:cs="Arial"/>
                <w:sz w:val="20"/>
                <w:szCs w:val="20"/>
              </w:rPr>
            </w:pPr>
            <w:r w:rsidRPr="00E07543">
              <w:rPr>
                <w:rFonts w:cs="Arial"/>
                <w:sz w:val="20"/>
                <w:szCs w:val="20"/>
              </w:rPr>
              <w:t>§ Reasonableness of the costs relative to scale of outputs generated</w:t>
            </w:r>
          </w:p>
          <w:p w:rsidR="000A3360" w:rsidRPr="00E07543" w:rsidRDefault="000A3360" w:rsidP="00E07543">
            <w:pPr>
              <w:autoSpaceDE w:val="0"/>
              <w:autoSpaceDN w:val="0"/>
              <w:adjustRightInd w:val="0"/>
              <w:rPr>
                <w:rFonts w:cs="Arial"/>
                <w:sz w:val="20"/>
                <w:szCs w:val="20"/>
              </w:rPr>
            </w:pPr>
            <w:r w:rsidRPr="00E07543">
              <w:rPr>
                <w:rFonts w:cs="Arial"/>
                <w:sz w:val="20"/>
                <w:szCs w:val="20"/>
              </w:rPr>
              <w:t>§ Efficiencies or inefficiencies in project delivery modalities</w:t>
            </w:r>
          </w:p>
          <w:p w:rsidR="000A3360" w:rsidRPr="00E07543" w:rsidRDefault="000A3360" w:rsidP="000A3360">
            <w:pPr>
              <w:rPr>
                <w:rFonts w:cs="Arial"/>
                <w:sz w:val="20"/>
                <w:szCs w:val="20"/>
              </w:rPr>
            </w:pPr>
          </w:p>
        </w:tc>
      </w:tr>
      <w:tr w:rsidR="000A3360" w:rsidRPr="00E07543" w:rsidTr="00E07543">
        <w:tc>
          <w:tcPr>
            <w:tcW w:w="3510" w:type="dxa"/>
          </w:tcPr>
          <w:p w:rsidR="000A3360" w:rsidRPr="00E07543" w:rsidRDefault="000A3360" w:rsidP="00E07543">
            <w:pPr>
              <w:autoSpaceDE w:val="0"/>
              <w:autoSpaceDN w:val="0"/>
              <w:adjustRightInd w:val="0"/>
              <w:rPr>
                <w:rFonts w:cs="Arial"/>
                <w:sz w:val="20"/>
                <w:szCs w:val="20"/>
              </w:rPr>
            </w:pPr>
            <w:r w:rsidRPr="00E07543">
              <w:rPr>
                <w:rFonts w:cs="Arial"/>
                <w:b/>
                <w:bCs/>
                <w:sz w:val="20"/>
                <w:szCs w:val="20"/>
              </w:rPr>
              <w:t>6) UNDP comparative advantage</w:t>
            </w:r>
          </w:p>
          <w:p w:rsidR="000A3360" w:rsidRPr="00E07543" w:rsidRDefault="000A3360" w:rsidP="000A3360">
            <w:pPr>
              <w:rPr>
                <w:rFonts w:cs="Arial"/>
                <w:sz w:val="20"/>
                <w:szCs w:val="20"/>
              </w:rPr>
            </w:pPr>
          </w:p>
        </w:tc>
        <w:tc>
          <w:tcPr>
            <w:tcW w:w="4606" w:type="dxa"/>
          </w:tcPr>
          <w:p w:rsidR="000A3360" w:rsidRPr="00E07543" w:rsidRDefault="000A3360" w:rsidP="00E07543">
            <w:pPr>
              <w:autoSpaceDE w:val="0"/>
              <w:autoSpaceDN w:val="0"/>
              <w:adjustRightInd w:val="0"/>
              <w:rPr>
                <w:rFonts w:cs="Arial"/>
                <w:sz w:val="20"/>
                <w:szCs w:val="20"/>
              </w:rPr>
            </w:pPr>
            <w:r w:rsidRPr="00E07543">
              <w:rPr>
                <w:rFonts w:cs="Arial"/>
                <w:sz w:val="20"/>
                <w:szCs w:val="20"/>
              </w:rPr>
              <w:t>Efforts to utilize the strategic role of UNDP in supporting project implementation</w:t>
            </w:r>
          </w:p>
          <w:p w:rsidR="000A3360" w:rsidRPr="00E07543" w:rsidRDefault="000A3360" w:rsidP="000A3360">
            <w:pPr>
              <w:rPr>
                <w:rFonts w:cs="Arial"/>
                <w:sz w:val="20"/>
                <w:szCs w:val="20"/>
              </w:rPr>
            </w:pPr>
          </w:p>
        </w:tc>
      </w:tr>
      <w:tr w:rsidR="000A3360" w:rsidRPr="00E07543" w:rsidTr="00E07543">
        <w:tc>
          <w:tcPr>
            <w:tcW w:w="3510" w:type="dxa"/>
          </w:tcPr>
          <w:p w:rsidR="000A3360" w:rsidRPr="00E07543" w:rsidRDefault="000A3360" w:rsidP="00E07543">
            <w:pPr>
              <w:autoSpaceDE w:val="0"/>
              <w:autoSpaceDN w:val="0"/>
              <w:adjustRightInd w:val="0"/>
              <w:rPr>
                <w:rFonts w:cs="Arial"/>
                <w:b/>
                <w:bCs/>
                <w:sz w:val="20"/>
                <w:szCs w:val="20"/>
              </w:rPr>
            </w:pPr>
            <w:r w:rsidRPr="00E07543">
              <w:rPr>
                <w:rFonts w:cs="Arial"/>
                <w:b/>
                <w:bCs/>
                <w:sz w:val="20"/>
                <w:szCs w:val="20"/>
              </w:rPr>
              <w:t>7) Linkages between project</w:t>
            </w:r>
          </w:p>
          <w:p w:rsidR="000A3360" w:rsidRPr="00E07543" w:rsidRDefault="000A3360" w:rsidP="00E07543">
            <w:pPr>
              <w:autoSpaceDE w:val="0"/>
              <w:autoSpaceDN w:val="0"/>
              <w:adjustRightInd w:val="0"/>
              <w:rPr>
                <w:rFonts w:cs="Arial"/>
                <w:sz w:val="20"/>
                <w:szCs w:val="20"/>
              </w:rPr>
            </w:pPr>
            <w:r w:rsidRPr="00E07543">
              <w:rPr>
                <w:rFonts w:cs="Arial"/>
                <w:b/>
                <w:bCs/>
                <w:sz w:val="20"/>
                <w:szCs w:val="20"/>
              </w:rPr>
              <w:t>and other interventions within the sector</w:t>
            </w:r>
          </w:p>
          <w:p w:rsidR="000A3360" w:rsidRPr="00E07543" w:rsidRDefault="000A3360" w:rsidP="000A3360">
            <w:pPr>
              <w:rPr>
                <w:rFonts w:cs="Arial"/>
                <w:sz w:val="20"/>
                <w:szCs w:val="20"/>
              </w:rPr>
            </w:pPr>
          </w:p>
        </w:tc>
        <w:tc>
          <w:tcPr>
            <w:tcW w:w="4606" w:type="dxa"/>
          </w:tcPr>
          <w:p w:rsidR="000A3360" w:rsidRPr="00E07543" w:rsidRDefault="000A3360" w:rsidP="00E07543">
            <w:pPr>
              <w:autoSpaceDE w:val="0"/>
              <w:autoSpaceDN w:val="0"/>
              <w:adjustRightInd w:val="0"/>
              <w:rPr>
                <w:rFonts w:cs="Arial"/>
                <w:sz w:val="20"/>
                <w:szCs w:val="20"/>
              </w:rPr>
            </w:pPr>
            <w:r w:rsidRPr="00E07543">
              <w:rPr>
                <w:rFonts w:cs="Arial"/>
                <w:sz w:val="20"/>
                <w:szCs w:val="20"/>
              </w:rPr>
              <w:t>§ Efforts to coordinate or harmonize similar or complementary projects or programs that enhance project results</w:t>
            </w:r>
          </w:p>
          <w:p w:rsidR="000A3360" w:rsidRPr="00E07543" w:rsidRDefault="000A3360" w:rsidP="00E07543">
            <w:pPr>
              <w:autoSpaceDE w:val="0"/>
              <w:autoSpaceDN w:val="0"/>
              <w:adjustRightInd w:val="0"/>
              <w:rPr>
                <w:rFonts w:cs="Arial"/>
                <w:sz w:val="20"/>
                <w:szCs w:val="20"/>
              </w:rPr>
            </w:pPr>
          </w:p>
        </w:tc>
      </w:tr>
      <w:tr w:rsidR="000A3360" w:rsidRPr="00E07543" w:rsidTr="00E07543">
        <w:tc>
          <w:tcPr>
            <w:tcW w:w="3510" w:type="dxa"/>
          </w:tcPr>
          <w:p w:rsidR="000A3360" w:rsidRPr="00E07543" w:rsidRDefault="000A3360" w:rsidP="00E07543">
            <w:pPr>
              <w:autoSpaceDE w:val="0"/>
              <w:autoSpaceDN w:val="0"/>
              <w:adjustRightInd w:val="0"/>
              <w:rPr>
                <w:rFonts w:cs="Arial"/>
                <w:b/>
                <w:bCs/>
                <w:sz w:val="20"/>
                <w:szCs w:val="20"/>
              </w:rPr>
            </w:pPr>
            <w:r w:rsidRPr="00E07543">
              <w:rPr>
                <w:rFonts w:cs="Arial"/>
                <w:b/>
                <w:bCs/>
                <w:sz w:val="20"/>
                <w:szCs w:val="20"/>
              </w:rPr>
              <w:t>8) Project indicators quality</w:t>
            </w:r>
          </w:p>
          <w:p w:rsidR="000A3360" w:rsidRPr="00E07543" w:rsidRDefault="000A3360" w:rsidP="00E07543">
            <w:pPr>
              <w:autoSpaceDE w:val="0"/>
              <w:autoSpaceDN w:val="0"/>
              <w:adjustRightInd w:val="0"/>
              <w:rPr>
                <w:rFonts w:cs="Arial"/>
                <w:b/>
                <w:bCs/>
                <w:sz w:val="20"/>
                <w:szCs w:val="20"/>
              </w:rPr>
            </w:pPr>
            <w:r w:rsidRPr="00E07543">
              <w:rPr>
                <w:rFonts w:cs="Arial"/>
                <w:b/>
                <w:bCs/>
                <w:sz w:val="20"/>
                <w:szCs w:val="20"/>
              </w:rPr>
              <w:t>and utilization</w:t>
            </w:r>
          </w:p>
          <w:p w:rsidR="000A3360" w:rsidRPr="00E07543" w:rsidRDefault="000A3360" w:rsidP="00E07543">
            <w:pPr>
              <w:autoSpaceDE w:val="0"/>
              <w:autoSpaceDN w:val="0"/>
              <w:adjustRightInd w:val="0"/>
              <w:rPr>
                <w:rFonts w:cs="Arial"/>
                <w:sz w:val="20"/>
                <w:szCs w:val="20"/>
              </w:rPr>
            </w:pPr>
          </w:p>
        </w:tc>
        <w:tc>
          <w:tcPr>
            <w:tcW w:w="4606" w:type="dxa"/>
          </w:tcPr>
          <w:p w:rsidR="000A3360" w:rsidRPr="00E07543" w:rsidRDefault="000A3360" w:rsidP="00E07543">
            <w:pPr>
              <w:autoSpaceDE w:val="0"/>
              <w:autoSpaceDN w:val="0"/>
              <w:adjustRightInd w:val="0"/>
              <w:rPr>
                <w:rFonts w:cs="Arial"/>
                <w:sz w:val="20"/>
                <w:szCs w:val="20"/>
              </w:rPr>
            </w:pPr>
            <w:r w:rsidRPr="00E07543">
              <w:rPr>
                <w:rFonts w:cs="Arial"/>
                <w:sz w:val="20"/>
                <w:szCs w:val="20"/>
              </w:rPr>
              <w:t>§ Usability and usefulness of the project indicators</w:t>
            </w:r>
          </w:p>
          <w:p w:rsidR="000A3360" w:rsidRPr="00E07543" w:rsidRDefault="000A3360" w:rsidP="00E07543">
            <w:pPr>
              <w:autoSpaceDE w:val="0"/>
              <w:autoSpaceDN w:val="0"/>
              <w:adjustRightInd w:val="0"/>
              <w:rPr>
                <w:rFonts w:cs="Arial"/>
                <w:sz w:val="20"/>
                <w:szCs w:val="20"/>
              </w:rPr>
            </w:pPr>
            <w:r w:rsidRPr="00E07543">
              <w:rPr>
                <w:rFonts w:cs="Arial"/>
                <w:sz w:val="20"/>
                <w:szCs w:val="20"/>
              </w:rPr>
              <w:t>§ Accuracy of the indicators in measuring project results</w:t>
            </w:r>
          </w:p>
          <w:p w:rsidR="000A3360" w:rsidRPr="00E07543" w:rsidRDefault="000A3360" w:rsidP="000A3360">
            <w:pPr>
              <w:rPr>
                <w:rFonts w:cs="Arial"/>
                <w:sz w:val="20"/>
                <w:szCs w:val="20"/>
              </w:rPr>
            </w:pPr>
          </w:p>
        </w:tc>
      </w:tr>
      <w:tr w:rsidR="000A3360" w:rsidRPr="00E07543" w:rsidTr="00E07543">
        <w:tc>
          <w:tcPr>
            <w:tcW w:w="3510" w:type="dxa"/>
          </w:tcPr>
          <w:p w:rsidR="000A3360" w:rsidRPr="00E07543" w:rsidRDefault="000A3360" w:rsidP="00E07543">
            <w:pPr>
              <w:autoSpaceDE w:val="0"/>
              <w:autoSpaceDN w:val="0"/>
              <w:adjustRightInd w:val="0"/>
              <w:rPr>
                <w:rFonts w:cs="Arial"/>
                <w:sz w:val="20"/>
                <w:szCs w:val="20"/>
              </w:rPr>
            </w:pPr>
            <w:r w:rsidRPr="00E07543">
              <w:rPr>
                <w:rFonts w:cs="Arial"/>
                <w:b/>
                <w:bCs/>
                <w:sz w:val="20"/>
                <w:szCs w:val="20"/>
              </w:rPr>
              <w:t>Project Implementation</w:t>
            </w:r>
          </w:p>
          <w:p w:rsidR="000A3360" w:rsidRPr="00E07543" w:rsidRDefault="000A3360" w:rsidP="000A3360">
            <w:pPr>
              <w:rPr>
                <w:rFonts w:cs="Arial"/>
                <w:sz w:val="20"/>
                <w:szCs w:val="20"/>
              </w:rPr>
            </w:pPr>
          </w:p>
        </w:tc>
        <w:tc>
          <w:tcPr>
            <w:tcW w:w="4606" w:type="dxa"/>
          </w:tcPr>
          <w:p w:rsidR="000A3360" w:rsidRPr="00E07543" w:rsidRDefault="000A3360" w:rsidP="00E07543">
            <w:pPr>
              <w:autoSpaceDE w:val="0"/>
              <w:autoSpaceDN w:val="0"/>
              <w:adjustRightInd w:val="0"/>
              <w:rPr>
                <w:rFonts w:cs="Arial"/>
                <w:sz w:val="20"/>
                <w:szCs w:val="20"/>
              </w:rPr>
            </w:pPr>
            <w:r w:rsidRPr="00E07543">
              <w:rPr>
                <w:rFonts w:cs="Arial"/>
                <w:b/>
                <w:bCs/>
                <w:iCs/>
                <w:sz w:val="20"/>
                <w:szCs w:val="20"/>
              </w:rPr>
              <w:t>Has the project been implemented in an effective, efficient and sustainable manner, consistent with the project design?</w:t>
            </w:r>
          </w:p>
          <w:p w:rsidR="000A3360" w:rsidRPr="00E07543" w:rsidRDefault="000A3360" w:rsidP="000A3360">
            <w:pPr>
              <w:rPr>
                <w:rFonts w:cs="Arial"/>
                <w:sz w:val="20"/>
                <w:szCs w:val="20"/>
              </w:rPr>
            </w:pPr>
          </w:p>
        </w:tc>
      </w:tr>
      <w:tr w:rsidR="000A3360" w:rsidRPr="00E07543" w:rsidTr="00E07543">
        <w:tc>
          <w:tcPr>
            <w:tcW w:w="3510" w:type="dxa"/>
          </w:tcPr>
          <w:p w:rsidR="000A3360" w:rsidRPr="00E07543" w:rsidRDefault="000A3360" w:rsidP="00E07543">
            <w:pPr>
              <w:autoSpaceDE w:val="0"/>
              <w:autoSpaceDN w:val="0"/>
              <w:adjustRightInd w:val="0"/>
              <w:rPr>
                <w:rFonts w:cs="Arial"/>
                <w:sz w:val="20"/>
                <w:szCs w:val="20"/>
              </w:rPr>
            </w:pPr>
            <w:r w:rsidRPr="00E07543">
              <w:rPr>
                <w:rFonts w:cs="Arial"/>
                <w:b/>
                <w:bCs/>
                <w:sz w:val="20"/>
                <w:szCs w:val="20"/>
              </w:rPr>
              <w:t>9) Financial planning and cofinancing</w:t>
            </w:r>
          </w:p>
          <w:p w:rsidR="000A3360" w:rsidRPr="00E07543" w:rsidRDefault="000A3360" w:rsidP="000A3360">
            <w:pPr>
              <w:rPr>
                <w:rFonts w:cs="Arial"/>
                <w:sz w:val="20"/>
                <w:szCs w:val="20"/>
              </w:rPr>
            </w:pPr>
          </w:p>
        </w:tc>
        <w:tc>
          <w:tcPr>
            <w:tcW w:w="4606" w:type="dxa"/>
          </w:tcPr>
          <w:p w:rsidR="000A3360" w:rsidRPr="00E07543" w:rsidRDefault="000A3360" w:rsidP="00E07543">
            <w:pPr>
              <w:autoSpaceDE w:val="0"/>
              <w:autoSpaceDN w:val="0"/>
              <w:adjustRightInd w:val="0"/>
              <w:rPr>
                <w:rFonts w:cs="Arial"/>
                <w:sz w:val="20"/>
                <w:szCs w:val="20"/>
              </w:rPr>
            </w:pPr>
            <w:r w:rsidRPr="00E07543">
              <w:rPr>
                <w:rFonts w:cs="Arial"/>
                <w:sz w:val="20"/>
                <w:szCs w:val="20"/>
              </w:rPr>
              <w:t>§ Extent to which project disbursements occurred as planned</w:t>
            </w:r>
          </w:p>
          <w:p w:rsidR="000A3360" w:rsidRPr="00E07543" w:rsidRDefault="000A3360" w:rsidP="00E07543">
            <w:pPr>
              <w:autoSpaceDE w:val="0"/>
              <w:autoSpaceDN w:val="0"/>
              <w:adjustRightInd w:val="0"/>
              <w:rPr>
                <w:rFonts w:cs="Arial"/>
                <w:sz w:val="20"/>
                <w:szCs w:val="20"/>
              </w:rPr>
            </w:pPr>
            <w:r w:rsidRPr="00E07543">
              <w:rPr>
                <w:rFonts w:cs="Arial"/>
                <w:sz w:val="20"/>
                <w:szCs w:val="20"/>
              </w:rPr>
              <w:t>§ Extent of fulfillment of the agreed co-financing commitments</w:t>
            </w:r>
          </w:p>
          <w:p w:rsidR="000A3360" w:rsidRPr="00E07543" w:rsidRDefault="000A3360" w:rsidP="00E07543">
            <w:pPr>
              <w:autoSpaceDE w:val="0"/>
              <w:autoSpaceDN w:val="0"/>
              <w:adjustRightInd w:val="0"/>
              <w:rPr>
                <w:rFonts w:cs="Arial"/>
                <w:sz w:val="20"/>
                <w:szCs w:val="20"/>
              </w:rPr>
            </w:pPr>
            <w:r w:rsidRPr="00E07543">
              <w:rPr>
                <w:rFonts w:cs="Arial"/>
                <w:sz w:val="20"/>
                <w:szCs w:val="20"/>
              </w:rPr>
              <w:t>§ Financial reporting in accordance with UNDP and GEF norms</w:t>
            </w:r>
          </w:p>
          <w:p w:rsidR="000A3360" w:rsidRPr="00E07543" w:rsidRDefault="000A3360" w:rsidP="000A3360">
            <w:pPr>
              <w:rPr>
                <w:rFonts w:cs="Arial"/>
                <w:sz w:val="20"/>
                <w:szCs w:val="20"/>
              </w:rPr>
            </w:pPr>
          </w:p>
        </w:tc>
      </w:tr>
      <w:tr w:rsidR="000A3360" w:rsidRPr="00E07543" w:rsidTr="00E07543">
        <w:tc>
          <w:tcPr>
            <w:tcW w:w="3510" w:type="dxa"/>
          </w:tcPr>
          <w:p w:rsidR="000A3360" w:rsidRPr="00E07543" w:rsidRDefault="000A3360" w:rsidP="00E07543">
            <w:pPr>
              <w:autoSpaceDE w:val="0"/>
              <w:autoSpaceDN w:val="0"/>
              <w:adjustRightInd w:val="0"/>
              <w:rPr>
                <w:rFonts w:cs="Arial"/>
                <w:sz w:val="20"/>
                <w:szCs w:val="20"/>
              </w:rPr>
            </w:pPr>
            <w:r w:rsidRPr="00E07543">
              <w:rPr>
                <w:rFonts w:cs="Arial"/>
                <w:b/>
                <w:bCs/>
                <w:sz w:val="20"/>
                <w:szCs w:val="20"/>
              </w:rPr>
              <w:t>10) Execution and implementation modalities</w:t>
            </w:r>
          </w:p>
          <w:p w:rsidR="000A3360" w:rsidRPr="00E07543" w:rsidRDefault="000A3360" w:rsidP="000A3360">
            <w:pPr>
              <w:rPr>
                <w:rFonts w:cs="Arial"/>
                <w:sz w:val="20"/>
                <w:szCs w:val="20"/>
              </w:rPr>
            </w:pPr>
          </w:p>
        </w:tc>
        <w:tc>
          <w:tcPr>
            <w:tcW w:w="4606" w:type="dxa"/>
          </w:tcPr>
          <w:p w:rsidR="000A3360" w:rsidRPr="00E07543" w:rsidRDefault="000A3360" w:rsidP="00E07543">
            <w:pPr>
              <w:autoSpaceDE w:val="0"/>
              <w:autoSpaceDN w:val="0"/>
              <w:adjustRightInd w:val="0"/>
              <w:rPr>
                <w:rFonts w:cs="Arial"/>
                <w:sz w:val="20"/>
                <w:szCs w:val="20"/>
              </w:rPr>
            </w:pPr>
            <w:r w:rsidRPr="00E07543">
              <w:rPr>
                <w:rFonts w:cs="Arial"/>
                <w:sz w:val="20"/>
                <w:szCs w:val="20"/>
              </w:rPr>
              <w:t>§ Stakeholder views of the effectiveness of the project organization and implementation approach</w:t>
            </w:r>
          </w:p>
          <w:p w:rsidR="000A3360" w:rsidRPr="00E07543" w:rsidRDefault="000A3360" w:rsidP="00E07543">
            <w:pPr>
              <w:autoSpaceDE w:val="0"/>
              <w:autoSpaceDN w:val="0"/>
              <w:adjustRightInd w:val="0"/>
              <w:rPr>
                <w:rFonts w:cs="Arial"/>
                <w:sz w:val="20"/>
                <w:szCs w:val="20"/>
              </w:rPr>
            </w:pPr>
            <w:r w:rsidRPr="00E07543">
              <w:rPr>
                <w:rFonts w:cs="Arial"/>
                <w:sz w:val="20"/>
                <w:szCs w:val="20"/>
              </w:rPr>
              <w:t>§ Timeliness of completion of annual work plans as scheduled</w:t>
            </w:r>
          </w:p>
          <w:p w:rsidR="000A3360" w:rsidRPr="00E07543" w:rsidRDefault="000A3360" w:rsidP="000A3360">
            <w:pPr>
              <w:rPr>
                <w:rFonts w:cs="Arial"/>
                <w:sz w:val="20"/>
                <w:szCs w:val="20"/>
              </w:rPr>
            </w:pPr>
          </w:p>
        </w:tc>
      </w:tr>
      <w:tr w:rsidR="000A3360" w:rsidRPr="00E07543" w:rsidTr="00E07543">
        <w:tc>
          <w:tcPr>
            <w:tcW w:w="3510" w:type="dxa"/>
          </w:tcPr>
          <w:p w:rsidR="000A3360" w:rsidRPr="00E07543" w:rsidRDefault="000A3360" w:rsidP="00E07543">
            <w:pPr>
              <w:autoSpaceDE w:val="0"/>
              <w:autoSpaceDN w:val="0"/>
              <w:adjustRightInd w:val="0"/>
              <w:rPr>
                <w:rFonts w:cs="Arial"/>
                <w:b/>
                <w:bCs/>
                <w:sz w:val="20"/>
                <w:szCs w:val="20"/>
              </w:rPr>
            </w:pPr>
            <w:r w:rsidRPr="00E07543">
              <w:rPr>
                <w:rFonts w:cs="Arial"/>
                <w:b/>
                <w:bCs/>
                <w:sz w:val="20"/>
                <w:szCs w:val="20"/>
              </w:rPr>
              <w:t>11) Monitoring and reporting</w:t>
            </w:r>
          </w:p>
          <w:p w:rsidR="000A3360" w:rsidRPr="00E07543" w:rsidRDefault="000A3360" w:rsidP="00E07543">
            <w:pPr>
              <w:autoSpaceDE w:val="0"/>
              <w:autoSpaceDN w:val="0"/>
              <w:adjustRightInd w:val="0"/>
              <w:rPr>
                <w:rFonts w:cs="Arial"/>
                <w:sz w:val="20"/>
                <w:szCs w:val="20"/>
              </w:rPr>
            </w:pPr>
            <w:r w:rsidRPr="00E07543">
              <w:rPr>
                <w:rFonts w:cs="Arial"/>
                <w:b/>
                <w:bCs/>
                <w:sz w:val="20"/>
                <w:szCs w:val="20"/>
              </w:rPr>
              <w:t>process</w:t>
            </w:r>
          </w:p>
          <w:p w:rsidR="000A3360" w:rsidRPr="00E07543" w:rsidRDefault="000A3360" w:rsidP="000A3360">
            <w:pPr>
              <w:rPr>
                <w:rFonts w:cs="Arial"/>
                <w:sz w:val="20"/>
                <w:szCs w:val="20"/>
              </w:rPr>
            </w:pPr>
          </w:p>
        </w:tc>
        <w:tc>
          <w:tcPr>
            <w:tcW w:w="4606" w:type="dxa"/>
          </w:tcPr>
          <w:p w:rsidR="000A3360" w:rsidRPr="00E07543" w:rsidRDefault="000A3360" w:rsidP="00E07543">
            <w:pPr>
              <w:autoSpaceDE w:val="0"/>
              <w:autoSpaceDN w:val="0"/>
              <w:adjustRightInd w:val="0"/>
              <w:rPr>
                <w:rFonts w:cs="Arial"/>
                <w:sz w:val="20"/>
                <w:szCs w:val="20"/>
              </w:rPr>
            </w:pPr>
            <w:r w:rsidRPr="00E07543">
              <w:rPr>
                <w:rFonts w:cs="Arial"/>
                <w:sz w:val="20"/>
                <w:szCs w:val="20"/>
              </w:rPr>
              <w:t>§ Implementation of an effective, operational monitoring system</w:t>
            </w:r>
          </w:p>
          <w:p w:rsidR="000A3360" w:rsidRPr="00E07543" w:rsidRDefault="000A3360" w:rsidP="00E07543">
            <w:pPr>
              <w:autoSpaceDE w:val="0"/>
              <w:autoSpaceDN w:val="0"/>
              <w:adjustRightInd w:val="0"/>
              <w:rPr>
                <w:rFonts w:cs="Arial"/>
                <w:sz w:val="20"/>
                <w:szCs w:val="20"/>
              </w:rPr>
            </w:pPr>
            <w:r w:rsidRPr="00E07543">
              <w:rPr>
                <w:rFonts w:cs="Arial"/>
                <w:sz w:val="20"/>
                <w:szCs w:val="20"/>
              </w:rPr>
              <w:t>§ Quality, objectivity, frequency and relevance of Project reporting</w:t>
            </w:r>
          </w:p>
          <w:p w:rsidR="000A3360" w:rsidRPr="00E07543" w:rsidRDefault="000A3360" w:rsidP="000A3360">
            <w:pPr>
              <w:rPr>
                <w:rFonts w:cs="Arial"/>
                <w:sz w:val="20"/>
                <w:szCs w:val="20"/>
              </w:rPr>
            </w:pPr>
          </w:p>
          <w:p w:rsidR="000A3360" w:rsidRPr="00E07543" w:rsidRDefault="000A3360" w:rsidP="00E07543">
            <w:pPr>
              <w:jc w:val="center"/>
              <w:rPr>
                <w:rFonts w:cs="Arial"/>
                <w:sz w:val="20"/>
                <w:szCs w:val="20"/>
              </w:rPr>
            </w:pPr>
          </w:p>
        </w:tc>
      </w:tr>
      <w:tr w:rsidR="000A3360" w:rsidRPr="00E07543" w:rsidTr="00E07543">
        <w:tc>
          <w:tcPr>
            <w:tcW w:w="3510" w:type="dxa"/>
          </w:tcPr>
          <w:p w:rsidR="000A3360" w:rsidRPr="00E07543" w:rsidRDefault="000A3360" w:rsidP="00E07543">
            <w:pPr>
              <w:autoSpaceDE w:val="0"/>
              <w:autoSpaceDN w:val="0"/>
              <w:adjustRightInd w:val="0"/>
              <w:rPr>
                <w:rFonts w:cs="Arial"/>
                <w:b/>
                <w:bCs/>
                <w:sz w:val="20"/>
                <w:szCs w:val="20"/>
              </w:rPr>
            </w:pPr>
            <w:r w:rsidRPr="00E07543">
              <w:rPr>
                <w:rFonts w:cs="Arial"/>
                <w:b/>
                <w:bCs/>
                <w:sz w:val="20"/>
                <w:szCs w:val="20"/>
              </w:rPr>
              <w:t>12) Project management</w:t>
            </w:r>
          </w:p>
          <w:p w:rsidR="000A3360" w:rsidRPr="00E07543" w:rsidRDefault="000A3360" w:rsidP="00E07543">
            <w:pPr>
              <w:autoSpaceDE w:val="0"/>
              <w:autoSpaceDN w:val="0"/>
              <w:adjustRightInd w:val="0"/>
              <w:rPr>
                <w:rFonts w:cs="Arial"/>
                <w:sz w:val="20"/>
                <w:szCs w:val="20"/>
              </w:rPr>
            </w:pPr>
            <w:r w:rsidRPr="00E07543">
              <w:rPr>
                <w:rFonts w:cs="Arial"/>
                <w:b/>
                <w:bCs/>
                <w:sz w:val="20"/>
                <w:szCs w:val="20"/>
              </w:rPr>
              <w:t>arrangements</w:t>
            </w:r>
          </w:p>
          <w:p w:rsidR="000A3360" w:rsidRPr="00E07543" w:rsidRDefault="000A3360" w:rsidP="000A3360">
            <w:pPr>
              <w:rPr>
                <w:rFonts w:cs="Arial"/>
                <w:sz w:val="20"/>
                <w:szCs w:val="20"/>
              </w:rPr>
            </w:pPr>
          </w:p>
        </w:tc>
        <w:tc>
          <w:tcPr>
            <w:tcW w:w="4606" w:type="dxa"/>
          </w:tcPr>
          <w:p w:rsidR="000A3360" w:rsidRPr="00E07543" w:rsidRDefault="000A3360" w:rsidP="00E07543">
            <w:pPr>
              <w:autoSpaceDE w:val="0"/>
              <w:autoSpaceDN w:val="0"/>
              <w:adjustRightInd w:val="0"/>
              <w:rPr>
                <w:rFonts w:cs="Arial"/>
                <w:sz w:val="20"/>
                <w:szCs w:val="20"/>
              </w:rPr>
            </w:pPr>
            <w:r w:rsidRPr="00E07543">
              <w:rPr>
                <w:rFonts w:cs="Arial"/>
                <w:sz w:val="20"/>
                <w:szCs w:val="20"/>
              </w:rPr>
              <w:t>§ Participants’ understanding of roles and responsibilities</w:t>
            </w:r>
          </w:p>
          <w:p w:rsidR="000A3360" w:rsidRPr="00E07543" w:rsidRDefault="000A3360" w:rsidP="00E07543">
            <w:pPr>
              <w:autoSpaceDE w:val="0"/>
              <w:autoSpaceDN w:val="0"/>
              <w:adjustRightInd w:val="0"/>
              <w:rPr>
                <w:rFonts w:cs="Arial"/>
                <w:sz w:val="20"/>
                <w:szCs w:val="20"/>
              </w:rPr>
            </w:pPr>
            <w:r w:rsidRPr="00E07543">
              <w:rPr>
                <w:rFonts w:cs="Arial"/>
                <w:sz w:val="20"/>
                <w:szCs w:val="20"/>
              </w:rPr>
              <w:t>§ Effective management process that is able to respond to issues and needs during implementation (adaptive management)</w:t>
            </w:r>
          </w:p>
          <w:p w:rsidR="000A3360" w:rsidRPr="00E07543" w:rsidRDefault="000A3360" w:rsidP="00E07543">
            <w:pPr>
              <w:autoSpaceDE w:val="0"/>
              <w:autoSpaceDN w:val="0"/>
              <w:adjustRightInd w:val="0"/>
              <w:rPr>
                <w:rFonts w:cs="Arial"/>
                <w:sz w:val="20"/>
                <w:szCs w:val="20"/>
              </w:rPr>
            </w:pPr>
            <w:r w:rsidRPr="00E07543">
              <w:rPr>
                <w:rFonts w:cs="Arial"/>
                <w:sz w:val="20"/>
                <w:szCs w:val="20"/>
              </w:rPr>
              <w:t>§ Effective working relationships between members involved in the project management decision making</w:t>
            </w:r>
          </w:p>
          <w:p w:rsidR="000A3360" w:rsidRPr="00E07543" w:rsidRDefault="000A3360" w:rsidP="000A3360">
            <w:pPr>
              <w:rPr>
                <w:rFonts w:cs="Arial"/>
                <w:sz w:val="20"/>
                <w:szCs w:val="20"/>
              </w:rPr>
            </w:pPr>
          </w:p>
        </w:tc>
      </w:tr>
      <w:tr w:rsidR="000A3360" w:rsidRPr="00E07543" w:rsidTr="00E07543">
        <w:tc>
          <w:tcPr>
            <w:tcW w:w="3510" w:type="dxa"/>
          </w:tcPr>
          <w:p w:rsidR="000A3360" w:rsidRPr="00E07543" w:rsidRDefault="000A3360" w:rsidP="00E07543">
            <w:pPr>
              <w:autoSpaceDE w:val="0"/>
              <w:autoSpaceDN w:val="0"/>
              <w:adjustRightInd w:val="0"/>
              <w:rPr>
                <w:rFonts w:cs="Arial"/>
                <w:b/>
                <w:bCs/>
                <w:sz w:val="20"/>
                <w:szCs w:val="20"/>
              </w:rPr>
            </w:pPr>
            <w:r w:rsidRPr="00E07543">
              <w:rPr>
                <w:rFonts w:cs="Arial"/>
                <w:b/>
                <w:bCs/>
                <w:sz w:val="20"/>
                <w:szCs w:val="20"/>
              </w:rPr>
              <w:t>13) Management by the UNDP</w:t>
            </w:r>
          </w:p>
          <w:p w:rsidR="000A3360" w:rsidRPr="00E07543" w:rsidRDefault="000A3360" w:rsidP="00E07543">
            <w:pPr>
              <w:autoSpaceDE w:val="0"/>
              <w:autoSpaceDN w:val="0"/>
              <w:adjustRightInd w:val="0"/>
              <w:rPr>
                <w:rFonts w:cs="Arial"/>
                <w:sz w:val="20"/>
                <w:szCs w:val="20"/>
              </w:rPr>
            </w:pPr>
            <w:r w:rsidRPr="00E07543">
              <w:rPr>
                <w:rFonts w:cs="Arial"/>
                <w:b/>
                <w:bCs/>
                <w:sz w:val="20"/>
                <w:szCs w:val="20"/>
              </w:rPr>
              <w:t>Country Office</w:t>
            </w:r>
          </w:p>
          <w:p w:rsidR="000A3360" w:rsidRPr="00E07543" w:rsidRDefault="000A3360" w:rsidP="000A3360">
            <w:pPr>
              <w:rPr>
                <w:rFonts w:cs="Arial"/>
                <w:sz w:val="20"/>
                <w:szCs w:val="20"/>
              </w:rPr>
            </w:pPr>
          </w:p>
        </w:tc>
        <w:tc>
          <w:tcPr>
            <w:tcW w:w="4606" w:type="dxa"/>
          </w:tcPr>
          <w:p w:rsidR="000A3360" w:rsidRPr="00E07543" w:rsidRDefault="000A3360" w:rsidP="00E07543">
            <w:pPr>
              <w:autoSpaceDE w:val="0"/>
              <w:autoSpaceDN w:val="0"/>
              <w:adjustRightInd w:val="0"/>
              <w:rPr>
                <w:rFonts w:cs="Arial"/>
                <w:sz w:val="20"/>
                <w:szCs w:val="20"/>
              </w:rPr>
            </w:pPr>
            <w:r w:rsidRPr="00E07543">
              <w:rPr>
                <w:rFonts w:cs="Arial"/>
                <w:sz w:val="20"/>
                <w:szCs w:val="20"/>
              </w:rPr>
              <w:t>§ Timely and effective implementation of UNDP’s role</w:t>
            </w:r>
          </w:p>
          <w:p w:rsidR="000A3360" w:rsidRPr="00E07543" w:rsidRDefault="000A3360" w:rsidP="00E07543">
            <w:pPr>
              <w:autoSpaceDE w:val="0"/>
              <w:autoSpaceDN w:val="0"/>
              <w:adjustRightInd w:val="0"/>
              <w:rPr>
                <w:rFonts w:cs="Arial"/>
                <w:sz w:val="20"/>
                <w:szCs w:val="20"/>
              </w:rPr>
            </w:pPr>
            <w:r w:rsidRPr="00E07543">
              <w:rPr>
                <w:rFonts w:cs="Arial"/>
                <w:sz w:val="20"/>
                <w:szCs w:val="20"/>
              </w:rPr>
              <w:t>§ Guidance and direction provided by UNDP staff on key issues</w:t>
            </w:r>
          </w:p>
          <w:p w:rsidR="000A3360" w:rsidRPr="00E07543" w:rsidRDefault="000A3360" w:rsidP="00E07543">
            <w:pPr>
              <w:autoSpaceDE w:val="0"/>
              <w:autoSpaceDN w:val="0"/>
              <w:adjustRightInd w:val="0"/>
              <w:rPr>
                <w:rFonts w:cs="Arial"/>
                <w:sz w:val="20"/>
                <w:szCs w:val="20"/>
              </w:rPr>
            </w:pPr>
            <w:r w:rsidRPr="00E07543">
              <w:rPr>
                <w:rFonts w:cs="Arial"/>
                <w:sz w:val="20"/>
                <w:szCs w:val="20"/>
              </w:rPr>
              <w:t>§ Identification of risks and management efforts to mitigate or manage risks</w:t>
            </w:r>
          </w:p>
          <w:p w:rsidR="000A3360" w:rsidRPr="00E07543" w:rsidRDefault="000A3360" w:rsidP="000A3360">
            <w:pPr>
              <w:rPr>
                <w:rFonts w:cs="Arial"/>
                <w:sz w:val="20"/>
                <w:szCs w:val="20"/>
              </w:rPr>
            </w:pPr>
          </w:p>
        </w:tc>
      </w:tr>
      <w:tr w:rsidR="000A3360" w:rsidRPr="00E07543" w:rsidTr="00E07543">
        <w:tc>
          <w:tcPr>
            <w:tcW w:w="3510" w:type="dxa"/>
          </w:tcPr>
          <w:p w:rsidR="000A3360" w:rsidRPr="00E07543" w:rsidRDefault="000A3360" w:rsidP="00E07543">
            <w:pPr>
              <w:autoSpaceDE w:val="0"/>
              <w:autoSpaceDN w:val="0"/>
              <w:adjustRightInd w:val="0"/>
              <w:rPr>
                <w:rFonts w:cs="Arial"/>
                <w:b/>
                <w:bCs/>
                <w:sz w:val="20"/>
                <w:szCs w:val="20"/>
              </w:rPr>
            </w:pPr>
            <w:r w:rsidRPr="00E07543">
              <w:rPr>
                <w:rFonts w:cs="Arial"/>
                <w:b/>
                <w:bCs/>
                <w:sz w:val="20"/>
                <w:szCs w:val="20"/>
              </w:rPr>
              <w:t>14) Coordination and</w:t>
            </w:r>
          </w:p>
          <w:p w:rsidR="000A3360" w:rsidRPr="00E07543" w:rsidRDefault="000A3360" w:rsidP="00E07543">
            <w:pPr>
              <w:autoSpaceDE w:val="0"/>
              <w:autoSpaceDN w:val="0"/>
              <w:adjustRightInd w:val="0"/>
              <w:rPr>
                <w:rFonts w:cs="Arial"/>
                <w:sz w:val="20"/>
                <w:szCs w:val="20"/>
              </w:rPr>
            </w:pPr>
            <w:r w:rsidRPr="00E07543">
              <w:rPr>
                <w:rFonts w:cs="Arial"/>
                <w:b/>
                <w:bCs/>
                <w:sz w:val="20"/>
                <w:szCs w:val="20"/>
              </w:rPr>
              <w:t>operational issues</w:t>
            </w:r>
          </w:p>
          <w:p w:rsidR="000A3360" w:rsidRPr="00E07543" w:rsidRDefault="000A3360" w:rsidP="000A3360">
            <w:pPr>
              <w:rPr>
                <w:rFonts w:cs="Arial"/>
                <w:sz w:val="20"/>
                <w:szCs w:val="20"/>
              </w:rPr>
            </w:pPr>
          </w:p>
        </w:tc>
        <w:tc>
          <w:tcPr>
            <w:tcW w:w="4606" w:type="dxa"/>
          </w:tcPr>
          <w:p w:rsidR="000A3360" w:rsidRPr="00E07543" w:rsidRDefault="000A3360" w:rsidP="00E07543">
            <w:pPr>
              <w:autoSpaceDE w:val="0"/>
              <w:autoSpaceDN w:val="0"/>
              <w:adjustRightInd w:val="0"/>
              <w:rPr>
                <w:rFonts w:cs="Arial"/>
                <w:sz w:val="20"/>
                <w:szCs w:val="20"/>
              </w:rPr>
            </w:pPr>
            <w:r w:rsidRPr="00E07543">
              <w:rPr>
                <w:rFonts w:cs="Arial"/>
                <w:sz w:val="20"/>
                <w:szCs w:val="20"/>
              </w:rPr>
              <w:t>§ Extent and quality of communication and information dissemination between project partners</w:t>
            </w:r>
          </w:p>
          <w:p w:rsidR="000A3360" w:rsidRPr="00E07543" w:rsidRDefault="000A3360" w:rsidP="00E07543">
            <w:pPr>
              <w:autoSpaceDE w:val="0"/>
              <w:autoSpaceDN w:val="0"/>
              <w:adjustRightInd w:val="0"/>
              <w:rPr>
                <w:rFonts w:cs="Arial"/>
                <w:sz w:val="20"/>
                <w:szCs w:val="20"/>
              </w:rPr>
            </w:pPr>
            <w:r w:rsidRPr="00E07543">
              <w:rPr>
                <w:rFonts w:cs="Arial"/>
                <w:sz w:val="20"/>
                <w:szCs w:val="20"/>
              </w:rPr>
              <w:t>§ Level of coordination and collaboration between relevant ministries and programs</w:t>
            </w:r>
          </w:p>
          <w:p w:rsidR="000A3360" w:rsidRPr="00E07543" w:rsidRDefault="000A3360" w:rsidP="00E07543">
            <w:pPr>
              <w:autoSpaceDE w:val="0"/>
              <w:autoSpaceDN w:val="0"/>
              <w:adjustRightInd w:val="0"/>
              <w:rPr>
                <w:rFonts w:cs="Arial"/>
                <w:sz w:val="20"/>
                <w:szCs w:val="20"/>
              </w:rPr>
            </w:pPr>
            <w:r w:rsidRPr="00E07543">
              <w:rPr>
                <w:rFonts w:cs="Arial"/>
                <w:sz w:val="20"/>
                <w:szCs w:val="20"/>
              </w:rPr>
              <w:t>§ Problems or inefficiencies related to coordination functions and integration of activities</w:t>
            </w:r>
          </w:p>
          <w:p w:rsidR="000A3360" w:rsidRPr="00E07543" w:rsidRDefault="000A3360" w:rsidP="000A3360">
            <w:pPr>
              <w:rPr>
                <w:rFonts w:cs="Arial"/>
                <w:sz w:val="20"/>
                <w:szCs w:val="20"/>
              </w:rPr>
            </w:pPr>
          </w:p>
        </w:tc>
      </w:tr>
      <w:tr w:rsidR="000A3360" w:rsidRPr="00E07543" w:rsidTr="00E07543">
        <w:tc>
          <w:tcPr>
            <w:tcW w:w="3510" w:type="dxa"/>
          </w:tcPr>
          <w:p w:rsidR="000A3360" w:rsidRPr="00E07543" w:rsidRDefault="000A3360" w:rsidP="00E07543">
            <w:pPr>
              <w:autoSpaceDE w:val="0"/>
              <w:autoSpaceDN w:val="0"/>
              <w:adjustRightInd w:val="0"/>
              <w:rPr>
                <w:rFonts w:cs="Arial"/>
                <w:sz w:val="20"/>
                <w:szCs w:val="20"/>
              </w:rPr>
            </w:pPr>
            <w:r w:rsidRPr="00E07543">
              <w:rPr>
                <w:rFonts w:cs="Arial"/>
                <w:b/>
                <w:bCs/>
                <w:sz w:val="20"/>
                <w:szCs w:val="20"/>
              </w:rPr>
              <w:t xml:space="preserve">Project Results </w:t>
            </w:r>
          </w:p>
          <w:p w:rsidR="000A3360" w:rsidRPr="00E07543" w:rsidRDefault="000A3360" w:rsidP="000A3360">
            <w:pPr>
              <w:rPr>
                <w:rFonts w:cs="Arial"/>
                <w:sz w:val="20"/>
                <w:szCs w:val="20"/>
              </w:rPr>
            </w:pPr>
          </w:p>
        </w:tc>
        <w:tc>
          <w:tcPr>
            <w:tcW w:w="4606" w:type="dxa"/>
          </w:tcPr>
          <w:p w:rsidR="000A3360" w:rsidRPr="00E07543" w:rsidRDefault="000A3360" w:rsidP="00E07543">
            <w:pPr>
              <w:autoSpaceDE w:val="0"/>
              <w:autoSpaceDN w:val="0"/>
              <w:adjustRightInd w:val="0"/>
              <w:rPr>
                <w:rFonts w:cs="Arial"/>
                <w:b/>
                <w:bCs/>
                <w:iCs/>
                <w:sz w:val="20"/>
                <w:szCs w:val="20"/>
              </w:rPr>
            </w:pPr>
            <w:r w:rsidRPr="00E07543">
              <w:rPr>
                <w:rFonts w:cs="Arial"/>
                <w:b/>
                <w:bCs/>
                <w:iCs/>
                <w:sz w:val="20"/>
                <w:szCs w:val="20"/>
              </w:rPr>
              <w:t>Has the project achieved its objectives and contributed toward</w:t>
            </w:r>
          </w:p>
          <w:p w:rsidR="000A3360" w:rsidRPr="00E07543" w:rsidRDefault="000A3360" w:rsidP="00E07543">
            <w:pPr>
              <w:autoSpaceDE w:val="0"/>
              <w:autoSpaceDN w:val="0"/>
              <w:adjustRightInd w:val="0"/>
              <w:rPr>
                <w:rFonts w:cs="Arial"/>
                <w:b/>
                <w:bCs/>
                <w:iCs/>
                <w:sz w:val="20"/>
                <w:szCs w:val="20"/>
              </w:rPr>
            </w:pPr>
            <w:r w:rsidRPr="00E07543">
              <w:rPr>
                <w:rFonts w:cs="Arial"/>
                <w:b/>
                <w:bCs/>
                <w:iCs/>
                <w:sz w:val="20"/>
                <w:szCs w:val="20"/>
              </w:rPr>
              <w:t>global and national biodiversity conservation and sustainable land</w:t>
            </w:r>
          </w:p>
          <w:p w:rsidR="000A3360" w:rsidRPr="00E07543" w:rsidRDefault="000A3360" w:rsidP="000A3360">
            <w:pPr>
              <w:rPr>
                <w:rFonts w:cs="Arial"/>
                <w:sz w:val="20"/>
                <w:szCs w:val="20"/>
              </w:rPr>
            </w:pPr>
            <w:r w:rsidRPr="00E07543">
              <w:rPr>
                <w:rFonts w:cs="Arial"/>
                <w:b/>
                <w:bCs/>
                <w:iCs/>
                <w:sz w:val="20"/>
                <w:szCs w:val="20"/>
              </w:rPr>
              <w:t>management goals?</w:t>
            </w:r>
          </w:p>
        </w:tc>
      </w:tr>
      <w:tr w:rsidR="000A3360" w:rsidRPr="00E07543" w:rsidTr="00E07543">
        <w:tc>
          <w:tcPr>
            <w:tcW w:w="3510" w:type="dxa"/>
          </w:tcPr>
          <w:p w:rsidR="000A3360" w:rsidRPr="00E07543" w:rsidRDefault="000A3360" w:rsidP="00E07543">
            <w:pPr>
              <w:autoSpaceDE w:val="0"/>
              <w:autoSpaceDN w:val="0"/>
              <w:adjustRightInd w:val="0"/>
              <w:rPr>
                <w:rFonts w:cs="Arial"/>
                <w:b/>
                <w:bCs/>
                <w:sz w:val="20"/>
                <w:szCs w:val="20"/>
              </w:rPr>
            </w:pPr>
            <w:r w:rsidRPr="00E07543">
              <w:rPr>
                <w:rFonts w:cs="Arial"/>
                <w:b/>
                <w:bCs/>
                <w:sz w:val="20"/>
                <w:szCs w:val="20"/>
              </w:rPr>
              <w:t>15) Progress toward Objectives</w:t>
            </w:r>
          </w:p>
          <w:p w:rsidR="000A3360" w:rsidRPr="00E07543" w:rsidRDefault="000A3360" w:rsidP="00E07543">
            <w:pPr>
              <w:autoSpaceDE w:val="0"/>
              <w:autoSpaceDN w:val="0"/>
              <w:adjustRightInd w:val="0"/>
              <w:rPr>
                <w:rFonts w:cs="Arial"/>
                <w:sz w:val="20"/>
                <w:szCs w:val="20"/>
              </w:rPr>
            </w:pPr>
            <w:r w:rsidRPr="00E07543">
              <w:rPr>
                <w:rFonts w:cs="Arial"/>
                <w:b/>
                <w:bCs/>
                <w:sz w:val="20"/>
                <w:szCs w:val="20"/>
              </w:rPr>
              <w:t>and Outcomes</w:t>
            </w:r>
          </w:p>
          <w:p w:rsidR="000A3360" w:rsidRPr="00E07543" w:rsidRDefault="000A3360" w:rsidP="000A3360">
            <w:pPr>
              <w:rPr>
                <w:rFonts w:cs="Arial"/>
                <w:sz w:val="20"/>
                <w:szCs w:val="20"/>
              </w:rPr>
            </w:pPr>
          </w:p>
        </w:tc>
        <w:tc>
          <w:tcPr>
            <w:tcW w:w="4606" w:type="dxa"/>
          </w:tcPr>
          <w:p w:rsidR="000A3360" w:rsidRPr="00E07543" w:rsidRDefault="000A3360" w:rsidP="00E07543">
            <w:pPr>
              <w:autoSpaceDE w:val="0"/>
              <w:autoSpaceDN w:val="0"/>
              <w:adjustRightInd w:val="0"/>
              <w:rPr>
                <w:rFonts w:cs="Arial"/>
                <w:sz w:val="20"/>
                <w:szCs w:val="20"/>
              </w:rPr>
            </w:pPr>
            <w:r w:rsidRPr="00E07543">
              <w:rPr>
                <w:rFonts w:cs="Arial"/>
                <w:sz w:val="20"/>
                <w:szCs w:val="20"/>
              </w:rPr>
              <w:t>§ Level of achievement of expected outcomes or objectives to date</w:t>
            </w:r>
          </w:p>
          <w:p w:rsidR="000A3360" w:rsidRPr="00E07543" w:rsidRDefault="000A3360" w:rsidP="00E07543">
            <w:pPr>
              <w:autoSpaceDE w:val="0"/>
              <w:autoSpaceDN w:val="0"/>
              <w:adjustRightInd w:val="0"/>
              <w:rPr>
                <w:rFonts w:cs="Arial"/>
                <w:sz w:val="20"/>
                <w:szCs w:val="20"/>
              </w:rPr>
            </w:pPr>
            <w:r w:rsidRPr="00E07543">
              <w:rPr>
                <w:rFonts w:cs="Arial"/>
                <w:sz w:val="20"/>
                <w:szCs w:val="20"/>
              </w:rPr>
              <w:t>§ Long term changes in management processes, practices and awareness that can be attributable to the project</w:t>
            </w:r>
          </w:p>
          <w:p w:rsidR="000A3360" w:rsidRPr="00E07543" w:rsidRDefault="000A3360" w:rsidP="00E07543">
            <w:pPr>
              <w:jc w:val="center"/>
              <w:rPr>
                <w:rFonts w:cs="Arial"/>
                <w:sz w:val="20"/>
                <w:szCs w:val="20"/>
              </w:rPr>
            </w:pPr>
          </w:p>
        </w:tc>
      </w:tr>
      <w:tr w:rsidR="000A3360" w:rsidRPr="00E07543" w:rsidTr="00E07543">
        <w:tc>
          <w:tcPr>
            <w:tcW w:w="3510" w:type="dxa"/>
          </w:tcPr>
          <w:p w:rsidR="000A3360" w:rsidRPr="00E07543" w:rsidRDefault="000A3360" w:rsidP="00E07543">
            <w:pPr>
              <w:autoSpaceDE w:val="0"/>
              <w:autoSpaceDN w:val="0"/>
              <w:adjustRightInd w:val="0"/>
              <w:rPr>
                <w:rFonts w:cs="Arial"/>
                <w:sz w:val="20"/>
                <w:szCs w:val="20"/>
              </w:rPr>
            </w:pPr>
            <w:r w:rsidRPr="00E07543">
              <w:rPr>
                <w:rFonts w:cs="Arial"/>
                <w:b/>
                <w:bCs/>
                <w:sz w:val="20"/>
                <w:szCs w:val="20"/>
              </w:rPr>
              <w:t>16) Achievement of Outputs</w:t>
            </w:r>
          </w:p>
          <w:p w:rsidR="000A3360" w:rsidRPr="00E07543" w:rsidRDefault="000A3360" w:rsidP="000A3360">
            <w:pPr>
              <w:rPr>
                <w:rFonts w:cs="Arial"/>
                <w:sz w:val="20"/>
                <w:szCs w:val="20"/>
              </w:rPr>
            </w:pPr>
          </w:p>
        </w:tc>
        <w:tc>
          <w:tcPr>
            <w:tcW w:w="4606" w:type="dxa"/>
          </w:tcPr>
          <w:p w:rsidR="000A3360" w:rsidRPr="00E07543" w:rsidRDefault="000A3360" w:rsidP="00E07543">
            <w:pPr>
              <w:autoSpaceDE w:val="0"/>
              <w:autoSpaceDN w:val="0"/>
              <w:adjustRightInd w:val="0"/>
              <w:rPr>
                <w:rFonts w:cs="Arial"/>
                <w:sz w:val="20"/>
                <w:szCs w:val="20"/>
              </w:rPr>
            </w:pPr>
            <w:r w:rsidRPr="00E07543">
              <w:rPr>
                <w:rFonts w:cs="Arial"/>
                <w:sz w:val="20"/>
                <w:szCs w:val="20"/>
              </w:rPr>
              <w:t>§ Level of completion of planned outputs</w:t>
            </w:r>
          </w:p>
          <w:p w:rsidR="000A3360" w:rsidRPr="00E07543" w:rsidRDefault="000A3360" w:rsidP="00E07543">
            <w:pPr>
              <w:autoSpaceDE w:val="0"/>
              <w:autoSpaceDN w:val="0"/>
              <w:adjustRightInd w:val="0"/>
              <w:rPr>
                <w:rFonts w:cs="Arial"/>
                <w:sz w:val="20"/>
                <w:szCs w:val="20"/>
              </w:rPr>
            </w:pPr>
            <w:r w:rsidRPr="00E07543">
              <w:rPr>
                <w:rFonts w:cs="Arial"/>
                <w:sz w:val="20"/>
                <w:szCs w:val="20"/>
              </w:rPr>
              <w:t>§ Quality and use of outputs completed</w:t>
            </w:r>
          </w:p>
          <w:p w:rsidR="000A3360" w:rsidRPr="00E07543" w:rsidRDefault="000A3360" w:rsidP="000A3360">
            <w:pPr>
              <w:rPr>
                <w:rFonts w:cs="Arial"/>
                <w:sz w:val="20"/>
                <w:szCs w:val="20"/>
              </w:rPr>
            </w:pPr>
          </w:p>
        </w:tc>
      </w:tr>
      <w:tr w:rsidR="000A3360" w:rsidRPr="00E07543" w:rsidTr="00E07543">
        <w:tc>
          <w:tcPr>
            <w:tcW w:w="3510" w:type="dxa"/>
          </w:tcPr>
          <w:p w:rsidR="000A3360" w:rsidRPr="00E07543" w:rsidRDefault="000A3360" w:rsidP="00E07543">
            <w:pPr>
              <w:autoSpaceDE w:val="0"/>
              <w:autoSpaceDN w:val="0"/>
              <w:adjustRightInd w:val="0"/>
              <w:rPr>
                <w:rFonts w:cs="Arial"/>
                <w:b/>
                <w:bCs/>
                <w:sz w:val="20"/>
                <w:szCs w:val="20"/>
              </w:rPr>
            </w:pPr>
            <w:r w:rsidRPr="00E07543">
              <w:rPr>
                <w:rFonts w:cs="Arial"/>
                <w:b/>
                <w:bCs/>
                <w:sz w:val="20"/>
                <w:szCs w:val="20"/>
              </w:rPr>
              <w:t>17) Sustainability project</w:t>
            </w:r>
          </w:p>
          <w:p w:rsidR="000A3360" w:rsidRPr="00E07543" w:rsidRDefault="000A3360" w:rsidP="00E07543">
            <w:pPr>
              <w:autoSpaceDE w:val="0"/>
              <w:autoSpaceDN w:val="0"/>
              <w:adjustRightInd w:val="0"/>
              <w:rPr>
                <w:rFonts w:cs="Arial"/>
                <w:sz w:val="20"/>
                <w:szCs w:val="20"/>
              </w:rPr>
            </w:pPr>
            <w:r w:rsidRPr="00E07543">
              <w:rPr>
                <w:rFonts w:cs="Arial"/>
                <w:b/>
                <w:bCs/>
                <w:sz w:val="20"/>
                <w:szCs w:val="20"/>
              </w:rPr>
              <w:t>results</w:t>
            </w:r>
          </w:p>
          <w:p w:rsidR="000A3360" w:rsidRPr="00E07543" w:rsidRDefault="000A3360" w:rsidP="000A3360">
            <w:pPr>
              <w:rPr>
                <w:rFonts w:cs="Arial"/>
                <w:sz w:val="20"/>
                <w:szCs w:val="20"/>
              </w:rPr>
            </w:pPr>
          </w:p>
        </w:tc>
        <w:tc>
          <w:tcPr>
            <w:tcW w:w="4606" w:type="dxa"/>
          </w:tcPr>
          <w:p w:rsidR="000A3360" w:rsidRPr="00E07543" w:rsidRDefault="000A3360" w:rsidP="00E07543">
            <w:pPr>
              <w:autoSpaceDE w:val="0"/>
              <w:autoSpaceDN w:val="0"/>
              <w:adjustRightInd w:val="0"/>
              <w:rPr>
                <w:rFonts w:cs="Arial"/>
                <w:sz w:val="20"/>
                <w:szCs w:val="20"/>
              </w:rPr>
            </w:pPr>
            <w:r w:rsidRPr="00E07543">
              <w:rPr>
                <w:rFonts w:cs="Arial"/>
                <w:sz w:val="20"/>
                <w:szCs w:val="20"/>
              </w:rPr>
              <w:t>§ Degree to which outputs and outcomes are embedded within the institutional framework (policy, laws, organizations, procedures)</w:t>
            </w:r>
          </w:p>
          <w:p w:rsidR="000A3360" w:rsidRPr="00E07543" w:rsidRDefault="000A3360" w:rsidP="00E07543">
            <w:pPr>
              <w:autoSpaceDE w:val="0"/>
              <w:autoSpaceDN w:val="0"/>
              <w:adjustRightInd w:val="0"/>
              <w:rPr>
                <w:rFonts w:cs="Arial"/>
                <w:sz w:val="20"/>
                <w:szCs w:val="20"/>
              </w:rPr>
            </w:pPr>
            <w:r w:rsidRPr="00E07543">
              <w:rPr>
                <w:rFonts w:cs="Arial"/>
                <w:sz w:val="20"/>
                <w:szCs w:val="20"/>
              </w:rPr>
              <w:t>§ Implementation of measures to assist financial sustainability of project results</w:t>
            </w:r>
          </w:p>
          <w:p w:rsidR="000A3360" w:rsidRPr="00E07543" w:rsidRDefault="000A3360" w:rsidP="00E07543">
            <w:pPr>
              <w:autoSpaceDE w:val="0"/>
              <w:autoSpaceDN w:val="0"/>
              <w:adjustRightInd w:val="0"/>
              <w:rPr>
                <w:rFonts w:cs="Arial"/>
                <w:sz w:val="20"/>
                <w:szCs w:val="20"/>
              </w:rPr>
            </w:pPr>
            <w:r w:rsidRPr="00E07543">
              <w:rPr>
                <w:rFonts w:cs="Arial"/>
                <w:sz w:val="20"/>
                <w:szCs w:val="20"/>
              </w:rPr>
              <w:t>§ Observable changes in attitudes, beliefs and behaviors as a result of the project</w:t>
            </w:r>
          </w:p>
          <w:p w:rsidR="000A3360" w:rsidRPr="00E07543" w:rsidRDefault="000A3360" w:rsidP="000A3360">
            <w:pPr>
              <w:rPr>
                <w:rFonts w:cs="Arial"/>
                <w:sz w:val="20"/>
                <w:szCs w:val="20"/>
              </w:rPr>
            </w:pPr>
          </w:p>
        </w:tc>
      </w:tr>
      <w:tr w:rsidR="000A3360" w:rsidRPr="00E07543" w:rsidTr="00E07543">
        <w:tc>
          <w:tcPr>
            <w:tcW w:w="3510" w:type="dxa"/>
          </w:tcPr>
          <w:p w:rsidR="000A3360" w:rsidRPr="00E07543" w:rsidRDefault="000A3360" w:rsidP="00E07543">
            <w:pPr>
              <w:autoSpaceDE w:val="0"/>
              <w:autoSpaceDN w:val="0"/>
              <w:adjustRightInd w:val="0"/>
              <w:rPr>
                <w:rFonts w:cs="Arial"/>
                <w:b/>
                <w:bCs/>
                <w:sz w:val="20"/>
                <w:szCs w:val="20"/>
              </w:rPr>
            </w:pPr>
            <w:r w:rsidRPr="00E07543">
              <w:rPr>
                <w:rFonts w:cs="Arial"/>
                <w:b/>
                <w:bCs/>
                <w:sz w:val="20"/>
                <w:szCs w:val="20"/>
              </w:rPr>
              <w:t>18) Capacity building</w:t>
            </w:r>
          </w:p>
          <w:p w:rsidR="000A3360" w:rsidRPr="00E07543" w:rsidRDefault="000A3360" w:rsidP="00E07543">
            <w:pPr>
              <w:autoSpaceDE w:val="0"/>
              <w:autoSpaceDN w:val="0"/>
              <w:adjustRightInd w:val="0"/>
              <w:rPr>
                <w:rFonts w:cs="Arial"/>
                <w:b/>
                <w:bCs/>
                <w:sz w:val="20"/>
                <w:szCs w:val="20"/>
              </w:rPr>
            </w:pPr>
            <w:r w:rsidRPr="00E07543">
              <w:rPr>
                <w:rFonts w:cs="Arial"/>
                <w:b/>
                <w:bCs/>
                <w:sz w:val="20"/>
                <w:szCs w:val="20"/>
              </w:rPr>
              <w:t>contribution to upgrading skills</w:t>
            </w:r>
          </w:p>
          <w:p w:rsidR="000A3360" w:rsidRPr="00E07543" w:rsidRDefault="000A3360" w:rsidP="00E07543">
            <w:pPr>
              <w:autoSpaceDE w:val="0"/>
              <w:autoSpaceDN w:val="0"/>
              <w:adjustRightInd w:val="0"/>
              <w:rPr>
                <w:rFonts w:cs="Arial"/>
                <w:sz w:val="20"/>
                <w:szCs w:val="20"/>
              </w:rPr>
            </w:pPr>
            <w:r w:rsidRPr="00E07543">
              <w:rPr>
                <w:rFonts w:cs="Arial"/>
                <w:b/>
                <w:bCs/>
                <w:sz w:val="20"/>
                <w:szCs w:val="20"/>
              </w:rPr>
              <w:t>of the national staff</w:t>
            </w:r>
          </w:p>
          <w:p w:rsidR="000A3360" w:rsidRPr="00E07543" w:rsidRDefault="000A3360" w:rsidP="000A3360">
            <w:pPr>
              <w:rPr>
                <w:rFonts w:cs="Arial"/>
                <w:sz w:val="20"/>
                <w:szCs w:val="20"/>
              </w:rPr>
            </w:pPr>
          </w:p>
        </w:tc>
        <w:tc>
          <w:tcPr>
            <w:tcW w:w="4606" w:type="dxa"/>
          </w:tcPr>
          <w:p w:rsidR="000A3360" w:rsidRPr="00E07543" w:rsidRDefault="000A3360" w:rsidP="00E07543">
            <w:pPr>
              <w:autoSpaceDE w:val="0"/>
              <w:autoSpaceDN w:val="0"/>
              <w:adjustRightInd w:val="0"/>
              <w:rPr>
                <w:rFonts w:cs="Arial"/>
                <w:sz w:val="20"/>
                <w:szCs w:val="20"/>
              </w:rPr>
            </w:pPr>
            <w:r w:rsidRPr="00E07543">
              <w:rPr>
                <w:rFonts w:cs="Arial"/>
                <w:sz w:val="20"/>
                <w:szCs w:val="20"/>
              </w:rPr>
              <w:t>§ Measurable improvements from baseline levels in knowledge and skills of targeted staff/beneficiaries: rangers, technical staff, senior officials, community participants</w:t>
            </w:r>
          </w:p>
          <w:p w:rsidR="000A3360" w:rsidRPr="00E07543" w:rsidRDefault="000A3360" w:rsidP="000A3360">
            <w:pPr>
              <w:rPr>
                <w:rFonts w:cs="Arial"/>
                <w:sz w:val="20"/>
                <w:szCs w:val="20"/>
              </w:rPr>
            </w:pPr>
          </w:p>
        </w:tc>
      </w:tr>
      <w:tr w:rsidR="000A3360" w:rsidRPr="00E07543" w:rsidTr="00E07543">
        <w:tc>
          <w:tcPr>
            <w:tcW w:w="3510" w:type="dxa"/>
          </w:tcPr>
          <w:p w:rsidR="000A3360" w:rsidRPr="00E07543" w:rsidRDefault="000A3360" w:rsidP="00E07543">
            <w:pPr>
              <w:autoSpaceDE w:val="0"/>
              <w:autoSpaceDN w:val="0"/>
              <w:adjustRightInd w:val="0"/>
              <w:rPr>
                <w:rFonts w:cs="Arial"/>
                <w:b/>
                <w:bCs/>
                <w:sz w:val="20"/>
                <w:szCs w:val="20"/>
              </w:rPr>
            </w:pPr>
            <w:r w:rsidRPr="00E07543">
              <w:rPr>
                <w:rFonts w:cs="Arial"/>
                <w:b/>
                <w:bCs/>
                <w:sz w:val="20"/>
                <w:szCs w:val="20"/>
              </w:rPr>
              <w:t>19) Capacity improvements of</w:t>
            </w:r>
          </w:p>
          <w:p w:rsidR="000A3360" w:rsidRPr="00E07543" w:rsidRDefault="000A3360" w:rsidP="00E07543">
            <w:pPr>
              <w:autoSpaceDE w:val="0"/>
              <w:autoSpaceDN w:val="0"/>
              <w:adjustRightInd w:val="0"/>
              <w:rPr>
                <w:rFonts w:cs="Arial"/>
                <w:b/>
                <w:bCs/>
                <w:sz w:val="20"/>
                <w:szCs w:val="20"/>
              </w:rPr>
            </w:pPr>
            <w:r w:rsidRPr="00E07543">
              <w:rPr>
                <w:rFonts w:cs="Arial"/>
                <w:b/>
                <w:bCs/>
                <w:sz w:val="20"/>
                <w:szCs w:val="20"/>
              </w:rPr>
              <w:t>the targeted management</w:t>
            </w:r>
          </w:p>
          <w:p w:rsidR="000A3360" w:rsidRPr="00E07543" w:rsidRDefault="000A3360" w:rsidP="00E07543">
            <w:pPr>
              <w:autoSpaceDE w:val="0"/>
              <w:autoSpaceDN w:val="0"/>
              <w:adjustRightInd w:val="0"/>
              <w:rPr>
                <w:rFonts w:cs="Arial"/>
                <w:sz w:val="20"/>
                <w:szCs w:val="20"/>
              </w:rPr>
            </w:pPr>
            <w:r w:rsidRPr="00E07543">
              <w:rPr>
                <w:rFonts w:cs="Arial"/>
                <w:b/>
                <w:bCs/>
                <w:sz w:val="20"/>
                <w:szCs w:val="20"/>
              </w:rPr>
              <w:t>institutions</w:t>
            </w:r>
          </w:p>
          <w:p w:rsidR="000A3360" w:rsidRPr="00E07543" w:rsidRDefault="000A3360" w:rsidP="000A3360">
            <w:pPr>
              <w:rPr>
                <w:rFonts w:cs="Arial"/>
                <w:sz w:val="20"/>
                <w:szCs w:val="20"/>
              </w:rPr>
            </w:pPr>
          </w:p>
        </w:tc>
        <w:tc>
          <w:tcPr>
            <w:tcW w:w="4606" w:type="dxa"/>
          </w:tcPr>
          <w:p w:rsidR="000A3360" w:rsidRPr="00E07543" w:rsidRDefault="000A3360" w:rsidP="00E07543">
            <w:pPr>
              <w:autoSpaceDE w:val="0"/>
              <w:autoSpaceDN w:val="0"/>
              <w:adjustRightInd w:val="0"/>
              <w:rPr>
                <w:rFonts w:cs="Arial"/>
                <w:sz w:val="20"/>
                <w:szCs w:val="20"/>
              </w:rPr>
            </w:pPr>
            <w:r w:rsidRPr="00E07543">
              <w:rPr>
                <w:rFonts w:cs="Arial"/>
                <w:sz w:val="20"/>
                <w:szCs w:val="20"/>
              </w:rPr>
              <w:t>§ Measurable improvements from baseline levels in the planning and management functions of the responsible organizations that were targeted by the project</w:t>
            </w:r>
          </w:p>
          <w:p w:rsidR="000A3360" w:rsidRPr="00E07543" w:rsidRDefault="000A3360" w:rsidP="000A3360">
            <w:pPr>
              <w:rPr>
                <w:rFonts w:cs="Arial"/>
                <w:sz w:val="20"/>
                <w:szCs w:val="20"/>
              </w:rPr>
            </w:pPr>
          </w:p>
        </w:tc>
      </w:tr>
    </w:tbl>
    <w:p w:rsidR="000A3360" w:rsidRPr="00962206" w:rsidRDefault="000A3360" w:rsidP="000A3360">
      <w:pPr>
        <w:rPr>
          <w:rFonts w:cs="Arial"/>
          <w:sz w:val="20"/>
          <w:szCs w:val="20"/>
        </w:rPr>
      </w:pPr>
    </w:p>
    <w:p w:rsidR="000A3360" w:rsidRPr="00962206" w:rsidRDefault="000A3360" w:rsidP="000A3360">
      <w:pPr>
        <w:rPr>
          <w:lang w:eastAsia="fr-FR"/>
        </w:rPr>
        <w:sectPr w:rsidR="000A3360" w:rsidRPr="00962206" w:rsidSect="00311D2E">
          <w:footerReference w:type="default" r:id="rId15"/>
          <w:pgSz w:w="11906" w:h="16838" w:code="9"/>
          <w:pgMar w:top="1134" w:right="1134" w:bottom="1134" w:left="1418" w:header="851" w:footer="851" w:gutter="0"/>
          <w:cols w:space="720"/>
          <w:docGrid w:linePitch="254"/>
        </w:sectPr>
      </w:pPr>
    </w:p>
    <w:p w:rsidR="00EA65F4" w:rsidRPr="00962206" w:rsidRDefault="005D4CF8" w:rsidP="005E32B0">
      <w:pPr>
        <w:pStyle w:val="Heading2"/>
        <w:rPr>
          <w:rFonts w:ascii="Arial" w:hAnsi="Arial"/>
        </w:rPr>
      </w:pPr>
      <w:bookmarkStart w:id="108" w:name="_Toc339273673"/>
      <w:r w:rsidRPr="00962206">
        <w:rPr>
          <w:rFonts w:ascii="Arial" w:hAnsi="Arial"/>
        </w:rPr>
        <w:t>Annex 4</w:t>
      </w:r>
      <w:r w:rsidR="00EA65F4" w:rsidRPr="00962206">
        <w:rPr>
          <w:rFonts w:ascii="Arial" w:hAnsi="Arial"/>
        </w:rPr>
        <w:t>: Map of project area</w:t>
      </w:r>
      <w:bookmarkEnd w:id="108"/>
      <w:r w:rsidR="00271FA8">
        <w:rPr>
          <w:rFonts w:ascii="Arial" w:hAnsi="Arial"/>
        </w:rPr>
        <w:t xml:space="preserve"> and field visit calender</w:t>
      </w:r>
    </w:p>
    <w:p w:rsidR="004D01E8" w:rsidRDefault="004D01E8" w:rsidP="002A2E42">
      <w:pPr>
        <w:rPr>
          <w:rFonts w:cs="Arial"/>
        </w:rPr>
      </w:pPr>
    </w:p>
    <w:p w:rsidR="004D01E8" w:rsidRDefault="00E7341D" w:rsidP="004101CC">
      <w:pPr>
        <w:jc w:val="center"/>
        <w:rPr>
          <w:rFonts w:cs="Arial"/>
        </w:rPr>
      </w:pPr>
      <w:r>
        <w:rPr>
          <w:rFonts w:cs="Arial"/>
          <w:noProof/>
          <w:lang w:val="en-US" w:eastAsia="en-US" w:bidi="th-TH"/>
        </w:rPr>
        <w:drawing>
          <wp:inline distT="0" distB="0" distL="0" distR="0">
            <wp:extent cx="4095750" cy="3343275"/>
            <wp:effectExtent l="19050" t="0" r="0" b="0"/>
            <wp:docPr id="600" name="Picture 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0"/>
                    <pic:cNvPicPr>
                      <a:picLocks noChangeAspect="1" noChangeArrowheads="1"/>
                    </pic:cNvPicPr>
                  </pic:nvPicPr>
                  <pic:blipFill>
                    <a:blip r:embed="rId16" cstate="print"/>
                    <a:srcRect l="17874" t="-229" r="13086"/>
                    <a:stretch>
                      <a:fillRect/>
                    </a:stretch>
                  </pic:blipFill>
                  <pic:spPr bwMode="auto">
                    <a:xfrm>
                      <a:off x="0" y="0"/>
                      <a:ext cx="4095750" cy="3343275"/>
                    </a:xfrm>
                    <a:prstGeom prst="rect">
                      <a:avLst/>
                    </a:prstGeom>
                    <a:noFill/>
                  </pic:spPr>
                </pic:pic>
              </a:graphicData>
            </a:graphic>
          </wp:inline>
        </w:drawing>
      </w:r>
    </w:p>
    <w:p w:rsidR="00271FA8" w:rsidRDefault="00C02A7C" w:rsidP="002A2E42">
      <w:pPr>
        <w:rPr>
          <w:rFonts w:cs="Arial"/>
        </w:rPr>
      </w:pPr>
      <w:r>
        <w:rPr>
          <w:rFonts w:cs="Arial"/>
          <w:noProof/>
          <w:lang w:val="en-US" w:eastAsia="en-US" w:bidi="th-TH"/>
        </w:rPr>
        <mc:AlternateContent>
          <mc:Choice Requires="wps">
            <w:drawing>
              <wp:anchor distT="0" distB="0" distL="114300" distR="114300" simplePos="0" relativeHeight="251649024" behindDoc="0" locked="0" layoutInCell="1" allowOverlap="1">
                <wp:simplePos x="0" y="0"/>
                <wp:positionH relativeFrom="column">
                  <wp:posOffset>175260</wp:posOffset>
                </wp:positionH>
                <wp:positionV relativeFrom="paragraph">
                  <wp:posOffset>130810</wp:posOffset>
                </wp:positionV>
                <wp:extent cx="2409825" cy="2218055"/>
                <wp:effectExtent l="13335" t="16510" r="15240" b="13335"/>
                <wp:wrapNone/>
                <wp:docPr id="27" name="Oval 6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09825" cy="2218055"/>
                        </a:xfrm>
                        <a:prstGeom prst="ellipse">
                          <a:avLst/>
                        </a:prstGeom>
                        <a:noFill/>
                        <a:ln w="19050">
                          <a:solidFill>
                            <a:srgbClr val="FF66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0D29C51" id="Oval 607" o:spid="_x0000_s1026" style="position:absolute;margin-left:13.8pt;margin-top:10.3pt;width:189.75pt;height:174.6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" filled="f" strokecolor="#f60" strokeweight="1.5pt">
                <v:textbox inset=",0,,0"/>
              </v:oval>
            </w:pict>
          </mc:Fallback>
        </mc:AlternateContent>
      </w:r>
      <w:r w:rsidR="00E7341D">
        <w:rPr>
          <w:rFonts w:cs="Arial"/>
          <w:noProof/>
          <w:lang w:val="en-US" w:eastAsia="en-US" w:bidi="th-TH"/>
        </w:rPr>
        <w:drawing>
          <wp:inline distT="0" distB="0" distL="0" distR="0">
            <wp:extent cx="2714625" cy="2305050"/>
            <wp:effectExtent l="19050" t="0" r="9525" b="0"/>
            <wp:docPr id="606" name="Picture 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6"/>
                    <pic:cNvPicPr>
                      <a:picLocks noChangeAspect="1" noChangeArrowheads="1"/>
                    </pic:cNvPicPr>
                  </pic:nvPicPr>
                  <pic:blipFill>
                    <a:blip r:embed="rId17" cstate="print"/>
                    <a:srcRect/>
                    <a:stretch>
                      <a:fillRect/>
                    </a:stretch>
                  </pic:blipFill>
                  <pic:spPr bwMode="auto">
                    <a:xfrm>
                      <a:off x="0" y="0"/>
                      <a:ext cx="2714625" cy="2305050"/>
                    </a:xfrm>
                    <a:prstGeom prst="rect">
                      <a:avLst/>
                    </a:prstGeom>
                    <a:noFill/>
                  </pic:spPr>
                </pic:pic>
              </a:graphicData>
            </a:graphic>
          </wp:inline>
        </w:drawing>
      </w:r>
      <w:r w:rsidR="00E7341D">
        <w:rPr>
          <w:rFonts w:cs="Arial"/>
          <w:noProof/>
          <w:lang w:val="en-US" w:eastAsia="en-US" w:bidi="th-TH"/>
        </w:rPr>
        <w:drawing>
          <wp:inline distT="0" distB="0" distL="0" distR="0">
            <wp:extent cx="3133725" cy="2057400"/>
            <wp:effectExtent l="19050" t="0" r="9525" b="0"/>
            <wp:docPr id="605" name="Picture 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5"/>
                    <pic:cNvPicPr>
                      <a:picLocks noChangeAspect="1" noChangeArrowheads="1"/>
                    </pic:cNvPicPr>
                  </pic:nvPicPr>
                  <pic:blipFill>
                    <a:blip r:embed="rId18" cstate="print"/>
                    <a:srcRect/>
                    <a:stretch>
                      <a:fillRect/>
                    </a:stretch>
                  </pic:blipFill>
                  <pic:spPr bwMode="auto">
                    <a:xfrm>
                      <a:off x="0" y="0"/>
                      <a:ext cx="3133725" cy="2057400"/>
                    </a:xfrm>
                    <a:prstGeom prst="rect">
                      <a:avLst/>
                    </a:prstGeom>
                    <a:noFill/>
                  </pic:spPr>
                </pic:pic>
              </a:graphicData>
            </a:graphic>
          </wp:inline>
        </w:drawing>
      </w:r>
    </w:p>
    <w:p w:rsidR="00271FA8" w:rsidRDefault="00271FA8" w:rsidP="002A2E42">
      <w:pPr>
        <w:rPr>
          <w:rFonts w:cs="Arial"/>
        </w:rPr>
      </w:pPr>
    </w:p>
    <w:p w:rsidR="00271FA8" w:rsidRPr="00925292" w:rsidRDefault="00271FA8" w:rsidP="00271FA8">
      <w:pPr>
        <w:pStyle w:val="Heading2"/>
        <w:numPr>
          <w:ilvl w:val="0"/>
          <w:numId w:val="0"/>
        </w:numPr>
        <w:rPr>
          <w:rFonts w:ascii="Arial" w:hAnsi="Arial"/>
          <w:b w:val="0"/>
          <w:sz w:val="18"/>
          <w:szCs w:val="18"/>
        </w:rPr>
      </w:pPr>
    </w:p>
    <w:tbl>
      <w:tblPr>
        <w:tblW w:w="7125" w:type="dxa"/>
        <w:tblCellSpacing w:w="0" w:type="dxa"/>
        <w:tblCellMar>
          <w:left w:w="0" w:type="dxa"/>
          <w:right w:w="0" w:type="dxa"/>
        </w:tblCellMar>
        <w:tblLook w:val="0000" w:firstRow="0" w:lastRow="0" w:firstColumn="0" w:lastColumn="0" w:noHBand="0" w:noVBand="0"/>
      </w:tblPr>
      <w:tblGrid>
        <w:gridCol w:w="1840"/>
        <w:gridCol w:w="5285"/>
      </w:tblGrid>
      <w:tr w:rsidR="00271FA8" w:rsidRPr="00925292">
        <w:trPr>
          <w:trHeight w:val="465"/>
          <w:tblCellSpacing w:w="0" w:type="dxa"/>
        </w:trPr>
        <w:tc>
          <w:tcPr>
            <w:tcW w:w="1840" w:type="dxa"/>
            <w:tcBorders>
              <w:top w:val="single" w:sz="4" w:space="0" w:color="000000"/>
              <w:left w:val="single" w:sz="4" w:space="0" w:color="000000"/>
              <w:bottom w:val="single" w:sz="4" w:space="0" w:color="000000"/>
              <w:right w:val="single" w:sz="4" w:space="0" w:color="000000"/>
            </w:tcBorders>
            <w:vAlign w:val="bottom"/>
          </w:tcPr>
          <w:p w:rsidR="00271FA8" w:rsidRPr="00925292" w:rsidRDefault="00271FA8" w:rsidP="00C46475">
            <w:pPr>
              <w:rPr>
                <w:rFonts w:cs="Arial"/>
                <w:sz w:val="18"/>
                <w:szCs w:val="18"/>
                <w:lang w:val="fr-FR"/>
              </w:rPr>
            </w:pPr>
            <w:r w:rsidRPr="00925292">
              <w:rPr>
                <w:rFonts w:cs="Arial"/>
                <w:bCs/>
                <w:sz w:val="18"/>
                <w:szCs w:val="18"/>
                <w:lang w:val="fr-FR"/>
              </w:rPr>
              <w:t>Mon, 17 Sept</w:t>
            </w:r>
          </w:p>
        </w:tc>
        <w:tc>
          <w:tcPr>
            <w:tcW w:w="5285" w:type="dxa"/>
            <w:tcBorders>
              <w:top w:val="single" w:sz="4" w:space="0" w:color="000000"/>
              <w:left w:val="single" w:sz="4" w:space="0" w:color="000000"/>
              <w:bottom w:val="single" w:sz="4" w:space="0" w:color="000000"/>
              <w:right w:val="single" w:sz="4" w:space="0" w:color="000000"/>
            </w:tcBorders>
            <w:shd w:val="clear" w:color="auto" w:fill="808080"/>
            <w:vAlign w:val="bottom"/>
          </w:tcPr>
          <w:p w:rsidR="00271FA8" w:rsidRPr="00925292" w:rsidRDefault="00271FA8" w:rsidP="00C46475">
            <w:pPr>
              <w:jc w:val="left"/>
              <w:rPr>
                <w:rFonts w:cs="Arial"/>
                <w:sz w:val="18"/>
                <w:szCs w:val="18"/>
                <w:lang w:val="fr-FR"/>
              </w:rPr>
            </w:pPr>
          </w:p>
        </w:tc>
      </w:tr>
      <w:tr w:rsidR="00271FA8" w:rsidRPr="00925292">
        <w:trPr>
          <w:trHeight w:val="435"/>
          <w:tblCellSpacing w:w="0" w:type="dxa"/>
        </w:trPr>
        <w:tc>
          <w:tcPr>
            <w:tcW w:w="1840" w:type="dxa"/>
            <w:tcBorders>
              <w:top w:val="single" w:sz="4" w:space="0" w:color="000000"/>
              <w:left w:val="single" w:sz="4" w:space="0" w:color="000000"/>
              <w:bottom w:val="single" w:sz="4" w:space="0" w:color="000000"/>
              <w:right w:val="single" w:sz="4" w:space="0" w:color="000000"/>
            </w:tcBorders>
            <w:vAlign w:val="bottom"/>
          </w:tcPr>
          <w:p w:rsidR="00271FA8" w:rsidRPr="00925292" w:rsidRDefault="00271FA8" w:rsidP="00C46475">
            <w:pPr>
              <w:rPr>
                <w:rFonts w:cs="Arial"/>
                <w:sz w:val="18"/>
                <w:szCs w:val="18"/>
                <w:lang w:val="fr-FR"/>
              </w:rPr>
            </w:pPr>
            <w:r w:rsidRPr="00925292">
              <w:rPr>
                <w:rFonts w:cs="Arial"/>
                <w:bCs/>
                <w:sz w:val="18"/>
                <w:szCs w:val="18"/>
                <w:lang w:val="fr-FR"/>
              </w:rPr>
              <w:t>Tue, 18 Sept</w:t>
            </w:r>
          </w:p>
        </w:tc>
        <w:tc>
          <w:tcPr>
            <w:tcW w:w="5285" w:type="dxa"/>
            <w:tcBorders>
              <w:top w:val="single" w:sz="4" w:space="0" w:color="000000"/>
              <w:left w:val="single" w:sz="4" w:space="0" w:color="000000"/>
              <w:bottom w:val="single" w:sz="4" w:space="0" w:color="000000"/>
              <w:right w:val="single" w:sz="4" w:space="0" w:color="000000"/>
            </w:tcBorders>
            <w:shd w:val="clear" w:color="auto" w:fill="808080"/>
            <w:vAlign w:val="bottom"/>
          </w:tcPr>
          <w:p w:rsidR="00271FA8" w:rsidRPr="00925292" w:rsidRDefault="00271FA8" w:rsidP="00C46475">
            <w:pPr>
              <w:jc w:val="left"/>
              <w:rPr>
                <w:rFonts w:cs="Arial"/>
                <w:sz w:val="18"/>
                <w:szCs w:val="18"/>
                <w:lang w:val="fr-FR"/>
              </w:rPr>
            </w:pPr>
          </w:p>
        </w:tc>
      </w:tr>
      <w:tr w:rsidR="00271FA8" w:rsidRPr="00925292">
        <w:trPr>
          <w:trHeight w:val="735"/>
          <w:tblCellSpacing w:w="0" w:type="dxa"/>
        </w:trPr>
        <w:tc>
          <w:tcPr>
            <w:tcW w:w="1840" w:type="dxa"/>
            <w:tcBorders>
              <w:top w:val="single" w:sz="4" w:space="0" w:color="000000"/>
              <w:left w:val="single" w:sz="4" w:space="0" w:color="000000"/>
              <w:bottom w:val="single" w:sz="4" w:space="0" w:color="000000"/>
              <w:right w:val="single" w:sz="4" w:space="0" w:color="000000"/>
            </w:tcBorders>
            <w:vAlign w:val="bottom"/>
          </w:tcPr>
          <w:p w:rsidR="00271FA8" w:rsidRPr="00925292" w:rsidRDefault="00271FA8" w:rsidP="00C46475">
            <w:pPr>
              <w:rPr>
                <w:rFonts w:cs="Arial"/>
                <w:sz w:val="18"/>
                <w:szCs w:val="18"/>
                <w:lang w:val="fr-FR"/>
              </w:rPr>
            </w:pPr>
            <w:r w:rsidRPr="00925292">
              <w:rPr>
                <w:rFonts w:cs="Arial"/>
                <w:bCs/>
                <w:sz w:val="18"/>
                <w:szCs w:val="18"/>
                <w:lang w:val="fr-FR"/>
              </w:rPr>
              <w:t>Wed, 19 Sept</w:t>
            </w:r>
          </w:p>
        </w:tc>
        <w:tc>
          <w:tcPr>
            <w:tcW w:w="5285" w:type="dxa"/>
            <w:tcBorders>
              <w:top w:val="single" w:sz="4" w:space="0" w:color="000000"/>
              <w:left w:val="single" w:sz="4" w:space="0" w:color="000000"/>
              <w:bottom w:val="single" w:sz="4" w:space="0" w:color="000000"/>
              <w:right w:val="single" w:sz="4" w:space="0" w:color="000000"/>
            </w:tcBorders>
            <w:shd w:val="clear" w:color="auto" w:fill="BBE0E3"/>
            <w:vAlign w:val="bottom"/>
          </w:tcPr>
          <w:p w:rsidR="00271FA8" w:rsidRPr="00925292" w:rsidRDefault="00271FA8" w:rsidP="00C46475">
            <w:pPr>
              <w:jc w:val="left"/>
              <w:rPr>
                <w:rFonts w:cs="Arial"/>
                <w:sz w:val="18"/>
                <w:szCs w:val="18"/>
                <w:lang w:val="fr-FR"/>
              </w:rPr>
            </w:pPr>
            <w:r w:rsidRPr="00925292">
              <w:rPr>
                <w:rFonts w:cs="Arial"/>
                <w:bCs/>
                <w:sz w:val="18"/>
                <w:szCs w:val="18"/>
                <w:lang w:val="fr-FR"/>
              </w:rPr>
              <w:t xml:space="preserve">Travel to </w:t>
            </w:r>
            <w:r w:rsidRPr="00925292">
              <w:rPr>
                <w:rFonts w:cs="Arial"/>
                <w:bCs/>
                <w:sz w:val="18"/>
                <w:szCs w:val="18"/>
                <w:lang w:val="fr-FR"/>
              </w:rPr>
              <w:br/>
              <w:t>Brisbane, transit overnight</w:t>
            </w:r>
          </w:p>
        </w:tc>
      </w:tr>
      <w:tr w:rsidR="00271FA8" w:rsidRPr="00925292">
        <w:trPr>
          <w:trHeight w:val="1590"/>
          <w:tblCellSpacing w:w="0" w:type="dxa"/>
        </w:trPr>
        <w:tc>
          <w:tcPr>
            <w:tcW w:w="1840" w:type="dxa"/>
            <w:tcBorders>
              <w:top w:val="single" w:sz="4" w:space="0" w:color="000000"/>
              <w:left w:val="single" w:sz="4" w:space="0" w:color="000000"/>
              <w:bottom w:val="single" w:sz="4" w:space="0" w:color="000000"/>
              <w:right w:val="single" w:sz="4" w:space="0" w:color="000000"/>
            </w:tcBorders>
            <w:vAlign w:val="bottom"/>
          </w:tcPr>
          <w:p w:rsidR="00271FA8" w:rsidRPr="00925292" w:rsidRDefault="00271FA8" w:rsidP="00C46475">
            <w:pPr>
              <w:rPr>
                <w:rFonts w:cs="Arial"/>
                <w:sz w:val="18"/>
                <w:szCs w:val="18"/>
                <w:lang w:val="fr-FR"/>
              </w:rPr>
            </w:pPr>
            <w:r w:rsidRPr="00925292">
              <w:rPr>
                <w:rFonts w:cs="Arial"/>
                <w:bCs/>
                <w:sz w:val="18"/>
                <w:szCs w:val="18"/>
                <w:lang w:val="fr-FR"/>
              </w:rPr>
              <w:t>Thur, 20 Sept</w:t>
            </w:r>
          </w:p>
        </w:tc>
        <w:tc>
          <w:tcPr>
            <w:tcW w:w="5285" w:type="dxa"/>
            <w:tcBorders>
              <w:top w:val="single" w:sz="4" w:space="0" w:color="000000"/>
              <w:left w:val="single" w:sz="4" w:space="0" w:color="000000"/>
              <w:bottom w:val="single" w:sz="4" w:space="0" w:color="000000"/>
              <w:right w:val="single" w:sz="4" w:space="0" w:color="000000"/>
            </w:tcBorders>
            <w:shd w:val="clear" w:color="auto" w:fill="FFFFFF"/>
            <w:vAlign w:val="bottom"/>
          </w:tcPr>
          <w:p w:rsidR="00271FA8" w:rsidRPr="00925292" w:rsidRDefault="00271FA8" w:rsidP="00C46475">
            <w:pPr>
              <w:jc w:val="left"/>
              <w:rPr>
                <w:rFonts w:cs="Arial"/>
                <w:bCs/>
                <w:sz w:val="18"/>
                <w:szCs w:val="18"/>
              </w:rPr>
            </w:pPr>
            <w:r w:rsidRPr="00925292">
              <w:rPr>
                <w:rFonts w:cs="Arial"/>
                <w:bCs/>
                <w:sz w:val="18"/>
                <w:szCs w:val="18"/>
              </w:rPr>
              <w:t xml:space="preserve">Travel to </w:t>
            </w:r>
            <w:smartTag w:uri="urn:schemas-microsoft-com:office:smarttags" w:element="place">
              <w:smartTag w:uri="urn:schemas-microsoft-com:office:smarttags" w:element="City">
                <w:r w:rsidRPr="00925292">
                  <w:rPr>
                    <w:rFonts w:cs="Arial"/>
                    <w:bCs/>
                    <w:sz w:val="18"/>
                    <w:szCs w:val="18"/>
                  </w:rPr>
                  <w:t>Honiara</w:t>
                </w:r>
              </w:smartTag>
            </w:smartTag>
            <w:r w:rsidRPr="00925292">
              <w:rPr>
                <w:rFonts w:cs="Arial"/>
                <w:bCs/>
                <w:sz w:val="18"/>
                <w:szCs w:val="18"/>
              </w:rPr>
              <w:t>, (arrived at 14:00 airport)</w:t>
            </w:r>
          </w:p>
          <w:p w:rsidR="00271FA8" w:rsidRPr="00925292" w:rsidRDefault="00271FA8" w:rsidP="00C46475">
            <w:pPr>
              <w:jc w:val="left"/>
              <w:rPr>
                <w:rFonts w:cs="Arial"/>
                <w:bCs/>
                <w:sz w:val="18"/>
                <w:szCs w:val="18"/>
              </w:rPr>
            </w:pPr>
            <w:r w:rsidRPr="00925292">
              <w:rPr>
                <w:rFonts w:cs="Arial"/>
                <w:bCs/>
                <w:sz w:val="18"/>
                <w:szCs w:val="18"/>
              </w:rPr>
              <w:t>Arrived at UNDP sub-office at 14:30</w:t>
            </w:r>
          </w:p>
          <w:p w:rsidR="00271FA8" w:rsidRPr="00925292" w:rsidRDefault="00271FA8" w:rsidP="00C46475">
            <w:pPr>
              <w:jc w:val="left"/>
              <w:rPr>
                <w:rFonts w:cs="Arial"/>
                <w:bCs/>
                <w:sz w:val="18"/>
                <w:szCs w:val="18"/>
              </w:rPr>
            </w:pPr>
            <w:r w:rsidRPr="00925292">
              <w:rPr>
                <w:rFonts w:cs="Arial"/>
                <w:bCs/>
                <w:sz w:val="18"/>
                <w:szCs w:val="18"/>
              </w:rPr>
              <w:t>Meeting with Tristram and Gloria Suluia</w:t>
            </w:r>
          </w:p>
          <w:p w:rsidR="00271FA8" w:rsidRPr="00925292" w:rsidRDefault="00271FA8" w:rsidP="00C46475">
            <w:pPr>
              <w:jc w:val="left"/>
              <w:rPr>
                <w:rFonts w:cs="Arial"/>
                <w:sz w:val="18"/>
                <w:szCs w:val="18"/>
              </w:rPr>
            </w:pPr>
            <w:r w:rsidRPr="00925292">
              <w:rPr>
                <w:rFonts w:cs="Arial"/>
                <w:bCs/>
                <w:sz w:val="18"/>
                <w:szCs w:val="18"/>
              </w:rPr>
              <w:t>Desk Analysis commenced on available documents (very few only 25 documents including CDRs and TOR</w:t>
            </w:r>
            <w:r>
              <w:rPr>
                <w:rFonts w:cs="Arial"/>
                <w:bCs/>
                <w:sz w:val="18"/>
                <w:szCs w:val="18"/>
              </w:rPr>
              <w:t>)</w:t>
            </w:r>
          </w:p>
        </w:tc>
      </w:tr>
      <w:tr w:rsidR="00271FA8" w:rsidRPr="00925292">
        <w:trPr>
          <w:trHeight w:val="420"/>
          <w:tblCellSpacing w:w="0" w:type="dxa"/>
        </w:trPr>
        <w:tc>
          <w:tcPr>
            <w:tcW w:w="1840" w:type="dxa"/>
            <w:tcBorders>
              <w:top w:val="single" w:sz="4" w:space="0" w:color="000000"/>
              <w:left w:val="single" w:sz="4" w:space="0" w:color="000000"/>
              <w:bottom w:val="single" w:sz="4" w:space="0" w:color="000000"/>
              <w:right w:val="single" w:sz="4" w:space="0" w:color="000000"/>
            </w:tcBorders>
            <w:vAlign w:val="bottom"/>
          </w:tcPr>
          <w:p w:rsidR="00271FA8" w:rsidRPr="00925292" w:rsidRDefault="00271FA8" w:rsidP="00C46475">
            <w:pPr>
              <w:rPr>
                <w:rFonts w:cs="Arial"/>
                <w:sz w:val="18"/>
                <w:szCs w:val="18"/>
                <w:lang w:val="fr-FR"/>
              </w:rPr>
            </w:pPr>
            <w:r w:rsidRPr="00925292">
              <w:rPr>
                <w:rFonts w:cs="Arial"/>
                <w:bCs/>
                <w:sz w:val="18"/>
                <w:szCs w:val="18"/>
                <w:lang w:val="fr-FR"/>
              </w:rPr>
              <w:t>Fri, 21 Sept</w:t>
            </w:r>
          </w:p>
        </w:tc>
        <w:tc>
          <w:tcPr>
            <w:tcW w:w="5285" w:type="dxa"/>
            <w:tcBorders>
              <w:top w:val="single" w:sz="4" w:space="0" w:color="000000"/>
              <w:left w:val="single" w:sz="4" w:space="0" w:color="000000"/>
              <w:bottom w:val="single" w:sz="4" w:space="0" w:color="000000"/>
              <w:right w:val="single" w:sz="4" w:space="0" w:color="000000"/>
            </w:tcBorders>
            <w:vAlign w:val="bottom"/>
          </w:tcPr>
          <w:p w:rsidR="00271FA8" w:rsidRPr="00925292" w:rsidRDefault="00271FA8" w:rsidP="00C46475">
            <w:pPr>
              <w:jc w:val="left"/>
              <w:rPr>
                <w:rFonts w:cs="Arial"/>
                <w:sz w:val="18"/>
                <w:szCs w:val="18"/>
                <w:lang w:val="fr-FR"/>
              </w:rPr>
            </w:pPr>
            <w:r w:rsidRPr="00925292">
              <w:rPr>
                <w:rFonts w:cs="Arial"/>
                <w:bCs/>
                <w:sz w:val="18"/>
                <w:szCs w:val="18"/>
                <w:lang w:val="fr-FR"/>
              </w:rPr>
              <w:t>Desk Analysis continued on available documents</w:t>
            </w:r>
          </w:p>
        </w:tc>
      </w:tr>
      <w:tr w:rsidR="00271FA8" w:rsidRPr="00925292">
        <w:trPr>
          <w:trHeight w:val="420"/>
          <w:tblCellSpacing w:w="0" w:type="dxa"/>
        </w:trPr>
        <w:tc>
          <w:tcPr>
            <w:tcW w:w="1840" w:type="dxa"/>
            <w:tcBorders>
              <w:top w:val="single" w:sz="4" w:space="0" w:color="000000"/>
              <w:left w:val="single" w:sz="4" w:space="0" w:color="000000"/>
              <w:bottom w:val="single" w:sz="4" w:space="0" w:color="000000"/>
              <w:right w:val="single" w:sz="4" w:space="0" w:color="000000"/>
            </w:tcBorders>
            <w:shd w:val="clear" w:color="auto" w:fill="CCFFCC"/>
            <w:vAlign w:val="bottom"/>
          </w:tcPr>
          <w:p w:rsidR="00271FA8" w:rsidRPr="00925292" w:rsidRDefault="00271FA8" w:rsidP="00C46475">
            <w:pPr>
              <w:rPr>
                <w:rFonts w:cs="Arial"/>
                <w:sz w:val="18"/>
                <w:szCs w:val="18"/>
                <w:lang w:val="fr-FR"/>
              </w:rPr>
            </w:pPr>
            <w:r w:rsidRPr="00925292">
              <w:rPr>
                <w:rFonts w:cs="Arial"/>
                <w:bCs/>
                <w:sz w:val="18"/>
                <w:szCs w:val="18"/>
                <w:lang w:val="fr-FR"/>
              </w:rPr>
              <w:t>Sat, 22 Sept</w:t>
            </w:r>
          </w:p>
        </w:tc>
        <w:tc>
          <w:tcPr>
            <w:tcW w:w="5285" w:type="dxa"/>
            <w:tcBorders>
              <w:top w:val="single" w:sz="4" w:space="0" w:color="000000"/>
              <w:left w:val="single" w:sz="4" w:space="0" w:color="000000"/>
              <w:bottom w:val="single" w:sz="4" w:space="0" w:color="000000"/>
              <w:right w:val="single" w:sz="4" w:space="0" w:color="000000"/>
            </w:tcBorders>
            <w:shd w:val="clear" w:color="auto" w:fill="969696"/>
            <w:vAlign w:val="bottom"/>
          </w:tcPr>
          <w:p w:rsidR="00271FA8" w:rsidRPr="00925292" w:rsidRDefault="00271FA8" w:rsidP="00C46475">
            <w:pPr>
              <w:jc w:val="left"/>
              <w:rPr>
                <w:rFonts w:cs="Arial"/>
                <w:sz w:val="18"/>
                <w:szCs w:val="18"/>
                <w:lang w:val="fr-FR"/>
              </w:rPr>
            </w:pPr>
            <w:r w:rsidRPr="00925292">
              <w:rPr>
                <w:rFonts w:cs="Arial"/>
                <w:bCs/>
                <w:sz w:val="18"/>
                <w:szCs w:val="18"/>
                <w:lang w:val="fr-FR"/>
              </w:rPr>
              <w:t>Saturday</w:t>
            </w:r>
          </w:p>
        </w:tc>
      </w:tr>
      <w:tr w:rsidR="00271FA8" w:rsidRPr="00925292">
        <w:trPr>
          <w:trHeight w:val="645"/>
          <w:tblCellSpacing w:w="0" w:type="dxa"/>
        </w:trPr>
        <w:tc>
          <w:tcPr>
            <w:tcW w:w="1840" w:type="dxa"/>
            <w:tcBorders>
              <w:top w:val="single" w:sz="4" w:space="0" w:color="000000"/>
              <w:left w:val="single" w:sz="4" w:space="0" w:color="000000"/>
              <w:bottom w:val="single" w:sz="4" w:space="0" w:color="000000"/>
              <w:right w:val="single" w:sz="4" w:space="0" w:color="000000"/>
            </w:tcBorders>
            <w:shd w:val="clear" w:color="auto" w:fill="CCFFCC"/>
            <w:vAlign w:val="bottom"/>
          </w:tcPr>
          <w:p w:rsidR="00271FA8" w:rsidRPr="00925292" w:rsidRDefault="00271FA8" w:rsidP="00C46475">
            <w:pPr>
              <w:rPr>
                <w:rFonts w:cs="Arial"/>
                <w:sz w:val="18"/>
                <w:szCs w:val="18"/>
                <w:lang w:val="fr-FR"/>
              </w:rPr>
            </w:pPr>
            <w:r w:rsidRPr="00925292">
              <w:rPr>
                <w:rFonts w:cs="Arial"/>
                <w:bCs/>
                <w:sz w:val="18"/>
                <w:szCs w:val="18"/>
                <w:lang w:val="fr-FR"/>
              </w:rPr>
              <w:t>Sun, 23 Sept</w:t>
            </w:r>
          </w:p>
        </w:tc>
        <w:tc>
          <w:tcPr>
            <w:tcW w:w="5285" w:type="dxa"/>
            <w:tcBorders>
              <w:top w:val="single" w:sz="4" w:space="0" w:color="000000"/>
              <w:left w:val="single" w:sz="4" w:space="0" w:color="000000"/>
              <w:bottom w:val="single" w:sz="4" w:space="0" w:color="000000"/>
              <w:right w:val="single" w:sz="4" w:space="0" w:color="000000"/>
            </w:tcBorders>
            <w:shd w:val="clear" w:color="auto" w:fill="969696"/>
            <w:vAlign w:val="bottom"/>
          </w:tcPr>
          <w:p w:rsidR="00271FA8" w:rsidRPr="00925292" w:rsidRDefault="00271FA8" w:rsidP="00C46475">
            <w:pPr>
              <w:jc w:val="left"/>
              <w:rPr>
                <w:rFonts w:cs="Arial"/>
                <w:sz w:val="18"/>
                <w:szCs w:val="18"/>
                <w:lang w:val="fr-FR"/>
              </w:rPr>
            </w:pPr>
            <w:r w:rsidRPr="00925292">
              <w:rPr>
                <w:rFonts w:cs="Arial"/>
                <w:bCs/>
                <w:sz w:val="18"/>
                <w:szCs w:val="18"/>
                <w:lang w:val="fr-FR"/>
              </w:rPr>
              <w:t>Sunday</w:t>
            </w:r>
          </w:p>
        </w:tc>
      </w:tr>
      <w:tr w:rsidR="00271FA8" w:rsidRPr="00925292">
        <w:trPr>
          <w:trHeight w:val="765"/>
          <w:tblCellSpacing w:w="0" w:type="dxa"/>
        </w:trPr>
        <w:tc>
          <w:tcPr>
            <w:tcW w:w="1840" w:type="dxa"/>
            <w:tcBorders>
              <w:top w:val="single" w:sz="4" w:space="0" w:color="000000"/>
              <w:left w:val="single" w:sz="4" w:space="0" w:color="000000"/>
              <w:bottom w:val="single" w:sz="4" w:space="0" w:color="000000"/>
              <w:right w:val="single" w:sz="4" w:space="0" w:color="000000"/>
            </w:tcBorders>
            <w:vAlign w:val="bottom"/>
          </w:tcPr>
          <w:p w:rsidR="00271FA8" w:rsidRPr="00925292" w:rsidRDefault="00271FA8" w:rsidP="00C46475">
            <w:pPr>
              <w:rPr>
                <w:rFonts w:cs="Arial"/>
                <w:sz w:val="18"/>
                <w:szCs w:val="18"/>
                <w:lang w:val="fr-FR"/>
              </w:rPr>
            </w:pPr>
            <w:r w:rsidRPr="00925292">
              <w:rPr>
                <w:rFonts w:cs="Arial"/>
                <w:bCs/>
                <w:sz w:val="18"/>
                <w:szCs w:val="18"/>
                <w:lang w:val="fr-FR"/>
              </w:rPr>
              <w:t>Mon, 24 Sept</w:t>
            </w:r>
          </w:p>
        </w:tc>
        <w:tc>
          <w:tcPr>
            <w:tcW w:w="5285" w:type="dxa"/>
            <w:tcBorders>
              <w:top w:val="single" w:sz="4" w:space="0" w:color="000000"/>
              <w:left w:val="single" w:sz="4" w:space="0" w:color="000000"/>
              <w:bottom w:val="single" w:sz="4" w:space="0" w:color="000000"/>
              <w:right w:val="single" w:sz="4" w:space="0" w:color="000000"/>
            </w:tcBorders>
            <w:vAlign w:val="bottom"/>
          </w:tcPr>
          <w:p w:rsidR="00271FA8" w:rsidRDefault="00271FA8" w:rsidP="00C46475">
            <w:pPr>
              <w:jc w:val="left"/>
              <w:rPr>
                <w:rFonts w:cs="Arial"/>
                <w:bCs/>
                <w:sz w:val="18"/>
                <w:szCs w:val="18"/>
              </w:rPr>
            </w:pPr>
            <w:r w:rsidRPr="00925292">
              <w:rPr>
                <w:rFonts w:cs="Arial"/>
                <w:bCs/>
                <w:sz w:val="18"/>
                <w:szCs w:val="18"/>
              </w:rPr>
              <w:t xml:space="preserve">documents Analysis </w:t>
            </w:r>
          </w:p>
          <w:p w:rsidR="00271FA8" w:rsidRPr="00925292" w:rsidRDefault="00271FA8" w:rsidP="00C46475">
            <w:pPr>
              <w:jc w:val="left"/>
              <w:rPr>
                <w:rFonts w:cs="Arial"/>
                <w:sz w:val="18"/>
                <w:szCs w:val="18"/>
              </w:rPr>
            </w:pPr>
            <w:r w:rsidRPr="00925292">
              <w:rPr>
                <w:rFonts w:cs="Arial"/>
                <w:bCs/>
                <w:sz w:val="18"/>
                <w:szCs w:val="18"/>
              </w:rPr>
              <w:t>Welcomed and worked with Senoveva Mauli on methodology &amp; workplan</w:t>
            </w:r>
          </w:p>
        </w:tc>
      </w:tr>
      <w:tr w:rsidR="00271FA8" w:rsidRPr="00925292">
        <w:trPr>
          <w:trHeight w:val="1200"/>
          <w:tblCellSpacing w:w="0" w:type="dxa"/>
        </w:trPr>
        <w:tc>
          <w:tcPr>
            <w:tcW w:w="1840" w:type="dxa"/>
            <w:tcBorders>
              <w:top w:val="single" w:sz="4" w:space="0" w:color="000000"/>
              <w:left w:val="single" w:sz="4" w:space="0" w:color="000000"/>
              <w:bottom w:val="single" w:sz="4" w:space="0" w:color="000000"/>
              <w:right w:val="single" w:sz="4" w:space="0" w:color="000000"/>
            </w:tcBorders>
            <w:vAlign w:val="bottom"/>
          </w:tcPr>
          <w:p w:rsidR="00271FA8" w:rsidRPr="00925292" w:rsidRDefault="00271FA8" w:rsidP="00C46475">
            <w:pPr>
              <w:rPr>
                <w:rFonts w:cs="Arial"/>
                <w:sz w:val="18"/>
                <w:szCs w:val="18"/>
                <w:lang w:val="fr-FR"/>
              </w:rPr>
            </w:pPr>
            <w:r w:rsidRPr="00925292">
              <w:rPr>
                <w:rFonts w:cs="Arial"/>
                <w:bCs/>
                <w:sz w:val="18"/>
                <w:szCs w:val="18"/>
                <w:lang w:val="fr-FR"/>
              </w:rPr>
              <w:t>Tue, 25 Sept</w:t>
            </w:r>
          </w:p>
        </w:tc>
        <w:tc>
          <w:tcPr>
            <w:tcW w:w="5285" w:type="dxa"/>
            <w:tcBorders>
              <w:top w:val="single" w:sz="4" w:space="0" w:color="000000"/>
              <w:left w:val="single" w:sz="4" w:space="0" w:color="000000"/>
              <w:bottom w:val="single" w:sz="4" w:space="0" w:color="000000"/>
              <w:right w:val="single" w:sz="4" w:space="0" w:color="000000"/>
            </w:tcBorders>
            <w:vAlign w:val="bottom"/>
          </w:tcPr>
          <w:p w:rsidR="00271FA8" w:rsidRPr="00925292" w:rsidRDefault="00271FA8" w:rsidP="00C46475">
            <w:pPr>
              <w:jc w:val="left"/>
              <w:rPr>
                <w:rFonts w:cs="Arial"/>
                <w:bCs/>
                <w:sz w:val="18"/>
                <w:szCs w:val="18"/>
                <w:lang w:val="fr-FR"/>
              </w:rPr>
            </w:pPr>
            <w:r w:rsidRPr="00925292">
              <w:rPr>
                <w:rFonts w:cs="Arial"/>
                <w:bCs/>
                <w:sz w:val="18"/>
                <w:szCs w:val="18"/>
                <w:lang w:val="fr-FR"/>
              </w:rPr>
              <w:t>Desk Analysis continued on available documents</w:t>
            </w:r>
          </w:p>
          <w:p w:rsidR="00271FA8" w:rsidRPr="00925292" w:rsidRDefault="00271FA8" w:rsidP="00C46475">
            <w:pPr>
              <w:jc w:val="left"/>
              <w:rPr>
                <w:rFonts w:cs="Arial"/>
                <w:bCs/>
                <w:sz w:val="18"/>
                <w:szCs w:val="18"/>
              </w:rPr>
            </w:pPr>
            <w:r w:rsidRPr="00925292">
              <w:rPr>
                <w:rFonts w:cs="Arial"/>
                <w:bCs/>
                <w:sz w:val="18"/>
                <w:szCs w:val="18"/>
              </w:rPr>
              <w:t>Interview - Lynelle Popot</w:t>
            </w:r>
          </w:p>
          <w:p w:rsidR="00271FA8" w:rsidRPr="00925292" w:rsidRDefault="00271FA8" w:rsidP="00C46475">
            <w:pPr>
              <w:jc w:val="left"/>
              <w:rPr>
                <w:rFonts w:cs="Arial"/>
                <w:bCs/>
                <w:sz w:val="18"/>
                <w:szCs w:val="18"/>
              </w:rPr>
            </w:pPr>
            <w:r w:rsidRPr="00925292">
              <w:rPr>
                <w:rFonts w:cs="Arial"/>
                <w:bCs/>
                <w:sz w:val="18"/>
                <w:szCs w:val="18"/>
              </w:rPr>
              <w:t>Continued on workplan</w:t>
            </w:r>
          </w:p>
          <w:p w:rsidR="00271FA8" w:rsidRPr="00925292" w:rsidRDefault="00271FA8" w:rsidP="00C46475">
            <w:pPr>
              <w:jc w:val="left"/>
              <w:rPr>
                <w:rFonts w:cs="Arial"/>
                <w:bCs/>
                <w:sz w:val="18"/>
                <w:szCs w:val="18"/>
              </w:rPr>
            </w:pPr>
            <w:r w:rsidRPr="00925292">
              <w:rPr>
                <w:rFonts w:cs="Arial"/>
                <w:bCs/>
                <w:sz w:val="18"/>
                <w:szCs w:val="18"/>
              </w:rPr>
              <w:t>Local consultant joined the team Desk Analysis on documents</w:t>
            </w:r>
          </w:p>
          <w:p w:rsidR="00271FA8" w:rsidRPr="00925292" w:rsidRDefault="00271FA8" w:rsidP="00C46475">
            <w:pPr>
              <w:jc w:val="left"/>
              <w:rPr>
                <w:rFonts w:cs="Arial"/>
                <w:sz w:val="18"/>
                <w:szCs w:val="18"/>
              </w:rPr>
            </w:pPr>
            <w:r w:rsidRPr="00925292">
              <w:rPr>
                <w:rFonts w:cs="Arial"/>
                <w:bCs/>
                <w:sz w:val="18"/>
                <w:szCs w:val="18"/>
              </w:rPr>
              <w:t>Kickoff Meeting with Jude &amp; Gloria</w:t>
            </w:r>
          </w:p>
        </w:tc>
      </w:tr>
      <w:tr w:rsidR="00271FA8" w:rsidRPr="00925292">
        <w:trPr>
          <w:trHeight w:val="540"/>
          <w:tblCellSpacing w:w="0" w:type="dxa"/>
        </w:trPr>
        <w:tc>
          <w:tcPr>
            <w:tcW w:w="1840" w:type="dxa"/>
            <w:tcBorders>
              <w:top w:val="single" w:sz="4" w:space="0" w:color="000000"/>
              <w:left w:val="single" w:sz="4" w:space="0" w:color="000000"/>
              <w:bottom w:val="single" w:sz="4" w:space="0" w:color="000000"/>
              <w:right w:val="single" w:sz="4" w:space="0" w:color="000000"/>
            </w:tcBorders>
            <w:vAlign w:val="bottom"/>
          </w:tcPr>
          <w:p w:rsidR="00271FA8" w:rsidRPr="00925292" w:rsidRDefault="00271FA8" w:rsidP="00C46475">
            <w:pPr>
              <w:rPr>
                <w:rFonts w:cs="Arial"/>
                <w:sz w:val="18"/>
                <w:szCs w:val="18"/>
                <w:lang w:val="fr-FR"/>
              </w:rPr>
            </w:pPr>
            <w:r w:rsidRPr="00925292">
              <w:rPr>
                <w:rFonts w:cs="Arial"/>
                <w:bCs/>
                <w:sz w:val="18"/>
                <w:szCs w:val="18"/>
                <w:lang w:val="fr-FR"/>
              </w:rPr>
              <w:t>Wed, 26 Sept</w:t>
            </w:r>
          </w:p>
        </w:tc>
        <w:tc>
          <w:tcPr>
            <w:tcW w:w="5285" w:type="dxa"/>
            <w:tcBorders>
              <w:top w:val="single" w:sz="4" w:space="0" w:color="000000"/>
              <w:left w:val="single" w:sz="4" w:space="0" w:color="000000"/>
              <w:bottom w:val="single" w:sz="4" w:space="0" w:color="000000"/>
              <w:right w:val="single" w:sz="4" w:space="0" w:color="000000"/>
            </w:tcBorders>
            <w:shd w:val="clear" w:color="auto" w:fill="FFFFFF"/>
            <w:vAlign w:val="bottom"/>
          </w:tcPr>
          <w:p w:rsidR="00271FA8" w:rsidRPr="00925292" w:rsidRDefault="00271FA8" w:rsidP="00C46475">
            <w:pPr>
              <w:jc w:val="left"/>
              <w:rPr>
                <w:rFonts w:cs="Arial"/>
                <w:sz w:val="18"/>
                <w:szCs w:val="18"/>
              </w:rPr>
            </w:pPr>
            <w:r w:rsidRPr="00925292">
              <w:rPr>
                <w:rFonts w:cs="Arial"/>
                <w:bCs/>
                <w:sz w:val="18"/>
                <w:szCs w:val="18"/>
              </w:rPr>
              <w:t>Data collection – interviewed Robert Zutu Project Manager</w:t>
            </w:r>
          </w:p>
        </w:tc>
      </w:tr>
      <w:tr w:rsidR="00271FA8" w:rsidRPr="00925292">
        <w:trPr>
          <w:trHeight w:val="540"/>
          <w:tblCellSpacing w:w="0" w:type="dxa"/>
        </w:trPr>
        <w:tc>
          <w:tcPr>
            <w:tcW w:w="1840" w:type="dxa"/>
            <w:tcBorders>
              <w:top w:val="single" w:sz="4" w:space="0" w:color="000000"/>
              <w:left w:val="single" w:sz="4" w:space="0" w:color="000000"/>
              <w:bottom w:val="single" w:sz="4" w:space="0" w:color="000000"/>
              <w:right w:val="single" w:sz="4" w:space="0" w:color="000000"/>
            </w:tcBorders>
            <w:vAlign w:val="bottom"/>
          </w:tcPr>
          <w:p w:rsidR="00271FA8" w:rsidRPr="00925292" w:rsidRDefault="00271FA8" w:rsidP="00C46475">
            <w:pPr>
              <w:rPr>
                <w:rFonts w:cs="Arial"/>
                <w:sz w:val="18"/>
                <w:szCs w:val="18"/>
                <w:lang w:val="fr-FR"/>
              </w:rPr>
            </w:pPr>
            <w:r w:rsidRPr="00925292">
              <w:rPr>
                <w:rFonts w:cs="Arial"/>
                <w:bCs/>
                <w:sz w:val="18"/>
                <w:szCs w:val="18"/>
                <w:lang w:val="fr-FR"/>
              </w:rPr>
              <w:t>Thur, 27 Sept</w:t>
            </w:r>
          </w:p>
        </w:tc>
        <w:tc>
          <w:tcPr>
            <w:tcW w:w="5285" w:type="dxa"/>
            <w:tcBorders>
              <w:top w:val="single" w:sz="4" w:space="0" w:color="000000"/>
              <w:left w:val="single" w:sz="4" w:space="0" w:color="000000"/>
              <w:bottom w:val="single" w:sz="4" w:space="0" w:color="000000"/>
              <w:right w:val="single" w:sz="4" w:space="0" w:color="000000"/>
            </w:tcBorders>
            <w:shd w:val="clear" w:color="auto" w:fill="FFFFFF"/>
            <w:vAlign w:val="bottom"/>
          </w:tcPr>
          <w:p w:rsidR="00271FA8" w:rsidRPr="00925292" w:rsidRDefault="00271FA8" w:rsidP="00C46475">
            <w:pPr>
              <w:jc w:val="left"/>
              <w:rPr>
                <w:rFonts w:cs="Arial"/>
                <w:sz w:val="18"/>
                <w:szCs w:val="18"/>
                <w:lang w:val="fr-FR"/>
              </w:rPr>
            </w:pPr>
            <w:r w:rsidRPr="00925292">
              <w:rPr>
                <w:rFonts w:cs="Arial"/>
                <w:bCs/>
                <w:sz w:val="18"/>
                <w:szCs w:val="18"/>
                <w:lang w:val="fr-FR"/>
              </w:rPr>
              <w:t>Interview – Jimi Saelea MAL</w:t>
            </w:r>
          </w:p>
        </w:tc>
      </w:tr>
      <w:tr w:rsidR="00271FA8" w:rsidRPr="00925292">
        <w:trPr>
          <w:trHeight w:val="765"/>
          <w:tblCellSpacing w:w="0" w:type="dxa"/>
        </w:trPr>
        <w:tc>
          <w:tcPr>
            <w:tcW w:w="1840" w:type="dxa"/>
            <w:tcBorders>
              <w:top w:val="single" w:sz="4" w:space="0" w:color="000000"/>
              <w:left w:val="single" w:sz="4" w:space="0" w:color="000000"/>
              <w:bottom w:val="single" w:sz="4" w:space="0" w:color="000000"/>
              <w:right w:val="single" w:sz="4" w:space="0" w:color="000000"/>
            </w:tcBorders>
            <w:vAlign w:val="bottom"/>
          </w:tcPr>
          <w:p w:rsidR="00271FA8" w:rsidRPr="00925292" w:rsidRDefault="00271FA8" w:rsidP="00C46475">
            <w:pPr>
              <w:rPr>
                <w:rFonts w:cs="Arial"/>
                <w:sz w:val="18"/>
                <w:szCs w:val="18"/>
                <w:lang w:val="fr-FR"/>
              </w:rPr>
            </w:pPr>
            <w:r w:rsidRPr="00925292">
              <w:rPr>
                <w:rFonts w:cs="Arial"/>
                <w:bCs/>
                <w:sz w:val="18"/>
                <w:szCs w:val="18"/>
                <w:lang w:val="fr-FR"/>
              </w:rPr>
              <w:t>Fri, 28 Sept</w:t>
            </w:r>
          </w:p>
        </w:tc>
        <w:tc>
          <w:tcPr>
            <w:tcW w:w="5285" w:type="dxa"/>
            <w:tcBorders>
              <w:top w:val="single" w:sz="4" w:space="0" w:color="000000"/>
              <w:left w:val="single" w:sz="4" w:space="0" w:color="000000"/>
              <w:bottom w:val="single" w:sz="4" w:space="0" w:color="000000"/>
              <w:right w:val="single" w:sz="4" w:space="0" w:color="000000"/>
            </w:tcBorders>
            <w:shd w:val="clear" w:color="auto" w:fill="FFFFFF"/>
            <w:vAlign w:val="bottom"/>
          </w:tcPr>
          <w:p w:rsidR="00271FA8" w:rsidRPr="00925292" w:rsidRDefault="00271FA8" w:rsidP="00C46475">
            <w:pPr>
              <w:jc w:val="left"/>
              <w:rPr>
                <w:rFonts w:cs="Arial"/>
                <w:sz w:val="18"/>
                <w:szCs w:val="18"/>
              </w:rPr>
            </w:pPr>
            <w:r w:rsidRPr="00925292">
              <w:rPr>
                <w:rFonts w:cs="Arial"/>
                <w:bCs/>
                <w:sz w:val="18"/>
                <w:szCs w:val="18"/>
              </w:rPr>
              <w:t xml:space="preserve">Data collection - Interview : curriculum development officer, Min of Education, </w:t>
            </w:r>
            <w:smartTag w:uri="urn:schemas-microsoft-com:office:smarttags" w:element="place">
              <w:smartTag w:uri="urn:schemas-microsoft-com:office:smarttags" w:element="PlaceName">
                <w:r w:rsidRPr="00925292">
                  <w:rPr>
                    <w:rFonts w:cs="Arial"/>
                    <w:bCs/>
                    <w:sz w:val="18"/>
                    <w:szCs w:val="18"/>
                  </w:rPr>
                  <w:t>Kastom</w:t>
                </w:r>
              </w:smartTag>
              <w:r w:rsidRPr="00925292">
                <w:rPr>
                  <w:rFonts w:cs="Arial"/>
                  <w:bCs/>
                  <w:sz w:val="18"/>
                  <w:szCs w:val="18"/>
                </w:rPr>
                <w:t xml:space="preserve"> </w:t>
              </w:r>
              <w:smartTag w:uri="urn:schemas-microsoft-com:office:smarttags" w:element="PlaceType">
                <w:r w:rsidRPr="00925292">
                  <w:rPr>
                    <w:rFonts w:cs="Arial"/>
                    <w:bCs/>
                    <w:sz w:val="18"/>
                    <w:szCs w:val="18"/>
                  </w:rPr>
                  <w:t>Garden</w:t>
                </w:r>
              </w:smartTag>
            </w:smartTag>
            <w:r w:rsidRPr="00925292">
              <w:rPr>
                <w:rFonts w:cs="Arial"/>
                <w:bCs/>
                <w:sz w:val="18"/>
                <w:szCs w:val="18"/>
              </w:rPr>
              <w:t>, Live n Learn</w:t>
            </w:r>
          </w:p>
        </w:tc>
      </w:tr>
      <w:tr w:rsidR="00271FA8" w:rsidRPr="00925292">
        <w:trPr>
          <w:trHeight w:val="765"/>
          <w:tblCellSpacing w:w="0" w:type="dxa"/>
        </w:trPr>
        <w:tc>
          <w:tcPr>
            <w:tcW w:w="1840" w:type="dxa"/>
            <w:tcBorders>
              <w:top w:val="single" w:sz="4" w:space="0" w:color="000000"/>
              <w:left w:val="single" w:sz="4" w:space="0" w:color="000000"/>
              <w:bottom w:val="single" w:sz="4" w:space="0" w:color="000000"/>
              <w:right w:val="single" w:sz="4" w:space="0" w:color="000000"/>
            </w:tcBorders>
            <w:shd w:val="clear" w:color="auto" w:fill="CCFFCC"/>
            <w:vAlign w:val="bottom"/>
          </w:tcPr>
          <w:p w:rsidR="00271FA8" w:rsidRPr="00925292" w:rsidRDefault="00271FA8" w:rsidP="00C46475">
            <w:pPr>
              <w:rPr>
                <w:rFonts w:cs="Arial"/>
                <w:bCs/>
                <w:sz w:val="18"/>
                <w:szCs w:val="18"/>
                <w:lang w:val="fr-FR"/>
              </w:rPr>
            </w:pPr>
            <w:r w:rsidRPr="00925292">
              <w:rPr>
                <w:rFonts w:cs="Arial"/>
                <w:bCs/>
                <w:sz w:val="18"/>
                <w:szCs w:val="18"/>
                <w:lang w:val="fr-FR"/>
              </w:rPr>
              <w:t>Sat, 29 Sept</w:t>
            </w:r>
          </w:p>
        </w:tc>
        <w:tc>
          <w:tcPr>
            <w:tcW w:w="5285" w:type="dxa"/>
            <w:tcBorders>
              <w:top w:val="single" w:sz="4" w:space="0" w:color="000000"/>
              <w:left w:val="single" w:sz="4" w:space="0" w:color="000000"/>
              <w:bottom w:val="single" w:sz="4" w:space="0" w:color="000000"/>
              <w:right w:val="single" w:sz="4" w:space="0" w:color="000000"/>
            </w:tcBorders>
            <w:shd w:val="clear" w:color="auto" w:fill="FFFFFF"/>
            <w:vAlign w:val="bottom"/>
          </w:tcPr>
          <w:p w:rsidR="00271FA8" w:rsidRPr="00925292" w:rsidRDefault="00271FA8" w:rsidP="00C46475">
            <w:pPr>
              <w:jc w:val="left"/>
              <w:rPr>
                <w:rFonts w:cs="Arial"/>
                <w:bCs/>
                <w:sz w:val="18"/>
                <w:szCs w:val="18"/>
              </w:rPr>
            </w:pPr>
            <w:r w:rsidRPr="00925292">
              <w:rPr>
                <w:rFonts w:cs="Arial"/>
                <w:bCs/>
                <w:sz w:val="18"/>
                <w:szCs w:val="18"/>
              </w:rPr>
              <w:t>Saturday</w:t>
            </w:r>
          </w:p>
        </w:tc>
      </w:tr>
      <w:tr w:rsidR="00271FA8" w:rsidRPr="00925292">
        <w:trPr>
          <w:trHeight w:val="765"/>
          <w:tblCellSpacing w:w="0" w:type="dxa"/>
        </w:trPr>
        <w:tc>
          <w:tcPr>
            <w:tcW w:w="1840" w:type="dxa"/>
            <w:tcBorders>
              <w:top w:val="single" w:sz="4" w:space="0" w:color="000000"/>
              <w:left w:val="single" w:sz="4" w:space="0" w:color="000000"/>
              <w:bottom w:val="single" w:sz="4" w:space="0" w:color="000000"/>
              <w:right w:val="single" w:sz="4" w:space="0" w:color="000000"/>
            </w:tcBorders>
            <w:shd w:val="clear" w:color="auto" w:fill="CCFFCC"/>
            <w:vAlign w:val="bottom"/>
          </w:tcPr>
          <w:p w:rsidR="00271FA8" w:rsidRPr="00925292" w:rsidRDefault="00271FA8" w:rsidP="00C46475">
            <w:pPr>
              <w:rPr>
                <w:rFonts w:cs="Arial"/>
                <w:bCs/>
                <w:sz w:val="18"/>
                <w:szCs w:val="18"/>
                <w:lang w:val="fr-FR"/>
              </w:rPr>
            </w:pPr>
            <w:r w:rsidRPr="00925292">
              <w:rPr>
                <w:rFonts w:cs="Arial"/>
                <w:bCs/>
                <w:sz w:val="18"/>
                <w:szCs w:val="18"/>
                <w:lang w:val="fr-FR"/>
              </w:rPr>
              <w:t>Sun, 30 Sept</w:t>
            </w:r>
          </w:p>
        </w:tc>
        <w:tc>
          <w:tcPr>
            <w:tcW w:w="5285" w:type="dxa"/>
            <w:tcBorders>
              <w:top w:val="single" w:sz="4" w:space="0" w:color="000000"/>
              <w:left w:val="single" w:sz="4" w:space="0" w:color="000000"/>
              <w:bottom w:val="single" w:sz="4" w:space="0" w:color="000000"/>
              <w:right w:val="single" w:sz="4" w:space="0" w:color="000000"/>
            </w:tcBorders>
            <w:shd w:val="clear" w:color="auto" w:fill="FFFFFF"/>
            <w:vAlign w:val="bottom"/>
          </w:tcPr>
          <w:p w:rsidR="00271FA8" w:rsidRPr="00925292" w:rsidRDefault="00271FA8" w:rsidP="00C46475">
            <w:pPr>
              <w:jc w:val="left"/>
              <w:rPr>
                <w:rFonts w:cs="Arial"/>
                <w:bCs/>
                <w:sz w:val="18"/>
                <w:szCs w:val="18"/>
              </w:rPr>
            </w:pPr>
            <w:r w:rsidRPr="00925292">
              <w:rPr>
                <w:rFonts w:cs="Arial"/>
                <w:bCs/>
                <w:sz w:val="18"/>
                <w:szCs w:val="18"/>
              </w:rPr>
              <w:t>Travel to Ghizo flight 15:00</w:t>
            </w:r>
          </w:p>
          <w:p w:rsidR="00271FA8" w:rsidRPr="00925292" w:rsidRDefault="00271FA8" w:rsidP="00C46475">
            <w:pPr>
              <w:jc w:val="left"/>
              <w:rPr>
                <w:rFonts w:cs="Arial"/>
                <w:bCs/>
                <w:sz w:val="18"/>
                <w:szCs w:val="18"/>
              </w:rPr>
            </w:pPr>
            <w:r w:rsidRPr="00925292">
              <w:rPr>
                <w:rFonts w:cs="Arial"/>
                <w:bCs/>
                <w:sz w:val="18"/>
                <w:szCs w:val="18"/>
              </w:rPr>
              <w:t>Stayed overnight in Ghizo</w:t>
            </w:r>
          </w:p>
        </w:tc>
      </w:tr>
    </w:tbl>
    <w:p w:rsidR="00271FA8" w:rsidRPr="00925292" w:rsidRDefault="00271FA8" w:rsidP="00271FA8">
      <w:pPr>
        <w:rPr>
          <w:rFonts w:cs="Arial"/>
          <w:sz w:val="18"/>
          <w:szCs w:val="18"/>
        </w:rPr>
      </w:pPr>
    </w:p>
    <w:tbl>
      <w:tblPr>
        <w:tblW w:w="7103" w:type="dxa"/>
        <w:tblCellSpacing w:w="0" w:type="dxa"/>
        <w:tblInd w:w="-5" w:type="dxa"/>
        <w:tblCellMar>
          <w:left w:w="0" w:type="dxa"/>
          <w:right w:w="0" w:type="dxa"/>
        </w:tblCellMar>
        <w:tblLook w:val="0000" w:firstRow="0" w:lastRow="0" w:firstColumn="0" w:lastColumn="0" w:noHBand="0" w:noVBand="0"/>
      </w:tblPr>
      <w:tblGrid>
        <w:gridCol w:w="1858"/>
        <w:gridCol w:w="5245"/>
      </w:tblGrid>
      <w:tr w:rsidR="00271FA8" w:rsidRPr="00925292">
        <w:trPr>
          <w:trHeight w:val="765"/>
          <w:tblCellSpacing w:w="0" w:type="dxa"/>
        </w:trPr>
        <w:tc>
          <w:tcPr>
            <w:tcW w:w="1853" w:type="dxa"/>
            <w:tcBorders>
              <w:top w:val="single" w:sz="4" w:space="0" w:color="000000"/>
              <w:left w:val="single" w:sz="4" w:space="0" w:color="000000"/>
              <w:bottom w:val="single" w:sz="4" w:space="0" w:color="000000"/>
              <w:right w:val="single" w:sz="4" w:space="0" w:color="000000"/>
            </w:tcBorders>
            <w:vAlign w:val="bottom"/>
          </w:tcPr>
          <w:p w:rsidR="00271FA8" w:rsidRPr="00925292" w:rsidRDefault="00271FA8" w:rsidP="00C46475">
            <w:pPr>
              <w:rPr>
                <w:rFonts w:cs="Arial"/>
                <w:sz w:val="18"/>
                <w:szCs w:val="18"/>
                <w:lang w:val="fr-FR"/>
              </w:rPr>
            </w:pPr>
            <w:r w:rsidRPr="00925292">
              <w:rPr>
                <w:rFonts w:cs="Arial"/>
                <w:bCs/>
                <w:sz w:val="18"/>
                <w:szCs w:val="18"/>
                <w:lang w:val="fr-FR"/>
              </w:rPr>
              <w:t>Mon, 1 Oct</w:t>
            </w:r>
          </w:p>
        </w:tc>
        <w:tc>
          <w:tcPr>
            <w:tcW w:w="5245" w:type="dxa"/>
            <w:tcBorders>
              <w:top w:val="single" w:sz="4" w:space="0" w:color="000000"/>
              <w:left w:val="single" w:sz="4" w:space="0" w:color="000000"/>
              <w:bottom w:val="single" w:sz="4" w:space="0" w:color="000000"/>
              <w:right w:val="single" w:sz="4" w:space="0" w:color="000000"/>
            </w:tcBorders>
            <w:vAlign w:val="bottom"/>
          </w:tcPr>
          <w:p w:rsidR="00271FA8" w:rsidRPr="00925292" w:rsidRDefault="00271FA8" w:rsidP="00C46475">
            <w:pPr>
              <w:rPr>
                <w:rFonts w:cs="Arial"/>
                <w:bCs/>
                <w:sz w:val="18"/>
                <w:szCs w:val="18"/>
              </w:rPr>
            </w:pPr>
            <w:r w:rsidRPr="00925292">
              <w:rPr>
                <w:rFonts w:cs="Arial"/>
                <w:bCs/>
                <w:sz w:val="18"/>
                <w:szCs w:val="18"/>
              </w:rPr>
              <w:t>Arrival Kolombangara by boat Ecolodge</w:t>
            </w:r>
          </w:p>
          <w:p w:rsidR="00271FA8" w:rsidRPr="00925292" w:rsidRDefault="00271FA8" w:rsidP="00C46475">
            <w:pPr>
              <w:rPr>
                <w:rFonts w:cs="Arial"/>
                <w:sz w:val="18"/>
                <w:szCs w:val="18"/>
              </w:rPr>
            </w:pPr>
            <w:r w:rsidRPr="00925292">
              <w:rPr>
                <w:rFonts w:cs="Arial"/>
                <w:bCs/>
                <w:sz w:val="18"/>
                <w:szCs w:val="18"/>
              </w:rPr>
              <w:t>By boat: Vanikouva, Hill View (demo farm), Ilitona, Ringgi</w:t>
            </w:r>
          </w:p>
        </w:tc>
      </w:tr>
      <w:tr w:rsidR="00271FA8" w:rsidRPr="00925292">
        <w:trPr>
          <w:trHeight w:val="990"/>
          <w:tblCellSpacing w:w="0" w:type="dxa"/>
        </w:trPr>
        <w:tc>
          <w:tcPr>
            <w:tcW w:w="1853" w:type="dxa"/>
            <w:tcBorders>
              <w:top w:val="single" w:sz="4" w:space="0" w:color="000000"/>
              <w:left w:val="single" w:sz="4" w:space="0" w:color="000000"/>
              <w:bottom w:val="single" w:sz="4" w:space="0" w:color="000000"/>
              <w:right w:val="single" w:sz="4" w:space="0" w:color="000000"/>
            </w:tcBorders>
            <w:vAlign w:val="bottom"/>
          </w:tcPr>
          <w:p w:rsidR="00271FA8" w:rsidRPr="00925292" w:rsidRDefault="00271FA8" w:rsidP="00C46475">
            <w:pPr>
              <w:rPr>
                <w:rFonts w:cs="Arial"/>
                <w:sz w:val="18"/>
                <w:szCs w:val="18"/>
                <w:lang w:val="fr-FR"/>
              </w:rPr>
            </w:pPr>
            <w:r w:rsidRPr="00925292">
              <w:rPr>
                <w:rFonts w:cs="Arial"/>
                <w:bCs/>
                <w:sz w:val="18"/>
                <w:szCs w:val="18"/>
                <w:lang w:val="fr-FR"/>
              </w:rPr>
              <w:t>Tue, 2 Oct</w:t>
            </w:r>
          </w:p>
        </w:tc>
        <w:tc>
          <w:tcPr>
            <w:tcW w:w="5245" w:type="dxa"/>
            <w:tcBorders>
              <w:top w:val="single" w:sz="4" w:space="0" w:color="000000"/>
              <w:left w:val="single" w:sz="4" w:space="0" w:color="000000"/>
              <w:bottom w:val="single" w:sz="4" w:space="0" w:color="000000"/>
              <w:right w:val="single" w:sz="4" w:space="0" w:color="000000"/>
            </w:tcBorders>
            <w:vAlign w:val="bottom"/>
          </w:tcPr>
          <w:p w:rsidR="00271FA8" w:rsidRPr="00925292" w:rsidRDefault="00271FA8" w:rsidP="00C46475">
            <w:pPr>
              <w:rPr>
                <w:rFonts w:cs="Arial"/>
                <w:bCs/>
                <w:sz w:val="18"/>
                <w:szCs w:val="18"/>
              </w:rPr>
            </w:pPr>
            <w:r w:rsidRPr="00925292">
              <w:rPr>
                <w:rFonts w:cs="Arial"/>
                <w:bCs/>
                <w:sz w:val="18"/>
                <w:szCs w:val="18"/>
              </w:rPr>
              <w:t>Workshop on Terminal Evaluation SLM in Onma Ecolodge, Kolombangara</w:t>
            </w:r>
          </w:p>
          <w:p w:rsidR="00271FA8" w:rsidRPr="00925292" w:rsidRDefault="00271FA8" w:rsidP="00C46475">
            <w:pPr>
              <w:rPr>
                <w:rFonts w:cs="Arial"/>
                <w:sz w:val="18"/>
                <w:szCs w:val="18"/>
              </w:rPr>
            </w:pPr>
            <w:r w:rsidRPr="00925292">
              <w:rPr>
                <w:rFonts w:cs="Arial"/>
                <w:bCs/>
                <w:sz w:val="18"/>
                <w:szCs w:val="18"/>
              </w:rPr>
              <w:t>Boat back to Ghizo, stayed overnight in Ghizo</w:t>
            </w:r>
          </w:p>
        </w:tc>
      </w:tr>
      <w:tr w:rsidR="00271FA8" w:rsidRPr="00925292">
        <w:trPr>
          <w:trHeight w:val="765"/>
          <w:tblCellSpacing w:w="0" w:type="dxa"/>
        </w:trPr>
        <w:tc>
          <w:tcPr>
            <w:tcW w:w="1853" w:type="dxa"/>
            <w:tcBorders>
              <w:top w:val="single" w:sz="4" w:space="0" w:color="000000"/>
              <w:left w:val="single" w:sz="4" w:space="0" w:color="000000"/>
              <w:bottom w:val="single" w:sz="4" w:space="0" w:color="000000"/>
              <w:right w:val="single" w:sz="4" w:space="0" w:color="000000"/>
            </w:tcBorders>
            <w:vAlign w:val="bottom"/>
          </w:tcPr>
          <w:p w:rsidR="00271FA8" w:rsidRPr="00925292" w:rsidRDefault="00271FA8" w:rsidP="00C46475">
            <w:pPr>
              <w:rPr>
                <w:rFonts w:cs="Arial"/>
                <w:sz w:val="18"/>
                <w:szCs w:val="18"/>
                <w:lang w:val="fr-FR"/>
              </w:rPr>
            </w:pPr>
            <w:r w:rsidRPr="00925292">
              <w:rPr>
                <w:rFonts w:cs="Arial"/>
                <w:bCs/>
                <w:sz w:val="18"/>
                <w:szCs w:val="18"/>
                <w:lang w:val="fr-FR"/>
              </w:rPr>
              <w:t>Wed, 3 Oct</w:t>
            </w:r>
          </w:p>
        </w:tc>
        <w:tc>
          <w:tcPr>
            <w:tcW w:w="5245" w:type="dxa"/>
            <w:tcBorders>
              <w:top w:val="single" w:sz="4" w:space="0" w:color="000000"/>
              <w:left w:val="single" w:sz="4" w:space="0" w:color="000000"/>
              <w:bottom w:val="single" w:sz="4" w:space="0" w:color="000000"/>
              <w:right w:val="single" w:sz="4" w:space="0" w:color="000000"/>
            </w:tcBorders>
            <w:shd w:val="clear" w:color="auto" w:fill="FFFFFF"/>
            <w:vAlign w:val="bottom"/>
          </w:tcPr>
          <w:p w:rsidR="00271FA8" w:rsidRPr="00925292" w:rsidRDefault="00271FA8" w:rsidP="00C46475">
            <w:pPr>
              <w:rPr>
                <w:rFonts w:cs="Arial"/>
                <w:sz w:val="18"/>
                <w:szCs w:val="18"/>
              </w:rPr>
            </w:pPr>
            <w:r w:rsidRPr="00925292">
              <w:rPr>
                <w:rFonts w:cs="Arial"/>
                <w:bCs/>
                <w:sz w:val="18"/>
                <w:szCs w:val="18"/>
              </w:rPr>
              <w:t>Early flight from Ghizo, arrival in UNDP office at 11 AM – Meeting Akiko Suzaki, Gloria, Maurice, Deltina</w:t>
            </w:r>
          </w:p>
        </w:tc>
      </w:tr>
      <w:tr w:rsidR="00271FA8" w:rsidRPr="00925292">
        <w:trPr>
          <w:trHeight w:val="540"/>
          <w:tblCellSpacing w:w="0" w:type="dxa"/>
        </w:trPr>
        <w:tc>
          <w:tcPr>
            <w:tcW w:w="1853" w:type="dxa"/>
            <w:tcBorders>
              <w:top w:val="single" w:sz="4" w:space="0" w:color="000000"/>
              <w:left w:val="single" w:sz="4" w:space="0" w:color="000000"/>
              <w:bottom w:val="single" w:sz="4" w:space="0" w:color="000000"/>
              <w:right w:val="single" w:sz="4" w:space="0" w:color="000000"/>
            </w:tcBorders>
            <w:vAlign w:val="bottom"/>
          </w:tcPr>
          <w:p w:rsidR="00271FA8" w:rsidRPr="00925292" w:rsidRDefault="00271FA8" w:rsidP="00C46475">
            <w:pPr>
              <w:rPr>
                <w:rFonts w:cs="Arial"/>
                <w:sz w:val="18"/>
                <w:szCs w:val="18"/>
                <w:lang w:val="fr-FR"/>
              </w:rPr>
            </w:pPr>
            <w:r w:rsidRPr="00925292">
              <w:rPr>
                <w:rFonts w:cs="Arial"/>
                <w:bCs/>
                <w:sz w:val="18"/>
                <w:szCs w:val="18"/>
                <w:lang w:val="fr-FR"/>
              </w:rPr>
              <w:t>Thur, 4 Oct</w:t>
            </w:r>
          </w:p>
        </w:tc>
        <w:tc>
          <w:tcPr>
            <w:tcW w:w="5245" w:type="dxa"/>
            <w:tcBorders>
              <w:top w:val="single" w:sz="4" w:space="0" w:color="000000"/>
              <w:left w:val="single" w:sz="4" w:space="0" w:color="000000"/>
              <w:bottom w:val="single" w:sz="4" w:space="0" w:color="000000"/>
              <w:right w:val="single" w:sz="4" w:space="0" w:color="000000"/>
            </w:tcBorders>
            <w:shd w:val="clear" w:color="auto" w:fill="FFFFFF"/>
            <w:vAlign w:val="bottom"/>
          </w:tcPr>
          <w:p w:rsidR="00271FA8" w:rsidRPr="00925292" w:rsidRDefault="00271FA8" w:rsidP="00C46475">
            <w:pPr>
              <w:rPr>
                <w:rFonts w:cs="Arial"/>
                <w:bCs/>
                <w:sz w:val="18"/>
                <w:szCs w:val="18"/>
              </w:rPr>
            </w:pPr>
            <w:r w:rsidRPr="00925292">
              <w:rPr>
                <w:rFonts w:cs="Arial"/>
                <w:bCs/>
                <w:sz w:val="18"/>
                <w:szCs w:val="18"/>
              </w:rPr>
              <w:t>Early boat to Auki, Malaita - arrival 11am</w:t>
            </w:r>
          </w:p>
          <w:p w:rsidR="00271FA8" w:rsidRPr="00925292" w:rsidRDefault="00271FA8" w:rsidP="00C46475">
            <w:pPr>
              <w:rPr>
                <w:rFonts w:cs="Arial"/>
                <w:sz w:val="18"/>
                <w:szCs w:val="18"/>
              </w:rPr>
            </w:pPr>
            <w:r w:rsidRPr="00925292">
              <w:rPr>
                <w:rFonts w:cs="Arial"/>
                <w:bCs/>
                <w:sz w:val="18"/>
                <w:szCs w:val="18"/>
              </w:rPr>
              <w:t xml:space="preserve">speed Boat to </w:t>
            </w:r>
            <w:smartTag w:uri="urn:schemas-microsoft-com:office:smarttags" w:element="place">
              <w:r w:rsidRPr="00925292">
                <w:rPr>
                  <w:rFonts w:cs="Arial"/>
                  <w:bCs/>
                  <w:sz w:val="18"/>
                  <w:szCs w:val="18"/>
                </w:rPr>
                <w:t>North Malaita</w:t>
              </w:r>
            </w:smartTag>
            <w:r w:rsidRPr="00925292">
              <w:rPr>
                <w:rFonts w:cs="Arial"/>
                <w:bCs/>
                <w:sz w:val="18"/>
                <w:szCs w:val="18"/>
              </w:rPr>
              <w:t xml:space="preserve"> - arrival 7PM</w:t>
            </w:r>
          </w:p>
        </w:tc>
      </w:tr>
      <w:tr w:rsidR="00271FA8" w:rsidRPr="00925292">
        <w:trPr>
          <w:trHeight w:val="990"/>
          <w:tblCellSpacing w:w="0" w:type="dxa"/>
        </w:trPr>
        <w:tc>
          <w:tcPr>
            <w:tcW w:w="1853" w:type="dxa"/>
            <w:tcBorders>
              <w:top w:val="single" w:sz="4" w:space="0" w:color="000000"/>
              <w:left w:val="single" w:sz="4" w:space="0" w:color="000000"/>
              <w:bottom w:val="single" w:sz="4" w:space="0" w:color="000000"/>
              <w:right w:val="single" w:sz="4" w:space="0" w:color="000000"/>
            </w:tcBorders>
            <w:vAlign w:val="bottom"/>
          </w:tcPr>
          <w:p w:rsidR="00271FA8" w:rsidRPr="00925292" w:rsidRDefault="00271FA8" w:rsidP="00C46475">
            <w:pPr>
              <w:rPr>
                <w:rFonts w:cs="Arial"/>
                <w:sz w:val="18"/>
                <w:szCs w:val="18"/>
                <w:lang w:val="fr-FR"/>
              </w:rPr>
            </w:pPr>
            <w:r w:rsidRPr="00925292">
              <w:rPr>
                <w:rFonts w:cs="Arial"/>
                <w:bCs/>
                <w:sz w:val="18"/>
                <w:szCs w:val="18"/>
                <w:lang w:val="fr-FR"/>
              </w:rPr>
              <w:t>Fri, 5 Oct</w:t>
            </w:r>
          </w:p>
        </w:tc>
        <w:tc>
          <w:tcPr>
            <w:tcW w:w="5245" w:type="dxa"/>
            <w:tcBorders>
              <w:top w:val="single" w:sz="4" w:space="0" w:color="000000"/>
              <w:left w:val="single" w:sz="4" w:space="0" w:color="000000"/>
              <w:bottom w:val="single" w:sz="4" w:space="0" w:color="000000"/>
              <w:right w:val="single" w:sz="4" w:space="0" w:color="000000"/>
            </w:tcBorders>
            <w:shd w:val="clear" w:color="auto" w:fill="FFFFFF"/>
            <w:vAlign w:val="bottom"/>
          </w:tcPr>
          <w:p w:rsidR="00271FA8" w:rsidRPr="00925292" w:rsidRDefault="00271FA8" w:rsidP="00C46475">
            <w:pPr>
              <w:rPr>
                <w:rFonts w:cs="Arial"/>
                <w:bCs/>
                <w:sz w:val="18"/>
                <w:szCs w:val="18"/>
              </w:rPr>
            </w:pPr>
            <w:r w:rsidRPr="00925292">
              <w:rPr>
                <w:rFonts w:cs="Arial"/>
                <w:bCs/>
                <w:sz w:val="18"/>
                <w:szCs w:val="18"/>
              </w:rPr>
              <w:t xml:space="preserve">Workshop on Terminal Evaluation SLM in Mana’abu (demo farm), </w:t>
            </w:r>
            <w:smartTag w:uri="urn:schemas-microsoft-com:office:smarttags" w:element="place">
              <w:r w:rsidRPr="00925292">
                <w:rPr>
                  <w:rFonts w:cs="Arial"/>
                  <w:bCs/>
                  <w:sz w:val="18"/>
                  <w:szCs w:val="18"/>
                </w:rPr>
                <w:t>North Malaita</w:t>
              </w:r>
            </w:smartTag>
            <w:r w:rsidRPr="00925292">
              <w:rPr>
                <w:rFonts w:cs="Arial"/>
                <w:bCs/>
                <w:sz w:val="18"/>
                <w:szCs w:val="18"/>
              </w:rPr>
              <w:t xml:space="preserve"> </w:t>
            </w:r>
          </w:p>
          <w:p w:rsidR="00271FA8" w:rsidRPr="00925292" w:rsidRDefault="00271FA8" w:rsidP="00C46475">
            <w:pPr>
              <w:rPr>
                <w:rFonts w:cs="Arial"/>
                <w:sz w:val="18"/>
                <w:szCs w:val="18"/>
              </w:rPr>
            </w:pPr>
            <w:r w:rsidRPr="00925292">
              <w:rPr>
                <w:rFonts w:cs="Arial"/>
                <w:bCs/>
                <w:sz w:val="18"/>
                <w:szCs w:val="18"/>
              </w:rPr>
              <w:t>Boat back to Auki by speedboat, overnight in Auki</w:t>
            </w:r>
          </w:p>
        </w:tc>
      </w:tr>
      <w:tr w:rsidR="00271FA8" w:rsidRPr="00925292">
        <w:trPr>
          <w:trHeight w:val="435"/>
          <w:tblCellSpacing w:w="0" w:type="dxa"/>
        </w:trPr>
        <w:tc>
          <w:tcPr>
            <w:tcW w:w="1858" w:type="dxa"/>
            <w:tcBorders>
              <w:top w:val="single" w:sz="6" w:space="0" w:color="000000"/>
              <w:left w:val="single" w:sz="6" w:space="0" w:color="000000"/>
              <w:bottom w:val="single" w:sz="6" w:space="0" w:color="000000"/>
              <w:right w:val="single" w:sz="6" w:space="0" w:color="000000"/>
            </w:tcBorders>
            <w:shd w:val="clear" w:color="auto" w:fill="CCFFCC"/>
            <w:vAlign w:val="bottom"/>
          </w:tcPr>
          <w:p w:rsidR="00271FA8" w:rsidRPr="00925292" w:rsidRDefault="00271FA8" w:rsidP="00C46475">
            <w:pPr>
              <w:rPr>
                <w:rFonts w:cs="Arial"/>
                <w:sz w:val="18"/>
                <w:szCs w:val="18"/>
                <w:lang w:val="fr-FR"/>
              </w:rPr>
            </w:pPr>
            <w:r w:rsidRPr="00925292">
              <w:rPr>
                <w:rFonts w:cs="Arial"/>
                <w:bCs/>
                <w:sz w:val="18"/>
                <w:szCs w:val="18"/>
                <w:lang w:val="fr-FR"/>
              </w:rPr>
              <w:t>Sat, 6 Oct</w:t>
            </w:r>
          </w:p>
        </w:tc>
        <w:tc>
          <w:tcPr>
            <w:tcW w:w="5245" w:type="dxa"/>
            <w:tcBorders>
              <w:top w:val="single" w:sz="6" w:space="0" w:color="000000"/>
              <w:left w:val="single" w:sz="6" w:space="0" w:color="000000"/>
              <w:bottom w:val="single" w:sz="6" w:space="0" w:color="000000"/>
              <w:right w:val="single" w:sz="6" w:space="0" w:color="000000"/>
            </w:tcBorders>
            <w:shd w:val="clear" w:color="auto" w:fill="FFFFFF"/>
            <w:vAlign w:val="bottom"/>
          </w:tcPr>
          <w:p w:rsidR="00271FA8" w:rsidRPr="00925292" w:rsidRDefault="00271FA8" w:rsidP="00C46475">
            <w:pPr>
              <w:rPr>
                <w:rFonts w:cs="Arial"/>
                <w:sz w:val="18"/>
                <w:szCs w:val="18"/>
              </w:rPr>
            </w:pPr>
            <w:r w:rsidRPr="00925292">
              <w:rPr>
                <w:rFonts w:cs="Arial"/>
                <w:bCs/>
                <w:sz w:val="18"/>
                <w:szCs w:val="18"/>
              </w:rPr>
              <w:t xml:space="preserve">Travel from Auki to </w:t>
            </w:r>
            <w:smartTag w:uri="urn:schemas-microsoft-com:office:smarttags" w:element="place">
              <w:smartTag w:uri="urn:schemas-microsoft-com:office:smarttags" w:element="City">
                <w:r w:rsidRPr="00925292">
                  <w:rPr>
                    <w:rFonts w:cs="Arial"/>
                    <w:bCs/>
                    <w:sz w:val="18"/>
                    <w:szCs w:val="18"/>
                  </w:rPr>
                  <w:t>Honiara</w:t>
                </w:r>
              </w:smartTag>
            </w:smartTag>
            <w:r w:rsidRPr="00925292">
              <w:rPr>
                <w:rFonts w:cs="Arial"/>
                <w:bCs/>
                <w:sz w:val="18"/>
                <w:szCs w:val="18"/>
              </w:rPr>
              <w:t xml:space="preserve"> arrival 1700pm</w:t>
            </w:r>
          </w:p>
        </w:tc>
      </w:tr>
      <w:tr w:rsidR="00271FA8" w:rsidRPr="00925292">
        <w:trPr>
          <w:trHeight w:val="375"/>
          <w:tblCellSpacing w:w="0" w:type="dxa"/>
        </w:trPr>
        <w:tc>
          <w:tcPr>
            <w:tcW w:w="1858" w:type="dxa"/>
            <w:tcBorders>
              <w:top w:val="single" w:sz="6" w:space="0" w:color="000000"/>
              <w:left w:val="single" w:sz="6" w:space="0" w:color="000000"/>
              <w:bottom w:val="single" w:sz="6" w:space="0" w:color="000000"/>
              <w:right w:val="single" w:sz="6" w:space="0" w:color="000000"/>
            </w:tcBorders>
            <w:shd w:val="clear" w:color="auto" w:fill="CCFFCC"/>
            <w:vAlign w:val="bottom"/>
          </w:tcPr>
          <w:p w:rsidR="00271FA8" w:rsidRPr="00925292" w:rsidRDefault="00271FA8" w:rsidP="00C46475">
            <w:pPr>
              <w:rPr>
                <w:rFonts w:cs="Arial"/>
                <w:sz w:val="18"/>
                <w:szCs w:val="18"/>
                <w:lang w:val="fr-FR"/>
              </w:rPr>
            </w:pPr>
            <w:r w:rsidRPr="00925292">
              <w:rPr>
                <w:rFonts w:cs="Arial"/>
                <w:bCs/>
                <w:sz w:val="18"/>
                <w:szCs w:val="18"/>
                <w:lang w:val="fr-FR"/>
              </w:rPr>
              <w:t>Sun, 7 Oct</w:t>
            </w:r>
          </w:p>
        </w:tc>
        <w:tc>
          <w:tcPr>
            <w:tcW w:w="5245" w:type="dxa"/>
            <w:tcBorders>
              <w:top w:val="single" w:sz="6" w:space="0" w:color="000000"/>
              <w:left w:val="single" w:sz="6" w:space="0" w:color="000000"/>
              <w:bottom w:val="single" w:sz="6" w:space="0" w:color="000000"/>
              <w:right w:val="single" w:sz="6" w:space="0" w:color="000000"/>
            </w:tcBorders>
            <w:shd w:val="clear" w:color="auto" w:fill="969696"/>
            <w:vAlign w:val="bottom"/>
          </w:tcPr>
          <w:p w:rsidR="00271FA8" w:rsidRPr="00925292" w:rsidRDefault="00271FA8" w:rsidP="00C46475">
            <w:pPr>
              <w:rPr>
                <w:rFonts w:cs="Arial"/>
                <w:sz w:val="18"/>
                <w:szCs w:val="18"/>
                <w:lang w:val="fr-FR"/>
              </w:rPr>
            </w:pPr>
            <w:r w:rsidRPr="00925292">
              <w:rPr>
                <w:rFonts w:cs="Arial"/>
                <w:bCs/>
                <w:sz w:val="18"/>
                <w:szCs w:val="18"/>
                <w:lang w:val="fr-FR"/>
              </w:rPr>
              <w:t>Sunday</w:t>
            </w:r>
          </w:p>
        </w:tc>
      </w:tr>
      <w:tr w:rsidR="00271FA8" w:rsidRPr="00925292">
        <w:trPr>
          <w:trHeight w:val="540"/>
          <w:tblCellSpacing w:w="0" w:type="dxa"/>
        </w:trPr>
        <w:tc>
          <w:tcPr>
            <w:tcW w:w="1858" w:type="dxa"/>
            <w:tcBorders>
              <w:top w:val="single" w:sz="4" w:space="0" w:color="000000"/>
              <w:left w:val="single" w:sz="4" w:space="0" w:color="000000"/>
              <w:bottom w:val="single" w:sz="4" w:space="0" w:color="000000"/>
              <w:right w:val="single" w:sz="4" w:space="0" w:color="000000"/>
            </w:tcBorders>
            <w:vAlign w:val="bottom"/>
          </w:tcPr>
          <w:p w:rsidR="00271FA8" w:rsidRPr="00925292" w:rsidRDefault="00271FA8" w:rsidP="00C46475">
            <w:pPr>
              <w:rPr>
                <w:rFonts w:cs="Arial"/>
                <w:sz w:val="18"/>
                <w:szCs w:val="18"/>
                <w:lang w:val="fr-FR"/>
              </w:rPr>
            </w:pPr>
            <w:r w:rsidRPr="00925292">
              <w:rPr>
                <w:rFonts w:cs="Arial"/>
                <w:bCs/>
                <w:sz w:val="18"/>
                <w:szCs w:val="18"/>
                <w:lang w:val="fr-FR"/>
              </w:rPr>
              <w:t>Mon, 8 Oct</w:t>
            </w:r>
          </w:p>
        </w:tc>
        <w:tc>
          <w:tcPr>
            <w:tcW w:w="5245" w:type="dxa"/>
            <w:tcBorders>
              <w:top w:val="single" w:sz="4" w:space="0" w:color="000000"/>
              <w:left w:val="single" w:sz="4" w:space="0" w:color="000000"/>
              <w:bottom w:val="single" w:sz="4" w:space="0" w:color="000000"/>
              <w:right w:val="single" w:sz="4" w:space="0" w:color="000000"/>
            </w:tcBorders>
            <w:vAlign w:val="bottom"/>
          </w:tcPr>
          <w:p w:rsidR="00271FA8" w:rsidRPr="00925292" w:rsidRDefault="00271FA8" w:rsidP="00C46475">
            <w:pPr>
              <w:rPr>
                <w:rFonts w:cs="Arial"/>
                <w:sz w:val="18"/>
                <w:szCs w:val="18"/>
              </w:rPr>
            </w:pPr>
            <w:r w:rsidRPr="00925292">
              <w:rPr>
                <w:rFonts w:cs="Arial"/>
                <w:bCs/>
                <w:sz w:val="18"/>
                <w:szCs w:val="18"/>
              </w:rPr>
              <w:t>Data collection - MAL Land Use planner, GIS</w:t>
            </w:r>
          </w:p>
        </w:tc>
      </w:tr>
      <w:tr w:rsidR="00271FA8" w:rsidRPr="00925292">
        <w:trPr>
          <w:trHeight w:val="540"/>
          <w:tblCellSpacing w:w="0" w:type="dxa"/>
        </w:trPr>
        <w:tc>
          <w:tcPr>
            <w:tcW w:w="1858" w:type="dxa"/>
            <w:tcBorders>
              <w:top w:val="single" w:sz="4" w:space="0" w:color="000000"/>
              <w:left w:val="single" w:sz="4" w:space="0" w:color="000000"/>
              <w:bottom w:val="single" w:sz="4" w:space="0" w:color="000000"/>
              <w:right w:val="single" w:sz="4" w:space="0" w:color="000000"/>
            </w:tcBorders>
            <w:vAlign w:val="bottom"/>
          </w:tcPr>
          <w:p w:rsidR="00271FA8" w:rsidRPr="00925292" w:rsidRDefault="00271FA8" w:rsidP="00C46475">
            <w:pPr>
              <w:rPr>
                <w:rFonts w:cs="Arial"/>
                <w:sz w:val="18"/>
                <w:szCs w:val="18"/>
                <w:lang w:val="fr-FR"/>
              </w:rPr>
            </w:pPr>
            <w:r w:rsidRPr="00925292">
              <w:rPr>
                <w:rFonts w:cs="Arial"/>
                <w:bCs/>
                <w:sz w:val="18"/>
                <w:szCs w:val="18"/>
                <w:lang w:val="fr-FR"/>
              </w:rPr>
              <w:t>Tue, 9 Oct</w:t>
            </w:r>
          </w:p>
        </w:tc>
        <w:tc>
          <w:tcPr>
            <w:tcW w:w="5245" w:type="dxa"/>
            <w:tcBorders>
              <w:top w:val="single" w:sz="4" w:space="0" w:color="000000"/>
              <w:left w:val="single" w:sz="4" w:space="0" w:color="000000"/>
              <w:bottom w:val="single" w:sz="4" w:space="0" w:color="000000"/>
              <w:right w:val="single" w:sz="4" w:space="0" w:color="000000"/>
            </w:tcBorders>
            <w:vAlign w:val="bottom"/>
          </w:tcPr>
          <w:p w:rsidR="00271FA8" w:rsidRPr="00925292" w:rsidRDefault="00271FA8" w:rsidP="00C46475">
            <w:pPr>
              <w:rPr>
                <w:rFonts w:cs="Arial"/>
                <w:sz w:val="18"/>
                <w:szCs w:val="18"/>
              </w:rPr>
            </w:pPr>
            <w:r w:rsidRPr="00925292">
              <w:rPr>
                <w:rFonts w:cs="Arial"/>
                <w:bCs/>
                <w:sz w:val="18"/>
                <w:szCs w:val="18"/>
              </w:rPr>
              <w:t>Data collection – Charles Kelly (PM1)</w:t>
            </w:r>
          </w:p>
        </w:tc>
      </w:tr>
      <w:tr w:rsidR="00271FA8" w:rsidRPr="00925292">
        <w:trPr>
          <w:trHeight w:val="540"/>
          <w:tblCellSpacing w:w="0" w:type="dxa"/>
        </w:trPr>
        <w:tc>
          <w:tcPr>
            <w:tcW w:w="1858" w:type="dxa"/>
            <w:tcBorders>
              <w:top w:val="single" w:sz="4" w:space="0" w:color="000000"/>
              <w:left w:val="single" w:sz="4" w:space="0" w:color="000000"/>
              <w:bottom w:val="single" w:sz="4" w:space="0" w:color="000000"/>
              <w:right w:val="single" w:sz="4" w:space="0" w:color="000000"/>
            </w:tcBorders>
            <w:vAlign w:val="bottom"/>
          </w:tcPr>
          <w:p w:rsidR="00271FA8" w:rsidRPr="00925292" w:rsidRDefault="00271FA8" w:rsidP="00C46475">
            <w:pPr>
              <w:rPr>
                <w:rFonts w:cs="Arial"/>
                <w:sz w:val="18"/>
                <w:szCs w:val="18"/>
                <w:lang w:val="fr-FR"/>
              </w:rPr>
            </w:pPr>
            <w:r w:rsidRPr="00925292">
              <w:rPr>
                <w:rFonts w:cs="Arial"/>
                <w:bCs/>
                <w:sz w:val="18"/>
                <w:szCs w:val="18"/>
                <w:lang w:val="fr-FR"/>
              </w:rPr>
              <w:t>Wed, 10 Oct</w:t>
            </w:r>
          </w:p>
        </w:tc>
        <w:tc>
          <w:tcPr>
            <w:tcW w:w="5245" w:type="dxa"/>
            <w:tcBorders>
              <w:top w:val="single" w:sz="4" w:space="0" w:color="000000"/>
              <w:left w:val="single" w:sz="4" w:space="0" w:color="000000"/>
              <w:bottom w:val="single" w:sz="4" w:space="0" w:color="000000"/>
              <w:right w:val="single" w:sz="4" w:space="0" w:color="000000"/>
            </w:tcBorders>
            <w:shd w:val="clear" w:color="auto" w:fill="FFFFFF"/>
            <w:vAlign w:val="bottom"/>
          </w:tcPr>
          <w:p w:rsidR="00271FA8" w:rsidRPr="00925292" w:rsidRDefault="00271FA8" w:rsidP="00C46475">
            <w:pPr>
              <w:rPr>
                <w:rFonts w:cs="Arial"/>
                <w:sz w:val="18"/>
                <w:szCs w:val="18"/>
              </w:rPr>
            </w:pPr>
            <w:r w:rsidRPr="00925292">
              <w:rPr>
                <w:rFonts w:cs="Arial"/>
                <w:bCs/>
                <w:sz w:val="18"/>
                <w:szCs w:val="18"/>
              </w:rPr>
              <w:t>Data collection – F Weckham absent</w:t>
            </w:r>
          </w:p>
        </w:tc>
      </w:tr>
      <w:tr w:rsidR="00271FA8" w:rsidRPr="00925292">
        <w:trPr>
          <w:trHeight w:val="540"/>
          <w:tblCellSpacing w:w="0" w:type="dxa"/>
        </w:trPr>
        <w:tc>
          <w:tcPr>
            <w:tcW w:w="1858" w:type="dxa"/>
            <w:tcBorders>
              <w:top w:val="single" w:sz="4" w:space="0" w:color="000000"/>
              <w:left w:val="single" w:sz="4" w:space="0" w:color="000000"/>
              <w:bottom w:val="single" w:sz="4" w:space="0" w:color="000000"/>
              <w:right w:val="single" w:sz="4" w:space="0" w:color="000000"/>
            </w:tcBorders>
            <w:vAlign w:val="bottom"/>
          </w:tcPr>
          <w:p w:rsidR="00271FA8" w:rsidRPr="00925292" w:rsidRDefault="00271FA8" w:rsidP="00C46475">
            <w:pPr>
              <w:rPr>
                <w:rFonts w:cs="Arial"/>
                <w:sz w:val="18"/>
                <w:szCs w:val="18"/>
                <w:lang w:val="fr-FR"/>
              </w:rPr>
            </w:pPr>
            <w:r w:rsidRPr="00925292">
              <w:rPr>
                <w:rFonts w:cs="Arial"/>
                <w:bCs/>
                <w:sz w:val="18"/>
                <w:szCs w:val="18"/>
                <w:lang w:val="fr-FR"/>
              </w:rPr>
              <w:t>Thur, 11 Oct</w:t>
            </w:r>
          </w:p>
        </w:tc>
        <w:tc>
          <w:tcPr>
            <w:tcW w:w="5245" w:type="dxa"/>
            <w:tcBorders>
              <w:top w:val="single" w:sz="4" w:space="0" w:color="000000"/>
              <w:left w:val="single" w:sz="4" w:space="0" w:color="000000"/>
              <w:bottom w:val="single" w:sz="4" w:space="0" w:color="000000"/>
            </w:tcBorders>
            <w:shd w:val="clear" w:color="auto" w:fill="FFFFFF"/>
            <w:vAlign w:val="bottom"/>
          </w:tcPr>
          <w:p w:rsidR="00271FA8" w:rsidRPr="00925292" w:rsidRDefault="00271FA8" w:rsidP="00C46475">
            <w:pPr>
              <w:rPr>
                <w:rFonts w:cs="Arial"/>
                <w:bCs/>
                <w:sz w:val="18"/>
                <w:szCs w:val="18"/>
              </w:rPr>
            </w:pPr>
            <w:r w:rsidRPr="00925292">
              <w:rPr>
                <w:rFonts w:cs="Arial"/>
                <w:bCs/>
                <w:sz w:val="18"/>
                <w:szCs w:val="18"/>
              </w:rPr>
              <w:t>Presentation Preliminary Findings</w:t>
            </w:r>
          </w:p>
          <w:p w:rsidR="00271FA8" w:rsidRPr="00925292" w:rsidRDefault="00271FA8" w:rsidP="00C46475">
            <w:pPr>
              <w:rPr>
                <w:rFonts w:cs="Arial"/>
                <w:sz w:val="18"/>
                <w:szCs w:val="18"/>
              </w:rPr>
            </w:pPr>
            <w:r w:rsidRPr="00925292">
              <w:rPr>
                <w:rFonts w:cs="Arial"/>
                <w:bCs/>
                <w:sz w:val="18"/>
                <w:szCs w:val="18"/>
              </w:rPr>
              <w:t xml:space="preserve">Flight to </w:t>
            </w:r>
            <w:smartTag w:uri="urn:schemas-microsoft-com:office:smarttags" w:element="place">
              <w:smartTag w:uri="urn:schemas-microsoft-com:office:smarttags" w:element="City">
                <w:r w:rsidRPr="00925292">
                  <w:rPr>
                    <w:rFonts w:cs="Arial"/>
                    <w:bCs/>
                    <w:sz w:val="18"/>
                    <w:szCs w:val="18"/>
                  </w:rPr>
                  <w:t>Brisbane</w:t>
                </w:r>
              </w:smartTag>
            </w:smartTag>
            <w:r w:rsidRPr="00925292">
              <w:rPr>
                <w:rFonts w:cs="Arial"/>
                <w:bCs/>
                <w:sz w:val="18"/>
                <w:szCs w:val="18"/>
              </w:rPr>
              <w:t xml:space="preserve"> 15:00 PM</w:t>
            </w:r>
          </w:p>
        </w:tc>
      </w:tr>
      <w:tr w:rsidR="00271FA8" w:rsidRPr="00925292">
        <w:trPr>
          <w:trHeight w:val="600"/>
          <w:tblCellSpacing w:w="0" w:type="dxa"/>
        </w:trPr>
        <w:tc>
          <w:tcPr>
            <w:tcW w:w="1858" w:type="dxa"/>
            <w:tcBorders>
              <w:top w:val="single" w:sz="4" w:space="0" w:color="000000"/>
              <w:left w:val="single" w:sz="4" w:space="0" w:color="000000"/>
              <w:bottom w:val="single" w:sz="4" w:space="0" w:color="000000"/>
              <w:right w:val="single" w:sz="4" w:space="0" w:color="000000"/>
            </w:tcBorders>
            <w:vAlign w:val="bottom"/>
          </w:tcPr>
          <w:p w:rsidR="00271FA8" w:rsidRPr="00925292" w:rsidRDefault="00271FA8" w:rsidP="00C46475">
            <w:pPr>
              <w:rPr>
                <w:rFonts w:cs="Arial"/>
                <w:sz w:val="18"/>
                <w:szCs w:val="18"/>
                <w:lang w:val="fr-FR"/>
              </w:rPr>
            </w:pPr>
            <w:r w:rsidRPr="00925292">
              <w:rPr>
                <w:rFonts w:cs="Arial"/>
                <w:bCs/>
                <w:sz w:val="18"/>
                <w:szCs w:val="18"/>
                <w:lang w:val="fr-FR"/>
              </w:rPr>
              <w:t>Fri, 12 Oct</w:t>
            </w:r>
          </w:p>
        </w:tc>
        <w:tc>
          <w:tcPr>
            <w:tcW w:w="5245" w:type="dxa"/>
            <w:tcBorders>
              <w:top w:val="single" w:sz="4" w:space="0" w:color="000000"/>
              <w:left w:val="single" w:sz="4" w:space="0" w:color="000000"/>
              <w:bottom w:val="single" w:sz="4" w:space="0" w:color="000000"/>
            </w:tcBorders>
            <w:shd w:val="clear" w:color="auto" w:fill="808080"/>
            <w:vAlign w:val="bottom"/>
          </w:tcPr>
          <w:p w:rsidR="00271FA8" w:rsidRPr="00925292" w:rsidRDefault="00271FA8" w:rsidP="00C46475">
            <w:pPr>
              <w:rPr>
                <w:rFonts w:cs="Arial"/>
                <w:sz w:val="18"/>
                <w:szCs w:val="18"/>
                <w:lang w:val="fr-FR"/>
              </w:rPr>
            </w:pPr>
            <w:r w:rsidRPr="00925292">
              <w:rPr>
                <w:rFonts w:cs="Arial"/>
                <w:bCs/>
                <w:sz w:val="18"/>
                <w:szCs w:val="18"/>
                <w:lang w:val="fr-FR"/>
              </w:rPr>
              <w:t>Flight to Singapore 01:30 AM</w:t>
            </w:r>
          </w:p>
        </w:tc>
      </w:tr>
    </w:tbl>
    <w:p w:rsidR="00271FA8" w:rsidRPr="00925292" w:rsidRDefault="00271FA8" w:rsidP="00271FA8">
      <w:pPr>
        <w:rPr>
          <w:rFonts w:cs="Arial"/>
          <w:sz w:val="18"/>
          <w:szCs w:val="18"/>
          <w:lang w:val="fr-FR"/>
        </w:rPr>
      </w:pPr>
    </w:p>
    <w:tbl>
      <w:tblPr>
        <w:tblW w:w="7098" w:type="dxa"/>
        <w:tblCellSpacing w:w="0" w:type="dxa"/>
        <w:tblLayout w:type="fixed"/>
        <w:tblCellMar>
          <w:left w:w="0" w:type="dxa"/>
          <w:right w:w="0" w:type="dxa"/>
        </w:tblCellMar>
        <w:tblLook w:val="0000" w:firstRow="0" w:lastRow="0" w:firstColumn="0" w:lastColumn="0" w:noHBand="0" w:noVBand="0"/>
      </w:tblPr>
      <w:tblGrid>
        <w:gridCol w:w="1853"/>
        <w:gridCol w:w="5245"/>
      </w:tblGrid>
      <w:tr w:rsidR="00271FA8" w:rsidRPr="00925292">
        <w:trPr>
          <w:trHeight w:val="435"/>
          <w:tblCellSpacing w:w="0" w:type="dxa"/>
        </w:trPr>
        <w:tc>
          <w:tcPr>
            <w:tcW w:w="1853" w:type="dxa"/>
            <w:tcBorders>
              <w:top w:val="single" w:sz="4" w:space="0" w:color="000000"/>
              <w:left w:val="single" w:sz="4" w:space="0" w:color="000000"/>
              <w:bottom w:val="single" w:sz="4" w:space="0" w:color="000000"/>
              <w:right w:val="single" w:sz="4" w:space="0" w:color="000000"/>
            </w:tcBorders>
            <w:shd w:val="clear" w:color="auto" w:fill="808080"/>
            <w:vAlign w:val="bottom"/>
          </w:tcPr>
          <w:p w:rsidR="00271FA8" w:rsidRPr="00925292" w:rsidRDefault="00271FA8" w:rsidP="00C46475">
            <w:pPr>
              <w:rPr>
                <w:rFonts w:cs="Arial"/>
                <w:sz w:val="18"/>
                <w:szCs w:val="18"/>
                <w:lang w:val="fr-FR"/>
              </w:rPr>
            </w:pPr>
            <w:r w:rsidRPr="00925292">
              <w:rPr>
                <w:rFonts w:cs="Arial"/>
                <w:bCs/>
                <w:sz w:val="18"/>
                <w:szCs w:val="18"/>
                <w:lang w:val="fr-FR"/>
              </w:rPr>
              <w:t>Sat, 13 Oct</w:t>
            </w:r>
          </w:p>
        </w:tc>
        <w:tc>
          <w:tcPr>
            <w:tcW w:w="5245" w:type="dxa"/>
            <w:tcBorders>
              <w:top w:val="single" w:sz="4" w:space="0" w:color="000000"/>
              <w:left w:val="single" w:sz="4" w:space="0" w:color="000000"/>
              <w:bottom w:val="single" w:sz="4" w:space="0" w:color="000000"/>
              <w:right w:val="single" w:sz="4" w:space="0" w:color="000000"/>
            </w:tcBorders>
            <w:shd w:val="clear" w:color="auto" w:fill="808080"/>
            <w:vAlign w:val="bottom"/>
          </w:tcPr>
          <w:p w:rsidR="00271FA8" w:rsidRPr="00925292" w:rsidRDefault="00271FA8" w:rsidP="00C46475">
            <w:pPr>
              <w:rPr>
                <w:rFonts w:cs="Arial"/>
                <w:sz w:val="18"/>
                <w:szCs w:val="18"/>
                <w:lang w:val="fr-FR"/>
              </w:rPr>
            </w:pPr>
            <w:r w:rsidRPr="00925292">
              <w:rPr>
                <w:rFonts w:cs="Arial"/>
                <w:bCs/>
                <w:sz w:val="18"/>
                <w:szCs w:val="18"/>
                <w:lang w:val="fr-FR"/>
              </w:rPr>
              <w:t>Flight to Malaysia 22;00 PM</w:t>
            </w:r>
          </w:p>
        </w:tc>
      </w:tr>
      <w:tr w:rsidR="00271FA8" w:rsidRPr="00925292">
        <w:trPr>
          <w:trHeight w:val="375"/>
          <w:tblCellSpacing w:w="0" w:type="dxa"/>
        </w:trPr>
        <w:tc>
          <w:tcPr>
            <w:tcW w:w="1853" w:type="dxa"/>
            <w:tcBorders>
              <w:top w:val="single" w:sz="4" w:space="0" w:color="000000"/>
              <w:left w:val="single" w:sz="4" w:space="0" w:color="000000"/>
              <w:bottom w:val="single" w:sz="4" w:space="0" w:color="000000"/>
              <w:right w:val="single" w:sz="4" w:space="0" w:color="000000"/>
            </w:tcBorders>
            <w:shd w:val="clear" w:color="auto" w:fill="CCFFCC"/>
            <w:vAlign w:val="bottom"/>
          </w:tcPr>
          <w:p w:rsidR="00271FA8" w:rsidRPr="00925292" w:rsidRDefault="00271FA8" w:rsidP="00C46475">
            <w:pPr>
              <w:rPr>
                <w:rFonts w:cs="Arial"/>
                <w:sz w:val="18"/>
                <w:szCs w:val="18"/>
                <w:lang w:val="fr-FR"/>
              </w:rPr>
            </w:pPr>
            <w:r w:rsidRPr="00925292">
              <w:rPr>
                <w:rFonts w:cs="Arial"/>
                <w:bCs/>
                <w:sz w:val="18"/>
                <w:szCs w:val="18"/>
                <w:lang w:val="fr-FR"/>
              </w:rPr>
              <w:t>Sun, 14 Oct</w:t>
            </w:r>
          </w:p>
        </w:tc>
        <w:tc>
          <w:tcPr>
            <w:tcW w:w="5245" w:type="dxa"/>
            <w:tcBorders>
              <w:top w:val="single" w:sz="4" w:space="0" w:color="000000"/>
              <w:left w:val="single" w:sz="4" w:space="0" w:color="000000"/>
              <w:bottom w:val="single" w:sz="4" w:space="0" w:color="000000"/>
              <w:right w:val="single" w:sz="4" w:space="0" w:color="000000"/>
            </w:tcBorders>
            <w:shd w:val="clear" w:color="auto" w:fill="969696"/>
            <w:vAlign w:val="bottom"/>
          </w:tcPr>
          <w:p w:rsidR="00271FA8" w:rsidRPr="00925292" w:rsidRDefault="00271FA8" w:rsidP="00C46475">
            <w:pPr>
              <w:rPr>
                <w:rFonts w:cs="Arial"/>
                <w:sz w:val="18"/>
                <w:szCs w:val="18"/>
              </w:rPr>
            </w:pPr>
            <w:r w:rsidRPr="00925292">
              <w:rPr>
                <w:rFonts w:cs="Arial"/>
                <w:bCs/>
                <w:sz w:val="18"/>
                <w:szCs w:val="18"/>
              </w:rPr>
              <w:t xml:space="preserve">Train to </w:t>
            </w:r>
            <w:smartTag w:uri="urn:schemas-microsoft-com:office:smarttags" w:element="place">
              <w:smartTag w:uri="urn:schemas-microsoft-com:office:smarttags" w:element="City">
                <w:r w:rsidRPr="00925292">
                  <w:rPr>
                    <w:rFonts w:cs="Arial"/>
                    <w:bCs/>
                    <w:sz w:val="18"/>
                    <w:szCs w:val="18"/>
                  </w:rPr>
                  <w:t>Ipoh</w:t>
                </w:r>
              </w:smartTag>
            </w:smartTag>
            <w:r w:rsidRPr="00925292">
              <w:rPr>
                <w:rFonts w:cs="Arial"/>
                <w:bCs/>
                <w:sz w:val="18"/>
                <w:szCs w:val="18"/>
              </w:rPr>
              <w:t xml:space="preserve"> arrival 06:00 AM (Home)</w:t>
            </w:r>
          </w:p>
        </w:tc>
      </w:tr>
    </w:tbl>
    <w:p w:rsidR="00544413" w:rsidRPr="00962206" w:rsidRDefault="005D4CF8" w:rsidP="0049030F">
      <w:pPr>
        <w:pStyle w:val="Heading2"/>
        <w:rPr>
          <w:rFonts w:ascii="Arial" w:hAnsi="Arial"/>
        </w:rPr>
      </w:pPr>
      <w:bookmarkStart w:id="109" w:name="_Toc339273674"/>
      <w:r w:rsidRPr="00962206">
        <w:rPr>
          <w:rFonts w:ascii="Arial" w:hAnsi="Arial"/>
        </w:rPr>
        <w:t>Annex 5</w:t>
      </w:r>
      <w:r w:rsidR="00544413" w:rsidRPr="00962206">
        <w:rPr>
          <w:rFonts w:ascii="Arial" w:hAnsi="Arial"/>
        </w:rPr>
        <w:t>: List of persons/organisations consulted</w:t>
      </w:r>
      <w:bookmarkEnd w:id="109"/>
      <w:r w:rsidR="00271FA8">
        <w:rPr>
          <w:rFonts w:ascii="Arial" w:hAnsi="Arial"/>
        </w:rPr>
        <w:t xml:space="preserve"> </w:t>
      </w:r>
    </w:p>
    <w:p w:rsidR="00DF0D39" w:rsidRPr="00962206" w:rsidRDefault="00DF0D39" w:rsidP="00544413">
      <w:pPr>
        <w:rPr>
          <w:rFonts w:cs="Arial"/>
          <w:sz w:val="20"/>
          <w:szCs w:val="20"/>
        </w:rPr>
      </w:pPr>
      <w:r w:rsidRPr="00962206">
        <w:rPr>
          <w:rFonts w:cs="Arial"/>
          <w:sz w:val="20"/>
          <w:szCs w:val="20"/>
        </w:rPr>
        <w:t>The evaluators would like to express their appreciation for the cooperation of all those named below, who were courteous and helpful, and in many cases invested considerable effort to ensure the team was provided with full and accurate information.</w:t>
      </w:r>
    </w:p>
    <w:p w:rsidR="00E16E21" w:rsidRPr="00962206" w:rsidRDefault="00E16E21" w:rsidP="00E16E21">
      <w:pPr>
        <w:pStyle w:val="NormalWeb"/>
        <w:spacing w:after="0"/>
        <w:rPr>
          <w:rFonts w:ascii="Arial" w:hAnsi="Arial" w:cs="Arial"/>
          <w:sz w:val="20"/>
          <w:szCs w:val="20"/>
          <w:lang w:val="en-GB"/>
        </w:rPr>
      </w:pPr>
    </w:p>
    <w:tbl>
      <w:tblPr>
        <w:tblW w:w="9410" w:type="dxa"/>
        <w:tblCellSpacing w:w="0" w:type="dxa"/>
        <w:tblBorders>
          <w:top w:val="outset" w:sz="6" w:space="0" w:color="4BACC6"/>
          <w:left w:val="outset" w:sz="6" w:space="0" w:color="4BACC6"/>
          <w:bottom w:val="outset" w:sz="6" w:space="0" w:color="4BACC6"/>
          <w:right w:val="outset" w:sz="6" w:space="0" w:color="4BACC6"/>
        </w:tblBorders>
        <w:tblCellMar>
          <w:top w:w="105" w:type="dxa"/>
          <w:left w:w="105" w:type="dxa"/>
          <w:bottom w:w="105" w:type="dxa"/>
          <w:right w:w="105" w:type="dxa"/>
        </w:tblCellMar>
        <w:tblLook w:val="0000" w:firstRow="0" w:lastRow="0" w:firstColumn="0" w:lastColumn="0" w:noHBand="0" w:noVBand="0"/>
      </w:tblPr>
      <w:tblGrid>
        <w:gridCol w:w="1538"/>
        <w:gridCol w:w="1559"/>
        <w:gridCol w:w="1985"/>
        <w:gridCol w:w="1275"/>
        <w:gridCol w:w="1134"/>
        <w:gridCol w:w="1919"/>
      </w:tblGrid>
      <w:tr w:rsidR="00E16E21" w:rsidRPr="00962206">
        <w:trPr>
          <w:tblCellSpacing w:w="0" w:type="dxa"/>
        </w:trPr>
        <w:tc>
          <w:tcPr>
            <w:tcW w:w="1538"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b/>
                <w:bCs/>
                <w:sz w:val="16"/>
                <w:szCs w:val="16"/>
                <w:lang w:val="en-GB"/>
              </w:rPr>
              <w:t>NAMES</w:t>
            </w:r>
          </w:p>
        </w:tc>
        <w:tc>
          <w:tcPr>
            <w:tcW w:w="155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POSITION</w:t>
            </w:r>
          </w:p>
        </w:tc>
        <w:tc>
          <w:tcPr>
            <w:tcW w:w="198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ORGANIZATION</w:t>
            </w:r>
          </w:p>
        </w:tc>
        <w:tc>
          <w:tcPr>
            <w:tcW w:w="127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LIEU</w:t>
            </w:r>
          </w:p>
        </w:tc>
        <w:tc>
          <w:tcPr>
            <w:tcW w:w="1134"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REMARKS</w:t>
            </w:r>
          </w:p>
        </w:tc>
        <w:tc>
          <w:tcPr>
            <w:tcW w:w="191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DATE OF INTERIVEW &amp; TIME</w:t>
            </w:r>
          </w:p>
        </w:tc>
      </w:tr>
      <w:tr w:rsidR="00E16E21" w:rsidRPr="00962206">
        <w:trPr>
          <w:tblCellSpacing w:w="0" w:type="dxa"/>
        </w:trPr>
        <w:tc>
          <w:tcPr>
            <w:tcW w:w="1538"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b/>
                <w:bCs/>
                <w:sz w:val="16"/>
                <w:szCs w:val="16"/>
                <w:lang w:val="en-GB"/>
              </w:rPr>
              <w:t>Lynelle Popot</w:t>
            </w:r>
          </w:p>
        </w:tc>
        <w:tc>
          <w:tcPr>
            <w:tcW w:w="155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Environment Programme Assistant</w:t>
            </w:r>
          </w:p>
        </w:tc>
        <w:tc>
          <w:tcPr>
            <w:tcW w:w="198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 xml:space="preserve">UNDP – </w:t>
            </w:r>
            <w:smartTag w:uri="urn:schemas-microsoft-com:office:smarttags" w:element="place">
              <w:smartTag w:uri="urn:schemas-microsoft-com:office:smarttags" w:element="City">
                <w:r w:rsidRPr="00962206">
                  <w:rPr>
                    <w:rFonts w:ascii="Arial" w:hAnsi="Arial" w:cs="Arial"/>
                    <w:sz w:val="16"/>
                    <w:szCs w:val="16"/>
                    <w:lang w:val="en-GB"/>
                  </w:rPr>
                  <w:t>Honiara</w:t>
                </w:r>
              </w:smartTag>
            </w:smartTag>
            <w:r w:rsidRPr="00962206">
              <w:rPr>
                <w:rFonts w:ascii="Arial" w:hAnsi="Arial" w:cs="Arial"/>
                <w:sz w:val="16"/>
                <w:szCs w:val="16"/>
                <w:lang w:val="en-GB"/>
              </w:rPr>
              <w:t xml:space="preserve"> Sub Office</w:t>
            </w:r>
          </w:p>
        </w:tc>
        <w:tc>
          <w:tcPr>
            <w:tcW w:w="127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UNDP</w:t>
            </w:r>
          </w:p>
        </w:tc>
        <w:tc>
          <w:tcPr>
            <w:tcW w:w="1134"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Skype and email</w:t>
            </w:r>
          </w:p>
        </w:tc>
        <w:tc>
          <w:tcPr>
            <w:tcW w:w="191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25</w:t>
            </w:r>
            <w:r w:rsidRPr="00962206">
              <w:rPr>
                <w:rFonts w:ascii="Arial" w:hAnsi="Arial" w:cs="Arial"/>
                <w:sz w:val="16"/>
                <w:szCs w:val="16"/>
                <w:vertAlign w:val="superscript"/>
                <w:lang w:val="en-GB"/>
              </w:rPr>
              <w:t>th</w:t>
            </w:r>
            <w:r w:rsidRPr="00962206">
              <w:rPr>
                <w:rFonts w:ascii="Arial" w:hAnsi="Arial" w:cs="Arial"/>
                <w:sz w:val="16"/>
                <w:szCs w:val="16"/>
                <w:lang w:val="en-GB"/>
              </w:rPr>
              <w:t xml:space="preserve"> /9/2012</w:t>
            </w:r>
          </w:p>
        </w:tc>
      </w:tr>
      <w:tr w:rsidR="00E16E21" w:rsidRPr="00962206">
        <w:trPr>
          <w:tblCellSpacing w:w="0" w:type="dxa"/>
        </w:trPr>
        <w:tc>
          <w:tcPr>
            <w:tcW w:w="1538"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b/>
                <w:bCs/>
                <w:sz w:val="16"/>
                <w:szCs w:val="16"/>
                <w:lang w:val="en-GB"/>
              </w:rPr>
              <w:t>Robert Zutu</w:t>
            </w:r>
          </w:p>
        </w:tc>
        <w:tc>
          <w:tcPr>
            <w:tcW w:w="155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Former Project Assistant</w:t>
            </w:r>
          </w:p>
        </w:tc>
        <w:tc>
          <w:tcPr>
            <w:tcW w:w="198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spacing w:after="0"/>
              <w:rPr>
                <w:rFonts w:ascii="Arial" w:hAnsi="Arial" w:cs="Arial"/>
                <w:sz w:val="16"/>
                <w:szCs w:val="16"/>
                <w:lang w:val="en-GB"/>
              </w:rPr>
            </w:pPr>
            <w:r w:rsidRPr="00962206">
              <w:rPr>
                <w:rFonts w:ascii="Arial" w:hAnsi="Arial" w:cs="Arial"/>
                <w:sz w:val="16"/>
                <w:szCs w:val="16"/>
                <w:lang w:val="en-GB"/>
              </w:rPr>
              <w:t>CBSLM – PMU</w:t>
            </w:r>
          </w:p>
          <w:p w:rsidR="00E16E21" w:rsidRPr="00962206" w:rsidRDefault="00E16E21">
            <w:pPr>
              <w:pStyle w:val="NormalWeb"/>
              <w:rPr>
                <w:rFonts w:ascii="Arial" w:hAnsi="Arial" w:cs="Arial"/>
                <w:sz w:val="16"/>
                <w:szCs w:val="16"/>
                <w:lang w:val="en-GB"/>
              </w:rPr>
            </w:pPr>
          </w:p>
        </w:tc>
        <w:tc>
          <w:tcPr>
            <w:tcW w:w="127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Pacific Casino Lobby</w:t>
            </w:r>
          </w:p>
        </w:tc>
        <w:tc>
          <w:tcPr>
            <w:tcW w:w="1134"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Interview</w:t>
            </w:r>
          </w:p>
        </w:tc>
        <w:tc>
          <w:tcPr>
            <w:tcW w:w="191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26/9/2012</w:t>
            </w:r>
          </w:p>
        </w:tc>
      </w:tr>
      <w:tr w:rsidR="00E16E21" w:rsidRPr="00962206">
        <w:trPr>
          <w:tblCellSpacing w:w="0" w:type="dxa"/>
        </w:trPr>
        <w:tc>
          <w:tcPr>
            <w:tcW w:w="1538"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b/>
                <w:bCs/>
                <w:sz w:val="16"/>
                <w:szCs w:val="16"/>
                <w:lang w:val="en-GB"/>
              </w:rPr>
              <w:t>Freddy Kwakwala</w:t>
            </w:r>
          </w:p>
        </w:tc>
        <w:tc>
          <w:tcPr>
            <w:tcW w:w="155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Former Project Assistant</w:t>
            </w:r>
          </w:p>
        </w:tc>
        <w:tc>
          <w:tcPr>
            <w:tcW w:w="198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CBSLM –PMU</w:t>
            </w:r>
          </w:p>
        </w:tc>
        <w:tc>
          <w:tcPr>
            <w:tcW w:w="127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UNDP</w:t>
            </w:r>
          </w:p>
        </w:tc>
        <w:tc>
          <w:tcPr>
            <w:tcW w:w="1134"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Interview</w:t>
            </w:r>
          </w:p>
        </w:tc>
        <w:tc>
          <w:tcPr>
            <w:tcW w:w="191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27/9/2012</w:t>
            </w:r>
          </w:p>
        </w:tc>
      </w:tr>
      <w:tr w:rsidR="00E16E21" w:rsidRPr="00962206">
        <w:trPr>
          <w:tblCellSpacing w:w="0" w:type="dxa"/>
        </w:trPr>
        <w:tc>
          <w:tcPr>
            <w:tcW w:w="1538"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b/>
                <w:bCs/>
                <w:sz w:val="16"/>
                <w:szCs w:val="16"/>
                <w:lang w:val="en-GB"/>
              </w:rPr>
              <w:t>Jimi Saelea</w:t>
            </w:r>
          </w:p>
        </w:tc>
        <w:tc>
          <w:tcPr>
            <w:tcW w:w="155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Under Secretary – Technical</w:t>
            </w:r>
          </w:p>
        </w:tc>
        <w:tc>
          <w:tcPr>
            <w:tcW w:w="198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Ministry of Agriculture &amp; Livestock (MAL)</w:t>
            </w:r>
          </w:p>
        </w:tc>
        <w:tc>
          <w:tcPr>
            <w:tcW w:w="127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MAL Office</w:t>
            </w:r>
          </w:p>
        </w:tc>
        <w:tc>
          <w:tcPr>
            <w:tcW w:w="1134"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 xml:space="preserve">Interview </w:t>
            </w:r>
          </w:p>
        </w:tc>
        <w:tc>
          <w:tcPr>
            <w:tcW w:w="191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27/9/2012</w:t>
            </w:r>
          </w:p>
        </w:tc>
      </w:tr>
      <w:tr w:rsidR="00E16E21" w:rsidRPr="00962206">
        <w:trPr>
          <w:tblCellSpacing w:w="0" w:type="dxa"/>
        </w:trPr>
        <w:tc>
          <w:tcPr>
            <w:tcW w:w="1538"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b/>
                <w:bCs/>
                <w:sz w:val="16"/>
                <w:szCs w:val="16"/>
                <w:lang w:val="en-GB"/>
              </w:rPr>
              <w:t>Watson Puiahi</w:t>
            </w:r>
          </w:p>
        </w:tc>
        <w:tc>
          <w:tcPr>
            <w:tcW w:w="155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p>
        </w:tc>
        <w:tc>
          <w:tcPr>
            <w:tcW w:w="198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Formerly Live &amp; Learn</w:t>
            </w:r>
          </w:p>
        </w:tc>
        <w:tc>
          <w:tcPr>
            <w:tcW w:w="127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UNDP</w:t>
            </w:r>
          </w:p>
        </w:tc>
        <w:tc>
          <w:tcPr>
            <w:tcW w:w="1134"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Interview</w:t>
            </w:r>
          </w:p>
        </w:tc>
        <w:tc>
          <w:tcPr>
            <w:tcW w:w="191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27/9/2012</w:t>
            </w:r>
          </w:p>
        </w:tc>
      </w:tr>
      <w:tr w:rsidR="00E16E21" w:rsidRPr="00962206">
        <w:trPr>
          <w:tblCellSpacing w:w="0" w:type="dxa"/>
        </w:trPr>
        <w:tc>
          <w:tcPr>
            <w:tcW w:w="1538"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b/>
                <w:bCs/>
                <w:sz w:val="16"/>
                <w:szCs w:val="16"/>
                <w:lang w:val="en-GB"/>
              </w:rPr>
              <w:t>Clement</w:t>
            </w:r>
          </w:p>
        </w:tc>
        <w:tc>
          <w:tcPr>
            <w:tcW w:w="155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Country Director</w:t>
            </w:r>
          </w:p>
        </w:tc>
        <w:tc>
          <w:tcPr>
            <w:tcW w:w="198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smartTag w:uri="urn:schemas-microsoft-com:office:smarttags" w:element="place">
              <w:smartTag w:uri="urn:schemas-microsoft-com:office:smarttags" w:element="PlaceName">
                <w:r w:rsidRPr="00962206">
                  <w:rPr>
                    <w:rFonts w:ascii="Arial" w:hAnsi="Arial" w:cs="Arial"/>
                    <w:sz w:val="16"/>
                    <w:szCs w:val="16"/>
                    <w:lang w:val="en-GB"/>
                  </w:rPr>
                  <w:t>Kastom</w:t>
                </w:r>
              </w:smartTag>
              <w:r w:rsidRPr="00962206">
                <w:rPr>
                  <w:rFonts w:ascii="Arial" w:hAnsi="Arial" w:cs="Arial"/>
                  <w:sz w:val="16"/>
                  <w:szCs w:val="16"/>
                  <w:lang w:val="en-GB"/>
                </w:rPr>
                <w:t xml:space="preserve"> </w:t>
              </w:r>
              <w:smartTag w:uri="urn:schemas-microsoft-com:office:smarttags" w:element="PlaceType">
                <w:r w:rsidRPr="00962206">
                  <w:rPr>
                    <w:rFonts w:ascii="Arial" w:hAnsi="Arial" w:cs="Arial"/>
                    <w:sz w:val="16"/>
                    <w:szCs w:val="16"/>
                    <w:lang w:val="en-GB"/>
                  </w:rPr>
                  <w:t>Garden</w:t>
                </w:r>
              </w:smartTag>
            </w:smartTag>
          </w:p>
        </w:tc>
        <w:tc>
          <w:tcPr>
            <w:tcW w:w="127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UNDP</w:t>
            </w:r>
          </w:p>
        </w:tc>
        <w:tc>
          <w:tcPr>
            <w:tcW w:w="1134"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Interview</w:t>
            </w:r>
          </w:p>
        </w:tc>
        <w:tc>
          <w:tcPr>
            <w:tcW w:w="191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27/9/2012</w:t>
            </w:r>
          </w:p>
        </w:tc>
      </w:tr>
      <w:tr w:rsidR="00E16E21" w:rsidRPr="00962206">
        <w:trPr>
          <w:tblCellSpacing w:w="0" w:type="dxa"/>
        </w:trPr>
        <w:tc>
          <w:tcPr>
            <w:tcW w:w="1538"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b/>
                <w:bCs/>
                <w:sz w:val="16"/>
                <w:szCs w:val="16"/>
                <w:lang w:val="en-GB"/>
              </w:rPr>
              <w:t>Willie Okenikini</w:t>
            </w:r>
          </w:p>
        </w:tc>
        <w:tc>
          <w:tcPr>
            <w:tcW w:w="155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Chief Planning Officer</w:t>
            </w:r>
          </w:p>
        </w:tc>
        <w:tc>
          <w:tcPr>
            <w:tcW w:w="198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MAL</w:t>
            </w:r>
          </w:p>
        </w:tc>
        <w:tc>
          <w:tcPr>
            <w:tcW w:w="127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MAL</w:t>
            </w:r>
          </w:p>
        </w:tc>
        <w:tc>
          <w:tcPr>
            <w:tcW w:w="1134"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Phone Interview</w:t>
            </w:r>
          </w:p>
        </w:tc>
        <w:tc>
          <w:tcPr>
            <w:tcW w:w="191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26/9/2012</w:t>
            </w:r>
          </w:p>
        </w:tc>
      </w:tr>
      <w:tr w:rsidR="00E16E21" w:rsidRPr="00962206">
        <w:trPr>
          <w:tblCellSpacing w:w="0" w:type="dxa"/>
        </w:trPr>
        <w:tc>
          <w:tcPr>
            <w:tcW w:w="1538"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b/>
                <w:bCs/>
                <w:sz w:val="16"/>
                <w:szCs w:val="16"/>
                <w:lang w:val="en-GB"/>
              </w:rPr>
              <w:t>Helen Tsaitsia</w:t>
            </w:r>
          </w:p>
        </w:tc>
        <w:tc>
          <w:tcPr>
            <w:tcW w:w="155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Acting Director Research</w:t>
            </w:r>
          </w:p>
        </w:tc>
        <w:tc>
          <w:tcPr>
            <w:tcW w:w="198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MAL</w:t>
            </w:r>
          </w:p>
        </w:tc>
        <w:tc>
          <w:tcPr>
            <w:tcW w:w="127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MAL</w:t>
            </w:r>
          </w:p>
        </w:tc>
        <w:tc>
          <w:tcPr>
            <w:tcW w:w="1134"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Interview</w:t>
            </w:r>
          </w:p>
        </w:tc>
        <w:tc>
          <w:tcPr>
            <w:tcW w:w="191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27/9/2012</w:t>
            </w:r>
          </w:p>
        </w:tc>
      </w:tr>
      <w:tr w:rsidR="00E16E21" w:rsidRPr="00962206">
        <w:trPr>
          <w:tblCellSpacing w:w="0" w:type="dxa"/>
        </w:trPr>
        <w:tc>
          <w:tcPr>
            <w:tcW w:w="1538"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b/>
                <w:bCs/>
                <w:sz w:val="16"/>
                <w:szCs w:val="16"/>
                <w:lang w:val="en-GB"/>
              </w:rPr>
              <w:t>Roy Vaketo</w:t>
            </w:r>
          </w:p>
        </w:tc>
        <w:tc>
          <w:tcPr>
            <w:tcW w:w="155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Field Research Officer</w:t>
            </w:r>
          </w:p>
        </w:tc>
        <w:tc>
          <w:tcPr>
            <w:tcW w:w="198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MAL</w:t>
            </w:r>
          </w:p>
        </w:tc>
        <w:tc>
          <w:tcPr>
            <w:tcW w:w="127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MAL</w:t>
            </w:r>
          </w:p>
        </w:tc>
        <w:tc>
          <w:tcPr>
            <w:tcW w:w="1134"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Interview</w:t>
            </w:r>
          </w:p>
        </w:tc>
        <w:tc>
          <w:tcPr>
            <w:tcW w:w="191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9/10/2012</w:t>
            </w:r>
          </w:p>
        </w:tc>
      </w:tr>
      <w:tr w:rsidR="00E16E21" w:rsidRPr="00962206">
        <w:trPr>
          <w:tblCellSpacing w:w="0" w:type="dxa"/>
        </w:trPr>
        <w:tc>
          <w:tcPr>
            <w:tcW w:w="1538"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b/>
                <w:bCs/>
                <w:sz w:val="16"/>
                <w:szCs w:val="16"/>
                <w:lang w:val="en-GB"/>
              </w:rPr>
              <w:t>Luise Wale</w:t>
            </w:r>
          </w:p>
        </w:tc>
        <w:tc>
          <w:tcPr>
            <w:tcW w:w="155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Northern East Region Extension Officer</w:t>
            </w:r>
          </w:p>
        </w:tc>
        <w:tc>
          <w:tcPr>
            <w:tcW w:w="198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MAL</w:t>
            </w:r>
          </w:p>
        </w:tc>
        <w:tc>
          <w:tcPr>
            <w:tcW w:w="127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MAL</w:t>
            </w:r>
          </w:p>
        </w:tc>
        <w:tc>
          <w:tcPr>
            <w:tcW w:w="1134"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Interview</w:t>
            </w:r>
          </w:p>
        </w:tc>
        <w:tc>
          <w:tcPr>
            <w:tcW w:w="191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4/10/2012</w:t>
            </w:r>
          </w:p>
        </w:tc>
      </w:tr>
      <w:tr w:rsidR="00E16E21" w:rsidRPr="00962206">
        <w:trPr>
          <w:tblCellSpacing w:w="0" w:type="dxa"/>
        </w:trPr>
        <w:tc>
          <w:tcPr>
            <w:tcW w:w="1538"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b/>
                <w:bCs/>
                <w:sz w:val="16"/>
                <w:szCs w:val="16"/>
                <w:lang w:val="en-GB"/>
              </w:rPr>
              <w:t>John Faleka</w:t>
            </w:r>
          </w:p>
        </w:tc>
        <w:tc>
          <w:tcPr>
            <w:tcW w:w="155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Chief Agriculture Officer</w:t>
            </w:r>
          </w:p>
        </w:tc>
        <w:tc>
          <w:tcPr>
            <w:tcW w:w="198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MAL</w:t>
            </w:r>
          </w:p>
        </w:tc>
        <w:tc>
          <w:tcPr>
            <w:tcW w:w="127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MAL Sub office – Auki</w:t>
            </w:r>
          </w:p>
        </w:tc>
        <w:tc>
          <w:tcPr>
            <w:tcW w:w="1134"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Interview</w:t>
            </w:r>
          </w:p>
        </w:tc>
        <w:tc>
          <w:tcPr>
            <w:tcW w:w="191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4/10/2012</w:t>
            </w:r>
          </w:p>
        </w:tc>
      </w:tr>
      <w:tr w:rsidR="00E16E21" w:rsidRPr="00962206">
        <w:trPr>
          <w:tblCellSpacing w:w="0" w:type="dxa"/>
        </w:trPr>
        <w:tc>
          <w:tcPr>
            <w:tcW w:w="1538"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b/>
                <w:bCs/>
                <w:sz w:val="16"/>
                <w:szCs w:val="16"/>
                <w:lang w:val="en-GB"/>
              </w:rPr>
              <w:t>Nigel Tutuo</w:t>
            </w:r>
          </w:p>
        </w:tc>
        <w:tc>
          <w:tcPr>
            <w:tcW w:w="155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GIS Specialist</w:t>
            </w:r>
          </w:p>
        </w:tc>
        <w:tc>
          <w:tcPr>
            <w:tcW w:w="198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MAL</w:t>
            </w:r>
          </w:p>
        </w:tc>
        <w:tc>
          <w:tcPr>
            <w:tcW w:w="127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MAL – Planning Office</w:t>
            </w:r>
          </w:p>
        </w:tc>
        <w:tc>
          <w:tcPr>
            <w:tcW w:w="1134"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Interview</w:t>
            </w:r>
          </w:p>
        </w:tc>
        <w:tc>
          <w:tcPr>
            <w:tcW w:w="191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9/10/2012</w:t>
            </w:r>
          </w:p>
        </w:tc>
      </w:tr>
      <w:tr w:rsidR="00E16E21" w:rsidRPr="00962206">
        <w:trPr>
          <w:tblCellSpacing w:w="0" w:type="dxa"/>
        </w:trPr>
        <w:tc>
          <w:tcPr>
            <w:tcW w:w="1538"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b/>
                <w:bCs/>
                <w:sz w:val="16"/>
                <w:szCs w:val="16"/>
                <w:lang w:val="en-GB"/>
              </w:rPr>
              <w:t>Jimmy Walton</w:t>
            </w:r>
          </w:p>
        </w:tc>
        <w:tc>
          <w:tcPr>
            <w:tcW w:w="155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Land Use Planner</w:t>
            </w:r>
          </w:p>
        </w:tc>
        <w:tc>
          <w:tcPr>
            <w:tcW w:w="198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MAL</w:t>
            </w:r>
          </w:p>
        </w:tc>
        <w:tc>
          <w:tcPr>
            <w:tcW w:w="127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MAL – Planning Office</w:t>
            </w:r>
          </w:p>
        </w:tc>
        <w:tc>
          <w:tcPr>
            <w:tcW w:w="1134"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Interview</w:t>
            </w:r>
          </w:p>
        </w:tc>
        <w:tc>
          <w:tcPr>
            <w:tcW w:w="191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9/10/2012</w:t>
            </w:r>
          </w:p>
        </w:tc>
      </w:tr>
      <w:tr w:rsidR="00E16E21" w:rsidRPr="00962206">
        <w:trPr>
          <w:tblCellSpacing w:w="0" w:type="dxa"/>
        </w:trPr>
        <w:tc>
          <w:tcPr>
            <w:tcW w:w="1538"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b/>
                <w:bCs/>
                <w:sz w:val="16"/>
                <w:szCs w:val="16"/>
                <w:lang w:val="en-GB"/>
              </w:rPr>
              <w:t>Cornelius Henson</w:t>
            </w:r>
          </w:p>
        </w:tc>
        <w:tc>
          <w:tcPr>
            <w:tcW w:w="155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Agriculture Curricula</w:t>
            </w:r>
          </w:p>
        </w:tc>
        <w:tc>
          <w:tcPr>
            <w:tcW w:w="198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Curriculum Development Centre- SICHE</w:t>
            </w:r>
          </w:p>
        </w:tc>
        <w:tc>
          <w:tcPr>
            <w:tcW w:w="127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UNDP</w:t>
            </w:r>
          </w:p>
        </w:tc>
        <w:tc>
          <w:tcPr>
            <w:tcW w:w="1134"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Interview</w:t>
            </w:r>
          </w:p>
        </w:tc>
        <w:tc>
          <w:tcPr>
            <w:tcW w:w="191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27/9/2012</w:t>
            </w:r>
          </w:p>
        </w:tc>
      </w:tr>
      <w:tr w:rsidR="00E16E21" w:rsidRPr="00962206">
        <w:trPr>
          <w:tblCellSpacing w:w="0" w:type="dxa"/>
        </w:trPr>
        <w:tc>
          <w:tcPr>
            <w:tcW w:w="1538"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b/>
                <w:bCs/>
                <w:sz w:val="16"/>
                <w:szCs w:val="16"/>
                <w:lang w:val="en-GB"/>
              </w:rPr>
              <w:t>Charles Kelly</w:t>
            </w:r>
          </w:p>
        </w:tc>
        <w:tc>
          <w:tcPr>
            <w:tcW w:w="155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Former Project Manager</w:t>
            </w:r>
          </w:p>
        </w:tc>
        <w:tc>
          <w:tcPr>
            <w:tcW w:w="198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UNDP</w:t>
            </w:r>
          </w:p>
        </w:tc>
        <w:tc>
          <w:tcPr>
            <w:tcW w:w="127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smartTag w:uri="urn:schemas-microsoft-com:office:smarttags" w:element="place">
              <w:smartTag w:uri="urn:schemas-microsoft-com:office:smarttags" w:element="City">
                <w:r w:rsidRPr="00962206">
                  <w:rPr>
                    <w:rFonts w:ascii="Arial" w:hAnsi="Arial" w:cs="Arial"/>
                    <w:sz w:val="16"/>
                    <w:szCs w:val="16"/>
                    <w:lang w:val="en-GB"/>
                  </w:rPr>
                  <w:t>Honiara</w:t>
                </w:r>
              </w:smartTag>
            </w:smartTag>
            <w:r w:rsidRPr="00962206">
              <w:rPr>
                <w:rFonts w:ascii="Arial" w:hAnsi="Arial" w:cs="Arial"/>
                <w:sz w:val="16"/>
                <w:szCs w:val="16"/>
                <w:lang w:val="en-GB"/>
              </w:rPr>
              <w:t xml:space="preserve"> City Council</w:t>
            </w:r>
          </w:p>
        </w:tc>
        <w:tc>
          <w:tcPr>
            <w:tcW w:w="1134"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Interview</w:t>
            </w:r>
          </w:p>
        </w:tc>
        <w:tc>
          <w:tcPr>
            <w:tcW w:w="191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10/10/2012</w:t>
            </w:r>
          </w:p>
        </w:tc>
      </w:tr>
      <w:tr w:rsidR="00E16E21" w:rsidRPr="00962206">
        <w:trPr>
          <w:tblCellSpacing w:w="0" w:type="dxa"/>
        </w:trPr>
        <w:tc>
          <w:tcPr>
            <w:tcW w:w="1538"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b/>
                <w:bCs/>
                <w:sz w:val="16"/>
                <w:szCs w:val="16"/>
                <w:lang w:val="en-GB"/>
              </w:rPr>
              <w:t>Frank Wickham</w:t>
            </w:r>
          </w:p>
        </w:tc>
        <w:tc>
          <w:tcPr>
            <w:tcW w:w="155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Permanent Secretary</w:t>
            </w:r>
          </w:p>
        </w:tc>
        <w:tc>
          <w:tcPr>
            <w:tcW w:w="198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MAL</w:t>
            </w:r>
          </w:p>
        </w:tc>
        <w:tc>
          <w:tcPr>
            <w:tcW w:w="127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MAL Head Office</w:t>
            </w:r>
          </w:p>
        </w:tc>
        <w:tc>
          <w:tcPr>
            <w:tcW w:w="1134"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Interview</w:t>
            </w:r>
          </w:p>
        </w:tc>
        <w:tc>
          <w:tcPr>
            <w:tcW w:w="191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19/10/2012</w:t>
            </w:r>
          </w:p>
        </w:tc>
      </w:tr>
      <w:tr w:rsidR="00E16E21" w:rsidRPr="00962206">
        <w:trPr>
          <w:tblCellSpacing w:w="0" w:type="dxa"/>
        </w:trPr>
        <w:tc>
          <w:tcPr>
            <w:tcW w:w="1538"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b/>
                <w:bCs/>
                <w:sz w:val="16"/>
                <w:szCs w:val="16"/>
                <w:lang w:val="en-GB"/>
              </w:rPr>
              <w:t>Jules Damutalau</w:t>
            </w:r>
          </w:p>
        </w:tc>
        <w:tc>
          <w:tcPr>
            <w:tcW w:w="155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Senior Research Officer</w:t>
            </w:r>
          </w:p>
        </w:tc>
        <w:tc>
          <w:tcPr>
            <w:tcW w:w="198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MAL</w:t>
            </w:r>
          </w:p>
        </w:tc>
        <w:tc>
          <w:tcPr>
            <w:tcW w:w="127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MAL Research Office</w:t>
            </w:r>
          </w:p>
        </w:tc>
        <w:tc>
          <w:tcPr>
            <w:tcW w:w="1134"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Interview</w:t>
            </w:r>
          </w:p>
        </w:tc>
        <w:tc>
          <w:tcPr>
            <w:tcW w:w="191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13/10/2012</w:t>
            </w:r>
          </w:p>
        </w:tc>
      </w:tr>
      <w:tr w:rsidR="00E16E21" w:rsidRPr="00962206">
        <w:trPr>
          <w:tblCellSpacing w:w="0" w:type="dxa"/>
        </w:trPr>
        <w:tc>
          <w:tcPr>
            <w:tcW w:w="1538"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b/>
                <w:bCs/>
                <w:sz w:val="16"/>
                <w:szCs w:val="16"/>
                <w:lang w:val="en-GB"/>
              </w:rPr>
              <w:t>Linda Lai</w:t>
            </w:r>
          </w:p>
        </w:tc>
        <w:tc>
          <w:tcPr>
            <w:tcW w:w="155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Assistant Research Officer</w:t>
            </w:r>
          </w:p>
        </w:tc>
        <w:tc>
          <w:tcPr>
            <w:tcW w:w="198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MAL</w:t>
            </w:r>
          </w:p>
        </w:tc>
        <w:tc>
          <w:tcPr>
            <w:tcW w:w="127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MAL Research Office</w:t>
            </w:r>
          </w:p>
        </w:tc>
        <w:tc>
          <w:tcPr>
            <w:tcW w:w="1134"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Interview</w:t>
            </w:r>
          </w:p>
        </w:tc>
        <w:tc>
          <w:tcPr>
            <w:tcW w:w="191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13/10/2012</w:t>
            </w:r>
          </w:p>
        </w:tc>
      </w:tr>
      <w:tr w:rsidR="00E16E21" w:rsidRPr="00962206">
        <w:trPr>
          <w:tblCellSpacing w:w="0" w:type="dxa"/>
        </w:trPr>
        <w:tc>
          <w:tcPr>
            <w:tcW w:w="1538"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b/>
                <w:bCs/>
                <w:sz w:val="16"/>
                <w:szCs w:val="16"/>
                <w:lang w:val="en-GB"/>
              </w:rPr>
              <w:t>Barnabas Bago</w:t>
            </w:r>
          </w:p>
        </w:tc>
        <w:tc>
          <w:tcPr>
            <w:tcW w:w="155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Chief Planning Officer</w:t>
            </w:r>
          </w:p>
        </w:tc>
        <w:tc>
          <w:tcPr>
            <w:tcW w:w="198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MDPAC – Ministry of Development Planning Aid &amp; Coordination</w:t>
            </w:r>
          </w:p>
        </w:tc>
        <w:tc>
          <w:tcPr>
            <w:tcW w:w="127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p>
        </w:tc>
        <w:tc>
          <w:tcPr>
            <w:tcW w:w="1134"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Phone Interview</w:t>
            </w:r>
          </w:p>
        </w:tc>
        <w:tc>
          <w:tcPr>
            <w:tcW w:w="191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12/10/2012</w:t>
            </w:r>
          </w:p>
        </w:tc>
      </w:tr>
      <w:tr w:rsidR="00E16E21" w:rsidRPr="00962206">
        <w:trPr>
          <w:tblCellSpacing w:w="0" w:type="dxa"/>
        </w:trPr>
        <w:tc>
          <w:tcPr>
            <w:tcW w:w="1538"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b/>
                <w:bCs/>
                <w:sz w:val="16"/>
                <w:szCs w:val="16"/>
                <w:lang w:val="en-GB"/>
              </w:rPr>
              <w:t>Deltina Solomon</w:t>
            </w:r>
          </w:p>
        </w:tc>
        <w:tc>
          <w:tcPr>
            <w:tcW w:w="155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Environment Programme Assistant</w:t>
            </w:r>
          </w:p>
        </w:tc>
        <w:tc>
          <w:tcPr>
            <w:tcW w:w="198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UNDP</w:t>
            </w:r>
          </w:p>
        </w:tc>
        <w:tc>
          <w:tcPr>
            <w:tcW w:w="127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UNDP</w:t>
            </w:r>
          </w:p>
        </w:tc>
        <w:tc>
          <w:tcPr>
            <w:tcW w:w="1134"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Interview</w:t>
            </w:r>
          </w:p>
        </w:tc>
        <w:tc>
          <w:tcPr>
            <w:tcW w:w="191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6/10/2012</w:t>
            </w:r>
          </w:p>
        </w:tc>
      </w:tr>
      <w:tr w:rsidR="00E16E21" w:rsidRPr="00962206">
        <w:trPr>
          <w:tblCellSpacing w:w="0" w:type="dxa"/>
        </w:trPr>
        <w:tc>
          <w:tcPr>
            <w:tcW w:w="1538" w:type="dxa"/>
            <w:tcBorders>
              <w:top w:val="outset" w:sz="6" w:space="0" w:color="4BACC6"/>
              <w:left w:val="outset" w:sz="6" w:space="0" w:color="4BACC6"/>
              <w:bottom w:val="outset" w:sz="6" w:space="0" w:color="4BACC6"/>
              <w:right w:val="outset" w:sz="6" w:space="0" w:color="4BACC6"/>
            </w:tcBorders>
          </w:tcPr>
          <w:p w:rsidR="00E16E21" w:rsidRPr="00962206" w:rsidRDefault="00E16E21" w:rsidP="000A3360">
            <w:pPr>
              <w:pStyle w:val="NormalWeb"/>
              <w:rPr>
                <w:rFonts w:ascii="Arial" w:hAnsi="Arial" w:cs="Arial"/>
                <w:b/>
                <w:bCs/>
                <w:sz w:val="16"/>
                <w:szCs w:val="16"/>
                <w:lang w:val="en-GB"/>
              </w:rPr>
            </w:pPr>
            <w:r w:rsidRPr="00962206">
              <w:rPr>
                <w:rFonts w:ascii="Arial" w:hAnsi="Arial" w:cs="Arial"/>
                <w:b/>
                <w:bCs/>
                <w:sz w:val="16"/>
                <w:szCs w:val="16"/>
                <w:lang w:val="en-GB"/>
              </w:rPr>
              <w:t>Jude Devesi &amp; Yoko Ebisawa</w:t>
            </w:r>
          </w:p>
        </w:tc>
        <w:tc>
          <w:tcPr>
            <w:tcW w:w="1559" w:type="dxa"/>
            <w:tcBorders>
              <w:top w:val="outset" w:sz="6" w:space="0" w:color="4BACC6"/>
              <w:left w:val="outset" w:sz="6" w:space="0" w:color="4BACC6"/>
              <w:bottom w:val="outset" w:sz="6" w:space="0" w:color="4BACC6"/>
              <w:right w:val="outset" w:sz="6" w:space="0" w:color="4BACC6"/>
            </w:tcBorders>
          </w:tcPr>
          <w:p w:rsidR="00E16E21" w:rsidRPr="00962206" w:rsidRDefault="00E16E21" w:rsidP="000A3360">
            <w:pPr>
              <w:pStyle w:val="NormalWeb"/>
              <w:rPr>
                <w:rFonts w:ascii="Arial" w:hAnsi="Arial" w:cs="Arial"/>
                <w:sz w:val="16"/>
                <w:szCs w:val="16"/>
                <w:lang w:val="en-GB"/>
              </w:rPr>
            </w:pPr>
          </w:p>
        </w:tc>
        <w:tc>
          <w:tcPr>
            <w:tcW w:w="1985" w:type="dxa"/>
            <w:tcBorders>
              <w:top w:val="outset" w:sz="6" w:space="0" w:color="4BACC6"/>
              <w:left w:val="outset" w:sz="6" w:space="0" w:color="4BACC6"/>
              <w:bottom w:val="outset" w:sz="6" w:space="0" w:color="4BACC6"/>
              <w:right w:val="outset" w:sz="6" w:space="0" w:color="4BACC6"/>
            </w:tcBorders>
          </w:tcPr>
          <w:p w:rsidR="00E16E21" w:rsidRPr="00962206" w:rsidRDefault="00E16E21" w:rsidP="000A3360">
            <w:pPr>
              <w:pStyle w:val="NormalWeb"/>
              <w:rPr>
                <w:rFonts w:ascii="Arial" w:hAnsi="Arial" w:cs="Arial"/>
                <w:sz w:val="16"/>
                <w:szCs w:val="16"/>
                <w:lang w:val="en-GB"/>
              </w:rPr>
            </w:pPr>
            <w:r w:rsidRPr="00962206">
              <w:rPr>
                <w:rFonts w:ascii="Arial" w:hAnsi="Arial" w:cs="Arial"/>
                <w:sz w:val="16"/>
                <w:szCs w:val="16"/>
                <w:lang w:val="en-GB"/>
              </w:rPr>
              <w:t>UNDP</w:t>
            </w:r>
          </w:p>
        </w:tc>
        <w:tc>
          <w:tcPr>
            <w:tcW w:w="1275" w:type="dxa"/>
            <w:tcBorders>
              <w:top w:val="outset" w:sz="6" w:space="0" w:color="4BACC6"/>
              <w:left w:val="outset" w:sz="6" w:space="0" w:color="4BACC6"/>
              <w:bottom w:val="outset" w:sz="6" w:space="0" w:color="4BACC6"/>
              <w:right w:val="outset" w:sz="6" w:space="0" w:color="4BACC6"/>
            </w:tcBorders>
          </w:tcPr>
          <w:p w:rsidR="00E16E21" w:rsidRPr="00962206" w:rsidRDefault="00E16E21" w:rsidP="000A3360">
            <w:pPr>
              <w:pStyle w:val="NormalWeb"/>
              <w:rPr>
                <w:rFonts w:ascii="Arial" w:hAnsi="Arial" w:cs="Arial"/>
                <w:sz w:val="16"/>
                <w:szCs w:val="16"/>
                <w:lang w:val="en-GB"/>
              </w:rPr>
            </w:pPr>
            <w:r w:rsidRPr="00962206">
              <w:rPr>
                <w:rFonts w:ascii="Arial" w:hAnsi="Arial" w:cs="Arial"/>
                <w:sz w:val="16"/>
                <w:szCs w:val="16"/>
                <w:lang w:val="en-GB"/>
              </w:rPr>
              <w:t>UNDP</w:t>
            </w:r>
          </w:p>
        </w:tc>
        <w:tc>
          <w:tcPr>
            <w:tcW w:w="1134" w:type="dxa"/>
            <w:tcBorders>
              <w:top w:val="outset" w:sz="6" w:space="0" w:color="4BACC6"/>
              <w:left w:val="outset" w:sz="6" w:space="0" w:color="4BACC6"/>
              <w:bottom w:val="outset" w:sz="6" w:space="0" w:color="4BACC6"/>
              <w:right w:val="outset" w:sz="6" w:space="0" w:color="4BACC6"/>
            </w:tcBorders>
          </w:tcPr>
          <w:p w:rsidR="00E16E21" w:rsidRPr="00962206" w:rsidRDefault="00E16E21" w:rsidP="000A3360">
            <w:pPr>
              <w:pStyle w:val="NormalWeb"/>
              <w:rPr>
                <w:rFonts w:ascii="Arial" w:hAnsi="Arial" w:cs="Arial"/>
                <w:sz w:val="16"/>
                <w:szCs w:val="16"/>
                <w:lang w:val="en-GB"/>
              </w:rPr>
            </w:pPr>
            <w:r w:rsidRPr="00962206">
              <w:rPr>
                <w:rFonts w:ascii="Arial" w:hAnsi="Arial" w:cs="Arial"/>
                <w:sz w:val="16"/>
                <w:szCs w:val="16"/>
                <w:lang w:val="en-GB"/>
              </w:rPr>
              <w:t>email</w:t>
            </w:r>
          </w:p>
        </w:tc>
        <w:tc>
          <w:tcPr>
            <w:tcW w:w="1919" w:type="dxa"/>
            <w:tcBorders>
              <w:top w:val="outset" w:sz="6" w:space="0" w:color="4BACC6"/>
              <w:left w:val="outset" w:sz="6" w:space="0" w:color="4BACC6"/>
              <w:bottom w:val="outset" w:sz="6" w:space="0" w:color="4BACC6"/>
              <w:right w:val="outset" w:sz="6" w:space="0" w:color="4BACC6"/>
            </w:tcBorders>
          </w:tcPr>
          <w:p w:rsidR="00E16E21" w:rsidRPr="00962206" w:rsidRDefault="00E16E21" w:rsidP="000A3360">
            <w:pPr>
              <w:pStyle w:val="NormalWeb"/>
              <w:rPr>
                <w:rFonts w:ascii="Arial" w:hAnsi="Arial" w:cs="Arial"/>
                <w:sz w:val="16"/>
                <w:szCs w:val="16"/>
                <w:lang w:val="en-GB"/>
              </w:rPr>
            </w:pPr>
            <w:r w:rsidRPr="00962206">
              <w:rPr>
                <w:rFonts w:ascii="Arial" w:hAnsi="Arial" w:cs="Arial"/>
                <w:sz w:val="16"/>
                <w:szCs w:val="16"/>
                <w:lang w:val="en-GB"/>
              </w:rPr>
              <w:t>22/10/2012</w:t>
            </w:r>
          </w:p>
        </w:tc>
      </w:tr>
      <w:tr w:rsidR="00E16E21" w:rsidRPr="00962206">
        <w:trPr>
          <w:tblCellSpacing w:w="0" w:type="dxa"/>
        </w:trPr>
        <w:tc>
          <w:tcPr>
            <w:tcW w:w="1538" w:type="dxa"/>
            <w:tcBorders>
              <w:top w:val="outset" w:sz="6" w:space="0" w:color="4BACC6"/>
              <w:left w:val="outset" w:sz="6" w:space="0" w:color="4BACC6"/>
              <w:bottom w:val="outset" w:sz="6" w:space="0" w:color="4BACC6"/>
              <w:right w:val="outset" w:sz="6" w:space="0" w:color="4BACC6"/>
            </w:tcBorders>
          </w:tcPr>
          <w:p w:rsidR="00E16E21" w:rsidRPr="00962206" w:rsidRDefault="00E16E21" w:rsidP="000A3360">
            <w:pPr>
              <w:pStyle w:val="NormalWeb"/>
              <w:rPr>
                <w:rFonts w:ascii="Arial" w:hAnsi="Arial" w:cs="Arial"/>
                <w:b/>
                <w:bCs/>
                <w:sz w:val="16"/>
                <w:szCs w:val="16"/>
                <w:lang w:val="en-GB"/>
              </w:rPr>
            </w:pPr>
            <w:r w:rsidRPr="00962206">
              <w:rPr>
                <w:rFonts w:ascii="Arial" w:hAnsi="Arial" w:cs="Arial"/>
                <w:b/>
                <w:bCs/>
                <w:sz w:val="16"/>
                <w:szCs w:val="16"/>
                <w:lang w:val="en-GB"/>
              </w:rPr>
              <w:t>Jean Galo</w:t>
            </w:r>
          </w:p>
        </w:tc>
        <w:tc>
          <w:tcPr>
            <w:tcW w:w="1559" w:type="dxa"/>
            <w:tcBorders>
              <w:top w:val="outset" w:sz="6" w:space="0" w:color="4BACC6"/>
              <w:left w:val="outset" w:sz="6" w:space="0" w:color="4BACC6"/>
              <w:bottom w:val="outset" w:sz="6" w:space="0" w:color="4BACC6"/>
              <w:right w:val="outset" w:sz="6" w:space="0" w:color="4BACC6"/>
            </w:tcBorders>
          </w:tcPr>
          <w:p w:rsidR="00E16E21" w:rsidRPr="00962206" w:rsidRDefault="00E16E21" w:rsidP="000A3360">
            <w:pPr>
              <w:pStyle w:val="NormalWeb"/>
              <w:rPr>
                <w:rFonts w:ascii="Arial" w:hAnsi="Arial" w:cs="Arial"/>
                <w:sz w:val="16"/>
                <w:szCs w:val="16"/>
                <w:lang w:val="en-GB"/>
              </w:rPr>
            </w:pPr>
            <w:r w:rsidRPr="00962206">
              <w:rPr>
                <w:rFonts w:ascii="Arial" w:hAnsi="Arial" w:cs="Arial"/>
                <w:sz w:val="16"/>
                <w:szCs w:val="16"/>
                <w:lang w:val="en-GB"/>
              </w:rPr>
              <w:t>Research Officer</w:t>
            </w:r>
          </w:p>
        </w:tc>
        <w:tc>
          <w:tcPr>
            <w:tcW w:w="1985" w:type="dxa"/>
            <w:tcBorders>
              <w:top w:val="outset" w:sz="6" w:space="0" w:color="4BACC6"/>
              <w:left w:val="outset" w:sz="6" w:space="0" w:color="4BACC6"/>
              <w:bottom w:val="outset" w:sz="6" w:space="0" w:color="4BACC6"/>
              <w:right w:val="outset" w:sz="6" w:space="0" w:color="4BACC6"/>
            </w:tcBorders>
          </w:tcPr>
          <w:p w:rsidR="00E16E21" w:rsidRPr="00962206" w:rsidRDefault="00E16E21" w:rsidP="000A3360">
            <w:pPr>
              <w:pStyle w:val="NormalWeb"/>
              <w:rPr>
                <w:rFonts w:ascii="Arial" w:hAnsi="Arial" w:cs="Arial"/>
                <w:sz w:val="16"/>
                <w:szCs w:val="16"/>
                <w:lang w:val="en-GB"/>
              </w:rPr>
            </w:pPr>
            <w:r w:rsidRPr="00962206">
              <w:rPr>
                <w:rFonts w:ascii="Arial" w:hAnsi="Arial" w:cs="Arial"/>
                <w:sz w:val="16"/>
                <w:szCs w:val="16"/>
                <w:lang w:val="en-GB"/>
              </w:rPr>
              <w:t>Former MAL</w:t>
            </w:r>
          </w:p>
        </w:tc>
        <w:tc>
          <w:tcPr>
            <w:tcW w:w="1275" w:type="dxa"/>
            <w:tcBorders>
              <w:top w:val="outset" w:sz="6" w:space="0" w:color="4BACC6"/>
              <w:left w:val="outset" w:sz="6" w:space="0" w:color="4BACC6"/>
              <w:bottom w:val="outset" w:sz="6" w:space="0" w:color="4BACC6"/>
              <w:right w:val="outset" w:sz="6" w:space="0" w:color="4BACC6"/>
            </w:tcBorders>
          </w:tcPr>
          <w:p w:rsidR="00E16E21" w:rsidRPr="00962206" w:rsidRDefault="00E16E21" w:rsidP="000A3360">
            <w:pPr>
              <w:pStyle w:val="NormalWeb"/>
              <w:rPr>
                <w:rFonts w:ascii="Arial" w:hAnsi="Arial" w:cs="Arial"/>
                <w:sz w:val="16"/>
                <w:szCs w:val="16"/>
                <w:lang w:val="en-GB"/>
              </w:rPr>
            </w:pPr>
          </w:p>
        </w:tc>
        <w:tc>
          <w:tcPr>
            <w:tcW w:w="1134" w:type="dxa"/>
            <w:tcBorders>
              <w:top w:val="outset" w:sz="6" w:space="0" w:color="4BACC6"/>
              <w:left w:val="outset" w:sz="6" w:space="0" w:color="4BACC6"/>
              <w:bottom w:val="outset" w:sz="6" w:space="0" w:color="4BACC6"/>
              <w:right w:val="outset" w:sz="6" w:space="0" w:color="4BACC6"/>
            </w:tcBorders>
          </w:tcPr>
          <w:p w:rsidR="00E16E21" w:rsidRPr="00962206" w:rsidRDefault="00E16E21" w:rsidP="000A3360">
            <w:pPr>
              <w:pStyle w:val="NormalWeb"/>
              <w:rPr>
                <w:rFonts w:ascii="Arial" w:hAnsi="Arial" w:cs="Arial"/>
                <w:sz w:val="16"/>
                <w:szCs w:val="16"/>
                <w:lang w:val="en-GB"/>
              </w:rPr>
            </w:pPr>
            <w:r w:rsidRPr="00962206">
              <w:rPr>
                <w:rFonts w:ascii="Arial" w:hAnsi="Arial" w:cs="Arial"/>
                <w:sz w:val="16"/>
                <w:szCs w:val="16"/>
                <w:lang w:val="en-GB"/>
              </w:rPr>
              <w:t>email</w:t>
            </w:r>
          </w:p>
        </w:tc>
        <w:tc>
          <w:tcPr>
            <w:tcW w:w="1919" w:type="dxa"/>
            <w:tcBorders>
              <w:top w:val="outset" w:sz="6" w:space="0" w:color="4BACC6"/>
              <w:left w:val="outset" w:sz="6" w:space="0" w:color="4BACC6"/>
              <w:bottom w:val="outset" w:sz="6" w:space="0" w:color="4BACC6"/>
              <w:right w:val="outset" w:sz="6" w:space="0" w:color="4BACC6"/>
            </w:tcBorders>
          </w:tcPr>
          <w:p w:rsidR="00E16E21" w:rsidRPr="00962206" w:rsidRDefault="00E16E21" w:rsidP="000A3360">
            <w:pPr>
              <w:pStyle w:val="NormalWeb"/>
              <w:rPr>
                <w:rFonts w:ascii="Arial" w:hAnsi="Arial" w:cs="Arial"/>
                <w:sz w:val="16"/>
                <w:szCs w:val="16"/>
                <w:lang w:val="en-GB"/>
              </w:rPr>
            </w:pPr>
          </w:p>
        </w:tc>
      </w:tr>
    </w:tbl>
    <w:p w:rsidR="00925292" w:rsidRPr="00925292" w:rsidRDefault="00925292" w:rsidP="00925292">
      <w:pPr>
        <w:rPr>
          <w:lang w:eastAsia="fr-FR"/>
        </w:rPr>
      </w:pPr>
      <w:bookmarkStart w:id="110" w:name="_Toc339273675"/>
    </w:p>
    <w:p w:rsidR="00050883" w:rsidRPr="00962206" w:rsidRDefault="005D4CF8" w:rsidP="0049030F">
      <w:pPr>
        <w:pStyle w:val="Heading2"/>
        <w:rPr>
          <w:rFonts w:ascii="Arial" w:hAnsi="Arial"/>
        </w:rPr>
      </w:pPr>
      <w:r w:rsidRPr="00962206">
        <w:rPr>
          <w:rFonts w:ascii="Arial" w:hAnsi="Arial"/>
        </w:rPr>
        <w:t>Annex 6</w:t>
      </w:r>
      <w:r w:rsidR="00EA65F4" w:rsidRPr="00962206">
        <w:rPr>
          <w:rFonts w:ascii="Arial" w:hAnsi="Arial"/>
        </w:rPr>
        <w:t>: Literature and documentation consulted</w:t>
      </w:r>
      <w:bookmarkEnd w:id="110"/>
    </w:p>
    <w:p w:rsidR="00284E9C" w:rsidRPr="00962206" w:rsidRDefault="00284E9C" w:rsidP="00284E9C">
      <w:pPr>
        <w:pStyle w:val="NormalWeb"/>
        <w:spacing w:after="0"/>
        <w:rPr>
          <w:rFonts w:ascii="Arial" w:hAnsi="Arial" w:cs="Arial"/>
          <w:sz w:val="16"/>
          <w:szCs w:val="16"/>
          <w:lang w:val="en-GB"/>
        </w:rPr>
      </w:pPr>
    </w:p>
    <w:tbl>
      <w:tblPr>
        <w:tblW w:w="9240" w:type="dxa"/>
        <w:tblCellSpacing w:w="0" w:type="dxa"/>
        <w:tblBorders>
          <w:top w:val="outset" w:sz="6" w:space="0" w:color="F79646"/>
          <w:left w:val="outset" w:sz="6" w:space="0" w:color="F79646"/>
          <w:bottom w:val="outset" w:sz="6" w:space="0" w:color="F79646"/>
          <w:right w:val="outset" w:sz="6" w:space="0" w:color="F79646"/>
        </w:tblBorders>
        <w:tblCellMar>
          <w:top w:w="105" w:type="dxa"/>
          <w:left w:w="105" w:type="dxa"/>
          <w:bottom w:w="105" w:type="dxa"/>
          <w:right w:w="105" w:type="dxa"/>
        </w:tblCellMar>
        <w:tblLook w:val="0000" w:firstRow="0" w:lastRow="0" w:firstColumn="0" w:lastColumn="0" w:noHBand="0" w:noVBand="0"/>
      </w:tblPr>
      <w:tblGrid>
        <w:gridCol w:w="652"/>
        <w:gridCol w:w="8588"/>
      </w:tblGrid>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ITEM</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NAME OF DOCUMENTS</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1</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Letter – Sustainable Land Management Solomon Islands Submission for GEF Funding (Co financing Arrangement)</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2</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 xml:space="preserve">CBSLM </w:t>
            </w:r>
            <w:r w:rsidR="005B1D2D">
              <w:rPr>
                <w:rFonts w:ascii="Arial" w:hAnsi="Arial" w:cs="Arial"/>
                <w:sz w:val="16"/>
                <w:szCs w:val="16"/>
                <w:lang w:val="en-GB"/>
              </w:rPr>
              <w:t xml:space="preserve">Project Document </w:t>
            </w:r>
            <w:r w:rsidRPr="00962206">
              <w:rPr>
                <w:rFonts w:ascii="Arial" w:hAnsi="Arial" w:cs="Arial"/>
                <w:sz w:val="16"/>
                <w:szCs w:val="16"/>
                <w:lang w:val="en-GB"/>
              </w:rPr>
              <w:t>signed 22 April 2008</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3</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Minutes of LPAC [Thursday 03 April 2008]</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4</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Inception Workshop Report_CB</w:t>
            </w:r>
            <w:r w:rsidR="006E4F48">
              <w:rPr>
                <w:rFonts w:ascii="Arial" w:hAnsi="Arial" w:cs="Arial"/>
                <w:sz w:val="16"/>
                <w:szCs w:val="16"/>
                <w:lang w:val="en-GB"/>
              </w:rPr>
              <w:t>S</w:t>
            </w:r>
            <w:r w:rsidRPr="00962206">
              <w:rPr>
                <w:rFonts w:ascii="Arial" w:hAnsi="Arial" w:cs="Arial"/>
                <w:sz w:val="16"/>
                <w:szCs w:val="16"/>
                <w:lang w:val="en-GB"/>
              </w:rPr>
              <w:t xml:space="preserve">LM </w:t>
            </w:r>
            <w:smartTag w:uri="urn:schemas-microsoft-com:office:smarttags" w:element="place">
              <w:smartTag w:uri="urn:schemas-microsoft-com:office:smarttags" w:element="City">
                <w:r w:rsidRPr="00962206">
                  <w:rPr>
                    <w:rFonts w:ascii="Arial" w:hAnsi="Arial" w:cs="Arial"/>
                    <w:sz w:val="16"/>
                    <w:szCs w:val="16"/>
                    <w:lang w:val="en-GB"/>
                  </w:rPr>
                  <w:t>Honiara</w:t>
                </w:r>
              </w:smartTag>
            </w:smartTag>
            <w:r w:rsidRPr="00962206">
              <w:rPr>
                <w:rFonts w:ascii="Arial" w:hAnsi="Arial" w:cs="Arial"/>
                <w:sz w:val="16"/>
                <w:szCs w:val="16"/>
                <w:lang w:val="en-GB"/>
              </w:rPr>
              <w:t xml:space="preserve"> (5</w:t>
            </w:r>
            <w:r w:rsidRPr="00962206">
              <w:rPr>
                <w:rFonts w:ascii="Arial" w:hAnsi="Arial" w:cs="Arial"/>
                <w:sz w:val="16"/>
                <w:szCs w:val="16"/>
                <w:vertAlign w:val="superscript"/>
                <w:lang w:val="en-GB"/>
              </w:rPr>
              <w:t>th</w:t>
            </w:r>
            <w:r w:rsidRPr="00962206">
              <w:rPr>
                <w:rFonts w:ascii="Arial" w:hAnsi="Arial" w:cs="Arial"/>
                <w:sz w:val="16"/>
                <w:szCs w:val="16"/>
                <w:lang w:val="en-GB"/>
              </w:rPr>
              <w:t xml:space="preserve"> – 6</w:t>
            </w:r>
            <w:r w:rsidRPr="00962206">
              <w:rPr>
                <w:rFonts w:ascii="Arial" w:hAnsi="Arial" w:cs="Arial"/>
                <w:sz w:val="16"/>
                <w:szCs w:val="16"/>
                <w:vertAlign w:val="superscript"/>
                <w:lang w:val="en-GB"/>
              </w:rPr>
              <w:t>th</w:t>
            </w:r>
            <w:r w:rsidRPr="00962206">
              <w:rPr>
                <w:rFonts w:ascii="Arial" w:hAnsi="Arial" w:cs="Arial"/>
                <w:sz w:val="16"/>
                <w:szCs w:val="16"/>
                <w:lang w:val="en-GB"/>
              </w:rPr>
              <w:t xml:space="preserve"> March 2009)</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5</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Tripartite Review Report (5</w:t>
            </w:r>
            <w:r w:rsidRPr="00962206">
              <w:rPr>
                <w:rFonts w:ascii="Arial" w:hAnsi="Arial" w:cs="Arial"/>
                <w:sz w:val="16"/>
                <w:szCs w:val="16"/>
                <w:vertAlign w:val="superscript"/>
                <w:lang w:val="en-GB"/>
              </w:rPr>
              <w:t>th</w:t>
            </w:r>
            <w:r w:rsidRPr="00962206">
              <w:rPr>
                <w:rFonts w:ascii="Arial" w:hAnsi="Arial" w:cs="Arial"/>
                <w:sz w:val="16"/>
                <w:szCs w:val="16"/>
                <w:lang w:val="en-GB"/>
              </w:rPr>
              <w:t xml:space="preserve"> May 2010)</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6</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SLM Work Plan (2010 - 2012)</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7</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3</w:t>
            </w:r>
            <w:r w:rsidRPr="00962206">
              <w:rPr>
                <w:rFonts w:ascii="Arial" w:hAnsi="Arial" w:cs="Arial"/>
                <w:sz w:val="16"/>
                <w:szCs w:val="16"/>
                <w:vertAlign w:val="superscript"/>
                <w:lang w:val="en-GB"/>
              </w:rPr>
              <w:t>rd</w:t>
            </w:r>
            <w:r w:rsidRPr="00962206">
              <w:rPr>
                <w:rFonts w:ascii="Arial" w:hAnsi="Arial" w:cs="Arial"/>
                <w:sz w:val="16"/>
                <w:szCs w:val="16"/>
                <w:lang w:val="en-GB"/>
              </w:rPr>
              <w:t xml:space="preserve"> Quarter Progress Report (2010)</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8</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Project Annual Report (12</w:t>
            </w:r>
            <w:r w:rsidRPr="00962206">
              <w:rPr>
                <w:rFonts w:ascii="Arial" w:hAnsi="Arial" w:cs="Arial"/>
                <w:sz w:val="16"/>
                <w:szCs w:val="16"/>
                <w:vertAlign w:val="superscript"/>
                <w:lang w:val="en-GB"/>
              </w:rPr>
              <w:t>th</w:t>
            </w:r>
            <w:r w:rsidRPr="00962206">
              <w:rPr>
                <w:rFonts w:ascii="Arial" w:hAnsi="Arial" w:cs="Arial"/>
                <w:sz w:val="16"/>
                <w:szCs w:val="16"/>
                <w:lang w:val="en-GB"/>
              </w:rPr>
              <w:t xml:space="preserve"> January 2011)</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9</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2</w:t>
            </w:r>
            <w:r w:rsidRPr="00962206">
              <w:rPr>
                <w:rFonts w:ascii="Arial" w:hAnsi="Arial" w:cs="Arial"/>
                <w:sz w:val="16"/>
                <w:szCs w:val="16"/>
                <w:vertAlign w:val="superscript"/>
                <w:lang w:val="en-GB"/>
              </w:rPr>
              <w:t>nd</w:t>
            </w:r>
            <w:r w:rsidRPr="00962206">
              <w:rPr>
                <w:rFonts w:ascii="Arial" w:hAnsi="Arial" w:cs="Arial"/>
                <w:sz w:val="16"/>
                <w:szCs w:val="16"/>
                <w:lang w:val="en-GB"/>
              </w:rPr>
              <w:t xml:space="preserve"> Quarter Progress Report (2011)</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10</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Trailing Tour Report (25</w:t>
            </w:r>
            <w:r w:rsidRPr="00962206">
              <w:rPr>
                <w:rFonts w:ascii="Arial" w:hAnsi="Arial" w:cs="Arial"/>
                <w:sz w:val="16"/>
                <w:szCs w:val="16"/>
                <w:vertAlign w:val="superscript"/>
                <w:lang w:val="en-GB"/>
              </w:rPr>
              <w:t>th</w:t>
            </w:r>
            <w:r w:rsidRPr="00962206">
              <w:rPr>
                <w:rFonts w:ascii="Arial" w:hAnsi="Arial" w:cs="Arial"/>
                <w:sz w:val="16"/>
                <w:szCs w:val="16"/>
                <w:lang w:val="en-GB"/>
              </w:rPr>
              <w:t xml:space="preserve"> April – 6</w:t>
            </w:r>
            <w:r w:rsidRPr="00962206">
              <w:rPr>
                <w:rFonts w:ascii="Arial" w:hAnsi="Arial" w:cs="Arial"/>
                <w:sz w:val="16"/>
                <w:szCs w:val="16"/>
                <w:vertAlign w:val="superscript"/>
                <w:lang w:val="en-GB"/>
              </w:rPr>
              <w:t>th</w:t>
            </w:r>
            <w:r w:rsidRPr="00962206">
              <w:rPr>
                <w:rFonts w:ascii="Arial" w:hAnsi="Arial" w:cs="Arial"/>
                <w:sz w:val="16"/>
                <w:szCs w:val="16"/>
                <w:lang w:val="en-GB"/>
              </w:rPr>
              <w:t xml:space="preserve"> May 2011)</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11</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UNDP EEG A and GEF Annual Performance Report (1 July 2010 – 30 June 2011)</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12</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 xml:space="preserve">Back to </w:t>
            </w:r>
            <w:smartTag w:uri="urn:schemas-microsoft-com:office:smarttags" w:element="PlaceName">
              <w:r w:rsidRPr="00962206">
                <w:rPr>
                  <w:rFonts w:ascii="Arial" w:hAnsi="Arial" w:cs="Arial"/>
                  <w:sz w:val="16"/>
                  <w:szCs w:val="16"/>
                  <w:lang w:val="en-GB"/>
                </w:rPr>
                <w:t>Office</w:t>
              </w:r>
            </w:smartTag>
            <w:r w:rsidRPr="00962206">
              <w:rPr>
                <w:rFonts w:ascii="Arial" w:hAnsi="Arial" w:cs="Arial"/>
                <w:sz w:val="16"/>
                <w:szCs w:val="16"/>
                <w:lang w:val="en-GB"/>
              </w:rPr>
              <w:t xml:space="preserve"> </w:t>
            </w:r>
            <w:smartTag w:uri="urn:schemas-microsoft-com:office:smarttags" w:element="PlaceName">
              <w:r w:rsidRPr="00962206">
                <w:rPr>
                  <w:rFonts w:ascii="Arial" w:hAnsi="Arial" w:cs="Arial"/>
                  <w:sz w:val="16"/>
                  <w:szCs w:val="16"/>
                  <w:lang w:val="en-GB"/>
                </w:rPr>
                <w:t>Report</w:t>
              </w:r>
            </w:smartTag>
            <w:r w:rsidRPr="00962206">
              <w:rPr>
                <w:rFonts w:ascii="Arial" w:hAnsi="Arial" w:cs="Arial"/>
                <w:sz w:val="16"/>
                <w:szCs w:val="16"/>
                <w:lang w:val="en-GB"/>
              </w:rPr>
              <w:t xml:space="preserve"> </w:t>
            </w:r>
            <w:smartTag w:uri="urn:schemas-microsoft-com:office:smarttags" w:element="PlaceName">
              <w:r w:rsidRPr="00962206">
                <w:rPr>
                  <w:rFonts w:ascii="Arial" w:hAnsi="Arial" w:cs="Arial"/>
                  <w:sz w:val="16"/>
                  <w:szCs w:val="16"/>
                  <w:lang w:val="en-GB"/>
                </w:rPr>
                <w:t>Western</w:t>
              </w:r>
            </w:smartTag>
            <w:r w:rsidRPr="00962206">
              <w:rPr>
                <w:rFonts w:ascii="Arial" w:hAnsi="Arial" w:cs="Arial"/>
                <w:sz w:val="16"/>
                <w:szCs w:val="16"/>
                <w:lang w:val="en-GB"/>
              </w:rPr>
              <w:t xml:space="preserve"> </w:t>
            </w:r>
            <w:smartTag w:uri="urn:schemas-microsoft-com:office:smarttags" w:element="PlaceType">
              <w:r w:rsidRPr="00962206">
                <w:rPr>
                  <w:rFonts w:ascii="Arial" w:hAnsi="Arial" w:cs="Arial"/>
                  <w:sz w:val="16"/>
                  <w:szCs w:val="16"/>
                  <w:lang w:val="en-GB"/>
                </w:rPr>
                <w:t>Province</w:t>
              </w:r>
            </w:smartTag>
            <w:r w:rsidRPr="00962206">
              <w:rPr>
                <w:rFonts w:ascii="Arial" w:hAnsi="Arial" w:cs="Arial"/>
                <w:sz w:val="16"/>
                <w:szCs w:val="16"/>
                <w:lang w:val="en-GB"/>
              </w:rPr>
              <w:t xml:space="preserve"> SLM </w:t>
            </w:r>
            <w:smartTag w:uri="urn:schemas-microsoft-com:office:smarttags" w:element="place">
              <w:smartTag w:uri="urn:schemas-microsoft-com:office:smarttags" w:element="City">
                <w:r w:rsidRPr="00962206">
                  <w:rPr>
                    <w:rFonts w:ascii="Arial" w:hAnsi="Arial" w:cs="Arial"/>
                    <w:sz w:val="16"/>
                    <w:szCs w:val="16"/>
                    <w:lang w:val="en-GB"/>
                  </w:rPr>
                  <w:t>Mission</w:t>
                </w:r>
              </w:smartTag>
            </w:smartTag>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13</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Mana’abu Tour Report (25</w:t>
            </w:r>
            <w:r w:rsidRPr="00962206">
              <w:rPr>
                <w:rFonts w:ascii="Arial" w:hAnsi="Arial" w:cs="Arial"/>
                <w:sz w:val="16"/>
                <w:szCs w:val="16"/>
                <w:vertAlign w:val="superscript"/>
                <w:lang w:val="en-GB"/>
              </w:rPr>
              <w:t>th</w:t>
            </w:r>
            <w:r w:rsidRPr="00962206">
              <w:rPr>
                <w:rFonts w:ascii="Arial" w:hAnsi="Arial" w:cs="Arial"/>
                <w:sz w:val="16"/>
                <w:szCs w:val="16"/>
                <w:lang w:val="en-GB"/>
              </w:rPr>
              <w:t xml:space="preserve"> – 30</w:t>
            </w:r>
            <w:r w:rsidRPr="00962206">
              <w:rPr>
                <w:rFonts w:ascii="Arial" w:hAnsi="Arial" w:cs="Arial"/>
                <w:sz w:val="16"/>
                <w:szCs w:val="16"/>
                <w:vertAlign w:val="superscript"/>
                <w:lang w:val="en-GB"/>
              </w:rPr>
              <w:t>th</w:t>
            </w:r>
            <w:r w:rsidRPr="00962206">
              <w:rPr>
                <w:rFonts w:ascii="Arial" w:hAnsi="Arial" w:cs="Arial"/>
                <w:sz w:val="16"/>
                <w:szCs w:val="16"/>
                <w:lang w:val="en-GB"/>
              </w:rPr>
              <w:t xml:space="preserve"> July 2011)</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14</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Tripartite Review Report (24</w:t>
            </w:r>
            <w:r w:rsidRPr="00962206">
              <w:rPr>
                <w:rFonts w:ascii="Arial" w:hAnsi="Arial" w:cs="Arial"/>
                <w:sz w:val="16"/>
                <w:szCs w:val="16"/>
                <w:vertAlign w:val="superscript"/>
                <w:lang w:val="en-GB"/>
              </w:rPr>
              <w:t>th</w:t>
            </w:r>
            <w:r w:rsidRPr="00962206">
              <w:rPr>
                <w:rFonts w:ascii="Arial" w:hAnsi="Arial" w:cs="Arial"/>
                <w:sz w:val="16"/>
                <w:szCs w:val="16"/>
                <w:lang w:val="en-GB"/>
              </w:rPr>
              <w:t xml:space="preserve"> January 2012)</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15</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 xml:space="preserve">Solomon Islands - National Action Programme to </w:t>
            </w:r>
            <w:smartTag w:uri="urn:schemas-microsoft-com:office:smarttags" w:element="place">
              <w:smartTag w:uri="urn:schemas-microsoft-com:office:smarttags" w:element="PlaceName">
                <w:r w:rsidRPr="00962206">
                  <w:rPr>
                    <w:rFonts w:ascii="Arial" w:hAnsi="Arial" w:cs="Arial"/>
                    <w:sz w:val="16"/>
                    <w:szCs w:val="16"/>
                    <w:lang w:val="en-GB"/>
                  </w:rPr>
                  <w:t>Combat</w:t>
                </w:r>
              </w:smartTag>
              <w:r w:rsidRPr="00962206">
                <w:rPr>
                  <w:rFonts w:ascii="Arial" w:hAnsi="Arial" w:cs="Arial"/>
                  <w:sz w:val="16"/>
                  <w:szCs w:val="16"/>
                  <w:lang w:val="en-GB"/>
                </w:rPr>
                <w:t xml:space="preserve"> </w:t>
              </w:r>
              <w:smartTag w:uri="urn:schemas-microsoft-com:office:smarttags" w:element="PlaceType">
                <w:r w:rsidRPr="00962206">
                  <w:rPr>
                    <w:rFonts w:ascii="Arial" w:hAnsi="Arial" w:cs="Arial"/>
                    <w:sz w:val="16"/>
                    <w:szCs w:val="16"/>
                    <w:lang w:val="en-GB"/>
                  </w:rPr>
                  <w:t>Land</w:t>
                </w:r>
              </w:smartTag>
            </w:smartTag>
            <w:r w:rsidRPr="00962206">
              <w:rPr>
                <w:rFonts w:ascii="Arial" w:hAnsi="Arial" w:cs="Arial"/>
                <w:sz w:val="16"/>
                <w:szCs w:val="16"/>
                <w:lang w:val="en-GB"/>
              </w:rPr>
              <w:t xml:space="preserve"> Degradation [NAP]</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16</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Auki Awareness Program Report</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17</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Auki Inception Report 2009</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18</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CBSLM Report Inception</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19</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 xml:space="preserve">CBSLM </w:t>
            </w:r>
            <w:smartTag w:uri="urn:schemas-microsoft-com:office:smarttags" w:element="place">
              <w:r w:rsidRPr="00962206">
                <w:rPr>
                  <w:rFonts w:ascii="Arial" w:hAnsi="Arial" w:cs="Arial"/>
                  <w:sz w:val="16"/>
                  <w:szCs w:val="16"/>
                  <w:lang w:val="en-GB"/>
                </w:rPr>
                <w:t>Guadalcanal</w:t>
              </w:r>
            </w:smartTag>
            <w:r w:rsidRPr="00962206">
              <w:rPr>
                <w:rFonts w:ascii="Arial" w:hAnsi="Arial" w:cs="Arial"/>
                <w:sz w:val="16"/>
                <w:szCs w:val="16"/>
                <w:lang w:val="en-GB"/>
              </w:rPr>
              <w:t xml:space="preserve"> Inception Workshop</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20</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CBSLM Reviewed Work plan 2009</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21</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Gizo_Awareness Program Report</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22</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smartTag w:uri="urn:schemas-microsoft-com:office:smarttags" w:element="place">
              <w:smartTag w:uri="urn:schemas-microsoft-com:office:smarttags" w:element="PlaceName">
                <w:r w:rsidRPr="00962206">
                  <w:rPr>
                    <w:rFonts w:ascii="Arial" w:hAnsi="Arial" w:cs="Arial"/>
                    <w:sz w:val="16"/>
                    <w:szCs w:val="16"/>
                    <w:lang w:val="en-GB"/>
                  </w:rPr>
                  <w:t>Western</w:t>
                </w:r>
              </w:smartTag>
              <w:r w:rsidRPr="00962206">
                <w:rPr>
                  <w:rFonts w:ascii="Arial" w:hAnsi="Arial" w:cs="Arial"/>
                  <w:sz w:val="16"/>
                  <w:szCs w:val="16"/>
                  <w:lang w:val="en-GB"/>
                </w:rPr>
                <w:t xml:space="preserve"> </w:t>
              </w:r>
              <w:smartTag w:uri="urn:schemas-microsoft-com:office:smarttags" w:element="PlaceType">
                <w:r w:rsidRPr="00962206">
                  <w:rPr>
                    <w:rFonts w:ascii="Arial" w:hAnsi="Arial" w:cs="Arial"/>
                    <w:sz w:val="16"/>
                    <w:szCs w:val="16"/>
                    <w:lang w:val="en-GB"/>
                  </w:rPr>
                  <w:t>Province</w:t>
                </w:r>
              </w:smartTag>
            </w:smartTag>
            <w:r w:rsidRPr="00962206">
              <w:rPr>
                <w:rFonts w:ascii="Arial" w:hAnsi="Arial" w:cs="Arial"/>
                <w:sz w:val="16"/>
                <w:szCs w:val="16"/>
                <w:lang w:val="en-GB"/>
              </w:rPr>
              <w:t xml:space="preserve"> Provincial Consultation </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23</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CBSLM_Quarterly Progress (April 2009)</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24</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Land Use Planning Scoping Report_Mana’abu</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25</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Mana’abu First Harvests Report</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26</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Mana’abu Randomized Plot Design</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27</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Mana’abu Demo Progress Report</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28</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Progress Report (April – June 2009)</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29</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Quarterly Progress Report (September – December 2008)</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30</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UNCCD Report (12</w:t>
            </w:r>
            <w:r w:rsidRPr="00962206">
              <w:rPr>
                <w:rFonts w:ascii="Arial" w:hAnsi="Arial" w:cs="Arial"/>
                <w:sz w:val="16"/>
                <w:szCs w:val="16"/>
                <w:vertAlign w:val="superscript"/>
                <w:lang w:val="en-GB"/>
              </w:rPr>
              <w:t>th</w:t>
            </w:r>
            <w:r w:rsidRPr="00962206">
              <w:rPr>
                <w:rFonts w:ascii="Arial" w:hAnsi="Arial" w:cs="Arial"/>
                <w:sz w:val="16"/>
                <w:szCs w:val="16"/>
                <w:lang w:val="en-GB"/>
              </w:rPr>
              <w:t xml:space="preserve"> – 16</w:t>
            </w:r>
            <w:r w:rsidRPr="00962206">
              <w:rPr>
                <w:rFonts w:ascii="Arial" w:hAnsi="Arial" w:cs="Arial"/>
                <w:sz w:val="16"/>
                <w:szCs w:val="16"/>
                <w:vertAlign w:val="superscript"/>
                <w:lang w:val="en-GB"/>
              </w:rPr>
              <w:t>th</w:t>
            </w:r>
            <w:r w:rsidRPr="00962206">
              <w:rPr>
                <w:rFonts w:ascii="Arial" w:hAnsi="Arial" w:cs="Arial"/>
                <w:sz w:val="16"/>
                <w:szCs w:val="16"/>
                <w:lang w:val="en-GB"/>
              </w:rPr>
              <w:t xml:space="preserve"> March 2010)</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31</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Annual Review Report (March 2009)</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32</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Ministry of Agriculture and Livestock (Corporate Plan 2011 – 2014)</w:t>
            </w:r>
          </w:p>
        </w:tc>
      </w:tr>
      <w:tr w:rsidR="00370DA6"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370DA6" w:rsidRPr="00370DA6" w:rsidRDefault="00370DA6" w:rsidP="00486A6E">
            <w:pPr>
              <w:pStyle w:val="NormalWeb"/>
              <w:rPr>
                <w:rFonts w:ascii="Arial" w:hAnsi="Arial" w:cs="Arial"/>
                <w:b/>
                <w:bCs/>
                <w:sz w:val="16"/>
                <w:szCs w:val="16"/>
                <w:lang w:val="en-GB"/>
              </w:rPr>
            </w:pPr>
            <w:r>
              <w:rPr>
                <w:rFonts w:ascii="Arial" w:hAnsi="Arial" w:cs="Arial"/>
                <w:b/>
                <w:bCs/>
                <w:sz w:val="16"/>
                <w:szCs w:val="16"/>
                <w:lang w:val="en-GB"/>
              </w:rPr>
              <w:t>33</w:t>
            </w:r>
          </w:p>
        </w:tc>
        <w:tc>
          <w:tcPr>
            <w:tcW w:w="8588" w:type="dxa"/>
            <w:tcBorders>
              <w:top w:val="outset" w:sz="6" w:space="0" w:color="F79646"/>
              <w:left w:val="outset" w:sz="6" w:space="0" w:color="F79646"/>
              <w:bottom w:val="outset" w:sz="6" w:space="0" w:color="F79646"/>
              <w:right w:val="outset" w:sz="6" w:space="0" w:color="F79646"/>
            </w:tcBorders>
          </w:tcPr>
          <w:p w:rsidR="00370DA6" w:rsidRPr="00962206" w:rsidRDefault="00370DA6" w:rsidP="00486A6E">
            <w:pPr>
              <w:pStyle w:val="NormalWeb"/>
              <w:rPr>
                <w:rFonts w:ascii="Arial" w:hAnsi="Arial" w:cs="Arial"/>
                <w:sz w:val="16"/>
                <w:szCs w:val="16"/>
                <w:lang w:val="en-GB"/>
              </w:rPr>
            </w:pPr>
            <w:r>
              <w:rPr>
                <w:rFonts w:ascii="Arial" w:hAnsi="Arial" w:cs="Arial"/>
                <w:sz w:val="16"/>
                <w:szCs w:val="16"/>
                <w:lang w:val="en-GB"/>
              </w:rPr>
              <w:t>Resources Kit – Monitoring Evaluation &amp; Reporting for Sustainable Land Management in LDC &amp; SIDS Countries (GEF, UNDP January 2006)</w:t>
            </w:r>
          </w:p>
        </w:tc>
      </w:tr>
    </w:tbl>
    <w:p w:rsidR="00284E9C" w:rsidRPr="00962206" w:rsidRDefault="00284E9C" w:rsidP="00284E9C">
      <w:pPr>
        <w:pStyle w:val="NormalWeb"/>
        <w:spacing w:after="0"/>
        <w:rPr>
          <w:rFonts w:ascii="Arial" w:hAnsi="Arial" w:cs="Arial"/>
          <w:sz w:val="16"/>
          <w:szCs w:val="16"/>
          <w:lang w:val="en-GB"/>
        </w:rPr>
      </w:pPr>
    </w:p>
    <w:p w:rsidR="00DE41A7" w:rsidRPr="00962206" w:rsidRDefault="00592ECD" w:rsidP="00DE41A7">
      <w:pPr>
        <w:rPr>
          <w:rFonts w:cs="Arial"/>
        </w:rPr>
      </w:pPr>
      <w:r w:rsidRPr="00962206">
        <w:rPr>
          <w:rFonts w:cs="Arial"/>
        </w:rPr>
        <w:br w:type="page"/>
      </w:r>
    </w:p>
    <w:p w:rsidR="00EA65F4" w:rsidRPr="00962206" w:rsidRDefault="005D4CF8" w:rsidP="0049030F">
      <w:pPr>
        <w:pStyle w:val="Heading2"/>
        <w:rPr>
          <w:rFonts w:ascii="Arial" w:hAnsi="Arial"/>
        </w:rPr>
      </w:pPr>
      <w:bookmarkStart w:id="111" w:name="_Toc339273676"/>
      <w:r w:rsidRPr="00962206">
        <w:rPr>
          <w:rFonts w:ascii="Arial" w:hAnsi="Arial"/>
        </w:rPr>
        <w:t>Annex 7</w:t>
      </w:r>
      <w:r w:rsidR="00EA65F4" w:rsidRPr="00962206">
        <w:rPr>
          <w:rFonts w:ascii="Arial" w:hAnsi="Arial"/>
        </w:rPr>
        <w:t>: Other technical annexes</w:t>
      </w:r>
      <w:bookmarkEnd w:id="111"/>
    </w:p>
    <w:p w:rsidR="008D282C" w:rsidRPr="00962206" w:rsidRDefault="005D4CF8" w:rsidP="000A697C">
      <w:pPr>
        <w:pStyle w:val="Heading3"/>
      </w:pPr>
      <w:bookmarkStart w:id="112" w:name="_Toc339273677"/>
      <w:r w:rsidRPr="00962206">
        <w:t>Annex 7</w:t>
      </w:r>
      <w:r w:rsidR="004B6171" w:rsidRPr="00962206">
        <w:t>.1</w:t>
      </w:r>
      <w:r w:rsidR="008D282C" w:rsidRPr="00962206">
        <w:t xml:space="preserve"> S</w:t>
      </w:r>
      <w:r w:rsidR="001E4CE7" w:rsidRPr="00962206">
        <w:t>l</w:t>
      </w:r>
      <w:r w:rsidR="008D282C" w:rsidRPr="00962206">
        <w:t>ides of Preliminary Findings</w:t>
      </w:r>
      <w:bookmarkEnd w:id="112"/>
      <w:r w:rsidR="008D282C" w:rsidRPr="00962206">
        <w:t xml:space="preserve"> </w:t>
      </w:r>
    </w:p>
    <w:p w:rsidR="004B6171" w:rsidRPr="00962206" w:rsidRDefault="004B6171" w:rsidP="004B6171">
      <w:pPr>
        <w:rPr>
          <w:lang w:eastAsia="fr-FR"/>
        </w:rPr>
      </w:pPr>
    </w:p>
    <w:p w:rsidR="004B6171" w:rsidRPr="00962206" w:rsidRDefault="004B6171" w:rsidP="000A697C">
      <w:pPr>
        <w:pStyle w:val="Heading3"/>
      </w:pPr>
      <w:bookmarkStart w:id="113" w:name="_Toc339273678"/>
      <w:r w:rsidRPr="00962206">
        <w:t>Annex 7.2 LogFrame Key indicators analysis</w:t>
      </w:r>
      <w:bookmarkEnd w:id="113"/>
    </w:p>
    <w:p w:rsidR="00D773B4" w:rsidRPr="00962206" w:rsidRDefault="00D773B4" w:rsidP="00D773B4">
      <w:pPr>
        <w:pStyle w:val="NormalWeb"/>
        <w:spacing w:after="0"/>
        <w:rPr>
          <w:rFonts w:ascii="Arial" w:hAnsi="Arial" w:cs="Arial"/>
          <w:sz w:val="20"/>
          <w:szCs w:val="20"/>
          <w:lang w:val="en-GB"/>
        </w:rPr>
      </w:pPr>
      <w:r w:rsidRPr="00962206">
        <w:rPr>
          <w:rFonts w:ascii="Arial" w:hAnsi="Arial" w:cs="Arial"/>
          <w:sz w:val="20"/>
          <w:szCs w:val="20"/>
          <w:lang w:val="en-GB"/>
        </w:rPr>
        <w:t>Illustrated below is an analysis of the Project Indictors along with the designated Project Outcomes, which this Evaluation judge as not being “SMART”.</w:t>
      </w:r>
    </w:p>
    <w:tbl>
      <w:tblPr>
        <w:tblW w:w="9240" w:type="dxa"/>
        <w:tblCellSpacing w:w="0" w:type="dxa"/>
        <w:tblBorders>
          <w:top w:val="outset" w:sz="6" w:space="0" w:color="00000A"/>
          <w:left w:val="outset" w:sz="6" w:space="0" w:color="00000A"/>
          <w:bottom w:val="outset" w:sz="6" w:space="0" w:color="00000A"/>
          <w:right w:val="outset" w:sz="6" w:space="0" w:color="00000A"/>
        </w:tblBorders>
        <w:tblCellMar>
          <w:top w:w="105" w:type="dxa"/>
          <w:left w:w="105" w:type="dxa"/>
          <w:bottom w:w="105" w:type="dxa"/>
          <w:right w:w="105" w:type="dxa"/>
        </w:tblCellMar>
        <w:tblLook w:val="0000" w:firstRow="0" w:lastRow="0" w:firstColumn="0" w:lastColumn="0" w:noHBand="0" w:noVBand="0"/>
      </w:tblPr>
      <w:tblGrid>
        <w:gridCol w:w="2342"/>
        <w:gridCol w:w="3457"/>
        <w:gridCol w:w="3441"/>
      </w:tblGrid>
      <w:tr w:rsidR="00D773B4" w:rsidRPr="00962206">
        <w:trPr>
          <w:tblCellSpacing w:w="0" w:type="dxa"/>
        </w:trPr>
        <w:tc>
          <w:tcPr>
            <w:tcW w:w="2175" w:type="dxa"/>
            <w:tcBorders>
              <w:top w:val="outset" w:sz="6" w:space="0" w:color="00000A"/>
              <w:left w:val="outset" w:sz="6" w:space="0" w:color="00000A"/>
              <w:bottom w:val="outset" w:sz="6" w:space="0" w:color="00000A"/>
              <w:right w:val="outset" w:sz="6" w:space="0" w:color="00000A"/>
            </w:tcBorders>
          </w:tcPr>
          <w:p w:rsidR="00D773B4" w:rsidRPr="00962206" w:rsidRDefault="00D773B4" w:rsidP="004C1510">
            <w:pPr>
              <w:pStyle w:val="NormalWeb"/>
              <w:rPr>
                <w:rFonts w:ascii="Arial" w:hAnsi="Arial" w:cs="Arial"/>
                <w:sz w:val="20"/>
                <w:szCs w:val="20"/>
                <w:lang w:val="en-GB"/>
              </w:rPr>
            </w:pPr>
            <w:r w:rsidRPr="00962206">
              <w:rPr>
                <w:rFonts w:ascii="Arial" w:hAnsi="Arial" w:cs="Arial"/>
                <w:b/>
                <w:bCs/>
                <w:sz w:val="20"/>
                <w:szCs w:val="20"/>
                <w:lang w:val="en-GB"/>
              </w:rPr>
              <w:t>PROJECT COMPONENTS</w:t>
            </w:r>
          </w:p>
        </w:tc>
        <w:tc>
          <w:tcPr>
            <w:tcW w:w="3210" w:type="dxa"/>
            <w:tcBorders>
              <w:top w:val="outset" w:sz="6" w:space="0" w:color="00000A"/>
              <w:left w:val="outset" w:sz="6" w:space="0" w:color="00000A"/>
              <w:bottom w:val="outset" w:sz="6" w:space="0" w:color="00000A"/>
              <w:right w:val="outset" w:sz="6" w:space="0" w:color="00000A"/>
            </w:tcBorders>
          </w:tcPr>
          <w:p w:rsidR="00D773B4" w:rsidRPr="00962206" w:rsidRDefault="00D773B4" w:rsidP="004C1510">
            <w:pPr>
              <w:pStyle w:val="NormalWeb"/>
              <w:rPr>
                <w:rFonts w:ascii="Arial" w:hAnsi="Arial" w:cs="Arial"/>
                <w:sz w:val="20"/>
                <w:szCs w:val="20"/>
                <w:lang w:val="en-GB"/>
              </w:rPr>
            </w:pPr>
            <w:r w:rsidRPr="00962206">
              <w:rPr>
                <w:rFonts w:ascii="Arial" w:hAnsi="Arial" w:cs="Arial"/>
                <w:b/>
                <w:bCs/>
                <w:sz w:val="20"/>
                <w:szCs w:val="20"/>
                <w:lang w:val="en-GB"/>
              </w:rPr>
              <w:t>PROJECT INDICATOR</w:t>
            </w:r>
          </w:p>
        </w:tc>
        <w:tc>
          <w:tcPr>
            <w:tcW w:w="3195" w:type="dxa"/>
            <w:tcBorders>
              <w:top w:val="outset" w:sz="6" w:space="0" w:color="00000A"/>
              <w:left w:val="outset" w:sz="6" w:space="0" w:color="00000A"/>
              <w:bottom w:val="outset" w:sz="6" w:space="0" w:color="00000A"/>
              <w:right w:val="outset" w:sz="6" w:space="0" w:color="00000A"/>
            </w:tcBorders>
          </w:tcPr>
          <w:p w:rsidR="00D773B4" w:rsidRPr="00962206" w:rsidRDefault="00D773B4" w:rsidP="004C1510">
            <w:pPr>
              <w:pStyle w:val="NormalWeb"/>
              <w:rPr>
                <w:rFonts w:ascii="Arial" w:hAnsi="Arial" w:cs="Arial"/>
                <w:sz w:val="20"/>
                <w:szCs w:val="20"/>
                <w:lang w:val="en-GB"/>
              </w:rPr>
            </w:pPr>
            <w:r w:rsidRPr="00962206">
              <w:rPr>
                <w:rFonts w:ascii="Arial" w:hAnsi="Arial" w:cs="Arial"/>
                <w:b/>
                <w:bCs/>
                <w:sz w:val="20"/>
                <w:szCs w:val="20"/>
                <w:lang w:val="en-GB"/>
              </w:rPr>
              <w:t>EVALUATION JUSTIFICATION (Not SMART)</w:t>
            </w:r>
          </w:p>
        </w:tc>
      </w:tr>
      <w:tr w:rsidR="00D773B4" w:rsidRPr="00962206">
        <w:trPr>
          <w:tblCellSpacing w:w="0" w:type="dxa"/>
        </w:trPr>
        <w:tc>
          <w:tcPr>
            <w:tcW w:w="2175" w:type="dxa"/>
            <w:tcBorders>
              <w:top w:val="outset" w:sz="6" w:space="0" w:color="00000A"/>
              <w:left w:val="outset" w:sz="6" w:space="0" w:color="00000A"/>
              <w:bottom w:val="outset" w:sz="6" w:space="0" w:color="00000A"/>
              <w:right w:val="outset" w:sz="6" w:space="0" w:color="00000A"/>
            </w:tcBorders>
          </w:tcPr>
          <w:p w:rsidR="00D773B4" w:rsidRPr="00962206" w:rsidRDefault="00D773B4" w:rsidP="004C1510">
            <w:pPr>
              <w:pStyle w:val="NormalWeb"/>
              <w:rPr>
                <w:rFonts w:ascii="Arial" w:hAnsi="Arial" w:cs="Arial"/>
                <w:sz w:val="20"/>
                <w:szCs w:val="20"/>
                <w:lang w:val="en-GB"/>
              </w:rPr>
            </w:pPr>
            <w:r w:rsidRPr="00962206">
              <w:rPr>
                <w:rFonts w:ascii="Arial" w:hAnsi="Arial" w:cs="Arial"/>
                <w:sz w:val="20"/>
                <w:szCs w:val="20"/>
                <w:lang w:val="en-GB"/>
              </w:rPr>
              <w:t>PROJECT OBJECTIVE</w:t>
            </w:r>
          </w:p>
        </w:tc>
        <w:tc>
          <w:tcPr>
            <w:tcW w:w="3210" w:type="dxa"/>
            <w:tcBorders>
              <w:top w:val="outset" w:sz="6" w:space="0" w:color="00000A"/>
              <w:left w:val="outset" w:sz="6" w:space="0" w:color="00000A"/>
              <w:bottom w:val="outset" w:sz="6" w:space="0" w:color="00000A"/>
              <w:right w:val="outset" w:sz="6" w:space="0" w:color="00000A"/>
            </w:tcBorders>
          </w:tcPr>
          <w:p w:rsidR="00D773B4" w:rsidRPr="00962206" w:rsidRDefault="00D773B4" w:rsidP="004C1510">
            <w:pPr>
              <w:pStyle w:val="NormalWeb"/>
              <w:spacing w:after="0"/>
              <w:rPr>
                <w:rFonts w:ascii="Arial" w:hAnsi="Arial" w:cs="Arial"/>
                <w:sz w:val="20"/>
                <w:szCs w:val="20"/>
                <w:lang w:val="en-GB"/>
              </w:rPr>
            </w:pPr>
            <w:r w:rsidRPr="00962206">
              <w:rPr>
                <w:rFonts w:ascii="Arial" w:hAnsi="Arial" w:cs="Arial"/>
                <w:sz w:val="20"/>
                <w:szCs w:val="20"/>
                <w:lang w:val="en-GB"/>
              </w:rPr>
              <w:t>Training Programmes and awareness raising for local communities are being implemented in a financially sustainable manner and cover a range of technical requirements and alternative practices</w:t>
            </w:r>
          </w:p>
          <w:p w:rsidR="00D773B4" w:rsidRPr="00962206" w:rsidRDefault="00D773B4" w:rsidP="004C1510">
            <w:pPr>
              <w:pStyle w:val="NormalWeb"/>
              <w:spacing w:after="0"/>
              <w:rPr>
                <w:rFonts w:ascii="Arial" w:hAnsi="Arial" w:cs="Arial"/>
                <w:sz w:val="20"/>
                <w:szCs w:val="20"/>
                <w:lang w:val="en-GB"/>
              </w:rPr>
            </w:pPr>
          </w:p>
          <w:p w:rsidR="00D773B4" w:rsidRPr="00962206" w:rsidRDefault="00D773B4" w:rsidP="004C1510">
            <w:pPr>
              <w:pStyle w:val="NormalWeb"/>
              <w:spacing w:after="0"/>
              <w:rPr>
                <w:rFonts w:ascii="Arial" w:hAnsi="Arial" w:cs="Arial"/>
                <w:sz w:val="20"/>
                <w:szCs w:val="20"/>
                <w:lang w:val="en-GB"/>
              </w:rPr>
            </w:pPr>
            <w:r w:rsidRPr="00962206">
              <w:rPr>
                <w:rFonts w:ascii="Arial" w:hAnsi="Arial" w:cs="Arial"/>
                <w:sz w:val="20"/>
                <w:szCs w:val="20"/>
                <w:lang w:val="en-GB"/>
              </w:rPr>
              <w:t>National Development Plans pay adequate attention to SLM</w:t>
            </w:r>
          </w:p>
          <w:p w:rsidR="00D773B4" w:rsidRPr="00962206" w:rsidRDefault="00D773B4" w:rsidP="004C1510">
            <w:pPr>
              <w:pStyle w:val="NormalWeb"/>
              <w:spacing w:after="0"/>
              <w:rPr>
                <w:rFonts w:ascii="Arial" w:hAnsi="Arial" w:cs="Arial"/>
                <w:sz w:val="20"/>
                <w:szCs w:val="20"/>
                <w:lang w:val="en-GB"/>
              </w:rPr>
            </w:pPr>
          </w:p>
          <w:p w:rsidR="00D773B4" w:rsidRPr="00962206" w:rsidRDefault="00D773B4" w:rsidP="004C1510">
            <w:pPr>
              <w:pStyle w:val="NormalWeb"/>
              <w:spacing w:after="0"/>
              <w:rPr>
                <w:rFonts w:ascii="Arial" w:hAnsi="Arial" w:cs="Arial"/>
                <w:sz w:val="20"/>
                <w:szCs w:val="20"/>
                <w:lang w:val="en-GB"/>
              </w:rPr>
            </w:pPr>
            <w:r w:rsidRPr="00962206">
              <w:rPr>
                <w:rFonts w:ascii="Arial" w:hAnsi="Arial" w:cs="Arial"/>
                <w:sz w:val="20"/>
                <w:szCs w:val="20"/>
                <w:lang w:val="en-GB"/>
              </w:rPr>
              <w:t>Productivity and sustainability of upland farming by adopting SLM in a pilot area improved.</w:t>
            </w:r>
          </w:p>
          <w:p w:rsidR="00D773B4" w:rsidRPr="00962206" w:rsidRDefault="00D773B4" w:rsidP="004C1510">
            <w:pPr>
              <w:pStyle w:val="NormalWeb"/>
              <w:rPr>
                <w:rFonts w:ascii="Arial" w:hAnsi="Arial" w:cs="Arial"/>
                <w:sz w:val="20"/>
                <w:szCs w:val="20"/>
                <w:lang w:val="en-GB"/>
              </w:rPr>
            </w:pPr>
          </w:p>
        </w:tc>
        <w:tc>
          <w:tcPr>
            <w:tcW w:w="3195" w:type="dxa"/>
            <w:tcBorders>
              <w:top w:val="outset" w:sz="6" w:space="0" w:color="00000A"/>
              <w:left w:val="outset" w:sz="6" w:space="0" w:color="00000A"/>
              <w:bottom w:val="outset" w:sz="6" w:space="0" w:color="00000A"/>
              <w:right w:val="outset" w:sz="6" w:space="0" w:color="00000A"/>
            </w:tcBorders>
          </w:tcPr>
          <w:p w:rsidR="00D773B4" w:rsidRPr="00962206" w:rsidRDefault="00D773B4" w:rsidP="004C1510">
            <w:pPr>
              <w:pStyle w:val="NormalWeb"/>
              <w:numPr>
                <w:ilvl w:val="0"/>
                <w:numId w:val="16"/>
              </w:numPr>
              <w:spacing w:after="0" w:afterAutospacing="0"/>
              <w:rPr>
                <w:rFonts w:ascii="Arial" w:hAnsi="Arial" w:cs="Arial"/>
                <w:sz w:val="20"/>
                <w:szCs w:val="20"/>
                <w:lang w:val="en-GB"/>
              </w:rPr>
            </w:pPr>
            <w:r w:rsidRPr="00962206">
              <w:rPr>
                <w:rFonts w:ascii="Arial" w:hAnsi="Arial" w:cs="Arial"/>
                <w:sz w:val="20"/>
                <w:szCs w:val="20"/>
                <w:lang w:val="en-GB"/>
              </w:rPr>
              <w:t>There is no indication of how many training programmes and awareness programmes expected of this Project?</w:t>
            </w:r>
          </w:p>
          <w:p w:rsidR="00D773B4" w:rsidRPr="00962206" w:rsidRDefault="00D773B4" w:rsidP="004C1510">
            <w:pPr>
              <w:pStyle w:val="NormalWeb"/>
              <w:numPr>
                <w:ilvl w:val="0"/>
                <w:numId w:val="16"/>
              </w:numPr>
              <w:spacing w:after="0" w:afterAutospacing="0"/>
              <w:rPr>
                <w:rFonts w:ascii="Arial" w:hAnsi="Arial" w:cs="Arial"/>
                <w:sz w:val="20"/>
                <w:szCs w:val="20"/>
                <w:lang w:val="en-GB"/>
              </w:rPr>
            </w:pPr>
            <w:r w:rsidRPr="00962206">
              <w:rPr>
                <w:rFonts w:ascii="Arial" w:hAnsi="Arial" w:cs="Arial"/>
                <w:sz w:val="20"/>
                <w:szCs w:val="20"/>
                <w:lang w:val="en-GB"/>
              </w:rPr>
              <w:t>How many individuals would have done the training?</w:t>
            </w:r>
          </w:p>
          <w:p w:rsidR="00D773B4" w:rsidRPr="00962206" w:rsidRDefault="00D773B4" w:rsidP="004C1510">
            <w:pPr>
              <w:pStyle w:val="NormalWeb"/>
              <w:numPr>
                <w:ilvl w:val="0"/>
                <w:numId w:val="16"/>
              </w:numPr>
              <w:spacing w:after="0" w:afterAutospacing="0"/>
              <w:rPr>
                <w:rFonts w:ascii="Arial" w:hAnsi="Arial" w:cs="Arial"/>
                <w:sz w:val="20"/>
                <w:szCs w:val="20"/>
                <w:lang w:val="en-GB"/>
              </w:rPr>
            </w:pPr>
            <w:r w:rsidRPr="00962206">
              <w:rPr>
                <w:rFonts w:ascii="Arial" w:hAnsi="Arial" w:cs="Arial"/>
                <w:sz w:val="20"/>
                <w:szCs w:val="20"/>
                <w:lang w:val="en-GB"/>
              </w:rPr>
              <w:t>No mention of the technical requirements and alternative practices</w:t>
            </w:r>
          </w:p>
          <w:p w:rsidR="00D773B4" w:rsidRPr="00962206" w:rsidRDefault="00D773B4" w:rsidP="004C1510">
            <w:pPr>
              <w:pStyle w:val="NormalWeb"/>
              <w:numPr>
                <w:ilvl w:val="0"/>
                <w:numId w:val="16"/>
              </w:numPr>
              <w:spacing w:after="0" w:afterAutospacing="0"/>
              <w:rPr>
                <w:rFonts w:ascii="Arial" w:hAnsi="Arial" w:cs="Arial"/>
                <w:sz w:val="20"/>
                <w:szCs w:val="20"/>
                <w:lang w:val="en-GB"/>
              </w:rPr>
            </w:pPr>
            <w:r w:rsidRPr="00962206">
              <w:rPr>
                <w:rFonts w:ascii="Arial" w:hAnsi="Arial" w:cs="Arial"/>
                <w:sz w:val="20"/>
                <w:szCs w:val="20"/>
                <w:lang w:val="en-GB"/>
              </w:rPr>
              <w:t xml:space="preserve">How do we measure adequate attention </w:t>
            </w:r>
          </w:p>
          <w:p w:rsidR="00D773B4" w:rsidRPr="00962206" w:rsidRDefault="00D773B4" w:rsidP="004C1510">
            <w:pPr>
              <w:pStyle w:val="NormalWeb"/>
              <w:numPr>
                <w:ilvl w:val="0"/>
                <w:numId w:val="16"/>
              </w:numPr>
              <w:spacing w:after="0" w:afterAutospacing="0"/>
              <w:rPr>
                <w:rFonts w:ascii="Arial" w:hAnsi="Arial" w:cs="Arial"/>
                <w:sz w:val="20"/>
                <w:szCs w:val="20"/>
                <w:lang w:val="en-GB"/>
              </w:rPr>
            </w:pPr>
            <w:r w:rsidRPr="00962206">
              <w:rPr>
                <w:rFonts w:ascii="Arial" w:hAnsi="Arial" w:cs="Arial"/>
                <w:sz w:val="20"/>
                <w:szCs w:val="20"/>
                <w:lang w:val="en-GB"/>
              </w:rPr>
              <w:t>How do we measure productivity and sustainability</w:t>
            </w:r>
          </w:p>
          <w:p w:rsidR="00D773B4" w:rsidRPr="00962206" w:rsidRDefault="00D773B4" w:rsidP="00D773B4">
            <w:pPr>
              <w:pStyle w:val="NormalWeb"/>
              <w:numPr>
                <w:ilvl w:val="0"/>
                <w:numId w:val="16"/>
              </w:numPr>
              <w:spacing w:after="119" w:afterAutospacing="0"/>
              <w:rPr>
                <w:rFonts w:ascii="Arial" w:hAnsi="Arial" w:cs="Arial"/>
                <w:sz w:val="20"/>
                <w:szCs w:val="20"/>
                <w:lang w:val="en-GB"/>
              </w:rPr>
            </w:pPr>
            <w:r w:rsidRPr="00962206">
              <w:rPr>
                <w:rFonts w:ascii="Arial" w:hAnsi="Arial" w:cs="Arial"/>
                <w:sz w:val="20"/>
                <w:szCs w:val="20"/>
                <w:lang w:val="en-GB"/>
              </w:rPr>
              <w:t>How do we measure improvement</w:t>
            </w:r>
          </w:p>
        </w:tc>
      </w:tr>
      <w:tr w:rsidR="00D773B4" w:rsidRPr="00962206">
        <w:trPr>
          <w:tblCellSpacing w:w="0" w:type="dxa"/>
        </w:trPr>
        <w:tc>
          <w:tcPr>
            <w:tcW w:w="2175" w:type="dxa"/>
            <w:tcBorders>
              <w:top w:val="outset" w:sz="6" w:space="0" w:color="00000A"/>
              <w:left w:val="outset" w:sz="6" w:space="0" w:color="00000A"/>
              <w:bottom w:val="outset" w:sz="6" w:space="0" w:color="00000A"/>
              <w:right w:val="outset" w:sz="6" w:space="0" w:color="00000A"/>
            </w:tcBorders>
          </w:tcPr>
          <w:p w:rsidR="00D773B4" w:rsidRPr="00962206" w:rsidRDefault="00D773B4" w:rsidP="004C1510">
            <w:pPr>
              <w:pStyle w:val="NormalWeb"/>
              <w:spacing w:after="0"/>
              <w:rPr>
                <w:rFonts w:ascii="Arial" w:hAnsi="Arial" w:cs="Arial"/>
                <w:sz w:val="20"/>
                <w:szCs w:val="20"/>
                <w:lang w:val="en-GB"/>
              </w:rPr>
            </w:pPr>
            <w:r w:rsidRPr="00962206">
              <w:rPr>
                <w:rFonts w:ascii="Arial" w:hAnsi="Arial" w:cs="Arial"/>
                <w:sz w:val="20"/>
                <w:szCs w:val="20"/>
                <w:lang w:val="en-GB"/>
              </w:rPr>
              <w:t>OUTCOME 1</w:t>
            </w:r>
          </w:p>
          <w:p w:rsidR="00D773B4" w:rsidRPr="00962206" w:rsidRDefault="00D773B4" w:rsidP="004C1510">
            <w:pPr>
              <w:pStyle w:val="NormalWeb"/>
              <w:rPr>
                <w:rFonts w:ascii="Arial" w:hAnsi="Arial" w:cs="Arial"/>
                <w:sz w:val="20"/>
                <w:szCs w:val="20"/>
                <w:lang w:val="en-GB"/>
              </w:rPr>
            </w:pPr>
            <w:r w:rsidRPr="00962206">
              <w:rPr>
                <w:rFonts w:ascii="Arial" w:hAnsi="Arial" w:cs="Arial"/>
                <w:sz w:val="20"/>
                <w:szCs w:val="20"/>
                <w:lang w:val="en-GB"/>
              </w:rPr>
              <w:t>Increased knowledge and awareness of land degradation and the importance of sustainable land management</w:t>
            </w:r>
          </w:p>
        </w:tc>
        <w:tc>
          <w:tcPr>
            <w:tcW w:w="3210" w:type="dxa"/>
            <w:tcBorders>
              <w:top w:val="outset" w:sz="6" w:space="0" w:color="00000A"/>
              <w:left w:val="outset" w:sz="6" w:space="0" w:color="00000A"/>
              <w:bottom w:val="outset" w:sz="6" w:space="0" w:color="00000A"/>
              <w:right w:val="outset" w:sz="6" w:space="0" w:color="00000A"/>
            </w:tcBorders>
          </w:tcPr>
          <w:p w:rsidR="00D773B4" w:rsidRPr="00962206" w:rsidRDefault="00D773B4" w:rsidP="004C1510">
            <w:pPr>
              <w:pStyle w:val="NormalWeb"/>
              <w:spacing w:after="0"/>
              <w:rPr>
                <w:rFonts w:ascii="Arial" w:hAnsi="Arial" w:cs="Arial"/>
                <w:sz w:val="20"/>
                <w:szCs w:val="20"/>
                <w:lang w:val="en-GB"/>
              </w:rPr>
            </w:pPr>
            <w:r w:rsidRPr="00962206">
              <w:rPr>
                <w:rFonts w:ascii="Arial" w:hAnsi="Arial" w:cs="Arial"/>
                <w:sz w:val="20"/>
                <w:szCs w:val="20"/>
                <w:lang w:val="en-GB"/>
              </w:rPr>
              <w:t>Efficient and Effective Knowledge management systems in place</w:t>
            </w:r>
          </w:p>
          <w:p w:rsidR="00D773B4" w:rsidRPr="00962206" w:rsidRDefault="00D773B4" w:rsidP="004C1510">
            <w:pPr>
              <w:pStyle w:val="NormalWeb"/>
              <w:spacing w:after="0"/>
              <w:rPr>
                <w:rFonts w:ascii="Arial" w:hAnsi="Arial" w:cs="Arial"/>
                <w:sz w:val="20"/>
                <w:szCs w:val="20"/>
                <w:lang w:val="en-GB"/>
              </w:rPr>
            </w:pPr>
          </w:p>
          <w:p w:rsidR="00D773B4" w:rsidRPr="00962206" w:rsidRDefault="00D773B4" w:rsidP="004C1510">
            <w:pPr>
              <w:pStyle w:val="NormalWeb"/>
              <w:spacing w:after="0"/>
              <w:rPr>
                <w:rFonts w:ascii="Arial" w:hAnsi="Arial" w:cs="Arial"/>
                <w:sz w:val="20"/>
                <w:szCs w:val="20"/>
                <w:lang w:val="en-GB"/>
              </w:rPr>
            </w:pPr>
            <w:r w:rsidRPr="00962206">
              <w:rPr>
                <w:rFonts w:ascii="Arial" w:hAnsi="Arial" w:cs="Arial"/>
                <w:sz w:val="20"/>
                <w:szCs w:val="20"/>
                <w:lang w:val="en-GB"/>
              </w:rPr>
              <w:t>Information on SLM is developed and utilized for land use planning</w:t>
            </w:r>
          </w:p>
          <w:p w:rsidR="00D773B4" w:rsidRPr="00962206" w:rsidRDefault="00D773B4" w:rsidP="004C1510">
            <w:pPr>
              <w:pStyle w:val="NormalWeb"/>
              <w:rPr>
                <w:rFonts w:ascii="Arial" w:hAnsi="Arial" w:cs="Arial"/>
                <w:sz w:val="20"/>
                <w:szCs w:val="20"/>
                <w:lang w:val="en-GB"/>
              </w:rPr>
            </w:pPr>
          </w:p>
        </w:tc>
        <w:tc>
          <w:tcPr>
            <w:tcW w:w="3195" w:type="dxa"/>
            <w:tcBorders>
              <w:top w:val="outset" w:sz="6" w:space="0" w:color="00000A"/>
              <w:left w:val="outset" w:sz="6" w:space="0" w:color="00000A"/>
              <w:bottom w:val="outset" w:sz="6" w:space="0" w:color="00000A"/>
              <w:right w:val="outset" w:sz="6" w:space="0" w:color="00000A"/>
            </w:tcBorders>
          </w:tcPr>
          <w:p w:rsidR="00D773B4" w:rsidRPr="00962206" w:rsidRDefault="00D773B4" w:rsidP="004C1510">
            <w:pPr>
              <w:pStyle w:val="NormalWeb"/>
              <w:numPr>
                <w:ilvl w:val="0"/>
                <w:numId w:val="17"/>
              </w:numPr>
              <w:spacing w:after="0" w:afterAutospacing="0"/>
              <w:rPr>
                <w:rFonts w:ascii="Arial" w:hAnsi="Arial" w:cs="Arial"/>
                <w:sz w:val="20"/>
                <w:szCs w:val="20"/>
                <w:lang w:val="en-GB"/>
              </w:rPr>
            </w:pPr>
            <w:r w:rsidRPr="00962206">
              <w:rPr>
                <w:rFonts w:ascii="Arial" w:hAnsi="Arial" w:cs="Arial"/>
                <w:sz w:val="20"/>
                <w:szCs w:val="20"/>
                <w:lang w:val="en-GB"/>
              </w:rPr>
              <w:t>How many individuals would have benefited from the training?</w:t>
            </w:r>
          </w:p>
          <w:p w:rsidR="00D773B4" w:rsidRPr="00962206" w:rsidRDefault="00D773B4" w:rsidP="004C1510">
            <w:pPr>
              <w:pStyle w:val="NormalWeb"/>
              <w:numPr>
                <w:ilvl w:val="0"/>
                <w:numId w:val="17"/>
              </w:numPr>
              <w:spacing w:after="0" w:afterAutospacing="0"/>
              <w:rPr>
                <w:rFonts w:ascii="Arial" w:hAnsi="Arial" w:cs="Arial"/>
                <w:sz w:val="20"/>
                <w:szCs w:val="20"/>
                <w:lang w:val="en-GB"/>
              </w:rPr>
            </w:pPr>
            <w:r w:rsidRPr="00962206">
              <w:rPr>
                <w:rFonts w:ascii="Arial" w:hAnsi="Arial" w:cs="Arial"/>
                <w:sz w:val="20"/>
                <w:szCs w:val="20"/>
                <w:lang w:val="en-GB"/>
              </w:rPr>
              <w:t>What information is referred to? Posters, Brochures (how many??)</w:t>
            </w:r>
          </w:p>
          <w:p w:rsidR="00D773B4" w:rsidRPr="00962206" w:rsidRDefault="00D773B4" w:rsidP="004C1510">
            <w:pPr>
              <w:pStyle w:val="NormalWeb"/>
              <w:numPr>
                <w:ilvl w:val="0"/>
                <w:numId w:val="17"/>
              </w:numPr>
              <w:spacing w:after="0" w:afterAutospacing="0"/>
              <w:rPr>
                <w:rFonts w:ascii="Arial" w:hAnsi="Arial" w:cs="Arial"/>
                <w:sz w:val="20"/>
                <w:szCs w:val="20"/>
                <w:lang w:val="en-GB"/>
              </w:rPr>
            </w:pPr>
            <w:r w:rsidRPr="00962206">
              <w:rPr>
                <w:rFonts w:ascii="Arial" w:hAnsi="Arial" w:cs="Arial"/>
                <w:sz w:val="20"/>
                <w:szCs w:val="20"/>
                <w:lang w:val="en-GB"/>
              </w:rPr>
              <w:t>What would be produced to prove utilization?</w:t>
            </w:r>
          </w:p>
          <w:p w:rsidR="00D773B4" w:rsidRPr="00962206" w:rsidRDefault="00D773B4" w:rsidP="004C1510">
            <w:pPr>
              <w:pStyle w:val="NormalWeb"/>
              <w:ind w:left="720"/>
              <w:rPr>
                <w:rFonts w:ascii="Arial" w:hAnsi="Arial" w:cs="Arial"/>
                <w:sz w:val="20"/>
                <w:szCs w:val="20"/>
                <w:lang w:val="en-GB"/>
              </w:rPr>
            </w:pPr>
          </w:p>
        </w:tc>
      </w:tr>
      <w:tr w:rsidR="00D773B4" w:rsidRPr="00962206">
        <w:trPr>
          <w:tblCellSpacing w:w="0" w:type="dxa"/>
        </w:trPr>
        <w:tc>
          <w:tcPr>
            <w:tcW w:w="2175" w:type="dxa"/>
            <w:tcBorders>
              <w:top w:val="outset" w:sz="6" w:space="0" w:color="00000A"/>
              <w:left w:val="outset" w:sz="6" w:space="0" w:color="00000A"/>
              <w:bottom w:val="outset" w:sz="6" w:space="0" w:color="00000A"/>
              <w:right w:val="outset" w:sz="6" w:space="0" w:color="00000A"/>
            </w:tcBorders>
          </w:tcPr>
          <w:p w:rsidR="00D773B4" w:rsidRPr="00962206" w:rsidRDefault="00D773B4" w:rsidP="004C1510">
            <w:pPr>
              <w:pStyle w:val="NormalWeb"/>
              <w:spacing w:after="0"/>
              <w:rPr>
                <w:rFonts w:ascii="Arial" w:hAnsi="Arial" w:cs="Arial"/>
                <w:sz w:val="20"/>
                <w:szCs w:val="20"/>
                <w:lang w:val="en-GB"/>
              </w:rPr>
            </w:pPr>
            <w:r w:rsidRPr="00962206">
              <w:rPr>
                <w:rFonts w:ascii="Arial" w:hAnsi="Arial" w:cs="Arial"/>
                <w:sz w:val="20"/>
                <w:szCs w:val="20"/>
                <w:lang w:val="en-GB"/>
              </w:rPr>
              <w:t>OUTCOME 2</w:t>
            </w:r>
          </w:p>
          <w:p w:rsidR="00D773B4" w:rsidRPr="00962206" w:rsidRDefault="00D773B4" w:rsidP="004C1510">
            <w:pPr>
              <w:pStyle w:val="NormalWeb"/>
              <w:rPr>
                <w:rFonts w:ascii="Arial" w:hAnsi="Arial" w:cs="Arial"/>
                <w:sz w:val="20"/>
                <w:szCs w:val="20"/>
                <w:lang w:val="en-GB"/>
              </w:rPr>
            </w:pPr>
            <w:r w:rsidRPr="00962206">
              <w:rPr>
                <w:rFonts w:ascii="Arial" w:hAnsi="Arial" w:cs="Arial"/>
                <w:sz w:val="20"/>
                <w:szCs w:val="20"/>
                <w:lang w:val="en-GB"/>
              </w:rPr>
              <w:t>Systemic capacity building and mainstreaming of SLM principles and objectives</w:t>
            </w:r>
          </w:p>
        </w:tc>
        <w:tc>
          <w:tcPr>
            <w:tcW w:w="3210" w:type="dxa"/>
            <w:tcBorders>
              <w:top w:val="outset" w:sz="6" w:space="0" w:color="00000A"/>
              <w:left w:val="outset" w:sz="6" w:space="0" w:color="00000A"/>
              <w:bottom w:val="outset" w:sz="6" w:space="0" w:color="00000A"/>
              <w:right w:val="outset" w:sz="6" w:space="0" w:color="00000A"/>
            </w:tcBorders>
          </w:tcPr>
          <w:p w:rsidR="00D773B4" w:rsidRPr="00962206" w:rsidRDefault="00D773B4" w:rsidP="004C1510">
            <w:pPr>
              <w:pStyle w:val="NormalWeb"/>
              <w:spacing w:after="0"/>
              <w:rPr>
                <w:rFonts w:ascii="Arial" w:hAnsi="Arial" w:cs="Arial"/>
                <w:sz w:val="20"/>
                <w:szCs w:val="20"/>
                <w:lang w:val="en-GB"/>
              </w:rPr>
            </w:pPr>
            <w:r w:rsidRPr="00962206">
              <w:rPr>
                <w:rFonts w:ascii="Arial" w:hAnsi="Arial" w:cs="Arial"/>
                <w:sz w:val="20"/>
                <w:szCs w:val="20"/>
                <w:lang w:val="en-GB"/>
              </w:rPr>
              <w:t>NAP formulated and approved</w:t>
            </w:r>
          </w:p>
          <w:p w:rsidR="00D773B4" w:rsidRPr="00962206" w:rsidRDefault="00D773B4" w:rsidP="004C1510">
            <w:pPr>
              <w:pStyle w:val="NormalWeb"/>
              <w:spacing w:after="0"/>
              <w:rPr>
                <w:rFonts w:ascii="Arial" w:hAnsi="Arial" w:cs="Arial"/>
                <w:sz w:val="20"/>
                <w:szCs w:val="20"/>
                <w:lang w:val="en-GB"/>
              </w:rPr>
            </w:pPr>
          </w:p>
          <w:p w:rsidR="00D773B4" w:rsidRPr="00962206" w:rsidRDefault="00D773B4" w:rsidP="004C1510">
            <w:pPr>
              <w:pStyle w:val="NormalWeb"/>
              <w:spacing w:after="0"/>
              <w:rPr>
                <w:rFonts w:ascii="Arial" w:hAnsi="Arial" w:cs="Arial"/>
                <w:sz w:val="20"/>
                <w:szCs w:val="20"/>
                <w:lang w:val="en-GB"/>
              </w:rPr>
            </w:pPr>
            <w:r w:rsidRPr="00962206">
              <w:rPr>
                <w:rFonts w:ascii="Arial" w:hAnsi="Arial" w:cs="Arial"/>
                <w:sz w:val="20"/>
                <w:szCs w:val="20"/>
                <w:lang w:val="en-GB"/>
              </w:rPr>
              <w:t>Relevant policies contain specific sections on and follow principles of SLM</w:t>
            </w:r>
          </w:p>
          <w:p w:rsidR="00D773B4" w:rsidRPr="00962206" w:rsidRDefault="00D773B4" w:rsidP="004C1510">
            <w:pPr>
              <w:pStyle w:val="NormalWeb"/>
              <w:spacing w:after="0"/>
              <w:rPr>
                <w:rFonts w:ascii="Arial" w:hAnsi="Arial" w:cs="Arial"/>
                <w:sz w:val="20"/>
                <w:szCs w:val="20"/>
                <w:lang w:val="en-GB"/>
              </w:rPr>
            </w:pPr>
          </w:p>
          <w:p w:rsidR="00D773B4" w:rsidRPr="00962206" w:rsidRDefault="00D773B4" w:rsidP="004C1510">
            <w:pPr>
              <w:pStyle w:val="NormalWeb"/>
              <w:spacing w:after="0"/>
              <w:rPr>
                <w:rFonts w:ascii="Arial" w:hAnsi="Arial" w:cs="Arial"/>
                <w:sz w:val="20"/>
                <w:szCs w:val="20"/>
                <w:lang w:val="en-GB"/>
              </w:rPr>
            </w:pPr>
            <w:r w:rsidRPr="00962206">
              <w:rPr>
                <w:rFonts w:ascii="Arial" w:hAnsi="Arial" w:cs="Arial"/>
                <w:sz w:val="20"/>
                <w:szCs w:val="20"/>
                <w:lang w:val="en-GB"/>
              </w:rPr>
              <w:t>SLM is already mainstreamed into Millennium Development Goals processes</w:t>
            </w:r>
          </w:p>
          <w:p w:rsidR="00D773B4" w:rsidRPr="00962206" w:rsidRDefault="00D773B4" w:rsidP="004C1510">
            <w:pPr>
              <w:pStyle w:val="NormalWeb"/>
              <w:spacing w:after="0"/>
              <w:rPr>
                <w:rFonts w:ascii="Arial" w:hAnsi="Arial" w:cs="Arial"/>
                <w:sz w:val="20"/>
                <w:szCs w:val="20"/>
                <w:lang w:val="en-GB"/>
              </w:rPr>
            </w:pPr>
          </w:p>
          <w:p w:rsidR="00D773B4" w:rsidRPr="00962206" w:rsidRDefault="00D773B4" w:rsidP="004C1510">
            <w:pPr>
              <w:pStyle w:val="NormalWeb"/>
              <w:spacing w:after="0"/>
              <w:rPr>
                <w:rFonts w:ascii="Arial" w:hAnsi="Arial" w:cs="Arial"/>
                <w:sz w:val="20"/>
                <w:szCs w:val="20"/>
                <w:lang w:val="en-GB"/>
              </w:rPr>
            </w:pPr>
            <w:r w:rsidRPr="00962206">
              <w:rPr>
                <w:rFonts w:ascii="Arial" w:hAnsi="Arial" w:cs="Arial"/>
                <w:sz w:val="20"/>
                <w:szCs w:val="20"/>
                <w:lang w:val="en-GB"/>
              </w:rPr>
              <w:t>National Development Plans pay adequate attention to SLM</w:t>
            </w:r>
          </w:p>
          <w:p w:rsidR="00D773B4" w:rsidRPr="00962206" w:rsidRDefault="00D773B4" w:rsidP="004C1510">
            <w:pPr>
              <w:pStyle w:val="NormalWeb"/>
              <w:spacing w:after="0"/>
              <w:rPr>
                <w:rFonts w:ascii="Arial" w:hAnsi="Arial" w:cs="Arial"/>
                <w:sz w:val="20"/>
                <w:szCs w:val="20"/>
                <w:lang w:val="en-GB"/>
              </w:rPr>
            </w:pPr>
          </w:p>
          <w:p w:rsidR="00D773B4" w:rsidRPr="00962206" w:rsidRDefault="00D773B4" w:rsidP="004C1510">
            <w:pPr>
              <w:pStyle w:val="NormalWeb"/>
              <w:rPr>
                <w:rFonts w:ascii="Arial" w:hAnsi="Arial" w:cs="Arial"/>
                <w:sz w:val="20"/>
                <w:szCs w:val="20"/>
                <w:lang w:val="en-GB"/>
              </w:rPr>
            </w:pPr>
            <w:r w:rsidRPr="00962206">
              <w:rPr>
                <w:rFonts w:ascii="Arial" w:hAnsi="Arial" w:cs="Arial"/>
                <w:sz w:val="20"/>
                <w:szCs w:val="20"/>
                <w:lang w:val="en-GB"/>
              </w:rPr>
              <w:t>Mid Term Investment Plan is developed and necessary resources are mobilized</w:t>
            </w:r>
          </w:p>
        </w:tc>
        <w:tc>
          <w:tcPr>
            <w:tcW w:w="3195" w:type="dxa"/>
            <w:tcBorders>
              <w:top w:val="outset" w:sz="6" w:space="0" w:color="00000A"/>
              <w:left w:val="outset" w:sz="6" w:space="0" w:color="00000A"/>
              <w:bottom w:val="outset" w:sz="6" w:space="0" w:color="00000A"/>
              <w:right w:val="outset" w:sz="6" w:space="0" w:color="00000A"/>
            </w:tcBorders>
          </w:tcPr>
          <w:p w:rsidR="00D773B4" w:rsidRPr="00962206" w:rsidRDefault="00D773B4" w:rsidP="004C1510">
            <w:pPr>
              <w:pStyle w:val="NormalWeb"/>
              <w:numPr>
                <w:ilvl w:val="0"/>
                <w:numId w:val="18"/>
              </w:numPr>
              <w:spacing w:after="0" w:afterAutospacing="0"/>
              <w:rPr>
                <w:rFonts w:ascii="Arial" w:hAnsi="Arial" w:cs="Arial"/>
                <w:sz w:val="20"/>
                <w:szCs w:val="20"/>
                <w:lang w:val="en-GB"/>
              </w:rPr>
            </w:pPr>
            <w:r w:rsidRPr="00962206">
              <w:rPr>
                <w:rFonts w:ascii="Arial" w:hAnsi="Arial" w:cs="Arial"/>
                <w:sz w:val="20"/>
                <w:szCs w:val="20"/>
                <w:lang w:val="en-GB"/>
              </w:rPr>
              <w:t>By when is NAP formulated and developed</w:t>
            </w:r>
          </w:p>
          <w:p w:rsidR="00D773B4" w:rsidRPr="00962206" w:rsidRDefault="00D773B4" w:rsidP="004C1510">
            <w:pPr>
              <w:pStyle w:val="NormalWeb"/>
              <w:numPr>
                <w:ilvl w:val="0"/>
                <w:numId w:val="18"/>
              </w:numPr>
              <w:spacing w:after="0" w:afterAutospacing="0"/>
              <w:rPr>
                <w:rFonts w:ascii="Arial" w:hAnsi="Arial" w:cs="Arial"/>
                <w:sz w:val="20"/>
                <w:szCs w:val="20"/>
                <w:lang w:val="en-GB"/>
              </w:rPr>
            </w:pPr>
            <w:r w:rsidRPr="00962206">
              <w:rPr>
                <w:rFonts w:ascii="Arial" w:hAnsi="Arial" w:cs="Arial"/>
                <w:sz w:val="20"/>
                <w:szCs w:val="20"/>
                <w:lang w:val="en-GB"/>
              </w:rPr>
              <w:t>Relevant policies – name policies, when will this be done?</w:t>
            </w:r>
          </w:p>
          <w:p w:rsidR="00D773B4" w:rsidRPr="00962206" w:rsidRDefault="00D773B4" w:rsidP="004C1510">
            <w:pPr>
              <w:pStyle w:val="NormalWeb"/>
              <w:numPr>
                <w:ilvl w:val="0"/>
                <w:numId w:val="18"/>
              </w:numPr>
              <w:spacing w:after="0" w:afterAutospacing="0"/>
              <w:rPr>
                <w:rFonts w:ascii="Arial" w:hAnsi="Arial" w:cs="Arial"/>
                <w:sz w:val="20"/>
                <w:szCs w:val="20"/>
                <w:lang w:val="en-GB"/>
              </w:rPr>
            </w:pPr>
            <w:r w:rsidRPr="00962206">
              <w:rPr>
                <w:rFonts w:ascii="Arial" w:hAnsi="Arial" w:cs="Arial"/>
                <w:sz w:val="20"/>
                <w:szCs w:val="20"/>
                <w:lang w:val="en-GB"/>
              </w:rPr>
              <w:t>By when will SLM be mainstreamed into MDGs</w:t>
            </w:r>
          </w:p>
          <w:p w:rsidR="00D773B4" w:rsidRPr="00962206" w:rsidRDefault="00D773B4" w:rsidP="004C1510">
            <w:pPr>
              <w:pStyle w:val="NormalWeb"/>
              <w:numPr>
                <w:ilvl w:val="0"/>
                <w:numId w:val="18"/>
              </w:numPr>
              <w:spacing w:after="0" w:afterAutospacing="0"/>
              <w:rPr>
                <w:rFonts w:ascii="Arial" w:hAnsi="Arial" w:cs="Arial"/>
                <w:sz w:val="20"/>
                <w:szCs w:val="20"/>
                <w:lang w:val="en-GB"/>
              </w:rPr>
            </w:pPr>
            <w:r w:rsidRPr="00962206">
              <w:rPr>
                <w:rFonts w:ascii="Arial" w:hAnsi="Arial" w:cs="Arial"/>
                <w:sz w:val="20"/>
                <w:szCs w:val="20"/>
                <w:lang w:val="en-GB"/>
              </w:rPr>
              <w:t>How many policies and by whom?</w:t>
            </w:r>
          </w:p>
          <w:p w:rsidR="00D773B4" w:rsidRPr="00962206" w:rsidRDefault="00D773B4" w:rsidP="004C1510">
            <w:pPr>
              <w:pStyle w:val="NormalWeb"/>
              <w:numPr>
                <w:ilvl w:val="0"/>
                <w:numId w:val="18"/>
              </w:numPr>
              <w:spacing w:after="0" w:afterAutospacing="0"/>
              <w:rPr>
                <w:rFonts w:ascii="Arial" w:hAnsi="Arial" w:cs="Arial"/>
                <w:sz w:val="20"/>
                <w:szCs w:val="20"/>
                <w:lang w:val="en-GB"/>
              </w:rPr>
            </w:pPr>
            <w:r w:rsidRPr="00962206">
              <w:rPr>
                <w:rFonts w:ascii="Arial" w:hAnsi="Arial" w:cs="Arial"/>
                <w:sz w:val="20"/>
                <w:szCs w:val="20"/>
                <w:lang w:val="en-GB"/>
              </w:rPr>
              <w:t>How do we measure adequate attention??</w:t>
            </w:r>
          </w:p>
          <w:p w:rsidR="00D773B4" w:rsidRPr="00962206" w:rsidRDefault="00D773B4" w:rsidP="00D773B4">
            <w:pPr>
              <w:pStyle w:val="NormalWeb"/>
              <w:numPr>
                <w:ilvl w:val="0"/>
                <w:numId w:val="18"/>
              </w:numPr>
              <w:spacing w:after="119" w:afterAutospacing="0"/>
              <w:rPr>
                <w:rFonts w:ascii="Arial" w:hAnsi="Arial" w:cs="Arial"/>
                <w:sz w:val="20"/>
                <w:szCs w:val="20"/>
                <w:lang w:val="en-GB"/>
              </w:rPr>
            </w:pPr>
            <w:r w:rsidRPr="00962206">
              <w:rPr>
                <w:rFonts w:ascii="Arial" w:hAnsi="Arial" w:cs="Arial"/>
                <w:sz w:val="20"/>
                <w:szCs w:val="20"/>
                <w:lang w:val="en-GB"/>
              </w:rPr>
              <w:t>When is the Mid Term Investment Plan developed and mobilized</w:t>
            </w:r>
          </w:p>
        </w:tc>
      </w:tr>
      <w:tr w:rsidR="00D773B4" w:rsidRPr="00962206">
        <w:trPr>
          <w:tblCellSpacing w:w="0" w:type="dxa"/>
        </w:trPr>
        <w:tc>
          <w:tcPr>
            <w:tcW w:w="2175" w:type="dxa"/>
            <w:tcBorders>
              <w:top w:val="outset" w:sz="6" w:space="0" w:color="00000A"/>
              <w:left w:val="outset" w:sz="6" w:space="0" w:color="00000A"/>
              <w:bottom w:val="outset" w:sz="6" w:space="0" w:color="00000A"/>
              <w:right w:val="outset" w:sz="6" w:space="0" w:color="00000A"/>
            </w:tcBorders>
          </w:tcPr>
          <w:p w:rsidR="00D773B4" w:rsidRPr="00962206" w:rsidRDefault="00D773B4" w:rsidP="004C1510">
            <w:pPr>
              <w:pStyle w:val="NormalWeb"/>
              <w:spacing w:after="0"/>
              <w:rPr>
                <w:rFonts w:ascii="Arial" w:hAnsi="Arial" w:cs="Arial"/>
                <w:sz w:val="20"/>
                <w:szCs w:val="20"/>
                <w:lang w:val="en-GB"/>
              </w:rPr>
            </w:pPr>
            <w:r w:rsidRPr="00962206">
              <w:rPr>
                <w:rFonts w:ascii="Arial" w:hAnsi="Arial" w:cs="Arial"/>
                <w:sz w:val="20"/>
                <w:szCs w:val="20"/>
                <w:lang w:val="en-GB"/>
              </w:rPr>
              <w:t>OUTCOME 3</w:t>
            </w:r>
          </w:p>
          <w:p w:rsidR="00D773B4" w:rsidRPr="00962206" w:rsidRDefault="00D773B4" w:rsidP="004C1510">
            <w:pPr>
              <w:pStyle w:val="NormalWeb"/>
              <w:spacing w:after="0"/>
              <w:rPr>
                <w:rFonts w:ascii="Arial" w:hAnsi="Arial" w:cs="Arial"/>
                <w:sz w:val="20"/>
                <w:szCs w:val="20"/>
                <w:lang w:val="en-GB"/>
              </w:rPr>
            </w:pPr>
            <w:r w:rsidRPr="00962206">
              <w:rPr>
                <w:rFonts w:ascii="Arial" w:hAnsi="Arial" w:cs="Arial"/>
                <w:sz w:val="20"/>
                <w:szCs w:val="20"/>
                <w:lang w:val="en-GB"/>
              </w:rPr>
              <w:t>Enhanced technical, individual and institutional capacities for SLM</w:t>
            </w:r>
          </w:p>
          <w:p w:rsidR="00D773B4" w:rsidRPr="00962206" w:rsidRDefault="00D773B4" w:rsidP="004C1510">
            <w:pPr>
              <w:pStyle w:val="NormalWeb"/>
              <w:rPr>
                <w:rFonts w:ascii="Arial" w:hAnsi="Arial" w:cs="Arial"/>
                <w:sz w:val="20"/>
                <w:szCs w:val="20"/>
                <w:lang w:val="en-GB"/>
              </w:rPr>
            </w:pPr>
          </w:p>
        </w:tc>
        <w:tc>
          <w:tcPr>
            <w:tcW w:w="3210" w:type="dxa"/>
            <w:tcBorders>
              <w:top w:val="outset" w:sz="6" w:space="0" w:color="00000A"/>
              <w:left w:val="outset" w:sz="6" w:space="0" w:color="00000A"/>
              <w:bottom w:val="outset" w:sz="6" w:space="0" w:color="00000A"/>
              <w:right w:val="outset" w:sz="6" w:space="0" w:color="00000A"/>
            </w:tcBorders>
          </w:tcPr>
          <w:p w:rsidR="00D773B4" w:rsidRPr="00962206" w:rsidRDefault="00D773B4" w:rsidP="004C1510">
            <w:pPr>
              <w:pStyle w:val="NormalWeb"/>
              <w:spacing w:after="0"/>
              <w:rPr>
                <w:rFonts w:ascii="Arial" w:hAnsi="Arial" w:cs="Arial"/>
                <w:sz w:val="20"/>
                <w:szCs w:val="20"/>
                <w:lang w:val="en-GB"/>
              </w:rPr>
            </w:pPr>
            <w:r w:rsidRPr="00962206">
              <w:rPr>
                <w:rFonts w:ascii="Arial" w:hAnsi="Arial" w:cs="Arial"/>
                <w:sz w:val="20"/>
                <w:szCs w:val="20"/>
                <w:lang w:val="en-GB"/>
              </w:rPr>
              <w:t>The staff of Department of Forests, Environment and Conservation, Department of Lands both have the capacity to implement SLM practices and train others to SLM</w:t>
            </w:r>
          </w:p>
          <w:p w:rsidR="00D773B4" w:rsidRPr="00962206" w:rsidRDefault="00D773B4" w:rsidP="004C1510">
            <w:pPr>
              <w:pStyle w:val="NormalWeb"/>
              <w:spacing w:after="0"/>
              <w:rPr>
                <w:rFonts w:ascii="Arial" w:hAnsi="Arial" w:cs="Arial"/>
                <w:sz w:val="20"/>
                <w:szCs w:val="20"/>
                <w:lang w:val="en-GB"/>
              </w:rPr>
            </w:pPr>
          </w:p>
          <w:p w:rsidR="00D773B4" w:rsidRPr="00962206" w:rsidRDefault="00D773B4" w:rsidP="004C1510">
            <w:pPr>
              <w:pStyle w:val="NormalWeb"/>
              <w:spacing w:after="0"/>
              <w:rPr>
                <w:rFonts w:ascii="Arial" w:hAnsi="Arial" w:cs="Arial"/>
                <w:sz w:val="20"/>
                <w:szCs w:val="20"/>
                <w:lang w:val="en-GB"/>
              </w:rPr>
            </w:pPr>
            <w:r w:rsidRPr="00962206">
              <w:rPr>
                <w:rFonts w:ascii="Arial" w:hAnsi="Arial" w:cs="Arial"/>
                <w:sz w:val="20"/>
                <w:szCs w:val="20"/>
                <w:lang w:val="en-GB"/>
              </w:rPr>
              <w:t>Technical information &amp; skills on SLM able to implement</w:t>
            </w:r>
          </w:p>
          <w:p w:rsidR="00D773B4" w:rsidRPr="00962206" w:rsidRDefault="00D773B4" w:rsidP="004C1510">
            <w:pPr>
              <w:pStyle w:val="NormalWeb"/>
              <w:spacing w:after="0"/>
              <w:rPr>
                <w:rFonts w:ascii="Arial" w:hAnsi="Arial" w:cs="Arial"/>
                <w:sz w:val="20"/>
                <w:szCs w:val="20"/>
                <w:lang w:val="en-GB"/>
              </w:rPr>
            </w:pPr>
          </w:p>
          <w:p w:rsidR="00D773B4" w:rsidRPr="00962206" w:rsidRDefault="00D773B4" w:rsidP="004C1510">
            <w:pPr>
              <w:pStyle w:val="NormalWeb"/>
              <w:spacing w:after="0"/>
              <w:rPr>
                <w:rFonts w:ascii="Arial" w:hAnsi="Arial" w:cs="Arial"/>
                <w:sz w:val="20"/>
                <w:szCs w:val="20"/>
                <w:lang w:val="en-GB"/>
              </w:rPr>
            </w:pPr>
            <w:r w:rsidRPr="00962206">
              <w:rPr>
                <w:rFonts w:ascii="Arial" w:hAnsi="Arial" w:cs="Arial"/>
                <w:sz w:val="20"/>
                <w:szCs w:val="20"/>
                <w:lang w:val="en-GB"/>
              </w:rPr>
              <w:t>Community based capacities are enhanced through 1 SLM pilot that are established in key sites in the Solomons</w:t>
            </w:r>
          </w:p>
          <w:p w:rsidR="00D773B4" w:rsidRPr="00962206" w:rsidRDefault="00D773B4" w:rsidP="004C1510">
            <w:pPr>
              <w:pStyle w:val="NormalWeb"/>
              <w:spacing w:after="0"/>
              <w:rPr>
                <w:rFonts w:ascii="Arial" w:hAnsi="Arial" w:cs="Arial"/>
                <w:sz w:val="20"/>
                <w:szCs w:val="20"/>
                <w:lang w:val="en-GB"/>
              </w:rPr>
            </w:pPr>
          </w:p>
          <w:p w:rsidR="00D773B4" w:rsidRPr="00962206" w:rsidRDefault="00D773B4" w:rsidP="004C1510">
            <w:pPr>
              <w:pStyle w:val="NormalWeb"/>
              <w:spacing w:after="0"/>
              <w:rPr>
                <w:rFonts w:ascii="Arial" w:hAnsi="Arial" w:cs="Arial"/>
                <w:sz w:val="20"/>
                <w:szCs w:val="20"/>
                <w:lang w:val="en-GB"/>
              </w:rPr>
            </w:pPr>
            <w:r w:rsidRPr="00962206">
              <w:rPr>
                <w:rFonts w:ascii="Arial" w:hAnsi="Arial" w:cs="Arial"/>
                <w:sz w:val="20"/>
                <w:szCs w:val="20"/>
                <w:lang w:val="en-GB"/>
              </w:rPr>
              <w:t>Best practices in environment economics for policy assessment, land use approached and sustainable farming guidelines are established by MOA</w:t>
            </w:r>
          </w:p>
          <w:p w:rsidR="00D773B4" w:rsidRPr="00962206" w:rsidRDefault="00D773B4" w:rsidP="004C1510">
            <w:pPr>
              <w:pStyle w:val="NormalWeb"/>
              <w:spacing w:after="0"/>
              <w:rPr>
                <w:rFonts w:ascii="Arial" w:hAnsi="Arial" w:cs="Arial"/>
                <w:sz w:val="20"/>
                <w:szCs w:val="20"/>
                <w:lang w:val="en-GB"/>
              </w:rPr>
            </w:pPr>
          </w:p>
          <w:p w:rsidR="00D773B4" w:rsidRPr="00962206" w:rsidRDefault="00D773B4" w:rsidP="004C1510">
            <w:pPr>
              <w:pStyle w:val="NormalWeb"/>
              <w:rPr>
                <w:rFonts w:ascii="Arial" w:hAnsi="Arial" w:cs="Arial"/>
                <w:sz w:val="20"/>
                <w:szCs w:val="20"/>
                <w:lang w:val="en-GB"/>
              </w:rPr>
            </w:pPr>
            <w:r w:rsidRPr="00962206">
              <w:rPr>
                <w:rFonts w:ascii="Arial" w:hAnsi="Arial" w:cs="Arial"/>
                <w:sz w:val="20"/>
                <w:szCs w:val="20"/>
                <w:lang w:val="en-GB"/>
              </w:rPr>
              <w:t>SLM Network established at national and local levels</w:t>
            </w:r>
          </w:p>
        </w:tc>
        <w:tc>
          <w:tcPr>
            <w:tcW w:w="3195" w:type="dxa"/>
            <w:tcBorders>
              <w:top w:val="outset" w:sz="6" w:space="0" w:color="00000A"/>
              <w:left w:val="outset" w:sz="6" w:space="0" w:color="00000A"/>
              <w:bottom w:val="outset" w:sz="6" w:space="0" w:color="00000A"/>
              <w:right w:val="outset" w:sz="6" w:space="0" w:color="00000A"/>
            </w:tcBorders>
          </w:tcPr>
          <w:p w:rsidR="00D773B4" w:rsidRPr="00962206" w:rsidRDefault="00D773B4" w:rsidP="004C1510">
            <w:pPr>
              <w:pStyle w:val="NormalWeb"/>
              <w:numPr>
                <w:ilvl w:val="0"/>
                <w:numId w:val="19"/>
              </w:numPr>
              <w:spacing w:after="0" w:afterAutospacing="0"/>
              <w:rPr>
                <w:rFonts w:ascii="Arial" w:hAnsi="Arial" w:cs="Arial"/>
                <w:sz w:val="20"/>
                <w:szCs w:val="20"/>
                <w:lang w:val="en-GB"/>
              </w:rPr>
            </w:pPr>
            <w:r w:rsidRPr="00962206">
              <w:rPr>
                <w:rFonts w:ascii="Arial" w:hAnsi="Arial" w:cs="Arial"/>
                <w:sz w:val="20"/>
                <w:szCs w:val="20"/>
                <w:lang w:val="en-GB"/>
              </w:rPr>
              <w:t>How many staff will be trained?</w:t>
            </w:r>
          </w:p>
          <w:p w:rsidR="00D773B4" w:rsidRPr="00962206" w:rsidRDefault="00D773B4" w:rsidP="004C1510">
            <w:pPr>
              <w:pStyle w:val="NormalWeb"/>
              <w:numPr>
                <w:ilvl w:val="0"/>
                <w:numId w:val="19"/>
              </w:numPr>
              <w:spacing w:after="0" w:afterAutospacing="0"/>
              <w:rPr>
                <w:rFonts w:ascii="Arial" w:hAnsi="Arial" w:cs="Arial"/>
                <w:sz w:val="20"/>
                <w:szCs w:val="20"/>
                <w:lang w:val="en-GB"/>
              </w:rPr>
            </w:pPr>
            <w:r w:rsidRPr="00962206">
              <w:rPr>
                <w:rFonts w:ascii="Arial" w:hAnsi="Arial" w:cs="Arial"/>
                <w:sz w:val="20"/>
                <w:szCs w:val="20"/>
                <w:lang w:val="en-GB"/>
              </w:rPr>
              <w:t>By when would they have had the training to train others</w:t>
            </w:r>
          </w:p>
          <w:p w:rsidR="00D773B4" w:rsidRPr="00962206" w:rsidRDefault="00D773B4" w:rsidP="004C1510">
            <w:pPr>
              <w:pStyle w:val="NormalWeb"/>
              <w:numPr>
                <w:ilvl w:val="0"/>
                <w:numId w:val="19"/>
              </w:numPr>
              <w:spacing w:after="0" w:afterAutospacing="0"/>
              <w:rPr>
                <w:rFonts w:ascii="Arial" w:hAnsi="Arial" w:cs="Arial"/>
                <w:sz w:val="20"/>
                <w:szCs w:val="20"/>
                <w:lang w:val="en-GB"/>
              </w:rPr>
            </w:pPr>
            <w:r w:rsidRPr="00962206">
              <w:rPr>
                <w:rFonts w:ascii="Arial" w:hAnsi="Arial" w:cs="Arial"/>
                <w:sz w:val="20"/>
                <w:szCs w:val="20"/>
                <w:lang w:val="en-GB"/>
              </w:rPr>
              <w:t>What is the technical information, what skills on SLM to implement?</w:t>
            </w:r>
          </w:p>
          <w:p w:rsidR="00D773B4" w:rsidRPr="00962206" w:rsidRDefault="00D773B4" w:rsidP="004C1510">
            <w:pPr>
              <w:pStyle w:val="NormalWeb"/>
              <w:numPr>
                <w:ilvl w:val="0"/>
                <w:numId w:val="19"/>
              </w:numPr>
              <w:spacing w:after="0" w:afterAutospacing="0"/>
              <w:rPr>
                <w:rFonts w:ascii="Arial" w:hAnsi="Arial" w:cs="Arial"/>
                <w:sz w:val="20"/>
                <w:szCs w:val="20"/>
                <w:lang w:val="en-GB"/>
              </w:rPr>
            </w:pPr>
            <w:r w:rsidRPr="00962206">
              <w:rPr>
                <w:rFonts w:ascii="Arial" w:hAnsi="Arial" w:cs="Arial"/>
                <w:sz w:val="20"/>
                <w:szCs w:val="20"/>
                <w:lang w:val="en-GB"/>
              </w:rPr>
              <w:t>When will that be possible?</w:t>
            </w:r>
          </w:p>
          <w:p w:rsidR="00D773B4" w:rsidRPr="00962206" w:rsidRDefault="00D773B4" w:rsidP="004C1510">
            <w:pPr>
              <w:pStyle w:val="NormalWeb"/>
              <w:numPr>
                <w:ilvl w:val="0"/>
                <w:numId w:val="19"/>
              </w:numPr>
              <w:spacing w:after="0" w:afterAutospacing="0"/>
              <w:rPr>
                <w:rFonts w:ascii="Arial" w:hAnsi="Arial" w:cs="Arial"/>
                <w:sz w:val="20"/>
                <w:szCs w:val="20"/>
                <w:lang w:val="en-GB"/>
              </w:rPr>
            </w:pPr>
            <w:r w:rsidRPr="00962206">
              <w:rPr>
                <w:rFonts w:ascii="Arial" w:hAnsi="Arial" w:cs="Arial"/>
                <w:sz w:val="20"/>
                <w:szCs w:val="20"/>
                <w:lang w:val="en-GB"/>
              </w:rPr>
              <w:t>What are the community-based capacities (SLM practices and more)? (it could have been more specific).</w:t>
            </w:r>
          </w:p>
          <w:p w:rsidR="00D773B4" w:rsidRPr="00962206" w:rsidRDefault="00D773B4" w:rsidP="004C1510">
            <w:pPr>
              <w:pStyle w:val="NormalWeb"/>
              <w:numPr>
                <w:ilvl w:val="0"/>
                <w:numId w:val="19"/>
              </w:numPr>
              <w:spacing w:after="0" w:afterAutospacing="0"/>
              <w:rPr>
                <w:rFonts w:ascii="Arial" w:hAnsi="Arial" w:cs="Arial"/>
                <w:sz w:val="20"/>
                <w:szCs w:val="20"/>
                <w:lang w:val="en-GB"/>
              </w:rPr>
            </w:pPr>
            <w:r w:rsidRPr="00962206">
              <w:rPr>
                <w:rFonts w:ascii="Arial" w:hAnsi="Arial" w:cs="Arial"/>
                <w:sz w:val="20"/>
                <w:szCs w:val="20"/>
                <w:lang w:val="en-GB"/>
              </w:rPr>
              <w:t>By when will the 1 SLM pilot be established</w:t>
            </w:r>
          </w:p>
          <w:p w:rsidR="00D773B4" w:rsidRPr="00962206" w:rsidRDefault="00D773B4" w:rsidP="004C1510">
            <w:pPr>
              <w:pStyle w:val="NormalWeb"/>
              <w:numPr>
                <w:ilvl w:val="0"/>
                <w:numId w:val="19"/>
              </w:numPr>
              <w:spacing w:after="0" w:afterAutospacing="0"/>
              <w:rPr>
                <w:rFonts w:ascii="Arial" w:hAnsi="Arial" w:cs="Arial"/>
                <w:sz w:val="20"/>
                <w:szCs w:val="20"/>
                <w:lang w:val="en-GB"/>
              </w:rPr>
            </w:pPr>
            <w:r w:rsidRPr="00962206">
              <w:rPr>
                <w:rFonts w:ascii="Arial" w:hAnsi="Arial" w:cs="Arial"/>
                <w:sz w:val="20"/>
                <w:szCs w:val="20"/>
                <w:lang w:val="en-GB"/>
              </w:rPr>
              <w:t>When will the guidelines be established</w:t>
            </w:r>
          </w:p>
          <w:p w:rsidR="00D773B4" w:rsidRPr="00962206" w:rsidRDefault="00D773B4" w:rsidP="004C1510">
            <w:pPr>
              <w:pStyle w:val="NormalWeb"/>
              <w:numPr>
                <w:ilvl w:val="0"/>
                <w:numId w:val="19"/>
              </w:numPr>
              <w:spacing w:after="0" w:afterAutospacing="0"/>
              <w:rPr>
                <w:rFonts w:ascii="Arial" w:hAnsi="Arial" w:cs="Arial"/>
                <w:sz w:val="20"/>
                <w:szCs w:val="20"/>
                <w:lang w:val="en-GB"/>
              </w:rPr>
            </w:pPr>
            <w:r w:rsidRPr="00962206">
              <w:rPr>
                <w:rFonts w:ascii="Arial" w:hAnsi="Arial" w:cs="Arial"/>
                <w:sz w:val="20"/>
                <w:szCs w:val="20"/>
                <w:lang w:val="en-GB"/>
              </w:rPr>
              <w:t>How many within the Network</w:t>
            </w:r>
          </w:p>
          <w:p w:rsidR="00D773B4" w:rsidRPr="00962206" w:rsidRDefault="00D773B4" w:rsidP="004C1510">
            <w:pPr>
              <w:pStyle w:val="NormalWeb"/>
              <w:ind w:left="720"/>
              <w:rPr>
                <w:rFonts w:ascii="Arial" w:hAnsi="Arial" w:cs="Arial"/>
                <w:sz w:val="20"/>
                <w:szCs w:val="20"/>
                <w:lang w:val="en-GB"/>
              </w:rPr>
            </w:pPr>
          </w:p>
        </w:tc>
      </w:tr>
      <w:tr w:rsidR="00D773B4" w:rsidRPr="00962206">
        <w:trPr>
          <w:tblCellSpacing w:w="0" w:type="dxa"/>
        </w:trPr>
        <w:tc>
          <w:tcPr>
            <w:tcW w:w="2175" w:type="dxa"/>
            <w:tcBorders>
              <w:top w:val="outset" w:sz="6" w:space="0" w:color="00000A"/>
              <w:left w:val="outset" w:sz="6" w:space="0" w:color="00000A"/>
              <w:bottom w:val="outset" w:sz="6" w:space="0" w:color="00000A"/>
              <w:right w:val="outset" w:sz="6" w:space="0" w:color="00000A"/>
            </w:tcBorders>
          </w:tcPr>
          <w:p w:rsidR="00D773B4" w:rsidRPr="00962206" w:rsidRDefault="00D773B4" w:rsidP="004C1510">
            <w:pPr>
              <w:pStyle w:val="NormalWeb"/>
              <w:spacing w:after="0"/>
              <w:rPr>
                <w:rFonts w:ascii="Arial" w:hAnsi="Arial" w:cs="Arial"/>
                <w:sz w:val="20"/>
                <w:szCs w:val="20"/>
                <w:lang w:val="en-GB"/>
              </w:rPr>
            </w:pPr>
            <w:r w:rsidRPr="00962206">
              <w:rPr>
                <w:rFonts w:ascii="Arial" w:hAnsi="Arial" w:cs="Arial"/>
                <w:sz w:val="20"/>
                <w:szCs w:val="20"/>
                <w:lang w:val="en-GB"/>
              </w:rPr>
              <w:t>OUTCOME 4</w:t>
            </w:r>
          </w:p>
          <w:p w:rsidR="00D773B4" w:rsidRPr="00962206" w:rsidRDefault="00D773B4" w:rsidP="004C1510">
            <w:pPr>
              <w:pStyle w:val="NormalWeb"/>
              <w:rPr>
                <w:rFonts w:ascii="Arial" w:hAnsi="Arial" w:cs="Arial"/>
                <w:sz w:val="20"/>
                <w:szCs w:val="20"/>
                <w:lang w:val="en-GB"/>
              </w:rPr>
            </w:pPr>
            <w:r w:rsidRPr="00962206">
              <w:rPr>
                <w:rFonts w:ascii="Arial" w:hAnsi="Arial" w:cs="Arial"/>
                <w:sz w:val="20"/>
                <w:szCs w:val="20"/>
                <w:lang w:val="en-GB"/>
              </w:rPr>
              <w:t>Enhanced technical support at the local, provincial and national levels to assist with mainstreaming and integrated decision-making</w:t>
            </w:r>
          </w:p>
        </w:tc>
        <w:tc>
          <w:tcPr>
            <w:tcW w:w="3210" w:type="dxa"/>
            <w:tcBorders>
              <w:top w:val="outset" w:sz="6" w:space="0" w:color="00000A"/>
              <w:left w:val="outset" w:sz="6" w:space="0" w:color="00000A"/>
              <w:bottom w:val="outset" w:sz="6" w:space="0" w:color="00000A"/>
              <w:right w:val="outset" w:sz="6" w:space="0" w:color="00000A"/>
            </w:tcBorders>
          </w:tcPr>
          <w:p w:rsidR="00D773B4" w:rsidRPr="00962206" w:rsidRDefault="00D773B4" w:rsidP="004C1510">
            <w:pPr>
              <w:pStyle w:val="NormalWeb"/>
              <w:spacing w:after="0"/>
              <w:rPr>
                <w:rFonts w:ascii="Arial" w:hAnsi="Arial" w:cs="Arial"/>
                <w:sz w:val="20"/>
                <w:szCs w:val="20"/>
                <w:lang w:val="en-GB"/>
              </w:rPr>
            </w:pPr>
            <w:r w:rsidRPr="00962206">
              <w:rPr>
                <w:rFonts w:ascii="Arial" w:hAnsi="Arial" w:cs="Arial"/>
                <w:sz w:val="20"/>
                <w:szCs w:val="20"/>
                <w:lang w:val="en-GB"/>
              </w:rPr>
              <w:t>50% of land users and government staff are satisfied with available technical support</w:t>
            </w:r>
          </w:p>
          <w:p w:rsidR="00D773B4" w:rsidRPr="00962206" w:rsidRDefault="00D773B4" w:rsidP="004C1510">
            <w:pPr>
              <w:pStyle w:val="NormalWeb"/>
              <w:spacing w:after="0"/>
              <w:rPr>
                <w:rFonts w:ascii="Arial" w:hAnsi="Arial" w:cs="Arial"/>
                <w:sz w:val="20"/>
                <w:szCs w:val="20"/>
                <w:lang w:val="en-GB"/>
              </w:rPr>
            </w:pPr>
          </w:p>
          <w:p w:rsidR="00D773B4" w:rsidRPr="00962206" w:rsidRDefault="00D773B4" w:rsidP="004C1510">
            <w:pPr>
              <w:pStyle w:val="NormalWeb"/>
              <w:rPr>
                <w:rFonts w:ascii="Arial" w:hAnsi="Arial" w:cs="Arial"/>
                <w:sz w:val="20"/>
                <w:szCs w:val="20"/>
                <w:lang w:val="en-GB"/>
              </w:rPr>
            </w:pPr>
            <w:r w:rsidRPr="00962206">
              <w:rPr>
                <w:rFonts w:ascii="Arial" w:hAnsi="Arial" w:cs="Arial"/>
                <w:sz w:val="20"/>
                <w:szCs w:val="20"/>
                <w:lang w:val="en-GB"/>
              </w:rPr>
              <w:t>Innovative tools for SLM such a options for community based planning traditional farming practices ecosystem approaches to development, resource economics and its use in decision making, EIA, GIS and GPS manuals adapted to local and national needs, and are functional in places</w:t>
            </w:r>
          </w:p>
        </w:tc>
        <w:tc>
          <w:tcPr>
            <w:tcW w:w="3195" w:type="dxa"/>
            <w:tcBorders>
              <w:top w:val="outset" w:sz="6" w:space="0" w:color="00000A"/>
              <w:left w:val="outset" w:sz="6" w:space="0" w:color="00000A"/>
              <w:bottom w:val="outset" w:sz="6" w:space="0" w:color="00000A"/>
              <w:right w:val="outset" w:sz="6" w:space="0" w:color="00000A"/>
            </w:tcBorders>
          </w:tcPr>
          <w:p w:rsidR="00D773B4" w:rsidRPr="00962206" w:rsidRDefault="00D773B4" w:rsidP="004C1510">
            <w:pPr>
              <w:pStyle w:val="NormalWeb"/>
              <w:numPr>
                <w:ilvl w:val="0"/>
                <w:numId w:val="20"/>
              </w:numPr>
              <w:spacing w:after="0" w:afterAutospacing="0"/>
              <w:rPr>
                <w:rFonts w:ascii="Arial" w:hAnsi="Arial" w:cs="Arial"/>
                <w:sz w:val="20"/>
                <w:szCs w:val="20"/>
                <w:lang w:val="en-GB"/>
              </w:rPr>
            </w:pPr>
            <w:r w:rsidRPr="00962206">
              <w:rPr>
                <w:rFonts w:ascii="Arial" w:hAnsi="Arial" w:cs="Arial"/>
                <w:sz w:val="20"/>
                <w:szCs w:val="20"/>
                <w:lang w:val="en-GB"/>
              </w:rPr>
              <w:t>What technical support?</w:t>
            </w:r>
          </w:p>
          <w:p w:rsidR="00D773B4" w:rsidRPr="00962206" w:rsidRDefault="00D773B4" w:rsidP="004C1510">
            <w:pPr>
              <w:pStyle w:val="NormalWeb"/>
              <w:numPr>
                <w:ilvl w:val="0"/>
                <w:numId w:val="20"/>
              </w:numPr>
              <w:spacing w:after="0" w:afterAutospacing="0"/>
              <w:rPr>
                <w:rFonts w:ascii="Arial" w:hAnsi="Arial" w:cs="Arial"/>
                <w:sz w:val="20"/>
                <w:szCs w:val="20"/>
                <w:lang w:val="en-GB"/>
              </w:rPr>
            </w:pPr>
            <w:r w:rsidRPr="00962206">
              <w:rPr>
                <w:rFonts w:ascii="Arial" w:hAnsi="Arial" w:cs="Arial"/>
                <w:sz w:val="20"/>
                <w:szCs w:val="20"/>
                <w:lang w:val="en-GB"/>
              </w:rPr>
              <w:t xml:space="preserve">By when? </w:t>
            </w:r>
          </w:p>
          <w:p w:rsidR="00D773B4" w:rsidRPr="00962206" w:rsidRDefault="00D773B4" w:rsidP="004C1510">
            <w:pPr>
              <w:pStyle w:val="NormalWeb"/>
              <w:numPr>
                <w:ilvl w:val="0"/>
                <w:numId w:val="20"/>
              </w:numPr>
              <w:spacing w:after="0" w:afterAutospacing="0"/>
              <w:rPr>
                <w:rFonts w:ascii="Arial" w:hAnsi="Arial" w:cs="Arial"/>
                <w:sz w:val="20"/>
                <w:szCs w:val="20"/>
                <w:lang w:val="en-GB"/>
              </w:rPr>
            </w:pPr>
            <w:r w:rsidRPr="00962206">
              <w:rPr>
                <w:rFonts w:ascii="Arial" w:hAnsi="Arial" w:cs="Arial"/>
                <w:sz w:val="20"/>
                <w:szCs w:val="20"/>
                <w:lang w:val="en-GB"/>
              </w:rPr>
              <w:t>How many government staff and land users?</w:t>
            </w:r>
          </w:p>
          <w:p w:rsidR="00D773B4" w:rsidRPr="00962206" w:rsidRDefault="00D773B4" w:rsidP="004C1510">
            <w:pPr>
              <w:pStyle w:val="NormalWeb"/>
              <w:numPr>
                <w:ilvl w:val="0"/>
                <w:numId w:val="20"/>
              </w:numPr>
              <w:spacing w:after="0" w:afterAutospacing="0"/>
              <w:rPr>
                <w:rFonts w:ascii="Arial" w:hAnsi="Arial" w:cs="Arial"/>
                <w:sz w:val="20"/>
                <w:szCs w:val="20"/>
                <w:lang w:val="en-GB"/>
              </w:rPr>
            </w:pPr>
            <w:r w:rsidRPr="00962206">
              <w:rPr>
                <w:rFonts w:ascii="Arial" w:hAnsi="Arial" w:cs="Arial"/>
                <w:sz w:val="20"/>
                <w:szCs w:val="20"/>
                <w:lang w:val="en-GB"/>
              </w:rPr>
              <w:t xml:space="preserve">Indicator too long in words, </w:t>
            </w:r>
          </w:p>
          <w:p w:rsidR="00D773B4" w:rsidRPr="00962206" w:rsidRDefault="00D773B4" w:rsidP="004C1510">
            <w:pPr>
              <w:pStyle w:val="NormalWeb"/>
              <w:numPr>
                <w:ilvl w:val="0"/>
                <w:numId w:val="20"/>
              </w:numPr>
              <w:spacing w:after="0" w:afterAutospacing="0"/>
              <w:rPr>
                <w:rFonts w:ascii="Arial" w:hAnsi="Arial" w:cs="Arial"/>
                <w:sz w:val="20"/>
                <w:szCs w:val="20"/>
                <w:lang w:val="en-GB"/>
              </w:rPr>
            </w:pPr>
            <w:r w:rsidRPr="00962206">
              <w:rPr>
                <w:rFonts w:ascii="Arial" w:hAnsi="Arial" w:cs="Arial"/>
                <w:sz w:val="20"/>
                <w:szCs w:val="20"/>
                <w:lang w:val="en-GB"/>
              </w:rPr>
              <w:t>Functional in how many places?</w:t>
            </w:r>
          </w:p>
          <w:p w:rsidR="00D773B4" w:rsidRPr="00962206" w:rsidRDefault="00D773B4" w:rsidP="004C1510">
            <w:pPr>
              <w:pStyle w:val="NormalWeb"/>
              <w:numPr>
                <w:ilvl w:val="0"/>
                <w:numId w:val="20"/>
              </w:numPr>
              <w:spacing w:after="0" w:afterAutospacing="0"/>
              <w:rPr>
                <w:rFonts w:ascii="Arial" w:hAnsi="Arial" w:cs="Arial"/>
                <w:sz w:val="20"/>
                <w:szCs w:val="20"/>
                <w:lang w:val="en-GB"/>
              </w:rPr>
            </w:pPr>
            <w:r w:rsidRPr="00962206">
              <w:rPr>
                <w:rFonts w:ascii="Arial" w:hAnsi="Arial" w:cs="Arial"/>
                <w:sz w:val="20"/>
                <w:szCs w:val="20"/>
                <w:lang w:val="en-GB"/>
              </w:rPr>
              <w:t>Should this indicator be broken in parts; what are the farming practices?</w:t>
            </w:r>
          </w:p>
          <w:p w:rsidR="00D773B4" w:rsidRPr="00962206" w:rsidRDefault="00D773B4" w:rsidP="00D773B4">
            <w:pPr>
              <w:pStyle w:val="NormalWeb"/>
              <w:numPr>
                <w:ilvl w:val="0"/>
                <w:numId w:val="20"/>
              </w:numPr>
              <w:spacing w:after="119" w:afterAutospacing="0"/>
              <w:rPr>
                <w:rFonts w:ascii="Arial" w:hAnsi="Arial" w:cs="Arial"/>
                <w:sz w:val="20"/>
                <w:szCs w:val="20"/>
                <w:lang w:val="en-GB"/>
              </w:rPr>
            </w:pPr>
            <w:r w:rsidRPr="00962206">
              <w:rPr>
                <w:rFonts w:ascii="Arial" w:hAnsi="Arial" w:cs="Arial"/>
                <w:sz w:val="20"/>
                <w:szCs w:val="20"/>
                <w:lang w:val="en-GB"/>
              </w:rPr>
              <w:t>Which development practices</w:t>
            </w:r>
          </w:p>
        </w:tc>
      </w:tr>
    </w:tbl>
    <w:p w:rsidR="00D773B4" w:rsidRPr="00962206" w:rsidRDefault="00D773B4" w:rsidP="00D773B4">
      <w:pPr>
        <w:pStyle w:val="NormalWeb"/>
        <w:spacing w:after="0"/>
        <w:rPr>
          <w:rFonts w:ascii="Arial" w:hAnsi="Arial" w:cs="Arial"/>
          <w:sz w:val="20"/>
          <w:szCs w:val="20"/>
          <w:lang w:val="en-GB"/>
        </w:rPr>
      </w:pPr>
    </w:p>
    <w:p w:rsidR="00D773B4" w:rsidRPr="00962206" w:rsidRDefault="00D773B4" w:rsidP="00D773B4">
      <w:pPr>
        <w:pStyle w:val="NormalWeb"/>
        <w:spacing w:after="0"/>
        <w:rPr>
          <w:rFonts w:ascii="Arial" w:hAnsi="Arial" w:cs="Arial"/>
          <w:sz w:val="20"/>
          <w:szCs w:val="20"/>
          <w:lang w:val="en-GB"/>
        </w:rPr>
      </w:pPr>
      <w:r w:rsidRPr="00962206">
        <w:rPr>
          <w:rFonts w:ascii="Arial" w:hAnsi="Arial" w:cs="Arial"/>
          <w:sz w:val="20"/>
          <w:szCs w:val="20"/>
          <w:lang w:val="en-GB"/>
        </w:rPr>
        <w:t xml:space="preserve">Overall, although Project Outcomes and Objectives were clear a shortfall of Project Implementation was the indicators been vague and “Non Smart”. There is no specific time-bound on when the Indicators are achievable and their measurement as qualitative or quantitative value. </w:t>
      </w:r>
    </w:p>
    <w:p w:rsidR="00D773B4" w:rsidRPr="00962206" w:rsidRDefault="00D773B4" w:rsidP="00D773B4">
      <w:pPr>
        <w:rPr>
          <w:rFonts w:cs="Arial"/>
          <w:sz w:val="20"/>
          <w:szCs w:val="20"/>
        </w:rPr>
      </w:pPr>
    </w:p>
    <w:p w:rsidR="00D773B4" w:rsidRPr="00962206" w:rsidRDefault="00D773B4" w:rsidP="00D773B4">
      <w:pPr>
        <w:rPr>
          <w:lang w:eastAsia="fr-FR"/>
        </w:rPr>
      </w:pPr>
    </w:p>
    <w:p w:rsidR="00A839F1" w:rsidRPr="00962206" w:rsidRDefault="00A839F1" w:rsidP="00A839F1">
      <w:pPr>
        <w:rPr>
          <w:lang w:eastAsia="fr-FR"/>
        </w:rPr>
      </w:pPr>
    </w:p>
    <w:p w:rsidR="00A839F1" w:rsidRDefault="00A839F1" w:rsidP="000A697C">
      <w:pPr>
        <w:pStyle w:val="Heading3"/>
      </w:pPr>
      <w:bookmarkStart w:id="114" w:name="_Toc339273679"/>
      <w:r w:rsidRPr="00962206">
        <w:t>Annex 7.3 SLM Learners’ Book</w:t>
      </w:r>
      <w:bookmarkEnd w:id="114"/>
    </w:p>
    <w:p w:rsidR="00AA284D" w:rsidRPr="00D26FC1" w:rsidRDefault="00AA284D" w:rsidP="00AA284D">
      <w:pPr>
        <w:rPr>
          <w:rFonts w:cs="Arial"/>
          <w:b/>
          <w:color w:val="000000"/>
          <w:sz w:val="36"/>
          <w:szCs w:val="36"/>
        </w:rPr>
      </w:pPr>
      <w:r w:rsidRPr="00D26FC1">
        <w:rPr>
          <w:rFonts w:cs="Arial"/>
          <w:b/>
          <w:color w:val="000000"/>
          <w:sz w:val="36"/>
          <w:szCs w:val="36"/>
        </w:rPr>
        <w:t xml:space="preserve">Chapter 2: Introduction to Sustainable Land </w:t>
      </w:r>
    </w:p>
    <w:p w:rsidR="00AA284D" w:rsidRPr="00D26FC1" w:rsidRDefault="00AA284D" w:rsidP="00AA284D">
      <w:pPr>
        <w:rPr>
          <w:rFonts w:cs="Arial"/>
          <w:b/>
          <w:color w:val="000000"/>
          <w:sz w:val="36"/>
          <w:szCs w:val="36"/>
        </w:rPr>
      </w:pPr>
      <w:r w:rsidRPr="00D26FC1">
        <w:rPr>
          <w:rFonts w:cs="Arial"/>
          <w:b/>
          <w:color w:val="000000"/>
          <w:sz w:val="36"/>
          <w:szCs w:val="36"/>
        </w:rPr>
        <w:t xml:space="preserve">                   Management</w:t>
      </w:r>
    </w:p>
    <w:p w:rsidR="00AA284D" w:rsidRPr="00D26FC1" w:rsidRDefault="00AA284D" w:rsidP="00AA284D">
      <w:pPr>
        <w:rPr>
          <w:rFonts w:cs="Arial"/>
          <w:color w:val="000000"/>
          <w:szCs w:val="22"/>
        </w:rPr>
      </w:pPr>
    </w:p>
    <w:p w:rsidR="00AA284D" w:rsidRPr="00D26FC1" w:rsidRDefault="00AA284D" w:rsidP="00AA284D">
      <w:pPr>
        <w:rPr>
          <w:rFonts w:cs="Arial"/>
          <w:color w:val="000000"/>
          <w:sz w:val="28"/>
          <w:szCs w:val="28"/>
        </w:rPr>
      </w:pPr>
      <w:r w:rsidRPr="00D26FC1">
        <w:rPr>
          <w:rFonts w:cs="Arial"/>
          <w:b/>
          <w:color w:val="000000"/>
          <w:sz w:val="28"/>
          <w:szCs w:val="28"/>
          <w:highlight w:val="cyan"/>
        </w:rPr>
        <w:t>9.2.1. Sustainable Land Management</w:t>
      </w:r>
      <w:r w:rsidRPr="00D26FC1">
        <w:rPr>
          <w:rFonts w:cs="Arial"/>
          <w:b/>
          <w:color w:val="000000"/>
          <w:sz w:val="28"/>
          <w:szCs w:val="28"/>
        </w:rPr>
        <w:t xml:space="preserve"> </w:t>
      </w:r>
    </w:p>
    <w:p w:rsidR="00AA284D" w:rsidRPr="00D26FC1" w:rsidRDefault="00AA284D" w:rsidP="00AA284D">
      <w:pPr>
        <w:rPr>
          <w:rFonts w:cs="Arial"/>
          <w:color w:val="000000"/>
          <w:szCs w:val="22"/>
        </w:rPr>
      </w:pPr>
    </w:p>
    <w:p w:rsidR="00AA284D" w:rsidRPr="00D26FC1" w:rsidRDefault="00C02A7C" w:rsidP="00AA284D">
      <w:pPr>
        <w:rPr>
          <w:rFonts w:cs="Arial"/>
          <w:color w:val="000000"/>
          <w:szCs w:val="22"/>
        </w:rPr>
      </w:pPr>
      <w:r>
        <w:rPr>
          <w:rFonts w:cs="Arial"/>
          <w:noProof/>
          <w:color w:val="000000"/>
          <w:szCs w:val="22"/>
          <w:lang w:val="en-US" w:eastAsia="en-US" w:bidi="th-TH"/>
        </w:rPr>
        <mc:AlternateContent>
          <mc:Choice Requires="wps">
            <w:drawing>
              <wp:anchor distT="0" distB="0" distL="114300" distR="114300" simplePos="0" relativeHeight="251650048" behindDoc="0" locked="0" layoutInCell="1" allowOverlap="1">
                <wp:simplePos x="0" y="0"/>
                <wp:positionH relativeFrom="column">
                  <wp:posOffset>0</wp:posOffset>
                </wp:positionH>
                <wp:positionV relativeFrom="paragraph">
                  <wp:posOffset>0</wp:posOffset>
                </wp:positionV>
                <wp:extent cx="5829300" cy="955040"/>
                <wp:effectExtent l="1533525" t="314325" r="9525" b="6985"/>
                <wp:wrapNone/>
                <wp:docPr id="26" name="Text Box 6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955040"/>
                        </a:xfrm>
                        <a:prstGeom prst="rect">
                          <a:avLst/>
                        </a:prstGeom>
                        <a:solidFill>
                          <a:srgbClr val="FFFFFF"/>
                        </a:solidFill>
                        <a:ln w="9525">
                          <a:solidFill>
                            <a:srgbClr val="000000"/>
                          </a:solidFill>
                          <a:miter lim="800000"/>
                          <a:headEnd/>
                          <a:tailEnd/>
                        </a:ln>
                        <a:effectLst>
                          <a:outerShdw dist="107763" dir="13500000" sx="125000" sy="125000" algn="br" rotWithShape="0">
                            <a:srgbClr val="808080">
                              <a:alpha val="50000"/>
                            </a:srgbClr>
                          </a:outerShdw>
                        </a:effectLst>
                      </wps:spPr>
                      <wps:txbx>
                        <w:txbxContent>
                          <w:p w:rsidR="002B26DE" w:rsidRPr="007E535E" w:rsidRDefault="002B26DE" w:rsidP="00AA284D">
                            <w:pPr>
                              <w:rPr>
                                <w:rFonts w:cs="Arial"/>
                                <w:b/>
                                <w:sz w:val="20"/>
                                <w:szCs w:val="20"/>
                              </w:rPr>
                            </w:pPr>
                            <w:r w:rsidRPr="007E535E">
                              <w:rPr>
                                <w:rFonts w:cs="Arial"/>
                                <w:b/>
                                <w:sz w:val="20"/>
                                <w:szCs w:val="20"/>
                              </w:rPr>
                              <w:t xml:space="preserve">Specific Learning Outcomes: By the end of this sub-strand, learners should be able to; </w:t>
                            </w:r>
                          </w:p>
                          <w:p w:rsidR="002B26DE" w:rsidRPr="00405466" w:rsidRDefault="002B26DE" w:rsidP="00AA284D">
                            <w:pPr>
                              <w:rPr>
                                <w:rFonts w:cs="Arial"/>
                                <w:sz w:val="16"/>
                                <w:szCs w:val="16"/>
                              </w:rPr>
                            </w:pPr>
                          </w:p>
                          <w:p w:rsidR="002B26DE" w:rsidRPr="007E535E" w:rsidRDefault="002B26DE" w:rsidP="00AA284D">
                            <w:pPr>
                              <w:rPr>
                                <w:rFonts w:cs="Arial"/>
                                <w:sz w:val="20"/>
                                <w:szCs w:val="20"/>
                              </w:rPr>
                            </w:pPr>
                            <w:r w:rsidRPr="007E535E">
                              <w:rPr>
                                <w:rFonts w:cs="Arial"/>
                                <w:sz w:val="20"/>
                                <w:szCs w:val="20"/>
                              </w:rPr>
                              <w:t>9.2.1.1.1. Describe the term ‘Sustainable Land Management’</w:t>
                            </w:r>
                          </w:p>
                          <w:p w:rsidR="002B26DE" w:rsidRPr="007E535E" w:rsidRDefault="002B26DE" w:rsidP="00AA284D">
                            <w:pPr>
                              <w:rPr>
                                <w:rFonts w:cs="Arial"/>
                                <w:sz w:val="20"/>
                                <w:szCs w:val="20"/>
                              </w:rPr>
                            </w:pPr>
                            <w:r w:rsidRPr="007E535E">
                              <w:rPr>
                                <w:rFonts w:cs="Arial"/>
                                <w:sz w:val="20"/>
                                <w:szCs w:val="20"/>
                              </w:rPr>
                              <w:t>9.2.1.1.2. Describe the link between Sustainable Land Management and environment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08" o:spid="_x0000_s1026" type="#_x0000_t202" style="position:absolute;left:0;text-align:left;margin-left:0;margin-top:0;width:459pt;height:75.2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">
                <v:shadow on="t" type="perspective" opacity=".5" origin=".5,.5" offset="-6pt,-6pt" matrix="1.25,,,1.25"/>
                <v:textbox>
                  <w:txbxContent>
                    <w:p w:rsidR="002B26DE" w:rsidRPr="007E535E" w:rsidRDefault="002B26DE" w:rsidP="00AA284D">
                      <w:pPr>
                        <w:rPr>
                          <w:rFonts w:cs="Arial"/>
                          <w:b/>
                          <w:sz w:val="20"/>
                          <w:szCs w:val="20"/>
                        </w:rPr>
                      </w:pPr>
                      <w:r w:rsidRPr="007E535E">
                        <w:rPr>
                          <w:rFonts w:cs="Arial"/>
                          <w:b/>
                          <w:sz w:val="20"/>
                          <w:szCs w:val="20"/>
                        </w:rPr>
                        <w:t xml:space="preserve">Specific Learning Outcomes: By the end of this sub-strand, learners should be able to; </w:t>
                      </w:r>
                    </w:p>
                    <w:p w:rsidR="002B26DE" w:rsidRPr="00405466" w:rsidRDefault="002B26DE" w:rsidP="00AA284D">
                      <w:pPr>
                        <w:rPr>
                          <w:rFonts w:cs="Arial"/>
                          <w:sz w:val="16"/>
                          <w:szCs w:val="16"/>
                        </w:rPr>
                      </w:pPr>
                    </w:p>
                    <w:p w:rsidR="002B26DE" w:rsidRPr="007E535E" w:rsidRDefault="002B26DE" w:rsidP="00AA284D">
                      <w:pPr>
                        <w:rPr>
                          <w:rFonts w:cs="Arial"/>
                          <w:sz w:val="20"/>
                          <w:szCs w:val="20"/>
                        </w:rPr>
                      </w:pPr>
                      <w:r w:rsidRPr="007E535E">
                        <w:rPr>
                          <w:rFonts w:cs="Arial"/>
                          <w:sz w:val="20"/>
                          <w:szCs w:val="20"/>
                        </w:rPr>
                        <w:t>9.2.1.1.1. Describe the term ‘Sustainable Land Management’</w:t>
                      </w:r>
                    </w:p>
                    <w:p w:rsidR="002B26DE" w:rsidRPr="007E535E" w:rsidRDefault="002B26DE" w:rsidP="00AA284D">
                      <w:pPr>
                        <w:rPr>
                          <w:rFonts w:cs="Arial"/>
                          <w:sz w:val="20"/>
                          <w:szCs w:val="20"/>
                        </w:rPr>
                      </w:pPr>
                      <w:r w:rsidRPr="007E535E">
                        <w:rPr>
                          <w:rFonts w:cs="Arial"/>
                          <w:sz w:val="20"/>
                          <w:szCs w:val="20"/>
                        </w:rPr>
                        <w:t>9.2.1.1.2. Describe the link between Sustainable Land Management and environment</w:t>
                      </w:r>
                    </w:p>
                  </w:txbxContent>
                </v:textbox>
              </v:shape>
            </w:pict>
          </mc:Fallback>
        </mc:AlternateContent>
      </w:r>
    </w:p>
    <w:p w:rsidR="00AA284D" w:rsidRPr="00D26FC1" w:rsidRDefault="00AA284D" w:rsidP="00AA284D">
      <w:pPr>
        <w:rPr>
          <w:rFonts w:cs="Arial"/>
          <w:color w:val="000000"/>
          <w:szCs w:val="22"/>
        </w:rPr>
      </w:pPr>
    </w:p>
    <w:p w:rsidR="00AA284D" w:rsidRPr="00D26FC1" w:rsidRDefault="00AA284D" w:rsidP="00AA284D">
      <w:pPr>
        <w:rPr>
          <w:rFonts w:cs="Arial"/>
          <w:color w:val="000000"/>
          <w:szCs w:val="22"/>
        </w:rPr>
      </w:pPr>
    </w:p>
    <w:p w:rsidR="00AA284D" w:rsidRPr="00D26FC1" w:rsidRDefault="00AA284D" w:rsidP="00AA284D">
      <w:pPr>
        <w:rPr>
          <w:rFonts w:cs="Arial"/>
          <w:color w:val="000000"/>
          <w:szCs w:val="22"/>
        </w:rPr>
      </w:pPr>
    </w:p>
    <w:p w:rsidR="00AA284D" w:rsidRPr="00D26FC1" w:rsidRDefault="00AA284D" w:rsidP="00AA284D">
      <w:pPr>
        <w:rPr>
          <w:rFonts w:cs="Arial"/>
          <w:color w:val="000000"/>
          <w:szCs w:val="22"/>
        </w:rPr>
      </w:pPr>
    </w:p>
    <w:p w:rsidR="00AA284D" w:rsidRPr="00D26FC1" w:rsidRDefault="00AA284D" w:rsidP="00AA284D">
      <w:pPr>
        <w:rPr>
          <w:rFonts w:ascii="Bodoni MT" w:hAnsi="Bodoni MT"/>
          <w:color w:val="000000"/>
          <w:szCs w:val="22"/>
        </w:rPr>
      </w:pPr>
    </w:p>
    <w:p w:rsidR="00AA284D" w:rsidRPr="00405466" w:rsidRDefault="00AA284D" w:rsidP="00AA284D">
      <w:pPr>
        <w:rPr>
          <w:rFonts w:cs="Arial"/>
          <w:b/>
          <w:color w:val="000000"/>
        </w:rPr>
      </w:pPr>
      <w:r w:rsidRPr="00405466">
        <w:rPr>
          <w:rFonts w:cs="Arial"/>
          <w:b/>
          <w:color w:val="000000"/>
        </w:rPr>
        <w:t xml:space="preserve">9.2.1.1. What is </w:t>
      </w:r>
      <w:smartTag w:uri="urn:schemas-microsoft-com:office:smarttags" w:element="place">
        <w:smartTag w:uri="urn:schemas-microsoft-com:office:smarttags" w:element="PlaceName">
          <w:r w:rsidRPr="00405466">
            <w:rPr>
              <w:rFonts w:cs="Arial"/>
              <w:b/>
              <w:color w:val="000000"/>
            </w:rPr>
            <w:t>Sustainable</w:t>
          </w:r>
        </w:smartTag>
        <w:r w:rsidRPr="00405466">
          <w:rPr>
            <w:rFonts w:cs="Arial"/>
            <w:b/>
            <w:color w:val="000000"/>
          </w:rPr>
          <w:t xml:space="preserve"> </w:t>
        </w:r>
        <w:smartTag w:uri="urn:schemas-microsoft-com:office:smarttags" w:element="PlaceType">
          <w:r w:rsidRPr="00405466">
            <w:rPr>
              <w:rFonts w:cs="Arial"/>
              <w:b/>
              <w:color w:val="000000"/>
            </w:rPr>
            <w:t>Land</w:t>
          </w:r>
        </w:smartTag>
      </w:smartTag>
      <w:r w:rsidRPr="00405466">
        <w:rPr>
          <w:rFonts w:cs="Arial"/>
          <w:b/>
          <w:color w:val="000000"/>
        </w:rPr>
        <w:t xml:space="preserve"> Management?</w:t>
      </w:r>
    </w:p>
    <w:p w:rsidR="00AA284D" w:rsidRPr="007E535E" w:rsidRDefault="00AA284D" w:rsidP="00AA284D">
      <w:pPr>
        <w:rPr>
          <w:rFonts w:cs="Arial"/>
          <w:sz w:val="16"/>
          <w:szCs w:val="16"/>
        </w:rPr>
      </w:pPr>
    </w:p>
    <w:p w:rsidR="00AA284D" w:rsidRPr="007E535E" w:rsidRDefault="00AA284D" w:rsidP="00AA284D">
      <w:pPr>
        <w:spacing w:line="360" w:lineRule="auto"/>
        <w:rPr>
          <w:rFonts w:cs="Arial"/>
          <w:color w:val="000000"/>
          <w:szCs w:val="22"/>
        </w:rPr>
      </w:pPr>
      <w:r w:rsidRPr="007E535E">
        <w:rPr>
          <w:rFonts w:cs="Arial"/>
          <w:szCs w:val="22"/>
        </w:rPr>
        <w:t>Sustainable Land Management can be defined as “the use of land resources (including soils, water, animals and plants)for the production of goods to meet changing human needs, while at the same time ensuring the long-term productive potential of these resources and the maintenance of their environmental functions”.  It requires the maintenance of the following key components of the environment;</w:t>
      </w:r>
    </w:p>
    <w:p w:rsidR="00AA284D" w:rsidRDefault="00C02A7C" w:rsidP="00AA284D">
      <w:r>
        <w:rPr>
          <w:noProof/>
          <w:lang w:val="en-US" w:eastAsia="en-US" w:bidi="th-TH"/>
        </w:rPr>
        <mc:AlternateContent>
          <mc:Choice Requires="wps">
            <w:drawing>
              <wp:anchor distT="0" distB="0" distL="114300" distR="114300" simplePos="0" relativeHeight="251654144" behindDoc="0" locked="0" layoutInCell="1" allowOverlap="1">
                <wp:simplePos x="0" y="0"/>
                <wp:positionH relativeFrom="column">
                  <wp:posOffset>2514600</wp:posOffset>
                </wp:positionH>
                <wp:positionV relativeFrom="paragraph">
                  <wp:posOffset>123825</wp:posOffset>
                </wp:positionV>
                <wp:extent cx="2971800" cy="2393315"/>
                <wp:effectExtent l="0" t="0" r="0" b="0"/>
                <wp:wrapNone/>
                <wp:docPr id="25" name="Text Box 6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800" cy="23933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B26DE" w:rsidRPr="007E535E" w:rsidRDefault="002B26DE" w:rsidP="00AA284D">
                            <w:pPr>
                              <w:pStyle w:val="NormalWeb"/>
                              <w:numPr>
                                <w:ilvl w:val="0"/>
                                <w:numId w:val="49"/>
                              </w:numPr>
                              <w:spacing w:line="360" w:lineRule="auto"/>
                              <w:jc w:val="both"/>
                              <w:rPr>
                                <w:rFonts w:ascii="Arial" w:hAnsi="Arial" w:cs="Arial"/>
                                <w:sz w:val="22"/>
                                <w:szCs w:val="22"/>
                              </w:rPr>
                            </w:pPr>
                            <w:r w:rsidRPr="007E535E">
                              <w:rPr>
                                <w:rFonts w:ascii="Arial" w:hAnsi="Arial" w:cs="Arial"/>
                                <w:b/>
                                <w:sz w:val="22"/>
                                <w:szCs w:val="22"/>
                                <w:u w:val="single"/>
                              </w:rPr>
                              <w:t>Biodiversity:</w:t>
                            </w:r>
                            <w:r w:rsidRPr="007E535E">
                              <w:rPr>
                                <w:rFonts w:ascii="Arial" w:hAnsi="Arial" w:cs="Arial"/>
                                <w:sz w:val="22"/>
                                <w:szCs w:val="22"/>
                              </w:rPr>
                              <w:t xml:space="preserve"> variety of species, populations, habitats and ecosystems.</w:t>
                            </w:r>
                          </w:p>
                          <w:p w:rsidR="002B26DE" w:rsidRPr="007E535E" w:rsidRDefault="002B26DE" w:rsidP="00AA284D">
                            <w:pPr>
                              <w:pStyle w:val="NormalWeb"/>
                              <w:numPr>
                                <w:ilvl w:val="0"/>
                                <w:numId w:val="49"/>
                              </w:numPr>
                              <w:spacing w:line="360" w:lineRule="auto"/>
                              <w:jc w:val="both"/>
                              <w:rPr>
                                <w:rFonts w:ascii="Arial" w:hAnsi="Arial" w:cs="Arial"/>
                                <w:sz w:val="22"/>
                                <w:szCs w:val="22"/>
                              </w:rPr>
                            </w:pPr>
                            <w:r w:rsidRPr="007E535E">
                              <w:rPr>
                                <w:rFonts w:ascii="Arial" w:hAnsi="Arial" w:cs="Arial"/>
                                <w:b/>
                                <w:sz w:val="22"/>
                                <w:szCs w:val="22"/>
                                <w:u w:val="single"/>
                              </w:rPr>
                              <w:t>Ecological integrity</w:t>
                            </w:r>
                            <w:r w:rsidRPr="007E535E">
                              <w:rPr>
                                <w:rFonts w:ascii="Arial" w:hAnsi="Arial" w:cs="Arial"/>
                                <w:sz w:val="22"/>
                                <w:szCs w:val="22"/>
                              </w:rPr>
                              <w:t>: general health and resilience of natural life-support systems, including their ability to integrate wastes and withstand stresses such as climate change and ozone depletion</w:t>
                            </w:r>
                          </w:p>
                          <w:p w:rsidR="002B26DE" w:rsidRPr="00981834" w:rsidRDefault="002B26DE" w:rsidP="00AA284D">
                            <w:pPr>
                              <w:spacing w:before="100" w:beforeAutospacing="1" w:after="100" w:afterAutospacing="1"/>
                              <w:rPr>
                                <w:rFonts w:ascii="Bodoni MT" w:hAnsi="Bodoni MT"/>
                                <w:sz w:val="20"/>
                                <w:szCs w:val="20"/>
                              </w:rPr>
                            </w:pPr>
                          </w:p>
                          <w:p w:rsidR="002B26DE" w:rsidRDefault="002B26DE" w:rsidP="00AA284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12" o:spid="_x0000_s1027" type="#_x0000_t202" style="position:absolute;left:0;text-align:left;margin-left:198pt;margin-top:9.75pt;width:234pt;height:188.4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" filled="f" stroked="f">
                <v:textbox>
                  <w:txbxContent>
                    <w:p w:rsidR="002B26DE" w:rsidRPr="007E535E" w:rsidRDefault="002B26DE" w:rsidP="00AA284D">
                      <w:pPr>
                        <w:pStyle w:val="NormalWeb"/>
                        <w:numPr>
                          <w:ilvl w:val="0"/>
                          <w:numId w:val="49"/>
                        </w:numPr>
                        <w:spacing w:line="360" w:lineRule="auto"/>
                        <w:jc w:val="both"/>
                        <w:rPr>
                          <w:rFonts w:ascii="Arial" w:hAnsi="Arial" w:cs="Arial"/>
                          <w:sz w:val="22"/>
                          <w:szCs w:val="22"/>
                        </w:rPr>
                      </w:pPr>
                      <w:r w:rsidRPr="007E535E">
                        <w:rPr>
                          <w:rFonts w:ascii="Arial" w:hAnsi="Arial" w:cs="Arial"/>
                          <w:b/>
                          <w:sz w:val="22"/>
                          <w:szCs w:val="22"/>
                          <w:u w:val="single"/>
                        </w:rPr>
                        <w:t>Biodiversity:</w:t>
                      </w:r>
                      <w:r w:rsidRPr="007E535E">
                        <w:rPr>
                          <w:rFonts w:ascii="Arial" w:hAnsi="Arial" w:cs="Arial"/>
                          <w:sz w:val="22"/>
                          <w:szCs w:val="22"/>
                        </w:rPr>
                        <w:t xml:space="preserve"> variety of species, populations, habitats and ecosystems.</w:t>
                      </w:r>
                    </w:p>
                    <w:p w:rsidR="002B26DE" w:rsidRPr="007E535E" w:rsidRDefault="002B26DE" w:rsidP="00AA284D">
                      <w:pPr>
                        <w:pStyle w:val="NormalWeb"/>
                        <w:numPr>
                          <w:ilvl w:val="0"/>
                          <w:numId w:val="49"/>
                        </w:numPr>
                        <w:spacing w:line="360" w:lineRule="auto"/>
                        <w:jc w:val="both"/>
                        <w:rPr>
                          <w:rFonts w:ascii="Arial" w:hAnsi="Arial" w:cs="Arial"/>
                          <w:sz w:val="22"/>
                          <w:szCs w:val="22"/>
                        </w:rPr>
                      </w:pPr>
                      <w:r w:rsidRPr="007E535E">
                        <w:rPr>
                          <w:rFonts w:ascii="Arial" w:hAnsi="Arial" w:cs="Arial"/>
                          <w:b/>
                          <w:sz w:val="22"/>
                          <w:szCs w:val="22"/>
                          <w:u w:val="single"/>
                        </w:rPr>
                        <w:t>Ecological integrity</w:t>
                      </w:r>
                      <w:r w:rsidRPr="007E535E">
                        <w:rPr>
                          <w:rFonts w:ascii="Arial" w:hAnsi="Arial" w:cs="Arial"/>
                          <w:sz w:val="22"/>
                          <w:szCs w:val="22"/>
                        </w:rPr>
                        <w:t>: general health and resilience of natural life-support systems, including their ability to integrate wastes and withstand stresses such as climate change and ozone depletion</w:t>
                      </w:r>
                    </w:p>
                    <w:p w:rsidR="002B26DE" w:rsidRPr="00981834" w:rsidRDefault="002B26DE" w:rsidP="00AA284D">
                      <w:pPr>
                        <w:spacing w:before="100" w:beforeAutospacing="1" w:after="100" w:afterAutospacing="1"/>
                        <w:rPr>
                          <w:rFonts w:ascii="Bodoni MT" w:hAnsi="Bodoni MT"/>
                          <w:sz w:val="20"/>
                          <w:szCs w:val="20"/>
                        </w:rPr>
                      </w:pPr>
                    </w:p>
                    <w:p w:rsidR="002B26DE" w:rsidRDefault="002B26DE" w:rsidP="00AA284D"/>
                  </w:txbxContent>
                </v:textbox>
              </v:shape>
            </w:pict>
          </mc:Fallback>
        </mc:AlternateContent>
      </w:r>
    </w:p>
    <w:p w:rsidR="00AA284D" w:rsidRPr="00BA2537" w:rsidRDefault="00E7341D" w:rsidP="00AA284D">
      <w:r>
        <w:rPr>
          <w:noProof/>
          <w:lang w:val="en-US" w:eastAsia="en-US" w:bidi="th-TH"/>
        </w:rPr>
        <w:drawing>
          <wp:inline distT="0" distB="0" distL="0" distR="0">
            <wp:extent cx="2714625" cy="2095500"/>
            <wp:effectExtent l="19050" t="0" r="9525" b="0"/>
            <wp:docPr id="8" name="Picture 8" descr="fal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alls"/>
                    <pic:cNvPicPr>
                      <a:picLocks noChangeAspect="1" noChangeArrowheads="1"/>
                    </pic:cNvPicPr>
                  </pic:nvPicPr>
                  <pic:blipFill>
                    <a:blip r:embed="rId19" cstate="print"/>
                    <a:srcRect/>
                    <a:stretch>
                      <a:fillRect/>
                    </a:stretch>
                  </pic:blipFill>
                  <pic:spPr bwMode="auto">
                    <a:xfrm>
                      <a:off x="0" y="0"/>
                      <a:ext cx="2714625" cy="2095500"/>
                    </a:xfrm>
                    <a:prstGeom prst="rect">
                      <a:avLst/>
                    </a:prstGeom>
                    <a:noFill/>
                    <a:ln w="9525">
                      <a:noFill/>
                      <a:miter lim="800000"/>
                      <a:headEnd/>
                      <a:tailEnd/>
                    </a:ln>
                  </pic:spPr>
                </pic:pic>
              </a:graphicData>
            </a:graphic>
          </wp:inline>
        </w:drawing>
      </w:r>
    </w:p>
    <w:p w:rsidR="00AA284D" w:rsidRPr="007E535E" w:rsidRDefault="00AA284D" w:rsidP="00AA284D">
      <w:pPr>
        <w:pStyle w:val="NormalWeb"/>
        <w:rPr>
          <w:rFonts w:ascii="Arial" w:hAnsi="Arial" w:cs="Arial"/>
          <w:b/>
          <w:sz w:val="16"/>
          <w:szCs w:val="16"/>
        </w:rPr>
      </w:pPr>
      <w:r w:rsidRPr="007E535E">
        <w:rPr>
          <w:rFonts w:ascii="Arial" w:hAnsi="Arial" w:cs="Arial"/>
          <w:b/>
          <w:sz w:val="16"/>
          <w:szCs w:val="16"/>
        </w:rPr>
        <w:t>Figure 9.01: Maintaining our natural environment</w:t>
      </w:r>
    </w:p>
    <w:p w:rsidR="00AA284D" w:rsidRPr="007E535E" w:rsidRDefault="00AA284D" w:rsidP="00AA284D">
      <w:pPr>
        <w:pStyle w:val="NormalWeb"/>
        <w:numPr>
          <w:ilvl w:val="0"/>
          <w:numId w:val="49"/>
        </w:numPr>
        <w:jc w:val="both"/>
        <w:rPr>
          <w:rFonts w:ascii="Arial" w:hAnsi="Arial" w:cs="Arial"/>
          <w:sz w:val="22"/>
          <w:szCs w:val="22"/>
        </w:rPr>
      </w:pPr>
      <w:r w:rsidRPr="007E535E">
        <w:rPr>
          <w:rFonts w:ascii="Arial" w:hAnsi="Arial" w:cs="Arial"/>
          <w:b/>
          <w:sz w:val="22"/>
          <w:szCs w:val="22"/>
          <w:u w:val="single"/>
        </w:rPr>
        <w:t>National capital</w:t>
      </w:r>
      <w:r w:rsidRPr="007E535E">
        <w:rPr>
          <w:rFonts w:ascii="Arial" w:hAnsi="Arial" w:cs="Arial"/>
          <w:sz w:val="22"/>
          <w:szCs w:val="22"/>
        </w:rPr>
        <w:t>: stock of productive soil, fresh water, forests, clean air, ocean and other renewable resources that underpin the survival, health and prosperity of human communities</w:t>
      </w:r>
    </w:p>
    <w:p w:rsidR="00AA284D" w:rsidRPr="00AA284D" w:rsidRDefault="00AA284D" w:rsidP="00AA284D">
      <w:pPr>
        <w:pStyle w:val="NormalWeb"/>
        <w:spacing w:line="360" w:lineRule="auto"/>
        <w:jc w:val="both"/>
        <w:rPr>
          <w:rFonts w:ascii="Arial" w:hAnsi="Arial" w:cs="Arial"/>
          <w:sz w:val="22"/>
          <w:szCs w:val="22"/>
          <w:lang w:val="en-GB"/>
        </w:rPr>
      </w:pPr>
      <w:r w:rsidRPr="00AA284D">
        <w:rPr>
          <w:rFonts w:ascii="Arial" w:hAnsi="Arial" w:cs="Arial"/>
          <w:sz w:val="22"/>
          <w:szCs w:val="22"/>
          <w:lang w:val="en-GB"/>
        </w:rPr>
        <w:t xml:space="preserve">The main concern of sustainable land management is not to preserve nature in its untouched state, but to coexist with nature in a sustainable manner so that land resources are used and maintained for the benefit of society (see figure 9.01). Sustainable land management attempts to use renewable land resources like soils, water, plants, and animals for the production of goods, while at the same time protecting the long-term productive potential of these resources. </w:t>
      </w:r>
    </w:p>
    <w:p w:rsidR="00AA284D" w:rsidRPr="007E535E" w:rsidRDefault="00C02A7C" w:rsidP="00AA284D">
      <w:pPr>
        <w:pStyle w:val="NormalWeb"/>
        <w:spacing w:line="360" w:lineRule="auto"/>
        <w:jc w:val="both"/>
        <w:rPr>
          <w:rFonts w:ascii="Arial" w:hAnsi="Arial" w:cs="Arial"/>
          <w:sz w:val="22"/>
          <w:szCs w:val="22"/>
        </w:rPr>
      </w:pPr>
      <w:r>
        <w:rPr>
          <w:rFonts w:ascii="Bodoni MT" w:hAnsi="Bodoni MT"/>
          <w:noProof/>
          <w:color w:val="000000"/>
          <w:sz w:val="22"/>
          <w:szCs w:val="22"/>
          <w:lang w:val="en-US" w:eastAsia="en-US" w:bidi="th-TH"/>
        </w:rPr>
        <mc:AlternateContent>
          <mc:Choice Requires="wps">
            <w:drawing>
              <wp:anchor distT="0" distB="0" distL="114300" distR="114300" simplePos="0" relativeHeight="251657216" behindDoc="0" locked="0" layoutInCell="1" allowOverlap="1">
                <wp:simplePos x="0" y="0"/>
                <wp:positionH relativeFrom="column">
                  <wp:posOffset>3771900</wp:posOffset>
                </wp:positionH>
                <wp:positionV relativeFrom="paragraph">
                  <wp:posOffset>1814195</wp:posOffset>
                </wp:positionV>
                <wp:extent cx="1714500" cy="2898140"/>
                <wp:effectExtent l="0" t="4445" r="0" b="2540"/>
                <wp:wrapNone/>
                <wp:docPr id="24" name="Text Box 6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2898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B26DE" w:rsidRPr="007E535E" w:rsidRDefault="002B26DE" w:rsidP="00AA284D">
                            <w:pPr>
                              <w:spacing w:line="360" w:lineRule="auto"/>
                              <w:rPr>
                                <w:rFonts w:cs="Arial"/>
                                <w:szCs w:val="22"/>
                              </w:rPr>
                            </w:pPr>
                            <w:r w:rsidRPr="007E535E">
                              <w:rPr>
                                <w:rFonts w:cs="Arial"/>
                                <w:szCs w:val="22"/>
                              </w:rPr>
                              <w:t xml:space="preserve">In most developing countries, the majority of people are still engaged in agriculture, livestock production, forestry, and fishery, and their livelihoods and options for economic development are directly linked to the quality of their land and its resources. </w:t>
                            </w:r>
                          </w:p>
                          <w:p w:rsidR="002B26DE" w:rsidRPr="007E535E" w:rsidRDefault="002B26DE" w:rsidP="00AA284D">
                            <w:pPr>
                              <w:rPr>
                                <w:rFonts w:cs="Arial"/>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15" o:spid="_x0000_s1028" type="#_x0000_t202" style="position:absolute;left:0;text-align:left;margin-left:297pt;margin-top:142.85pt;width:135pt;height:228.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" filled="f" stroked="f">
                <v:textbox>
                  <w:txbxContent>
                    <w:p w:rsidR="002B26DE" w:rsidRPr="007E535E" w:rsidRDefault="002B26DE" w:rsidP="00AA284D">
                      <w:pPr>
                        <w:spacing w:line="360" w:lineRule="auto"/>
                        <w:rPr>
                          <w:rFonts w:cs="Arial"/>
                          <w:szCs w:val="22"/>
                        </w:rPr>
                      </w:pPr>
                      <w:r w:rsidRPr="007E535E">
                        <w:rPr>
                          <w:rFonts w:cs="Arial"/>
                          <w:szCs w:val="22"/>
                        </w:rPr>
                        <w:t xml:space="preserve">In most developing countries, the majority of people are still engaged in agriculture, livestock production, forestry, and fishery, and their livelihoods and options for economic development are directly linked to the quality of their land and its resources. </w:t>
                      </w:r>
                    </w:p>
                    <w:p w:rsidR="002B26DE" w:rsidRPr="007E535E" w:rsidRDefault="002B26DE" w:rsidP="00AA284D">
                      <w:pPr>
                        <w:rPr>
                          <w:rFonts w:cs="Arial"/>
                          <w:szCs w:val="22"/>
                        </w:rPr>
                      </w:pPr>
                    </w:p>
                  </w:txbxContent>
                </v:textbox>
              </v:shape>
            </w:pict>
          </mc:Fallback>
        </mc:AlternateContent>
      </w:r>
      <w:r w:rsidR="00AA284D" w:rsidRPr="007E535E">
        <w:rPr>
          <w:rFonts w:ascii="Arial" w:hAnsi="Arial" w:cs="Arial"/>
          <w:sz w:val="22"/>
          <w:szCs w:val="22"/>
        </w:rPr>
        <w:t>Land is often managed for multiple benefits, such as agricultural production, biodiversity conservation, water quality, soil health and supporting human life. To ensure long-term sustainability, land managers need to consider economic, social and environmental factors.</w:t>
      </w:r>
      <w:r w:rsidR="00AA284D" w:rsidRPr="00AA284D">
        <w:rPr>
          <w:rFonts w:ascii="Arial" w:hAnsi="Arial" w:cs="Arial"/>
          <w:sz w:val="22"/>
          <w:szCs w:val="22"/>
          <w:lang w:val="en-GB"/>
        </w:rPr>
        <w:t xml:space="preserve">Only a few countries in the world still have enough spare land resources to meet the needs of their expanding populations. Most countries are forced to increase and intensify production on land that is already under cultivation (see figure 9.02). </w:t>
      </w:r>
      <w:r w:rsidR="00AA284D" w:rsidRPr="007E535E">
        <w:rPr>
          <w:rFonts w:ascii="Arial" w:hAnsi="Arial" w:cs="Arial"/>
          <w:sz w:val="22"/>
          <w:szCs w:val="22"/>
        </w:rPr>
        <w:t xml:space="preserve">Usually, this land is also subject to resource degradation. </w:t>
      </w:r>
    </w:p>
    <w:p w:rsidR="00AA284D" w:rsidRDefault="00E7341D" w:rsidP="00AA284D">
      <w:pPr>
        <w:pStyle w:val="NormalWeb"/>
        <w:shd w:val="clear" w:color="auto" w:fill="FFFFFF"/>
        <w:rPr>
          <w:rFonts w:ascii="Bodoni MT" w:hAnsi="Bodoni MT"/>
          <w:color w:val="000000"/>
          <w:sz w:val="22"/>
          <w:szCs w:val="22"/>
        </w:rPr>
      </w:pPr>
      <w:r>
        <w:rPr>
          <w:rFonts w:ascii="Bodoni MT" w:hAnsi="Bodoni MT"/>
          <w:noProof/>
          <w:color w:val="000000"/>
          <w:sz w:val="22"/>
          <w:szCs w:val="22"/>
          <w:lang w:val="en-US" w:eastAsia="en-US" w:bidi="th-TH"/>
        </w:rPr>
        <w:drawing>
          <wp:inline distT="0" distB="0" distL="0" distR="0">
            <wp:extent cx="3543300" cy="2743200"/>
            <wp:effectExtent l="19050" t="0" r="0" b="0"/>
            <wp:docPr id="9" name="Picture 9" descr="FOOD CROPS 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OOD CROPS 030"/>
                    <pic:cNvPicPr>
                      <a:picLocks noChangeAspect="1" noChangeArrowheads="1"/>
                    </pic:cNvPicPr>
                  </pic:nvPicPr>
                  <pic:blipFill>
                    <a:blip r:embed="rId20" cstate="print"/>
                    <a:srcRect/>
                    <a:stretch>
                      <a:fillRect/>
                    </a:stretch>
                  </pic:blipFill>
                  <pic:spPr bwMode="auto">
                    <a:xfrm>
                      <a:off x="0" y="0"/>
                      <a:ext cx="3543300" cy="2743200"/>
                    </a:xfrm>
                    <a:prstGeom prst="rect">
                      <a:avLst/>
                    </a:prstGeom>
                    <a:noFill/>
                    <a:ln w="9525">
                      <a:noFill/>
                      <a:miter lim="800000"/>
                      <a:headEnd/>
                      <a:tailEnd/>
                    </a:ln>
                  </pic:spPr>
                </pic:pic>
              </a:graphicData>
            </a:graphic>
          </wp:inline>
        </w:drawing>
      </w:r>
    </w:p>
    <w:p w:rsidR="00AA284D" w:rsidRPr="00AA284D" w:rsidRDefault="00AA284D" w:rsidP="00AA284D">
      <w:pPr>
        <w:pStyle w:val="NormalWeb"/>
        <w:shd w:val="clear" w:color="auto" w:fill="FFFFFF"/>
        <w:rPr>
          <w:rFonts w:ascii="Arial" w:hAnsi="Arial" w:cs="Arial"/>
          <w:b/>
          <w:color w:val="000000"/>
          <w:sz w:val="16"/>
          <w:szCs w:val="16"/>
          <w:lang w:val="en-GB"/>
        </w:rPr>
      </w:pPr>
      <w:r w:rsidRPr="00AA284D">
        <w:rPr>
          <w:rFonts w:ascii="Arial" w:hAnsi="Arial" w:cs="Arial"/>
          <w:b/>
          <w:color w:val="000000"/>
          <w:sz w:val="16"/>
          <w:szCs w:val="16"/>
          <w:lang w:val="en-GB"/>
        </w:rPr>
        <w:t xml:space="preserve">Figure 9.02: Intensifying crop production </w:t>
      </w:r>
    </w:p>
    <w:p w:rsidR="00AA284D" w:rsidRPr="007E535E" w:rsidRDefault="00AA284D" w:rsidP="00AA284D">
      <w:pPr>
        <w:spacing w:line="360" w:lineRule="auto"/>
        <w:rPr>
          <w:rFonts w:cs="Arial"/>
          <w:szCs w:val="22"/>
        </w:rPr>
      </w:pPr>
      <w:r w:rsidRPr="007E535E">
        <w:rPr>
          <w:rFonts w:cs="Arial"/>
          <w:szCs w:val="22"/>
        </w:rPr>
        <w:t>For such rural societies, sustainable land management is the basis for sustainable development.</w:t>
      </w:r>
      <w:r>
        <w:rPr>
          <w:rFonts w:cs="Arial"/>
          <w:szCs w:val="22"/>
        </w:rPr>
        <w:t xml:space="preserve"> </w:t>
      </w:r>
      <w:r w:rsidRPr="007E535E">
        <w:rPr>
          <w:rFonts w:cs="Arial"/>
          <w:szCs w:val="22"/>
        </w:rPr>
        <w:t>The concept of sustainable land management is important as its adoption and application;</w:t>
      </w:r>
    </w:p>
    <w:p w:rsidR="00AA284D" w:rsidRPr="007E535E" w:rsidRDefault="00AA284D" w:rsidP="00AA284D">
      <w:pPr>
        <w:pStyle w:val="bodytext27"/>
        <w:numPr>
          <w:ilvl w:val="0"/>
          <w:numId w:val="53"/>
        </w:numPr>
        <w:spacing w:line="360" w:lineRule="auto"/>
        <w:jc w:val="both"/>
        <w:rPr>
          <w:sz w:val="20"/>
          <w:szCs w:val="20"/>
        </w:rPr>
      </w:pPr>
      <w:r w:rsidRPr="007E535E">
        <w:rPr>
          <w:sz w:val="20"/>
          <w:szCs w:val="20"/>
        </w:rPr>
        <w:t>Enables land users to get the most out of the economic and social benefits from the land while maintaining the ecological support functions of the land resources.</w:t>
      </w:r>
    </w:p>
    <w:p w:rsidR="00AA284D" w:rsidRPr="007E535E" w:rsidRDefault="00AA284D" w:rsidP="00AA284D">
      <w:pPr>
        <w:pStyle w:val="bodytext27"/>
        <w:numPr>
          <w:ilvl w:val="0"/>
          <w:numId w:val="53"/>
        </w:numPr>
        <w:spacing w:line="360" w:lineRule="auto"/>
        <w:jc w:val="both"/>
        <w:rPr>
          <w:sz w:val="20"/>
          <w:szCs w:val="20"/>
        </w:rPr>
      </w:pPr>
      <w:r w:rsidRPr="007E535E">
        <w:rPr>
          <w:sz w:val="20"/>
          <w:szCs w:val="20"/>
        </w:rPr>
        <w:t xml:space="preserve">Help to minimize land degradation, rehabilitate degraded areas and ensure the best possible use of land resources for the benefit of present and future generations. </w:t>
      </w:r>
    </w:p>
    <w:p w:rsidR="00AA284D" w:rsidRPr="007E535E" w:rsidRDefault="00AA284D" w:rsidP="00AA284D">
      <w:pPr>
        <w:pStyle w:val="bodytext27"/>
        <w:numPr>
          <w:ilvl w:val="0"/>
          <w:numId w:val="53"/>
        </w:numPr>
        <w:spacing w:line="360" w:lineRule="auto"/>
        <w:jc w:val="both"/>
        <w:rPr>
          <w:sz w:val="20"/>
          <w:szCs w:val="20"/>
        </w:rPr>
      </w:pPr>
      <w:r w:rsidRPr="007E535E">
        <w:rPr>
          <w:sz w:val="20"/>
          <w:szCs w:val="20"/>
        </w:rPr>
        <w:t xml:space="preserve">Create teamwork and partnership at all levels (land users, technical experts and policy-makers) to ensure that the causes of the degradation and corrective measures are properly identified, and that the policy and regulatory environment enables the adoption of the most appropriate management measures. </w:t>
      </w:r>
    </w:p>
    <w:p w:rsidR="00AA284D" w:rsidRPr="007E535E" w:rsidRDefault="00AA284D" w:rsidP="00AA284D">
      <w:pPr>
        <w:pStyle w:val="bodytext27"/>
        <w:numPr>
          <w:ilvl w:val="0"/>
          <w:numId w:val="53"/>
        </w:numPr>
        <w:spacing w:line="360" w:lineRule="auto"/>
        <w:jc w:val="both"/>
        <w:rPr>
          <w:sz w:val="20"/>
          <w:szCs w:val="20"/>
        </w:rPr>
      </w:pPr>
      <w:r w:rsidRPr="007E535E">
        <w:rPr>
          <w:sz w:val="20"/>
          <w:szCs w:val="20"/>
        </w:rPr>
        <w:t xml:space="preserve">Enhance sustainable development and plays a key role in </w:t>
      </w:r>
      <w:r w:rsidRPr="007E535E">
        <w:rPr>
          <w:bCs/>
          <w:sz w:val="20"/>
          <w:szCs w:val="20"/>
        </w:rPr>
        <w:t>maintaining long term productivity of the ecosystem functions (land, water, biodiversity)</w:t>
      </w:r>
      <w:r w:rsidRPr="007E535E">
        <w:rPr>
          <w:sz w:val="20"/>
          <w:szCs w:val="20"/>
        </w:rPr>
        <w:t xml:space="preserve"> and </w:t>
      </w:r>
      <w:r w:rsidRPr="007E535E">
        <w:rPr>
          <w:bCs/>
          <w:sz w:val="20"/>
          <w:szCs w:val="20"/>
        </w:rPr>
        <w:t>increasing productivity (quality, quantity and diversity) of goods and services, and particularly safe and healthy food</w:t>
      </w:r>
      <w:r w:rsidRPr="007E535E">
        <w:rPr>
          <w:sz w:val="20"/>
          <w:szCs w:val="20"/>
        </w:rPr>
        <w:t xml:space="preserve">. </w:t>
      </w:r>
    </w:p>
    <w:p w:rsidR="00AA284D" w:rsidRPr="007E535E" w:rsidRDefault="00AA284D" w:rsidP="00AA284D">
      <w:pPr>
        <w:pStyle w:val="bodytext27"/>
        <w:numPr>
          <w:ilvl w:val="0"/>
          <w:numId w:val="53"/>
        </w:numPr>
        <w:spacing w:line="360" w:lineRule="auto"/>
        <w:jc w:val="both"/>
        <w:rPr>
          <w:sz w:val="20"/>
          <w:szCs w:val="20"/>
        </w:rPr>
      </w:pPr>
      <w:r w:rsidRPr="007E535E">
        <w:rPr>
          <w:sz w:val="20"/>
          <w:szCs w:val="20"/>
        </w:rPr>
        <w:t xml:space="preserve">Covers and involves a holistic approach to achieving productive and healthy ecosystems by integrating social, economic, physical and biological needs and values. </w:t>
      </w:r>
    </w:p>
    <w:p w:rsidR="00AA284D" w:rsidRPr="007E535E" w:rsidRDefault="00AA284D" w:rsidP="00AA284D">
      <w:pPr>
        <w:pStyle w:val="bodytext27"/>
        <w:numPr>
          <w:ilvl w:val="0"/>
          <w:numId w:val="53"/>
        </w:numPr>
        <w:spacing w:line="360" w:lineRule="auto"/>
        <w:jc w:val="both"/>
        <w:rPr>
          <w:sz w:val="20"/>
          <w:szCs w:val="20"/>
        </w:rPr>
      </w:pPr>
      <w:r w:rsidRPr="007E535E">
        <w:rPr>
          <w:sz w:val="20"/>
          <w:szCs w:val="20"/>
        </w:rPr>
        <w:t xml:space="preserve">Contributes to sustainable and rural development that requires great attention in national, provincial and community level programmes and investments. </w:t>
      </w:r>
    </w:p>
    <w:p w:rsidR="00AA284D" w:rsidRPr="007E535E" w:rsidRDefault="00AA284D" w:rsidP="00AA284D">
      <w:pPr>
        <w:pStyle w:val="bodytext27"/>
        <w:numPr>
          <w:ilvl w:val="0"/>
          <w:numId w:val="53"/>
        </w:numPr>
        <w:spacing w:line="360" w:lineRule="auto"/>
        <w:jc w:val="both"/>
        <w:rPr>
          <w:sz w:val="20"/>
          <w:szCs w:val="20"/>
        </w:rPr>
      </w:pPr>
      <w:r w:rsidRPr="007E535E">
        <w:rPr>
          <w:sz w:val="20"/>
          <w:szCs w:val="20"/>
        </w:rPr>
        <w:t xml:space="preserve">Recognizes that people (the human resources) and the natural resources on which they depend, always exist together for both ecological and socio-economic benefits. </w:t>
      </w:r>
    </w:p>
    <w:p w:rsidR="00AA284D" w:rsidRPr="007E535E" w:rsidRDefault="00AA284D" w:rsidP="00AA284D">
      <w:pPr>
        <w:pStyle w:val="bodytext27"/>
        <w:rPr>
          <w:b/>
          <w:bCs/>
          <w:sz w:val="22"/>
          <w:szCs w:val="22"/>
        </w:rPr>
      </w:pPr>
    </w:p>
    <w:p w:rsidR="00AA284D" w:rsidRDefault="00AA284D" w:rsidP="00AA284D">
      <w:pPr>
        <w:spacing w:line="360" w:lineRule="auto"/>
        <w:rPr>
          <w:rFonts w:cs="Arial"/>
          <w:szCs w:val="22"/>
        </w:rPr>
      </w:pPr>
      <w:r w:rsidRPr="007E535E">
        <w:rPr>
          <w:rFonts w:cs="Arial"/>
          <w:color w:val="000000"/>
          <w:szCs w:val="22"/>
        </w:rPr>
        <w:t xml:space="preserve">Sustainable land management can be </w:t>
      </w:r>
      <w:r w:rsidRPr="007E535E">
        <w:rPr>
          <w:rFonts w:cs="Arial"/>
          <w:szCs w:val="22"/>
        </w:rPr>
        <w:t>achieved by way of an integrated approach which addresses the physical, biological and socio-economic aspects of the pressing issue of desertification, as well as strategies for poverty eradication and the aspect of global land degradation.</w:t>
      </w:r>
    </w:p>
    <w:p w:rsidR="00AA284D" w:rsidRPr="007E535E" w:rsidRDefault="00AA284D" w:rsidP="00AA284D">
      <w:pPr>
        <w:rPr>
          <w:rFonts w:cs="Arial"/>
          <w:szCs w:val="22"/>
        </w:rPr>
      </w:pPr>
    </w:p>
    <w:tbl>
      <w:tblPr>
        <w:tblW w:w="9180" w:type="dxa"/>
        <w:tblInd w:w="-72" w:type="dxa"/>
        <w:tblBorders>
          <w:top w:val="dashSmallGap" w:sz="2" w:space="0" w:color="auto"/>
          <w:left w:val="dashSmallGap" w:sz="2" w:space="0" w:color="auto"/>
          <w:bottom w:val="dashSmallGap" w:sz="2" w:space="0" w:color="auto"/>
          <w:right w:val="dashSmallGap" w:sz="2" w:space="0" w:color="auto"/>
          <w:insideH w:val="dashSmallGap" w:sz="2" w:space="0" w:color="auto"/>
          <w:insideV w:val="dashSmallGap" w:sz="2" w:space="0" w:color="auto"/>
        </w:tblBorders>
        <w:tblLook w:val="0000" w:firstRow="0" w:lastRow="0" w:firstColumn="0" w:lastColumn="0" w:noHBand="0" w:noVBand="0"/>
      </w:tblPr>
      <w:tblGrid>
        <w:gridCol w:w="9306"/>
      </w:tblGrid>
      <w:tr w:rsidR="00AA284D">
        <w:trPr>
          <w:trHeight w:val="5390"/>
        </w:trPr>
        <w:tc>
          <w:tcPr>
            <w:tcW w:w="9180" w:type="dxa"/>
            <w:tcBorders>
              <w:top w:val="single" w:sz="4" w:space="0" w:color="auto"/>
              <w:left w:val="single" w:sz="4" w:space="0" w:color="auto"/>
              <w:bottom w:val="single" w:sz="4" w:space="0" w:color="auto"/>
              <w:right w:val="single" w:sz="4" w:space="0" w:color="auto"/>
            </w:tcBorders>
          </w:tcPr>
          <w:p w:rsidR="00AA284D" w:rsidRDefault="00AA284D" w:rsidP="00AA284D">
            <w:pPr>
              <w:ind w:left="180"/>
              <w:rPr>
                <w:rFonts w:cs="Arial"/>
                <w:b/>
                <w:color w:val="000000"/>
                <w:sz w:val="18"/>
                <w:szCs w:val="18"/>
                <w:u w:val="single"/>
              </w:rPr>
            </w:pPr>
          </w:p>
          <w:p w:rsidR="00AA284D" w:rsidRPr="00F36E1D" w:rsidRDefault="00AA284D" w:rsidP="00AA284D">
            <w:pPr>
              <w:ind w:left="180"/>
              <w:rPr>
                <w:rFonts w:ascii="Kristen ITC" w:hAnsi="Kristen ITC" w:cs="Arial"/>
                <w:b/>
                <w:color w:val="000000"/>
                <w:sz w:val="18"/>
                <w:szCs w:val="18"/>
                <w:u w:val="single"/>
              </w:rPr>
            </w:pPr>
            <w:r w:rsidRPr="00F36E1D">
              <w:rPr>
                <w:rFonts w:ascii="Kristen ITC" w:hAnsi="Kristen ITC" w:cs="Arial"/>
                <w:b/>
                <w:color w:val="000000"/>
                <w:sz w:val="18"/>
                <w:szCs w:val="18"/>
                <w:u w:val="single"/>
              </w:rPr>
              <w:t xml:space="preserve">Activity </w:t>
            </w:r>
            <w:r>
              <w:rPr>
                <w:rFonts w:ascii="Kristen ITC" w:hAnsi="Kristen ITC" w:cs="Arial"/>
                <w:b/>
                <w:color w:val="000000"/>
                <w:sz w:val="18"/>
                <w:szCs w:val="18"/>
                <w:u w:val="single"/>
              </w:rPr>
              <w:t>2</w:t>
            </w:r>
            <w:r w:rsidRPr="00F36E1D">
              <w:rPr>
                <w:rFonts w:ascii="Kristen ITC" w:hAnsi="Kristen ITC" w:cs="Arial"/>
                <w:b/>
                <w:color w:val="000000"/>
                <w:sz w:val="18"/>
                <w:szCs w:val="18"/>
                <w:u w:val="single"/>
              </w:rPr>
              <w:t>.01</w:t>
            </w:r>
          </w:p>
          <w:p w:rsidR="00AA284D" w:rsidRPr="00AA284D" w:rsidRDefault="00AA284D" w:rsidP="00AA284D">
            <w:pPr>
              <w:pStyle w:val="NormalWeb"/>
              <w:numPr>
                <w:ilvl w:val="0"/>
                <w:numId w:val="50"/>
              </w:numPr>
              <w:jc w:val="both"/>
              <w:rPr>
                <w:rFonts w:ascii="Kristen ITC" w:hAnsi="Kristen ITC" w:cs="Arial"/>
                <w:b/>
                <w:color w:val="000000"/>
                <w:sz w:val="18"/>
                <w:szCs w:val="18"/>
                <w:lang w:val="en-GB"/>
              </w:rPr>
            </w:pPr>
            <w:r w:rsidRPr="00AA284D">
              <w:rPr>
                <w:rFonts w:ascii="Kristen ITC" w:hAnsi="Kristen ITC" w:cs="Arial"/>
                <w:color w:val="000000"/>
                <w:sz w:val="18"/>
                <w:szCs w:val="18"/>
                <w:lang w:val="en-GB"/>
              </w:rPr>
              <w:t>Fill in the blank using the correct terms</w:t>
            </w:r>
          </w:p>
          <w:p w:rsidR="00AA284D" w:rsidRPr="00AA284D" w:rsidRDefault="00AA284D" w:rsidP="00AA284D">
            <w:pPr>
              <w:pStyle w:val="NormalWeb"/>
              <w:ind w:left="540"/>
              <w:jc w:val="both"/>
              <w:rPr>
                <w:rFonts w:ascii="Kristen ITC" w:hAnsi="Kristen ITC" w:cs="Arial"/>
                <w:b/>
                <w:color w:val="000000"/>
                <w:sz w:val="18"/>
                <w:szCs w:val="18"/>
                <w:lang w:val="en-GB"/>
              </w:rPr>
            </w:pPr>
            <w:r w:rsidRPr="00AA284D">
              <w:rPr>
                <w:rFonts w:ascii="Kristen ITC" w:hAnsi="Kristen ITC" w:cs="Arial"/>
                <w:color w:val="000000"/>
                <w:sz w:val="18"/>
                <w:szCs w:val="18"/>
                <w:lang w:val="en-GB"/>
              </w:rPr>
              <w:t>‘Sustainable land_________can be defined as the ________of _______resources, including _______, ______, animals and ______, for the production of _______ to meet changing _____ needs, while at the same ________ ensuring the _______term productive potential of these _________ and _________ of their ________ functions’</w:t>
            </w:r>
          </w:p>
          <w:p w:rsidR="00AA284D" w:rsidRPr="00AA284D" w:rsidRDefault="00AA284D" w:rsidP="00AA284D">
            <w:pPr>
              <w:pStyle w:val="NormalWeb"/>
              <w:numPr>
                <w:ilvl w:val="0"/>
                <w:numId w:val="50"/>
              </w:numPr>
              <w:jc w:val="both"/>
              <w:rPr>
                <w:rFonts w:ascii="Kristen ITC" w:hAnsi="Kristen ITC" w:cs="Arial"/>
                <w:b/>
                <w:color w:val="000000"/>
                <w:sz w:val="18"/>
                <w:szCs w:val="18"/>
                <w:lang w:val="en-GB"/>
              </w:rPr>
            </w:pPr>
            <w:r w:rsidRPr="00AA284D">
              <w:rPr>
                <w:rFonts w:ascii="Kristen ITC" w:hAnsi="Kristen ITC" w:cs="Arial"/>
                <w:color w:val="000000"/>
                <w:sz w:val="18"/>
                <w:szCs w:val="18"/>
                <w:lang w:val="en-GB"/>
              </w:rPr>
              <w:t xml:space="preserve"> State and briefly describe the key components of the environment;</w:t>
            </w:r>
          </w:p>
          <w:p w:rsidR="00AA284D" w:rsidRPr="00F36E1D" w:rsidRDefault="00AA284D" w:rsidP="00AA284D">
            <w:pPr>
              <w:pStyle w:val="NormalWeb"/>
              <w:numPr>
                <w:ilvl w:val="0"/>
                <w:numId w:val="51"/>
              </w:numPr>
              <w:spacing w:line="360" w:lineRule="auto"/>
              <w:jc w:val="both"/>
              <w:rPr>
                <w:rFonts w:ascii="Kristen ITC" w:hAnsi="Kristen ITC" w:cs="Arial"/>
                <w:b/>
                <w:color w:val="000000"/>
                <w:sz w:val="18"/>
                <w:szCs w:val="18"/>
              </w:rPr>
            </w:pPr>
            <w:r w:rsidRPr="00F36E1D">
              <w:rPr>
                <w:rFonts w:ascii="Kristen ITC" w:hAnsi="Kristen ITC" w:cs="Arial"/>
                <w:color w:val="000000"/>
                <w:sz w:val="18"/>
                <w:szCs w:val="18"/>
              </w:rPr>
              <w:t>______________________________________________________________________________</w:t>
            </w:r>
            <w:r>
              <w:rPr>
                <w:rFonts w:ascii="Kristen ITC" w:hAnsi="Kristen ITC" w:cs="Arial"/>
                <w:color w:val="000000"/>
                <w:sz w:val="18"/>
                <w:szCs w:val="18"/>
              </w:rPr>
              <w:t>_______</w:t>
            </w:r>
          </w:p>
          <w:p w:rsidR="00AA284D" w:rsidRPr="00F36E1D" w:rsidRDefault="00AA284D" w:rsidP="00AA284D">
            <w:pPr>
              <w:pStyle w:val="NormalWeb"/>
              <w:numPr>
                <w:ilvl w:val="0"/>
                <w:numId w:val="51"/>
              </w:numPr>
              <w:spacing w:line="360" w:lineRule="auto"/>
              <w:jc w:val="both"/>
              <w:rPr>
                <w:rFonts w:ascii="Kristen ITC" w:hAnsi="Kristen ITC" w:cs="Arial"/>
                <w:b/>
                <w:color w:val="000000"/>
                <w:sz w:val="18"/>
                <w:szCs w:val="18"/>
              </w:rPr>
            </w:pPr>
            <w:r w:rsidRPr="00F36E1D">
              <w:rPr>
                <w:rFonts w:ascii="Kristen ITC" w:hAnsi="Kristen ITC" w:cs="Arial"/>
                <w:color w:val="000000"/>
                <w:sz w:val="18"/>
                <w:szCs w:val="18"/>
              </w:rPr>
              <w:t>_____________________________________________________________________________</w:t>
            </w:r>
            <w:r>
              <w:rPr>
                <w:rFonts w:ascii="Kristen ITC" w:hAnsi="Kristen ITC" w:cs="Arial"/>
                <w:color w:val="000000"/>
                <w:sz w:val="18"/>
                <w:szCs w:val="18"/>
              </w:rPr>
              <w:t>_______</w:t>
            </w:r>
            <w:r w:rsidRPr="00F36E1D">
              <w:rPr>
                <w:rFonts w:ascii="Kristen ITC" w:hAnsi="Kristen ITC" w:cs="Arial"/>
                <w:color w:val="000000"/>
                <w:sz w:val="18"/>
                <w:szCs w:val="18"/>
              </w:rPr>
              <w:t>_</w:t>
            </w:r>
          </w:p>
          <w:p w:rsidR="00AA284D" w:rsidRPr="00F36E1D" w:rsidRDefault="00AA284D" w:rsidP="00AA284D">
            <w:pPr>
              <w:pStyle w:val="NormalWeb"/>
              <w:numPr>
                <w:ilvl w:val="0"/>
                <w:numId w:val="51"/>
              </w:numPr>
              <w:spacing w:line="360" w:lineRule="auto"/>
              <w:jc w:val="both"/>
              <w:rPr>
                <w:rFonts w:ascii="Kristen ITC" w:hAnsi="Kristen ITC" w:cs="Arial"/>
                <w:b/>
                <w:color w:val="000000"/>
                <w:sz w:val="18"/>
                <w:szCs w:val="18"/>
              </w:rPr>
            </w:pPr>
            <w:r w:rsidRPr="00F36E1D">
              <w:rPr>
                <w:rFonts w:ascii="Kristen ITC" w:hAnsi="Kristen ITC" w:cs="Arial"/>
                <w:color w:val="000000"/>
                <w:sz w:val="18"/>
                <w:szCs w:val="18"/>
              </w:rPr>
              <w:t>______________________________________________________________________________</w:t>
            </w:r>
            <w:r>
              <w:rPr>
                <w:rFonts w:ascii="Kristen ITC" w:hAnsi="Kristen ITC" w:cs="Arial"/>
                <w:color w:val="000000"/>
                <w:sz w:val="18"/>
                <w:szCs w:val="18"/>
              </w:rPr>
              <w:t>_______</w:t>
            </w:r>
          </w:p>
          <w:p w:rsidR="00AA284D" w:rsidRPr="00AA284D" w:rsidRDefault="00AA284D" w:rsidP="00AA284D">
            <w:pPr>
              <w:pStyle w:val="NormalWeb"/>
              <w:numPr>
                <w:ilvl w:val="0"/>
                <w:numId w:val="50"/>
              </w:numPr>
              <w:jc w:val="both"/>
              <w:rPr>
                <w:rFonts w:ascii="Kristen ITC" w:hAnsi="Kristen ITC" w:cs="Arial"/>
                <w:b/>
                <w:color w:val="000000"/>
                <w:sz w:val="18"/>
                <w:szCs w:val="18"/>
                <w:lang w:val="en-GB"/>
              </w:rPr>
            </w:pPr>
            <w:r w:rsidRPr="00AA284D">
              <w:rPr>
                <w:rFonts w:ascii="Kristen ITC" w:hAnsi="Kristen ITC" w:cs="Arial"/>
                <w:color w:val="000000"/>
                <w:sz w:val="18"/>
                <w:szCs w:val="18"/>
                <w:lang w:val="en-GB"/>
              </w:rPr>
              <w:t>Explain briefly two reasons why applying sustainable land management concepts and practices is important</w:t>
            </w:r>
          </w:p>
          <w:p w:rsidR="00AA284D" w:rsidRPr="00F36E1D" w:rsidRDefault="00AA284D" w:rsidP="00AA284D">
            <w:pPr>
              <w:pStyle w:val="NormalWeb"/>
              <w:ind w:left="540"/>
              <w:jc w:val="both"/>
              <w:rPr>
                <w:rFonts w:ascii="Kristen ITC" w:hAnsi="Kristen ITC" w:cs="Arial"/>
                <w:color w:val="000000"/>
                <w:sz w:val="18"/>
                <w:szCs w:val="18"/>
              </w:rPr>
            </w:pPr>
            <w:r w:rsidRPr="00F36E1D">
              <w:rPr>
                <w:rFonts w:ascii="Kristen ITC" w:hAnsi="Kristen ITC" w:cs="Arial"/>
                <w:color w:val="000000"/>
                <w:sz w:val="18"/>
                <w:szCs w:val="18"/>
              </w:rPr>
              <w:t>a.______________________________________________________________________</w:t>
            </w:r>
            <w:r>
              <w:rPr>
                <w:rFonts w:ascii="Kristen ITC" w:hAnsi="Kristen ITC" w:cs="Arial"/>
                <w:color w:val="000000"/>
                <w:sz w:val="18"/>
                <w:szCs w:val="18"/>
              </w:rPr>
              <w:t>________________</w:t>
            </w:r>
          </w:p>
          <w:p w:rsidR="00AA284D" w:rsidRPr="00F36E1D" w:rsidRDefault="00AA284D" w:rsidP="00AA284D">
            <w:pPr>
              <w:pStyle w:val="NormalWeb"/>
              <w:ind w:left="540"/>
              <w:jc w:val="both"/>
              <w:rPr>
                <w:rFonts w:ascii="Kristen ITC" w:hAnsi="Kristen ITC" w:cs="Estrangelo Edessa"/>
                <w:b/>
                <w:color w:val="000000"/>
                <w:sz w:val="18"/>
                <w:szCs w:val="18"/>
              </w:rPr>
            </w:pPr>
            <w:r w:rsidRPr="00F36E1D">
              <w:rPr>
                <w:rFonts w:ascii="Kristen ITC" w:hAnsi="Kristen ITC" w:cs="Arial"/>
                <w:color w:val="000000"/>
                <w:sz w:val="18"/>
                <w:szCs w:val="18"/>
              </w:rPr>
              <w:t>b._____________________________________________________________________</w:t>
            </w:r>
            <w:r>
              <w:rPr>
                <w:rFonts w:ascii="Kristen ITC" w:hAnsi="Kristen ITC" w:cs="Arial"/>
                <w:color w:val="000000"/>
                <w:sz w:val="18"/>
                <w:szCs w:val="18"/>
              </w:rPr>
              <w:t>________________</w:t>
            </w:r>
            <w:r w:rsidRPr="00F36E1D">
              <w:rPr>
                <w:rFonts w:ascii="Kristen ITC" w:hAnsi="Kristen ITC" w:cs="Arial"/>
                <w:color w:val="000000"/>
                <w:sz w:val="18"/>
                <w:szCs w:val="18"/>
              </w:rPr>
              <w:t>_</w:t>
            </w:r>
          </w:p>
          <w:p w:rsidR="00AA284D" w:rsidRPr="00CB3B61" w:rsidRDefault="00AA284D" w:rsidP="00AA284D">
            <w:pPr>
              <w:pStyle w:val="NormalWeb"/>
              <w:ind w:left="540"/>
              <w:jc w:val="both"/>
              <w:rPr>
                <w:rFonts w:ascii="Kristen ITC" w:hAnsi="Kristen ITC" w:cs="Estrangelo Edessa"/>
                <w:color w:val="000000"/>
                <w:sz w:val="20"/>
                <w:szCs w:val="20"/>
              </w:rPr>
            </w:pPr>
          </w:p>
        </w:tc>
      </w:tr>
    </w:tbl>
    <w:p w:rsidR="00AA284D" w:rsidRDefault="00AA284D" w:rsidP="00AA284D">
      <w:pPr>
        <w:rPr>
          <w:rFonts w:ascii="Bodoni MT" w:hAnsi="Bodoni MT" w:cs="Estrangelo Edessa"/>
          <w:color w:val="000000"/>
          <w:szCs w:val="22"/>
        </w:rPr>
      </w:pPr>
    </w:p>
    <w:p w:rsidR="00AA284D" w:rsidRDefault="00AA284D" w:rsidP="00AA284D">
      <w:pPr>
        <w:rPr>
          <w:rFonts w:ascii="Bodoni MT" w:hAnsi="Bodoni MT" w:cs="Estrangelo Edessa"/>
          <w:color w:val="000000"/>
          <w:szCs w:val="22"/>
        </w:rPr>
      </w:pPr>
    </w:p>
    <w:tbl>
      <w:tblPr>
        <w:tblW w:w="9206" w:type="dxa"/>
        <w:tblInd w:w="-72" w:type="dxa"/>
        <w:tblBorders>
          <w:top w:val="dashSmallGap" w:sz="2" w:space="0" w:color="auto"/>
          <w:left w:val="dashSmallGap" w:sz="2" w:space="0" w:color="auto"/>
          <w:bottom w:val="dashSmallGap" w:sz="2" w:space="0" w:color="auto"/>
          <w:right w:val="dashSmallGap" w:sz="2" w:space="0" w:color="auto"/>
          <w:insideH w:val="dashSmallGap" w:sz="2" w:space="0" w:color="auto"/>
          <w:insideV w:val="dashSmallGap" w:sz="2" w:space="0" w:color="auto"/>
        </w:tblBorders>
        <w:tblLook w:val="0000" w:firstRow="0" w:lastRow="0" w:firstColumn="0" w:lastColumn="0" w:noHBand="0" w:noVBand="0"/>
      </w:tblPr>
      <w:tblGrid>
        <w:gridCol w:w="9206"/>
      </w:tblGrid>
      <w:tr w:rsidR="00AA284D">
        <w:trPr>
          <w:trHeight w:val="5588"/>
        </w:trPr>
        <w:tc>
          <w:tcPr>
            <w:tcW w:w="9206" w:type="dxa"/>
            <w:tcBorders>
              <w:top w:val="single" w:sz="4" w:space="0" w:color="auto"/>
              <w:left w:val="single" w:sz="4" w:space="0" w:color="auto"/>
              <w:bottom w:val="single" w:sz="4" w:space="0" w:color="auto"/>
              <w:right w:val="single" w:sz="4" w:space="0" w:color="auto"/>
            </w:tcBorders>
          </w:tcPr>
          <w:p w:rsidR="00AA284D" w:rsidRDefault="00AA284D" w:rsidP="00AA284D">
            <w:pPr>
              <w:ind w:left="180"/>
              <w:rPr>
                <w:rFonts w:ascii="Kristen ITC" w:hAnsi="Kristen ITC" w:cs="Estrangelo Edessa"/>
                <w:b/>
                <w:color w:val="000000"/>
                <w:sz w:val="18"/>
                <w:szCs w:val="18"/>
                <w:u w:val="single"/>
              </w:rPr>
            </w:pPr>
          </w:p>
          <w:p w:rsidR="00AA284D" w:rsidRPr="00F36E1D" w:rsidRDefault="00AA284D" w:rsidP="00AA284D">
            <w:pPr>
              <w:ind w:left="180"/>
              <w:rPr>
                <w:rFonts w:ascii="Kristen ITC" w:hAnsi="Kristen ITC" w:cs="Arial"/>
                <w:color w:val="000000"/>
                <w:sz w:val="18"/>
                <w:szCs w:val="18"/>
              </w:rPr>
            </w:pPr>
            <w:r w:rsidRPr="00F36E1D">
              <w:rPr>
                <w:rFonts w:ascii="Kristen ITC" w:hAnsi="Kristen ITC" w:cs="Arial"/>
                <w:b/>
                <w:color w:val="000000"/>
                <w:sz w:val="18"/>
                <w:szCs w:val="18"/>
                <w:u w:val="single"/>
              </w:rPr>
              <w:t xml:space="preserve">Activity </w:t>
            </w:r>
            <w:r>
              <w:rPr>
                <w:rFonts w:ascii="Kristen ITC" w:hAnsi="Kristen ITC" w:cs="Arial"/>
                <w:b/>
                <w:color w:val="000000"/>
                <w:sz w:val="18"/>
                <w:szCs w:val="18"/>
                <w:u w:val="single"/>
              </w:rPr>
              <w:t>2</w:t>
            </w:r>
            <w:r w:rsidRPr="00F36E1D">
              <w:rPr>
                <w:rFonts w:ascii="Kristen ITC" w:hAnsi="Kristen ITC" w:cs="Arial"/>
                <w:b/>
                <w:color w:val="000000"/>
                <w:sz w:val="18"/>
                <w:szCs w:val="18"/>
                <w:u w:val="single"/>
              </w:rPr>
              <w:t>.02</w:t>
            </w:r>
          </w:p>
          <w:p w:rsidR="00AA284D" w:rsidRPr="00AA284D" w:rsidRDefault="00AA284D" w:rsidP="00AA284D">
            <w:pPr>
              <w:pStyle w:val="NormalWeb"/>
              <w:jc w:val="both"/>
              <w:rPr>
                <w:rFonts w:ascii="Kristen ITC" w:hAnsi="Kristen ITC" w:cs="Arial"/>
                <w:color w:val="000000"/>
                <w:sz w:val="18"/>
                <w:szCs w:val="18"/>
                <w:lang w:val="en-GB"/>
              </w:rPr>
            </w:pPr>
            <w:r w:rsidRPr="00AA284D">
              <w:rPr>
                <w:rFonts w:ascii="Kristen ITC" w:hAnsi="Kristen ITC" w:cs="Arial"/>
                <w:color w:val="000000"/>
                <w:sz w:val="18"/>
                <w:szCs w:val="18"/>
                <w:lang w:val="en-GB"/>
              </w:rPr>
              <w:t>Take a field visit to observe any farmers who practice sustainable land management around your home or school area. Copy the table into your exercise book and record your observation.</w:t>
            </w:r>
          </w:p>
          <w:tbl>
            <w:tblPr>
              <w:tblpPr w:leftFromText="180" w:rightFromText="180" w:vertAnchor="text" w:horzAnchor="margin" w:tblpY="98"/>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79"/>
              <w:gridCol w:w="1445"/>
              <w:gridCol w:w="1243"/>
              <w:gridCol w:w="1243"/>
              <w:gridCol w:w="1339"/>
              <w:gridCol w:w="1340"/>
            </w:tblGrid>
            <w:tr w:rsidR="00AA284D" w:rsidRPr="00F36E1D">
              <w:trPr>
                <w:trHeight w:val="300"/>
              </w:trPr>
              <w:tc>
                <w:tcPr>
                  <w:tcW w:w="2279" w:type="dxa"/>
                  <w:vMerge w:val="restart"/>
                </w:tcPr>
                <w:p w:rsidR="00AA284D" w:rsidRPr="00F36E1D" w:rsidRDefault="00AA284D" w:rsidP="00AA284D">
                  <w:pPr>
                    <w:pStyle w:val="NormalWeb"/>
                    <w:jc w:val="both"/>
                    <w:rPr>
                      <w:rFonts w:ascii="Kristen ITC" w:hAnsi="Kristen ITC" w:cs="Arial"/>
                      <w:b/>
                      <w:color w:val="000000"/>
                      <w:sz w:val="18"/>
                      <w:szCs w:val="18"/>
                    </w:rPr>
                  </w:pPr>
                  <w:r w:rsidRPr="00F36E1D">
                    <w:rPr>
                      <w:rFonts w:ascii="Kristen ITC" w:hAnsi="Kristen ITC" w:cs="Arial"/>
                      <w:b/>
                      <w:color w:val="000000"/>
                      <w:sz w:val="18"/>
                      <w:szCs w:val="18"/>
                    </w:rPr>
                    <w:t>Farm/Garden site</w:t>
                  </w:r>
                </w:p>
              </w:tc>
              <w:tc>
                <w:tcPr>
                  <w:tcW w:w="6609" w:type="dxa"/>
                  <w:gridSpan w:val="5"/>
                </w:tcPr>
                <w:p w:rsidR="00AA284D" w:rsidRPr="00F36E1D" w:rsidRDefault="00AA284D" w:rsidP="00AA284D">
                  <w:pPr>
                    <w:pStyle w:val="NormalWeb"/>
                    <w:jc w:val="both"/>
                    <w:rPr>
                      <w:rFonts w:ascii="Kristen ITC" w:hAnsi="Kristen ITC" w:cs="Arial"/>
                      <w:b/>
                      <w:color w:val="000000"/>
                      <w:sz w:val="18"/>
                      <w:szCs w:val="18"/>
                    </w:rPr>
                  </w:pPr>
                  <w:r w:rsidRPr="00F36E1D">
                    <w:rPr>
                      <w:rFonts w:ascii="Kristen ITC" w:hAnsi="Kristen ITC" w:cs="Arial"/>
                      <w:b/>
                      <w:color w:val="000000"/>
                      <w:sz w:val="18"/>
                      <w:szCs w:val="18"/>
                    </w:rPr>
                    <w:t xml:space="preserve">                           </w:t>
                  </w:r>
                  <w:smartTag w:uri="urn:schemas-microsoft-com:office:smarttags" w:element="place">
                    <w:smartTag w:uri="urn:schemas-microsoft-com:office:smarttags" w:element="PlaceName">
                      <w:r w:rsidRPr="00F36E1D">
                        <w:rPr>
                          <w:rFonts w:ascii="Kristen ITC" w:hAnsi="Kristen ITC" w:cs="Arial"/>
                          <w:b/>
                          <w:color w:val="000000"/>
                          <w:sz w:val="18"/>
                          <w:szCs w:val="18"/>
                        </w:rPr>
                        <w:t>Sustainable</w:t>
                      </w:r>
                    </w:smartTag>
                    <w:r w:rsidRPr="00F36E1D">
                      <w:rPr>
                        <w:rFonts w:ascii="Kristen ITC" w:hAnsi="Kristen ITC" w:cs="Arial"/>
                        <w:b/>
                        <w:color w:val="000000"/>
                        <w:sz w:val="18"/>
                        <w:szCs w:val="18"/>
                      </w:rPr>
                      <w:t xml:space="preserve"> </w:t>
                    </w:r>
                    <w:smartTag w:uri="urn:schemas-microsoft-com:office:smarttags" w:element="PlaceType">
                      <w:r w:rsidRPr="00F36E1D">
                        <w:rPr>
                          <w:rFonts w:ascii="Kristen ITC" w:hAnsi="Kristen ITC" w:cs="Arial"/>
                          <w:b/>
                          <w:color w:val="000000"/>
                          <w:sz w:val="18"/>
                          <w:szCs w:val="18"/>
                        </w:rPr>
                        <w:t>Land</w:t>
                      </w:r>
                    </w:smartTag>
                  </w:smartTag>
                  <w:r w:rsidRPr="00F36E1D">
                    <w:rPr>
                      <w:rFonts w:ascii="Kristen ITC" w:hAnsi="Kristen ITC" w:cs="Arial"/>
                      <w:b/>
                      <w:color w:val="000000"/>
                      <w:sz w:val="18"/>
                      <w:szCs w:val="18"/>
                    </w:rPr>
                    <w:t xml:space="preserve"> Management practices</w:t>
                  </w:r>
                </w:p>
              </w:tc>
            </w:tr>
            <w:tr w:rsidR="00AA284D" w:rsidRPr="00F36E1D">
              <w:trPr>
                <w:trHeight w:val="297"/>
              </w:trPr>
              <w:tc>
                <w:tcPr>
                  <w:tcW w:w="2279" w:type="dxa"/>
                  <w:vMerge/>
                </w:tcPr>
                <w:p w:rsidR="00AA284D" w:rsidRPr="00F36E1D" w:rsidRDefault="00AA284D" w:rsidP="00AA284D">
                  <w:pPr>
                    <w:pStyle w:val="NormalWeb"/>
                    <w:jc w:val="both"/>
                    <w:rPr>
                      <w:rFonts w:ascii="Kristen ITC" w:hAnsi="Kristen ITC" w:cs="Arial"/>
                      <w:b/>
                      <w:color w:val="000000"/>
                      <w:sz w:val="18"/>
                      <w:szCs w:val="18"/>
                    </w:rPr>
                  </w:pPr>
                </w:p>
              </w:tc>
              <w:tc>
                <w:tcPr>
                  <w:tcW w:w="1445" w:type="dxa"/>
                </w:tcPr>
                <w:p w:rsidR="00AA284D" w:rsidRPr="00F36E1D" w:rsidRDefault="00AA284D" w:rsidP="00AA284D">
                  <w:pPr>
                    <w:pStyle w:val="NormalWeb"/>
                    <w:jc w:val="both"/>
                    <w:rPr>
                      <w:rFonts w:ascii="Kristen ITC" w:hAnsi="Kristen ITC" w:cs="Arial"/>
                      <w:b/>
                      <w:color w:val="000000"/>
                      <w:sz w:val="16"/>
                      <w:szCs w:val="16"/>
                    </w:rPr>
                  </w:pPr>
                  <w:smartTag w:uri="urn:schemas-microsoft-com:office:smarttags" w:element="place">
                    <w:r w:rsidRPr="00F36E1D">
                      <w:rPr>
                        <w:rFonts w:ascii="Kristen ITC" w:hAnsi="Kristen ITC" w:cs="Arial"/>
                        <w:b/>
                        <w:color w:val="000000"/>
                        <w:sz w:val="16"/>
                        <w:szCs w:val="16"/>
                      </w:rPr>
                      <w:t>OM</w:t>
                    </w:r>
                  </w:smartTag>
                  <w:r w:rsidRPr="00F36E1D">
                    <w:rPr>
                      <w:rFonts w:ascii="Kristen ITC" w:hAnsi="Kristen ITC" w:cs="Arial"/>
                      <w:b/>
                      <w:color w:val="000000"/>
                      <w:sz w:val="16"/>
                      <w:szCs w:val="16"/>
                    </w:rPr>
                    <w:t>/Mulching</w:t>
                  </w:r>
                </w:p>
              </w:tc>
              <w:tc>
                <w:tcPr>
                  <w:tcW w:w="1243" w:type="dxa"/>
                </w:tcPr>
                <w:p w:rsidR="00AA284D" w:rsidRPr="00F36E1D" w:rsidRDefault="00AA284D" w:rsidP="00AA284D">
                  <w:pPr>
                    <w:pStyle w:val="NormalWeb"/>
                    <w:jc w:val="both"/>
                    <w:rPr>
                      <w:rFonts w:ascii="Kristen ITC" w:hAnsi="Kristen ITC" w:cs="Arial"/>
                      <w:b/>
                      <w:color w:val="000000"/>
                      <w:sz w:val="16"/>
                      <w:szCs w:val="16"/>
                    </w:rPr>
                  </w:pPr>
                  <w:r w:rsidRPr="00F36E1D">
                    <w:rPr>
                      <w:rFonts w:ascii="Kristen ITC" w:hAnsi="Kristen ITC" w:cs="Arial"/>
                      <w:b/>
                      <w:color w:val="000000"/>
                      <w:sz w:val="16"/>
                      <w:szCs w:val="16"/>
                    </w:rPr>
                    <w:t>Terracing</w:t>
                  </w:r>
                </w:p>
              </w:tc>
              <w:tc>
                <w:tcPr>
                  <w:tcW w:w="1243" w:type="dxa"/>
                </w:tcPr>
                <w:p w:rsidR="00AA284D" w:rsidRPr="00F36E1D" w:rsidRDefault="00AA284D" w:rsidP="00AA284D">
                  <w:pPr>
                    <w:pStyle w:val="NormalWeb"/>
                    <w:jc w:val="both"/>
                    <w:rPr>
                      <w:rFonts w:ascii="Kristen ITC" w:hAnsi="Kristen ITC" w:cs="Arial"/>
                      <w:b/>
                      <w:color w:val="000000"/>
                      <w:sz w:val="16"/>
                      <w:szCs w:val="16"/>
                    </w:rPr>
                  </w:pPr>
                  <w:r w:rsidRPr="00F36E1D">
                    <w:rPr>
                      <w:rFonts w:ascii="Kristen ITC" w:hAnsi="Kristen ITC" w:cs="Arial"/>
                      <w:b/>
                      <w:color w:val="000000"/>
                      <w:sz w:val="16"/>
                      <w:szCs w:val="16"/>
                    </w:rPr>
                    <w:t>Composting</w:t>
                  </w:r>
                </w:p>
              </w:tc>
              <w:tc>
                <w:tcPr>
                  <w:tcW w:w="1339" w:type="dxa"/>
                </w:tcPr>
                <w:p w:rsidR="00AA284D" w:rsidRPr="00F36E1D" w:rsidRDefault="00AA284D" w:rsidP="00AA284D">
                  <w:pPr>
                    <w:pStyle w:val="NormalWeb"/>
                    <w:jc w:val="both"/>
                    <w:rPr>
                      <w:rFonts w:ascii="Kristen ITC" w:hAnsi="Kristen ITC" w:cs="Arial"/>
                      <w:b/>
                      <w:color w:val="000000"/>
                      <w:sz w:val="16"/>
                      <w:szCs w:val="16"/>
                    </w:rPr>
                  </w:pPr>
                  <w:r w:rsidRPr="00F36E1D">
                    <w:rPr>
                      <w:rFonts w:ascii="Kristen ITC" w:hAnsi="Kristen ITC" w:cs="Arial"/>
                      <w:b/>
                      <w:color w:val="000000"/>
                      <w:sz w:val="16"/>
                      <w:szCs w:val="16"/>
                    </w:rPr>
                    <w:t>Cover crop</w:t>
                  </w:r>
                </w:p>
              </w:tc>
              <w:tc>
                <w:tcPr>
                  <w:tcW w:w="1340" w:type="dxa"/>
                </w:tcPr>
                <w:p w:rsidR="00AA284D" w:rsidRPr="00F36E1D" w:rsidRDefault="00AA284D" w:rsidP="00AA284D">
                  <w:pPr>
                    <w:pStyle w:val="NormalWeb"/>
                    <w:jc w:val="both"/>
                    <w:rPr>
                      <w:rFonts w:ascii="Kristen ITC" w:hAnsi="Kristen ITC" w:cs="Arial"/>
                      <w:b/>
                      <w:color w:val="000000"/>
                      <w:sz w:val="16"/>
                      <w:szCs w:val="16"/>
                    </w:rPr>
                  </w:pPr>
                  <w:r w:rsidRPr="00F36E1D">
                    <w:rPr>
                      <w:rFonts w:ascii="Kristen ITC" w:hAnsi="Kristen ITC" w:cs="Arial"/>
                      <w:b/>
                      <w:color w:val="000000"/>
                      <w:sz w:val="16"/>
                      <w:szCs w:val="16"/>
                    </w:rPr>
                    <w:t>Crop rotation</w:t>
                  </w:r>
                </w:p>
              </w:tc>
            </w:tr>
            <w:tr w:rsidR="00AA284D" w:rsidRPr="00F36E1D">
              <w:trPr>
                <w:trHeight w:val="312"/>
              </w:trPr>
              <w:tc>
                <w:tcPr>
                  <w:tcW w:w="2279" w:type="dxa"/>
                </w:tcPr>
                <w:p w:rsidR="00AA284D" w:rsidRPr="00F36E1D" w:rsidRDefault="00AA284D" w:rsidP="00AA284D">
                  <w:pPr>
                    <w:pStyle w:val="NormalWeb"/>
                    <w:jc w:val="both"/>
                    <w:rPr>
                      <w:rFonts w:ascii="Kristen ITC" w:hAnsi="Kristen ITC" w:cs="Arial"/>
                      <w:color w:val="000000"/>
                      <w:sz w:val="18"/>
                      <w:szCs w:val="18"/>
                    </w:rPr>
                  </w:pPr>
                  <w:r w:rsidRPr="00F36E1D">
                    <w:rPr>
                      <w:rFonts w:ascii="Kristen ITC" w:hAnsi="Kristen ITC" w:cs="Arial"/>
                      <w:color w:val="000000"/>
                      <w:sz w:val="18"/>
                      <w:szCs w:val="18"/>
                    </w:rPr>
                    <w:t>1</w:t>
                  </w:r>
                </w:p>
              </w:tc>
              <w:tc>
                <w:tcPr>
                  <w:tcW w:w="1445" w:type="dxa"/>
                </w:tcPr>
                <w:p w:rsidR="00AA284D" w:rsidRPr="00F36E1D" w:rsidRDefault="00AA284D" w:rsidP="00AA284D">
                  <w:pPr>
                    <w:pStyle w:val="NormalWeb"/>
                    <w:jc w:val="both"/>
                    <w:rPr>
                      <w:rFonts w:ascii="Kristen ITC" w:hAnsi="Kristen ITC" w:cs="Arial"/>
                      <w:color w:val="000000"/>
                      <w:sz w:val="18"/>
                      <w:szCs w:val="18"/>
                    </w:rPr>
                  </w:pPr>
                </w:p>
              </w:tc>
              <w:tc>
                <w:tcPr>
                  <w:tcW w:w="1243" w:type="dxa"/>
                </w:tcPr>
                <w:p w:rsidR="00AA284D" w:rsidRPr="00F36E1D" w:rsidRDefault="00AA284D" w:rsidP="00AA284D">
                  <w:pPr>
                    <w:pStyle w:val="NormalWeb"/>
                    <w:jc w:val="both"/>
                    <w:rPr>
                      <w:rFonts w:ascii="Kristen ITC" w:hAnsi="Kristen ITC" w:cs="Arial"/>
                      <w:color w:val="000000"/>
                      <w:sz w:val="18"/>
                      <w:szCs w:val="18"/>
                    </w:rPr>
                  </w:pPr>
                </w:p>
              </w:tc>
              <w:tc>
                <w:tcPr>
                  <w:tcW w:w="1243" w:type="dxa"/>
                </w:tcPr>
                <w:p w:rsidR="00AA284D" w:rsidRPr="00F36E1D" w:rsidRDefault="00AA284D" w:rsidP="00AA284D">
                  <w:pPr>
                    <w:pStyle w:val="NormalWeb"/>
                    <w:jc w:val="both"/>
                    <w:rPr>
                      <w:rFonts w:ascii="Kristen ITC" w:hAnsi="Kristen ITC" w:cs="Arial"/>
                      <w:color w:val="000000"/>
                      <w:sz w:val="18"/>
                      <w:szCs w:val="18"/>
                    </w:rPr>
                  </w:pPr>
                </w:p>
              </w:tc>
              <w:tc>
                <w:tcPr>
                  <w:tcW w:w="1339" w:type="dxa"/>
                </w:tcPr>
                <w:p w:rsidR="00AA284D" w:rsidRPr="00F36E1D" w:rsidRDefault="00AA284D" w:rsidP="00AA284D">
                  <w:pPr>
                    <w:pStyle w:val="NormalWeb"/>
                    <w:jc w:val="both"/>
                    <w:rPr>
                      <w:rFonts w:ascii="Kristen ITC" w:hAnsi="Kristen ITC" w:cs="Arial"/>
                      <w:color w:val="000000"/>
                      <w:sz w:val="18"/>
                      <w:szCs w:val="18"/>
                    </w:rPr>
                  </w:pPr>
                </w:p>
              </w:tc>
              <w:tc>
                <w:tcPr>
                  <w:tcW w:w="1340" w:type="dxa"/>
                </w:tcPr>
                <w:p w:rsidR="00AA284D" w:rsidRPr="00F36E1D" w:rsidRDefault="00AA284D" w:rsidP="00AA284D">
                  <w:pPr>
                    <w:pStyle w:val="NormalWeb"/>
                    <w:jc w:val="both"/>
                    <w:rPr>
                      <w:rFonts w:ascii="Kristen ITC" w:hAnsi="Kristen ITC" w:cs="Arial"/>
                      <w:color w:val="000000"/>
                      <w:sz w:val="18"/>
                      <w:szCs w:val="18"/>
                    </w:rPr>
                  </w:pPr>
                </w:p>
              </w:tc>
            </w:tr>
            <w:tr w:rsidR="00AA284D" w:rsidRPr="00F36E1D">
              <w:trPr>
                <w:trHeight w:val="382"/>
              </w:trPr>
              <w:tc>
                <w:tcPr>
                  <w:tcW w:w="2279" w:type="dxa"/>
                </w:tcPr>
                <w:p w:rsidR="00AA284D" w:rsidRPr="00F36E1D" w:rsidRDefault="00AA284D" w:rsidP="00AA284D">
                  <w:pPr>
                    <w:pStyle w:val="NormalWeb"/>
                    <w:jc w:val="both"/>
                    <w:rPr>
                      <w:rFonts w:ascii="Kristen ITC" w:hAnsi="Kristen ITC" w:cs="Arial"/>
                      <w:color w:val="000000"/>
                      <w:sz w:val="18"/>
                      <w:szCs w:val="18"/>
                    </w:rPr>
                  </w:pPr>
                  <w:r w:rsidRPr="00F36E1D">
                    <w:rPr>
                      <w:rFonts w:ascii="Kristen ITC" w:hAnsi="Kristen ITC" w:cs="Arial"/>
                      <w:color w:val="000000"/>
                      <w:sz w:val="18"/>
                      <w:szCs w:val="18"/>
                    </w:rPr>
                    <w:t>2</w:t>
                  </w:r>
                </w:p>
              </w:tc>
              <w:tc>
                <w:tcPr>
                  <w:tcW w:w="1445" w:type="dxa"/>
                </w:tcPr>
                <w:p w:rsidR="00AA284D" w:rsidRPr="00F36E1D" w:rsidRDefault="00AA284D" w:rsidP="00AA284D">
                  <w:pPr>
                    <w:pStyle w:val="NormalWeb"/>
                    <w:jc w:val="both"/>
                    <w:rPr>
                      <w:rFonts w:ascii="Kristen ITC" w:hAnsi="Kristen ITC" w:cs="Arial"/>
                      <w:color w:val="000000"/>
                      <w:sz w:val="18"/>
                      <w:szCs w:val="18"/>
                    </w:rPr>
                  </w:pPr>
                </w:p>
              </w:tc>
              <w:tc>
                <w:tcPr>
                  <w:tcW w:w="1243" w:type="dxa"/>
                </w:tcPr>
                <w:p w:rsidR="00AA284D" w:rsidRPr="00F36E1D" w:rsidRDefault="00AA284D" w:rsidP="00AA284D">
                  <w:pPr>
                    <w:pStyle w:val="NormalWeb"/>
                    <w:jc w:val="both"/>
                    <w:rPr>
                      <w:rFonts w:ascii="Kristen ITC" w:hAnsi="Kristen ITC" w:cs="Arial"/>
                      <w:color w:val="000000"/>
                      <w:sz w:val="18"/>
                      <w:szCs w:val="18"/>
                    </w:rPr>
                  </w:pPr>
                </w:p>
              </w:tc>
              <w:tc>
                <w:tcPr>
                  <w:tcW w:w="1243" w:type="dxa"/>
                </w:tcPr>
                <w:p w:rsidR="00AA284D" w:rsidRPr="00F36E1D" w:rsidRDefault="00AA284D" w:rsidP="00AA284D">
                  <w:pPr>
                    <w:pStyle w:val="NormalWeb"/>
                    <w:jc w:val="both"/>
                    <w:rPr>
                      <w:rFonts w:ascii="Kristen ITC" w:hAnsi="Kristen ITC" w:cs="Arial"/>
                      <w:color w:val="000000"/>
                      <w:sz w:val="18"/>
                      <w:szCs w:val="18"/>
                    </w:rPr>
                  </w:pPr>
                </w:p>
              </w:tc>
              <w:tc>
                <w:tcPr>
                  <w:tcW w:w="1339" w:type="dxa"/>
                </w:tcPr>
                <w:p w:rsidR="00AA284D" w:rsidRPr="00F36E1D" w:rsidRDefault="00AA284D" w:rsidP="00AA284D">
                  <w:pPr>
                    <w:pStyle w:val="NormalWeb"/>
                    <w:jc w:val="both"/>
                    <w:rPr>
                      <w:rFonts w:ascii="Kristen ITC" w:hAnsi="Kristen ITC" w:cs="Arial"/>
                      <w:color w:val="000000"/>
                      <w:sz w:val="18"/>
                      <w:szCs w:val="18"/>
                    </w:rPr>
                  </w:pPr>
                </w:p>
              </w:tc>
              <w:tc>
                <w:tcPr>
                  <w:tcW w:w="1340" w:type="dxa"/>
                </w:tcPr>
                <w:p w:rsidR="00AA284D" w:rsidRPr="00F36E1D" w:rsidRDefault="00AA284D" w:rsidP="00AA284D">
                  <w:pPr>
                    <w:pStyle w:val="NormalWeb"/>
                    <w:jc w:val="both"/>
                    <w:rPr>
                      <w:rFonts w:ascii="Kristen ITC" w:hAnsi="Kristen ITC" w:cs="Arial"/>
                      <w:color w:val="000000"/>
                      <w:sz w:val="18"/>
                      <w:szCs w:val="18"/>
                    </w:rPr>
                  </w:pPr>
                </w:p>
              </w:tc>
            </w:tr>
            <w:tr w:rsidR="00AA284D" w:rsidRPr="00F36E1D">
              <w:trPr>
                <w:trHeight w:val="382"/>
              </w:trPr>
              <w:tc>
                <w:tcPr>
                  <w:tcW w:w="2279" w:type="dxa"/>
                </w:tcPr>
                <w:p w:rsidR="00AA284D" w:rsidRPr="00F36E1D" w:rsidRDefault="00AA284D" w:rsidP="00AA284D">
                  <w:pPr>
                    <w:pStyle w:val="NormalWeb"/>
                    <w:jc w:val="both"/>
                    <w:rPr>
                      <w:rFonts w:ascii="Kristen ITC" w:hAnsi="Kristen ITC" w:cs="Arial"/>
                      <w:color w:val="000000"/>
                      <w:sz w:val="18"/>
                      <w:szCs w:val="18"/>
                    </w:rPr>
                  </w:pPr>
                  <w:r w:rsidRPr="00F36E1D">
                    <w:rPr>
                      <w:rFonts w:ascii="Kristen ITC" w:hAnsi="Kristen ITC" w:cs="Arial"/>
                      <w:color w:val="000000"/>
                      <w:sz w:val="18"/>
                      <w:szCs w:val="18"/>
                    </w:rPr>
                    <w:t>3</w:t>
                  </w:r>
                </w:p>
              </w:tc>
              <w:tc>
                <w:tcPr>
                  <w:tcW w:w="1445" w:type="dxa"/>
                </w:tcPr>
                <w:p w:rsidR="00AA284D" w:rsidRPr="00F36E1D" w:rsidRDefault="00AA284D" w:rsidP="00AA284D">
                  <w:pPr>
                    <w:pStyle w:val="NormalWeb"/>
                    <w:jc w:val="both"/>
                    <w:rPr>
                      <w:rFonts w:ascii="Kristen ITC" w:hAnsi="Kristen ITC" w:cs="Arial"/>
                      <w:color w:val="000000"/>
                      <w:sz w:val="18"/>
                      <w:szCs w:val="18"/>
                    </w:rPr>
                  </w:pPr>
                </w:p>
              </w:tc>
              <w:tc>
                <w:tcPr>
                  <w:tcW w:w="1243" w:type="dxa"/>
                </w:tcPr>
                <w:p w:rsidR="00AA284D" w:rsidRPr="00F36E1D" w:rsidRDefault="00AA284D" w:rsidP="00AA284D">
                  <w:pPr>
                    <w:pStyle w:val="NormalWeb"/>
                    <w:jc w:val="both"/>
                    <w:rPr>
                      <w:rFonts w:ascii="Kristen ITC" w:hAnsi="Kristen ITC" w:cs="Arial"/>
                      <w:color w:val="000000"/>
                      <w:sz w:val="18"/>
                      <w:szCs w:val="18"/>
                    </w:rPr>
                  </w:pPr>
                </w:p>
              </w:tc>
              <w:tc>
                <w:tcPr>
                  <w:tcW w:w="1243" w:type="dxa"/>
                </w:tcPr>
                <w:p w:rsidR="00AA284D" w:rsidRPr="00F36E1D" w:rsidRDefault="00AA284D" w:rsidP="00AA284D">
                  <w:pPr>
                    <w:pStyle w:val="NormalWeb"/>
                    <w:jc w:val="both"/>
                    <w:rPr>
                      <w:rFonts w:ascii="Kristen ITC" w:hAnsi="Kristen ITC" w:cs="Arial"/>
                      <w:color w:val="000000"/>
                      <w:sz w:val="18"/>
                      <w:szCs w:val="18"/>
                    </w:rPr>
                  </w:pPr>
                </w:p>
              </w:tc>
              <w:tc>
                <w:tcPr>
                  <w:tcW w:w="1339" w:type="dxa"/>
                </w:tcPr>
                <w:p w:rsidR="00AA284D" w:rsidRPr="00F36E1D" w:rsidRDefault="00AA284D" w:rsidP="00AA284D">
                  <w:pPr>
                    <w:pStyle w:val="NormalWeb"/>
                    <w:jc w:val="both"/>
                    <w:rPr>
                      <w:rFonts w:ascii="Kristen ITC" w:hAnsi="Kristen ITC" w:cs="Arial"/>
                      <w:color w:val="000000"/>
                      <w:sz w:val="18"/>
                      <w:szCs w:val="18"/>
                    </w:rPr>
                  </w:pPr>
                </w:p>
              </w:tc>
              <w:tc>
                <w:tcPr>
                  <w:tcW w:w="1340" w:type="dxa"/>
                </w:tcPr>
                <w:p w:rsidR="00AA284D" w:rsidRPr="00F36E1D" w:rsidRDefault="00AA284D" w:rsidP="00AA284D">
                  <w:pPr>
                    <w:pStyle w:val="NormalWeb"/>
                    <w:jc w:val="both"/>
                    <w:rPr>
                      <w:rFonts w:ascii="Kristen ITC" w:hAnsi="Kristen ITC" w:cs="Arial"/>
                      <w:color w:val="000000"/>
                      <w:sz w:val="18"/>
                      <w:szCs w:val="18"/>
                    </w:rPr>
                  </w:pPr>
                </w:p>
              </w:tc>
            </w:tr>
            <w:tr w:rsidR="00AA284D" w:rsidRPr="00F36E1D">
              <w:trPr>
                <w:trHeight w:val="439"/>
              </w:trPr>
              <w:tc>
                <w:tcPr>
                  <w:tcW w:w="2279" w:type="dxa"/>
                </w:tcPr>
                <w:p w:rsidR="00AA284D" w:rsidRPr="00F36E1D" w:rsidRDefault="00AA284D" w:rsidP="00AA284D">
                  <w:pPr>
                    <w:pStyle w:val="NormalWeb"/>
                    <w:jc w:val="both"/>
                    <w:rPr>
                      <w:rFonts w:ascii="Kristen ITC" w:hAnsi="Kristen ITC" w:cs="Arial"/>
                      <w:color w:val="000000"/>
                      <w:sz w:val="18"/>
                      <w:szCs w:val="18"/>
                    </w:rPr>
                  </w:pPr>
                  <w:r w:rsidRPr="00F36E1D">
                    <w:rPr>
                      <w:rFonts w:ascii="Kristen ITC" w:hAnsi="Kristen ITC" w:cs="Arial"/>
                      <w:color w:val="000000"/>
                      <w:sz w:val="18"/>
                      <w:szCs w:val="18"/>
                    </w:rPr>
                    <w:t>4</w:t>
                  </w:r>
                </w:p>
              </w:tc>
              <w:tc>
                <w:tcPr>
                  <w:tcW w:w="1445" w:type="dxa"/>
                </w:tcPr>
                <w:p w:rsidR="00AA284D" w:rsidRPr="00F36E1D" w:rsidRDefault="00AA284D" w:rsidP="00AA284D">
                  <w:pPr>
                    <w:pStyle w:val="NormalWeb"/>
                    <w:jc w:val="both"/>
                    <w:rPr>
                      <w:rFonts w:ascii="Kristen ITC" w:hAnsi="Kristen ITC" w:cs="Arial"/>
                      <w:color w:val="000000"/>
                      <w:sz w:val="18"/>
                      <w:szCs w:val="18"/>
                    </w:rPr>
                  </w:pPr>
                </w:p>
              </w:tc>
              <w:tc>
                <w:tcPr>
                  <w:tcW w:w="1243" w:type="dxa"/>
                </w:tcPr>
                <w:p w:rsidR="00AA284D" w:rsidRPr="00F36E1D" w:rsidRDefault="00AA284D" w:rsidP="00AA284D">
                  <w:pPr>
                    <w:pStyle w:val="NormalWeb"/>
                    <w:jc w:val="both"/>
                    <w:rPr>
                      <w:rFonts w:ascii="Kristen ITC" w:hAnsi="Kristen ITC" w:cs="Arial"/>
                      <w:color w:val="000000"/>
                      <w:sz w:val="18"/>
                      <w:szCs w:val="18"/>
                    </w:rPr>
                  </w:pPr>
                </w:p>
              </w:tc>
              <w:tc>
                <w:tcPr>
                  <w:tcW w:w="1243" w:type="dxa"/>
                </w:tcPr>
                <w:p w:rsidR="00AA284D" w:rsidRPr="00F36E1D" w:rsidRDefault="00AA284D" w:rsidP="00AA284D">
                  <w:pPr>
                    <w:pStyle w:val="NormalWeb"/>
                    <w:jc w:val="both"/>
                    <w:rPr>
                      <w:rFonts w:ascii="Kristen ITC" w:hAnsi="Kristen ITC" w:cs="Arial"/>
                      <w:color w:val="000000"/>
                      <w:sz w:val="18"/>
                      <w:szCs w:val="18"/>
                    </w:rPr>
                  </w:pPr>
                </w:p>
              </w:tc>
              <w:tc>
                <w:tcPr>
                  <w:tcW w:w="1339" w:type="dxa"/>
                </w:tcPr>
                <w:p w:rsidR="00AA284D" w:rsidRPr="00F36E1D" w:rsidRDefault="00AA284D" w:rsidP="00AA284D">
                  <w:pPr>
                    <w:pStyle w:val="NormalWeb"/>
                    <w:jc w:val="both"/>
                    <w:rPr>
                      <w:rFonts w:ascii="Kristen ITC" w:hAnsi="Kristen ITC" w:cs="Arial"/>
                      <w:color w:val="000000"/>
                      <w:sz w:val="18"/>
                      <w:szCs w:val="18"/>
                    </w:rPr>
                  </w:pPr>
                </w:p>
              </w:tc>
              <w:tc>
                <w:tcPr>
                  <w:tcW w:w="1340" w:type="dxa"/>
                </w:tcPr>
                <w:p w:rsidR="00AA284D" w:rsidRPr="00F36E1D" w:rsidRDefault="00AA284D" w:rsidP="00AA284D">
                  <w:pPr>
                    <w:pStyle w:val="NormalWeb"/>
                    <w:jc w:val="both"/>
                    <w:rPr>
                      <w:rFonts w:ascii="Kristen ITC" w:hAnsi="Kristen ITC" w:cs="Arial"/>
                      <w:color w:val="000000"/>
                      <w:sz w:val="18"/>
                      <w:szCs w:val="18"/>
                    </w:rPr>
                  </w:pPr>
                </w:p>
              </w:tc>
            </w:tr>
          </w:tbl>
          <w:p w:rsidR="00AA284D" w:rsidRPr="00AA284D" w:rsidRDefault="00AA284D" w:rsidP="00AA284D">
            <w:pPr>
              <w:pStyle w:val="NormalWeb"/>
              <w:numPr>
                <w:ilvl w:val="0"/>
                <w:numId w:val="52"/>
              </w:numPr>
              <w:jc w:val="both"/>
              <w:rPr>
                <w:rFonts w:ascii="Kristen ITC" w:hAnsi="Kristen ITC" w:cs="Arial"/>
                <w:color w:val="000000"/>
                <w:sz w:val="18"/>
                <w:szCs w:val="18"/>
                <w:lang w:val="en-GB"/>
              </w:rPr>
            </w:pPr>
            <w:r w:rsidRPr="00AA284D">
              <w:rPr>
                <w:rFonts w:ascii="Kristen ITC" w:hAnsi="Kristen ITC" w:cs="Arial"/>
                <w:color w:val="000000"/>
                <w:sz w:val="18"/>
                <w:szCs w:val="18"/>
                <w:lang w:val="en-GB"/>
              </w:rPr>
              <w:t>What is the most common farming or gardening features you observed at these sites?</w:t>
            </w:r>
          </w:p>
          <w:p w:rsidR="00AA284D" w:rsidRPr="00F36E1D" w:rsidRDefault="00AA284D" w:rsidP="00AA284D">
            <w:pPr>
              <w:pStyle w:val="NormalWeb"/>
              <w:numPr>
                <w:ilvl w:val="0"/>
                <w:numId w:val="52"/>
              </w:numPr>
              <w:jc w:val="both"/>
              <w:rPr>
                <w:rFonts w:ascii="Kristen ITC" w:hAnsi="Kristen ITC" w:cs="Arial"/>
                <w:color w:val="000000"/>
                <w:sz w:val="18"/>
                <w:szCs w:val="18"/>
              </w:rPr>
            </w:pPr>
            <w:r w:rsidRPr="00AA284D">
              <w:rPr>
                <w:rFonts w:ascii="Kristen ITC" w:hAnsi="Kristen ITC" w:cs="Arial"/>
                <w:color w:val="000000"/>
                <w:sz w:val="18"/>
                <w:szCs w:val="18"/>
                <w:lang w:val="en-GB"/>
              </w:rPr>
              <w:t xml:space="preserve">Do you think the use of </w:t>
            </w:r>
            <w:smartTag w:uri="urn:schemas-microsoft-com:office:smarttags" w:element="place">
              <w:smartTag w:uri="urn:schemas-microsoft-com:office:smarttags" w:element="PlaceName">
                <w:r w:rsidRPr="00AA284D">
                  <w:rPr>
                    <w:rFonts w:ascii="Kristen ITC" w:hAnsi="Kristen ITC" w:cs="Arial"/>
                    <w:color w:val="000000"/>
                    <w:sz w:val="18"/>
                    <w:szCs w:val="18"/>
                    <w:lang w:val="en-GB"/>
                  </w:rPr>
                  <w:t>Sustainable</w:t>
                </w:r>
              </w:smartTag>
              <w:r w:rsidRPr="00AA284D">
                <w:rPr>
                  <w:rFonts w:ascii="Kristen ITC" w:hAnsi="Kristen ITC" w:cs="Arial"/>
                  <w:color w:val="000000"/>
                  <w:sz w:val="18"/>
                  <w:szCs w:val="18"/>
                  <w:lang w:val="en-GB"/>
                </w:rPr>
                <w:t xml:space="preserve"> </w:t>
              </w:r>
              <w:smartTag w:uri="urn:schemas-microsoft-com:office:smarttags" w:element="PlaceType">
                <w:r w:rsidRPr="00AA284D">
                  <w:rPr>
                    <w:rFonts w:ascii="Kristen ITC" w:hAnsi="Kristen ITC" w:cs="Arial"/>
                    <w:color w:val="000000"/>
                    <w:sz w:val="18"/>
                    <w:szCs w:val="18"/>
                    <w:lang w:val="en-GB"/>
                  </w:rPr>
                  <w:t>Land</w:t>
                </w:r>
              </w:smartTag>
            </w:smartTag>
            <w:r w:rsidRPr="00AA284D">
              <w:rPr>
                <w:rFonts w:ascii="Kristen ITC" w:hAnsi="Kristen ITC" w:cs="Arial"/>
                <w:color w:val="000000"/>
                <w:sz w:val="18"/>
                <w:szCs w:val="18"/>
                <w:lang w:val="en-GB"/>
              </w:rPr>
              <w:t xml:space="preserve"> management practices is applicable to these sites? </w:t>
            </w:r>
            <w:r w:rsidRPr="00F36E1D">
              <w:rPr>
                <w:rFonts w:ascii="Kristen ITC" w:hAnsi="Kristen ITC" w:cs="Arial"/>
                <w:color w:val="000000"/>
                <w:sz w:val="18"/>
                <w:szCs w:val="18"/>
              </w:rPr>
              <w:t>Why?</w:t>
            </w:r>
          </w:p>
          <w:p w:rsidR="00AA284D" w:rsidRPr="00AA284D" w:rsidRDefault="00AA284D" w:rsidP="00AA284D">
            <w:pPr>
              <w:pStyle w:val="NormalWeb"/>
              <w:numPr>
                <w:ilvl w:val="0"/>
                <w:numId w:val="52"/>
              </w:numPr>
              <w:jc w:val="both"/>
              <w:rPr>
                <w:rFonts w:ascii="Kristen ITC" w:hAnsi="Kristen ITC" w:cs="Estrangelo Edessa"/>
                <w:color w:val="000000"/>
                <w:sz w:val="16"/>
                <w:szCs w:val="16"/>
                <w:lang w:val="en-GB"/>
              </w:rPr>
            </w:pPr>
            <w:r w:rsidRPr="00AA284D">
              <w:rPr>
                <w:rFonts w:ascii="Kristen ITC" w:hAnsi="Kristen ITC" w:cs="Arial"/>
                <w:color w:val="000000"/>
                <w:sz w:val="18"/>
                <w:szCs w:val="18"/>
                <w:lang w:val="en-GB"/>
              </w:rPr>
              <w:t>What would be your recommendation to the farmers in relation to the use of SLM concepts and practices?</w:t>
            </w:r>
          </w:p>
        </w:tc>
      </w:tr>
    </w:tbl>
    <w:p w:rsidR="00AA284D" w:rsidRDefault="00AA284D" w:rsidP="00AA284D">
      <w:pPr>
        <w:rPr>
          <w:rFonts w:ascii="Bodoni MT" w:hAnsi="Bodoni MT" w:cs="Estrangelo Edessa"/>
          <w:b/>
          <w:color w:val="FF0000"/>
        </w:rPr>
      </w:pPr>
    </w:p>
    <w:p w:rsidR="00AA284D" w:rsidRDefault="00AA284D" w:rsidP="00AA284D">
      <w:pPr>
        <w:rPr>
          <w:rFonts w:ascii="Bodoni MT" w:hAnsi="Bodoni MT" w:cs="Estrangelo Edessa"/>
          <w:b/>
          <w:color w:val="FF0000"/>
        </w:rPr>
      </w:pPr>
    </w:p>
    <w:p w:rsidR="00AA284D" w:rsidRPr="00103475" w:rsidRDefault="00AA284D" w:rsidP="00AA284D">
      <w:pPr>
        <w:rPr>
          <w:rFonts w:ascii="Bodoni MT" w:hAnsi="Bodoni MT" w:cs="Estrangelo Edessa"/>
          <w:b/>
          <w:color w:val="FF0000"/>
        </w:rPr>
      </w:pPr>
      <w:r w:rsidRPr="00103475">
        <w:rPr>
          <w:rFonts w:ascii="Bodoni MT" w:hAnsi="Bodoni MT" w:cs="Estrangelo Edessa"/>
          <w:b/>
          <w:color w:val="FF0000"/>
        </w:rPr>
        <w:t>9.2.1.2. Link between SLM and environment</w:t>
      </w:r>
    </w:p>
    <w:p w:rsidR="00AA284D" w:rsidRDefault="00C02A7C" w:rsidP="00AA284D">
      <w:pPr>
        <w:rPr>
          <w:rFonts w:ascii="Bodoni MT" w:hAnsi="Bodoni MT" w:cs="Estrangelo Edessa"/>
          <w:color w:val="000000"/>
          <w:szCs w:val="22"/>
        </w:rPr>
      </w:pPr>
      <w:r>
        <w:rPr>
          <w:rFonts w:ascii="Bodoni MT" w:hAnsi="Bodoni MT" w:cs="Estrangelo Edessa"/>
          <w:noProof/>
          <w:color w:val="000000"/>
          <w:szCs w:val="22"/>
          <w:lang w:val="en-US" w:eastAsia="en-US" w:bidi="th-TH"/>
        </w:rPr>
        <mc:AlternateContent>
          <mc:Choice Requires="wps">
            <w:drawing>
              <wp:anchor distT="0" distB="0" distL="114300" distR="114300" simplePos="0" relativeHeight="251658240" behindDoc="0" locked="0" layoutInCell="1" allowOverlap="1">
                <wp:simplePos x="0" y="0"/>
                <wp:positionH relativeFrom="column">
                  <wp:posOffset>3429000</wp:posOffset>
                </wp:positionH>
                <wp:positionV relativeFrom="paragraph">
                  <wp:posOffset>90805</wp:posOffset>
                </wp:positionV>
                <wp:extent cx="2171700" cy="2050415"/>
                <wp:effectExtent l="0" t="0" r="0" b="1905"/>
                <wp:wrapNone/>
                <wp:docPr id="23" name="Text Box 6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20504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B26DE" w:rsidRPr="00145739" w:rsidRDefault="002B26DE" w:rsidP="00AA284D">
                            <w:pPr>
                              <w:spacing w:line="360" w:lineRule="auto"/>
                              <w:rPr>
                                <w:rFonts w:cs="Arial"/>
                                <w:i/>
                                <w:szCs w:val="22"/>
                              </w:rPr>
                            </w:pPr>
                            <w:r w:rsidRPr="00145739">
                              <w:rPr>
                                <w:rFonts w:cs="Arial"/>
                                <w:szCs w:val="22"/>
                              </w:rPr>
                              <w:t xml:space="preserve">The existence and interdependence of a variety of living things is an extremely important part of life on earth. It creates and maintains the different ecological systems; </w:t>
                            </w:r>
                            <w:r w:rsidRPr="00145739">
                              <w:rPr>
                                <w:rFonts w:cs="Arial"/>
                                <w:i/>
                                <w:szCs w:val="22"/>
                              </w:rPr>
                              <w:t>forests, tundra, aquatic, grasslands and deserts.</w:t>
                            </w:r>
                          </w:p>
                          <w:p w:rsidR="002B26DE" w:rsidRPr="00145739" w:rsidRDefault="002B26DE" w:rsidP="00AA284D">
                            <w:pPr>
                              <w:spacing w:line="360" w:lineRule="auto"/>
                              <w:rPr>
                                <w:rFonts w:cs="Arial"/>
                                <w:szCs w:val="22"/>
                              </w:rPr>
                            </w:pPr>
                          </w:p>
                          <w:p w:rsidR="002B26DE" w:rsidRDefault="002B26DE" w:rsidP="00AA284D">
                            <w:pPr>
                              <w:rPr>
                                <w:rFonts w:ascii="Bodoni MT" w:hAnsi="Bodoni MT"/>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16" o:spid="_x0000_s1029" type="#_x0000_t202" style="position:absolute;left:0;text-align:left;margin-left:270pt;margin-top:7.15pt;width:171pt;height:161.4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nnYuwIAAMQ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" filled="f" stroked="f">
                <v:textbox>
                  <w:txbxContent>
                    <w:p w:rsidR="002B26DE" w:rsidRPr="00145739" w:rsidRDefault="002B26DE" w:rsidP="00AA284D">
                      <w:pPr>
                        <w:spacing w:line="360" w:lineRule="auto"/>
                        <w:rPr>
                          <w:rFonts w:cs="Arial"/>
                          <w:i/>
                          <w:szCs w:val="22"/>
                        </w:rPr>
                      </w:pPr>
                      <w:r w:rsidRPr="00145739">
                        <w:rPr>
                          <w:rFonts w:cs="Arial"/>
                          <w:szCs w:val="22"/>
                        </w:rPr>
                        <w:t xml:space="preserve">The existence and interdependence of a variety of living things is an extremely important part of life on earth. It creates and maintains the different ecological systems; </w:t>
                      </w:r>
                      <w:r w:rsidRPr="00145739">
                        <w:rPr>
                          <w:rFonts w:cs="Arial"/>
                          <w:i/>
                          <w:szCs w:val="22"/>
                        </w:rPr>
                        <w:t>forests, tundra, aquatic, grasslands and deserts.</w:t>
                      </w:r>
                    </w:p>
                    <w:p w:rsidR="002B26DE" w:rsidRPr="00145739" w:rsidRDefault="002B26DE" w:rsidP="00AA284D">
                      <w:pPr>
                        <w:spacing w:line="360" w:lineRule="auto"/>
                        <w:rPr>
                          <w:rFonts w:cs="Arial"/>
                          <w:szCs w:val="22"/>
                        </w:rPr>
                      </w:pPr>
                    </w:p>
                    <w:p w:rsidR="002B26DE" w:rsidRDefault="002B26DE" w:rsidP="00AA284D">
                      <w:pPr>
                        <w:rPr>
                          <w:rFonts w:ascii="Bodoni MT" w:hAnsi="Bodoni MT"/>
                          <w:szCs w:val="22"/>
                        </w:rPr>
                      </w:pPr>
                    </w:p>
                  </w:txbxContent>
                </v:textbox>
              </v:shape>
            </w:pict>
          </mc:Fallback>
        </mc:AlternateContent>
      </w:r>
    </w:p>
    <w:p w:rsidR="00AA284D" w:rsidRDefault="00E7341D" w:rsidP="00AA284D">
      <w:pPr>
        <w:rPr>
          <w:rFonts w:ascii="Bodoni MT" w:hAnsi="Bodoni MT" w:cs="Estrangelo Edessa"/>
          <w:color w:val="000000"/>
          <w:szCs w:val="22"/>
        </w:rPr>
      </w:pPr>
      <w:r>
        <w:rPr>
          <w:rFonts w:ascii="Bodoni MT" w:hAnsi="Bodoni MT" w:cs="Estrangelo Edessa"/>
          <w:noProof/>
          <w:color w:val="000000"/>
          <w:szCs w:val="22"/>
          <w:lang w:val="en-US" w:eastAsia="en-US" w:bidi="th-TH"/>
        </w:rPr>
        <w:drawing>
          <wp:inline distT="0" distB="0" distL="0" distR="0">
            <wp:extent cx="3200400" cy="1971675"/>
            <wp:effectExtent l="19050" t="0" r="0" b="0"/>
            <wp:docPr id="10" name="Picture 10" descr="pit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itons"/>
                    <pic:cNvPicPr>
                      <a:picLocks noChangeAspect="1" noChangeArrowheads="1"/>
                    </pic:cNvPicPr>
                  </pic:nvPicPr>
                  <pic:blipFill>
                    <a:blip r:embed="rId21" cstate="print"/>
                    <a:srcRect/>
                    <a:stretch>
                      <a:fillRect/>
                    </a:stretch>
                  </pic:blipFill>
                  <pic:spPr bwMode="auto">
                    <a:xfrm>
                      <a:off x="0" y="0"/>
                      <a:ext cx="3200400" cy="1971675"/>
                    </a:xfrm>
                    <a:prstGeom prst="rect">
                      <a:avLst/>
                    </a:prstGeom>
                    <a:noFill/>
                    <a:ln w="9525">
                      <a:noFill/>
                      <a:miter lim="800000"/>
                      <a:headEnd/>
                      <a:tailEnd/>
                    </a:ln>
                  </pic:spPr>
                </pic:pic>
              </a:graphicData>
            </a:graphic>
          </wp:inline>
        </w:drawing>
      </w:r>
    </w:p>
    <w:p w:rsidR="00AA284D" w:rsidRDefault="00AA284D" w:rsidP="00AA284D">
      <w:pPr>
        <w:rPr>
          <w:rFonts w:ascii="Bodoni MT" w:hAnsi="Bodoni MT" w:cs="Estrangelo Edessa"/>
          <w:b/>
          <w:color w:val="000000"/>
          <w:sz w:val="16"/>
          <w:szCs w:val="16"/>
        </w:rPr>
      </w:pPr>
    </w:p>
    <w:p w:rsidR="00AA284D" w:rsidRPr="00BC0506" w:rsidRDefault="00AA284D" w:rsidP="00AA284D">
      <w:pPr>
        <w:rPr>
          <w:rFonts w:ascii="Bodoni MT" w:hAnsi="Bodoni MT" w:cs="Estrangelo Edessa"/>
          <w:b/>
          <w:color w:val="000000"/>
          <w:sz w:val="16"/>
          <w:szCs w:val="16"/>
        </w:rPr>
      </w:pPr>
      <w:r>
        <w:rPr>
          <w:rFonts w:ascii="Bodoni MT" w:hAnsi="Bodoni MT" w:cs="Estrangelo Edessa"/>
          <w:b/>
          <w:color w:val="000000"/>
          <w:sz w:val="16"/>
          <w:szCs w:val="16"/>
        </w:rPr>
        <w:t>Figure 9.03: Coexist with nature</w:t>
      </w:r>
    </w:p>
    <w:p w:rsidR="00AA284D" w:rsidRPr="00405466" w:rsidRDefault="00AA284D" w:rsidP="00AA284D">
      <w:pPr>
        <w:spacing w:line="360" w:lineRule="auto"/>
        <w:rPr>
          <w:rFonts w:cs="Arial"/>
          <w:sz w:val="16"/>
          <w:szCs w:val="16"/>
        </w:rPr>
      </w:pPr>
    </w:p>
    <w:p w:rsidR="00AA284D" w:rsidRPr="00145739" w:rsidRDefault="00AA284D" w:rsidP="00AA284D">
      <w:pPr>
        <w:spacing w:line="360" w:lineRule="auto"/>
        <w:rPr>
          <w:rFonts w:cs="Arial"/>
          <w:szCs w:val="22"/>
        </w:rPr>
      </w:pPr>
      <w:r w:rsidRPr="00145739">
        <w:rPr>
          <w:rFonts w:cs="Arial"/>
          <w:szCs w:val="22"/>
        </w:rPr>
        <w:t>In the past centuries, human activities have had an especially negative effect on biodiversity but now are becoming more aware of its value and role. Thus, it is very necessary that we protect our natural environment (see figure 9.03).</w:t>
      </w:r>
    </w:p>
    <w:p w:rsidR="00AA284D" w:rsidRPr="00AA284D" w:rsidRDefault="00AA284D" w:rsidP="00AA284D">
      <w:pPr>
        <w:pStyle w:val="NormalWeb"/>
        <w:spacing w:line="360" w:lineRule="auto"/>
        <w:jc w:val="both"/>
        <w:rPr>
          <w:rFonts w:ascii="Arial" w:hAnsi="Arial" w:cs="Arial"/>
          <w:sz w:val="22"/>
          <w:szCs w:val="22"/>
          <w:lang w:val="en-GB"/>
        </w:rPr>
      </w:pPr>
      <w:r w:rsidRPr="00AA284D">
        <w:rPr>
          <w:rFonts w:ascii="Arial" w:hAnsi="Arial" w:cs="Arial"/>
          <w:sz w:val="22"/>
          <w:szCs w:val="22"/>
          <w:lang w:val="en-GB"/>
        </w:rPr>
        <w:t>Clearly life plays a major role in the function of ecosystems. Without vegetation or organisms, landscapes would be almost indistinguishable from one another. However, humans have been the main cause of recent rapid change. Ecosystems are being destroyed, animals and plants becoming extinct, and biodiversity is being lost due to increased human activity.</w:t>
      </w:r>
    </w:p>
    <w:p w:rsidR="00AA284D" w:rsidRPr="00AA284D" w:rsidRDefault="00AA284D" w:rsidP="00AA284D">
      <w:pPr>
        <w:pStyle w:val="NormalWeb"/>
        <w:spacing w:line="360" w:lineRule="auto"/>
        <w:jc w:val="both"/>
        <w:rPr>
          <w:rFonts w:ascii="Arial" w:hAnsi="Arial" w:cs="Arial"/>
          <w:sz w:val="22"/>
          <w:szCs w:val="22"/>
          <w:lang w:val="en-GB"/>
        </w:rPr>
      </w:pPr>
      <w:r w:rsidRPr="00AA284D">
        <w:rPr>
          <w:rFonts w:ascii="Arial" w:hAnsi="Arial" w:cs="Arial"/>
          <w:sz w:val="22"/>
          <w:szCs w:val="22"/>
          <w:lang w:val="en-GB"/>
        </w:rPr>
        <w:t xml:space="preserve">Although environments would be shifting and evolving regardless of human influence, it is necessary to understand that humans are causing the rate of change to become particularly dangerous. Environmental conditions are changing so quickly that individual species as well as entire ecosystems are struggling, and often failing, to adapt. For these reasons, it is very important that we protect biodiversity and the natural environment. </w:t>
      </w:r>
    </w:p>
    <w:p w:rsidR="00AA284D" w:rsidRPr="00AA284D" w:rsidRDefault="00AA284D" w:rsidP="00AA284D">
      <w:pPr>
        <w:pStyle w:val="NormalWeb"/>
        <w:spacing w:line="360" w:lineRule="auto"/>
        <w:jc w:val="both"/>
        <w:rPr>
          <w:rFonts w:ascii="Arial" w:hAnsi="Arial" w:cs="Arial"/>
          <w:sz w:val="22"/>
          <w:szCs w:val="22"/>
          <w:lang w:val="en-GB"/>
        </w:rPr>
      </w:pPr>
      <w:r w:rsidRPr="00AA284D">
        <w:rPr>
          <w:rFonts w:ascii="Arial" w:hAnsi="Arial" w:cs="Arial"/>
          <w:sz w:val="22"/>
          <w:szCs w:val="22"/>
          <w:lang w:val="en-GB"/>
        </w:rPr>
        <w:t xml:space="preserve">Biodiversity or a variety of living things is clearly a fundamental component of life on Earth and creates complex ecosystems that could never be reproduced by humans. The value of that biodiversity, both intrinsically and to humans, is immeasurable, and thus must be protected. In the end, we both want and need biodiversity. Although we continue to harm the natural environment, often without realizing the impact that we have, an increasing number of people are becoming aware of the need to protect biodiversity. Hopefully humans will continue to pursue the issue so we can eventually live entirely with nature, not harm the very system that allows us to exist. </w:t>
      </w:r>
    </w:p>
    <w:p w:rsidR="00AA284D" w:rsidRPr="00145739" w:rsidRDefault="00AA284D" w:rsidP="00AA284D">
      <w:pPr>
        <w:spacing w:line="360" w:lineRule="auto"/>
        <w:rPr>
          <w:rFonts w:cs="Arial"/>
          <w:szCs w:val="22"/>
        </w:rPr>
      </w:pPr>
      <w:r w:rsidRPr="00145739">
        <w:rPr>
          <w:rFonts w:cs="Arial"/>
          <w:szCs w:val="22"/>
        </w:rPr>
        <w:t xml:space="preserve">In many countries, increasing pressure on resources, especially in exposed regions has caused serious soil productivity decline under extensive farming practices. Reversing the degradation of soil, water and biological resources and enhancing crop and livestock production through appropriate land use and management practices are essential components in achieving food and livelihood security. </w:t>
      </w:r>
    </w:p>
    <w:p w:rsidR="00AA284D" w:rsidRPr="00405466" w:rsidRDefault="00AA284D" w:rsidP="00AA284D">
      <w:pPr>
        <w:rPr>
          <w:rFonts w:cs="Arial"/>
          <w:sz w:val="16"/>
          <w:szCs w:val="16"/>
        </w:rPr>
      </w:pPr>
    </w:p>
    <w:p w:rsidR="00AA284D" w:rsidRPr="00145739" w:rsidRDefault="00AA284D" w:rsidP="00AA284D">
      <w:pPr>
        <w:rPr>
          <w:rFonts w:cs="Arial"/>
          <w:szCs w:val="22"/>
        </w:rPr>
      </w:pPr>
    </w:p>
    <w:p w:rsidR="00AA284D" w:rsidRPr="00145739" w:rsidRDefault="00AA284D" w:rsidP="00AA284D">
      <w:pPr>
        <w:spacing w:line="360" w:lineRule="auto"/>
        <w:rPr>
          <w:rFonts w:cs="Arial"/>
          <w:szCs w:val="22"/>
        </w:rPr>
      </w:pPr>
      <w:r w:rsidRPr="00145739">
        <w:rPr>
          <w:rFonts w:cs="Arial"/>
          <w:szCs w:val="22"/>
        </w:rPr>
        <w:t xml:space="preserve">Reversing the degradation of soil, water and biological resources and enhancing crop and livestock production through appropriate land use and management practices are essential components in achieving food and livelihood security </w:t>
      </w:r>
    </w:p>
    <w:p w:rsidR="00AA284D" w:rsidRPr="00405466" w:rsidRDefault="00AA284D" w:rsidP="00AA284D">
      <w:pPr>
        <w:spacing w:line="360" w:lineRule="auto"/>
        <w:rPr>
          <w:rFonts w:cs="Arial"/>
          <w:sz w:val="16"/>
          <w:szCs w:val="16"/>
        </w:rPr>
      </w:pPr>
    </w:p>
    <w:p w:rsidR="00AA284D" w:rsidRPr="00145739" w:rsidRDefault="00AA284D" w:rsidP="00AA284D">
      <w:pPr>
        <w:pStyle w:val="bodytext27"/>
        <w:spacing w:line="360" w:lineRule="auto"/>
        <w:jc w:val="both"/>
        <w:rPr>
          <w:sz w:val="22"/>
          <w:szCs w:val="22"/>
        </w:rPr>
      </w:pPr>
      <w:r w:rsidRPr="00145739">
        <w:rPr>
          <w:sz w:val="22"/>
          <w:szCs w:val="22"/>
        </w:rPr>
        <w:t>Efforts to restore productivity of a degraded land must be coupled with efforts to recognize productive capacity of land resources. There is a need to encourage farmers to utilize ways and practices that enhance the sustainable use of our land resources.</w:t>
      </w:r>
    </w:p>
    <w:p w:rsidR="00AA284D" w:rsidRDefault="00AA284D" w:rsidP="00AA284D"/>
    <w:p w:rsidR="00AA284D" w:rsidRDefault="00AA284D" w:rsidP="00AA284D">
      <w:pPr>
        <w:pStyle w:val="bodytext27"/>
        <w:rPr>
          <w:rFonts w:ascii="Bodoni MT" w:hAnsi="Bodoni MT"/>
          <w:sz w:val="22"/>
          <w:szCs w:val="22"/>
        </w:rPr>
      </w:pPr>
    </w:p>
    <w:tbl>
      <w:tblPr>
        <w:tblW w:w="0" w:type="auto"/>
        <w:tblInd w:w="108" w:type="dxa"/>
        <w:tblBorders>
          <w:top w:val="dashSmallGap" w:sz="2" w:space="0" w:color="auto"/>
          <w:left w:val="dashSmallGap" w:sz="2" w:space="0" w:color="auto"/>
          <w:bottom w:val="dashSmallGap" w:sz="2" w:space="0" w:color="auto"/>
          <w:right w:val="dashSmallGap" w:sz="2" w:space="0" w:color="auto"/>
          <w:insideH w:val="dashSmallGap" w:sz="2" w:space="0" w:color="auto"/>
          <w:insideV w:val="dashSmallGap" w:sz="2" w:space="0" w:color="auto"/>
        </w:tblBorders>
        <w:tblLook w:val="0000" w:firstRow="0" w:lastRow="0" w:firstColumn="0" w:lastColumn="0" w:noHBand="0" w:noVBand="0"/>
      </w:tblPr>
      <w:tblGrid>
        <w:gridCol w:w="8669"/>
      </w:tblGrid>
      <w:tr w:rsidR="00AA284D">
        <w:trPr>
          <w:trHeight w:val="3473"/>
        </w:trPr>
        <w:tc>
          <w:tcPr>
            <w:tcW w:w="8669" w:type="dxa"/>
            <w:tcBorders>
              <w:top w:val="single" w:sz="4" w:space="0" w:color="auto"/>
              <w:left w:val="single" w:sz="4" w:space="0" w:color="auto"/>
              <w:bottom w:val="single" w:sz="4" w:space="0" w:color="auto"/>
              <w:right w:val="single" w:sz="4" w:space="0" w:color="auto"/>
            </w:tcBorders>
          </w:tcPr>
          <w:p w:rsidR="00AA284D" w:rsidRDefault="00AA284D" w:rsidP="00AA284D">
            <w:pPr>
              <w:rPr>
                <w:rFonts w:ascii="Kristen ITC" w:hAnsi="Kristen ITC" w:cs="Estrangelo Edessa"/>
                <w:b/>
                <w:color w:val="000000"/>
                <w:sz w:val="18"/>
                <w:szCs w:val="18"/>
                <w:u w:val="single"/>
              </w:rPr>
            </w:pPr>
          </w:p>
          <w:p w:rsidR="00AA284D" w:rsidRPr="00FE7285" w:rsidRDefault="00AA284D" w:rsidP="00AA284D">
            <w:pPr>
              <w:rPr>
                <w:rFonts w:cs="Arial"/>
                <w:b/>
                <w:color w:val="000000"/>
                <w:sz w:val="20"/>
                <w:szCs w:val="20"/>
                <w:u w:val="single"/>
              </w:rPr>
            </w:pPr>
            <w:r w:rsidRPr="00FE7285">
              <w:rPr>
                <w:rFonts w:cs="Arial"/>
                <w:b/>
                <w:color w:val="000000"/>
                <w:sz w:val="20"/>
                <w:szCs w:val="20"/>
                <w:u w:val="single"/>
              </w:rPr>
              <w:t xml:space="preserve">Activity </w:t>
            </w:r>
            <w:r>
              <w:rPr>
                <w:rFonts w:cs="Arial"/>
                <w:b/>
                <w:color w:val="000000"/>
                <w:sz w:val="20"/>
                <w:szCs w:val="20"/>
                <w:u w:val="single"/>
              </w:rPr>
              <w:t>2</w:t>
            </w:r>
            <w:r w:rsidRPr="00FE7285">
              <w:rPr>
                <w:rFonts w:cs="Arial"/>
                <w:b/>
                <w:color w:val="000000"/>
                <w:sz w:val="20"/>
                <w:szCs w:val="20"/>
                <w:u w:val="single"/>
              </w:rPr>
              <w:t>.03</w:t>
            </w:r>
          </w:p>
          <w:p w:rsidR="00AA284D" w:rsidRPr="00FE7285" w:rsidRDefault="00AA284D" w:rsidP="00AA284D">
            <w:pPr>
              <w:rPr>
                <w:rFonts w:cs="Arial"/>
                <w:color w:val="000000"/>
                <w:sz w:val="20"/>
                <w:szCs w:val="20"/>
              </w:rPr>
            </w:pPr>
          </w:p>
          <w:p w:rsidR="00AA284D" w:rsidRPr="00FE7285" w:rsidRDefault="00AA284D" w:rsidP="00AA284D">
            <w:pPr>
              <w:rPr>
                <w:rFonts w:cs="Arial"/>
                <w:color w:val="000000"/>
                <w:sz w:val="20"/>
                <w:szCs w:val="20"/>
              </w:rPr>
            </w:pPr>
            <w:r w:rsidRPr="00FE7285">
              <w:rPr>
                <w:rFonts w:cs="Arial"/>
                <w:color w:val="000000"/>
                <w:sz w:val="20"/>
                <w:szCs w:val="20"/>
              </w:rPr>
              <w:t xml:space="preserve">Take a field visit and identify a site near your home or school area to observe and analyze biodiversity within and around the site. </w:t>
            </w:r>
          </w:p>
          <w:p w:rsidR="00AA284D" w:rsidRPr="00FE7285" w:rsidRDefault="00AA284D" w:rsidP="00AA284D">
            <w:pPr>
              <w:rPr>
                <w:rFonts w:cs="Arial"/>
                <w:color w:val="000000"/>
                <w:sz w:val="20"/>
                <w:szCs w:val="20"/>
              </w:rPr>
            </w:pPr>
          </w:p>
          <w:p w:rsidR="00AA284D" w:rsidRPr="00FE7285" w:rsidRDefault="00AA284D" w:rsidP="00AA284D">
            <w:pPr>
              <w:numPr>
                <w:ilvl w:val="0"/>
                <w:numId w:val="54"/>
              </w:numPr>
              <w:spacing w:before="0" w:after="0"/>
              <w:jc w:val="left"/>
              <w:rPr>
                <w:rFonts w:cs="Arial"/>
                <w:color w:val="000000"/>
                <w:sz w:val="20"/>
                <w:szCs w:val="20"/>
              </w:rPr>
            </w:pPr>
            <w:r w:rsidRPr="00FE7285">
              <w:rPr>
                <w:rFonts w:cs="Arial"/>
                <w:color w:val="000000"/>
                <w:sz w:val="20"/>
                <w:szCs w:val="20"/>
              </w:rPr>
              <w:t>Describe the specific location or site to include plant communities, other vegetation, physical characteristics, geological features and surrounding land use).</w:t>
            </w:r>
          </w:p>
          <w:p w:rsidR="00AA284D" w:rsidRPr="00FE7285" w:rsidRDefault="00AA284D" w:rsidP="00AA284D">
            <w:pPr>
              <w:numPr>
                <w:ilvl w:val="0"/>
                <w:numId w:val="54"/>
              </w:numPr>
              <w:spacing w:before="0" w:after="0"/>
              <w:jc w:val="left"/>
              <w:rPr>
                <w:rFonts w:cs="Arial"/>
                <w:color w:val="000000"/>
                <w:sz w:val="20"/>
                <w:szCs w:val="20"/>
              </w:rPr>
            </w:pPr>
            <w:r w:rsidRPr="00FE7285">
              <w:rPr>
                <w:rFonts w:cs="Arial"/>
                <w:color w:val="000000"/>
                <w:sz w:val="20"/>
                <w:szCs w:val="20"/>
              </w:rPr>
              <w:t>List the common name of plant and animal species observed at your site.</w:t>
            </w:r>
          </w:p>
          <w:p w:rsidR="00AA284D" w:rsidRPr="00FE7285" w:rsidRDefault="00AA284D" w:rsidP="00AA284D">
            <w:pPr>
              <w:ind w:left="360"/>
              <w:rPr>
                <w:rFonts w:cs="Arial"/>
                <w:color w:val="000000"/>
                <w:sz w:val="20"/>
                <w:szCs w:val="20"/>
              </w:rPr>
            </w:pPr>
          </w:p>
          <w:tbl>
            <w:tblPr>
              <w:tblW w:w="0" w:type="auto"/>
              <w:tblInd w:w="607" w:type="dxa"/>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000" w:firstRow="0" w:lastRow="0" w:firstColumn="0" w:lastColumn="0" w:noHBand="0" w:noVBand="0"/>
            </w:tblPr>
            <w:tblGrid>
              <w:gridCol w:w="3600"/>
              <w:gridCol w:w="3600"/>
            </w:tblGrid>
            <w:tr w:rsidR="00AA284D" w:rsidRPr="00FE7285">
              <w:trPr>
                <w:trHeight w:val="170"/>
              </w:trPr>
              <w:tc>
                <w:tcPr>
                  <w:tcW w:w="3600" w:type="dxa"/>
                  <w:shd w:val="clear" w:color="auto" w:fill="000000"/>
                </w:tcPr>
                <w:p w:rsidR="00AA284D" w:rsidRPr="00D26FC1" w:rsidRDefault="00AA284D" w:rsidP="00AA284D">
                  <w:pPr>
                    <w:ind w:left="360"/>
                    <w:rPr>
                      <w:rFonts w:cs="Arial"/>
                      <w:color w:val="FFFFFF"/>
                      <w:sz w:val="20"/>
                      <w:szCs w:val="20"/>
                    </w:rPr>
                  </w:pPr>
                  <w:r w:rsidRPr="00D26FC1">
                    <w:rPr>
                      <w:rFonts w:cs="Arial"/>
                      <w:color w:val="FFFFFF"/>
                      <w:sz w:val="20"/>
                      <w:szCs w:val="20"/>
                    </w:rPr>
                    <w:t xml:space="preserve">                 Plants</w:t>
                  </w:r>
                </w:p>
              </w:tc>
              <w:tc>
                <w:tcPr>
                  <w:tcW w:w="3600" w:type="dxa"/>
                  <w:shd w:val="clear" w:color="auto" w:fill="000000"/>
                </w:tcPr>
                <w:p w:rsidR="00AA284D" w:rsidRPr="00D26FC1" w:rsidRDefault="00AA284D" w:rsidP="00AA284D">
                  <w:pPr>
                    <w:rPr>
                      <w:rFonts w:cs="Arial"/>
                      <w:color w:val="FFFFFF"/>
                      <w:sz w:val="20"/>
                      <w:szCs w:val="20"/>
                    </w:rPr>
                  </w:pPr>
                  <w:r w:rsidRPr="00D26FC1">
                    <w:rPr>
                      <w:rFonts w:cs="Arial"/>
                      <w:color w:val="FFFFFF"/>
                      <w:sz w:val="20"/>
                      <w:szCs w:val="20"/>
                    </w:rPr>
                    <w:t xml:space="preserve">                            Animals</w:t>
                  </w:r>
                </w:p>
              </w:tc>
            </w:tr>
            <w:tr w:rsidR="00AA284D" w:rsidRPr="00FE7285">
              <w:trPr>
                <w:trHeight w:val="1830"/>
              </w:trPr>
              <w:tc>
                <w:tcPr>
                  <w:tcW w:w="3600" w:type="dxa"/>
                </w:tcPr>
                <w:p w:rsidR="00AA284D" w:rsidRPr="00FE7285" w:rsidRDefault="00AA284D" w:rsidP="00AA284D">
                  <w:pPr>
                    <w:rPr>
                      <w:rFonts w:cs="Arial"/>
                      <w:color w:val="000000"/>
                      <w:sz w:val="20"/>
                      <w:szCs w:val="20"/>
                    </w:rPr>
                  </w:pPr>
                  <w:r w:rsidRPr="00FE7285">
                    <w:rPr>
                      <w:rFonts w:cs="Arial"/>
                      <w:color w:val="000000"/>
                      <w:sz w:val="20"/>
                      <w:szCs w:val="20"/>
                    </w:rPr>
                    <w:t>1</w:t>
                  </w:r>
                </w:p>
                <w:p w:rsidR="00AA284D" w:rsidRPr="00FE7285" w:rsidRDefault="00AA284D" w:rsidP="00AA284D">
                  <w:pPr>
                    <w:rPr>
                      <w:rFonts w:cs="Arial"/>
                      <w:color w:val="000000"/>
                      <w:sz w:val="20"/>
                      <w:szCs w:val="20"/>
                    </w:rPr>
                  </w:pPr>
                  <w:r w:rsidRPr="00FE7285">
                    <w:rPr>
                      <w:rFonts w:cs="Arial"/>
                      <w:color w:val="000000"/>
                      <w:sz w:val="20"/>
                      <w:szCs w:val="20"/>
                    </w:rPr>
                    <w:t>2</w:t>
                  </w:r>
                </w:p>
                <w:p w:rsidR="00AA284D" w:rsidRPr="00FE7285" w:rsidRDefault="00AA284D" w:rsidP="00AA284D">
                  <w:pPr>
                    <w:rPr>
                      <w:rFonts w:cs="Arial"/>
                      <w:color w:val="000000"/>
                      <w:sz w:val="20"/>
                      <w:szCs w:val="20"/>
                    </w:rPr>
                  </w:pPr>
                  <w:r w:rsidRPr="00FE7285">
                    <w:rPr>
                      <w:rFonts w:cs="Arial"/>
                      <w:color w:val="000000"/>
                      <w:sz w:val="20"/>
                      <w:szCs w:val="20"/>
                    </w:rPr>
                    <w:t>3</w:t>
                  </w:r>
                </w:p>
                <w:p w:rsidR="00AA284D" w:rsidRPr="00FE7285" w:rsidRDefault="00AA284D" w:rsidP="00AA284D">
                  <w:pPr>
                    <w:rPr>
                      <w:rFonts w:cs="Arial"/>
                      <w:color w:val="000000"/>
                      <w:sz w:val="20"/>
                      <w:szCs w:val="20"/>
                    </w:rPr>
                  </w:pPr>
                  <w:r w:rsidRPr="00FE7285">
                    <w:rPr>
                      <w:rFonts w:cs="Arial"/>
                      <w:color w:val="000000"/>
                      <w:sz w:val="20"/>
                      <w:szCs w:val="20"/>
                    </w:rPr>
                    <w:t>4</w:t>
                  </w:r>
                </w:p>
                <w:p w:rsidR="00AA284D" w:rsidRPr="00FE7285" w:rsidRDefault="00AA284D" w:rsidP="00AA284D">
                  <w:pPr>
                    <w:rPr>
                      <w:rFonts w:cs="Arial"/>
                      <w:color w:val="000000"/>
                      <w:sz w:val="20"/>
                      <w:szCs w:val="20"/>
                    </w:rPr>
                  </w:pPr>
                  <w:r w:rsidRPr="00FE7285">
                    <w:rPr>
                      <w:rFonts w:cs="Arial"/>
                      <w:color w:val="000000"/>
                      <w:sz w:val="20"/>
                      <w:szCs w:val="20"/>
                    </w:rPr>
                    <w:t>5</w:t>
                  </w:r>
                </w:p>
                <w:p w:rsidR="00AA284D" w:rsidRPr="00FE7285" w:rsidRDefault="00AA284D" w:rsidP="00AA284D">
                  <w:pPr>
                    <w:rPr>
                      <w:rFonts w:cs="Arial"/>
                      <w:color w:val="000000"/>
                      <w:sz w:val="20"/>
                      <w:szCs w:val="20"/>
                    </w:rPr>
                  </w:pPr>
                  <w:r w:rsidRPr="00FE7285">
                    <w:rPr>
                      <w:rFonts w:cs="Arial"/>
                      <w:color w:val="000000"/>
                      <w:sz w:val="20"/>
                      <w:szCs w:val="20"/>
                    </w:rPr>
                    <w:t>6</w:t>
                  </w:r>
                </w:p>
                <w:p w:rsidR="00AA284D" w:rsidRPr="00FE7285" w:rsidRDefault="00AA284D" w:rsidP="00AA284D">
                  <w:pPr>
                    <w:rPr>
                      <w:rFonts w:cs="Arial"/>
                      <w:color w:val="000000"/>
                      <w:sz w:val="20"/>
                      <w:szCs w:val="20"/>
                    </w:rPr>
                  </w:pPr>
                  <w:r w:rsidRPr="00FE7285">
                    <w:rPr>
                      <w:rFonts w:cs="Arial"/>
                      <w:color w:val="000000"/>
                      <w:sz w:val="20"/>
                      <w:szCs w:val="20"/>
                    </w:rPr>
                    <w:t>7</w:t>
                  </w:r>
                </w:p>
              </w:tc>
              <w:tc>
                <w:tcPr>
                  <w:tcW w:w="3600" w:type="dxa"/>
                </w:tcPr>
                <w:p w:rsidR="00AA284D" w:rsidRPr="00FE7285" w:rsidRDefault="00AA284D" w:rsidP="00AA284D">
                  <w:pPr>
                    <w:rPr>
                      <w:rFonts w:cs="Arial"/>
                      <w:color w:val="000000"/>
                      <w:sz w:val="20"/>
                      <w:szCs w:val="20"/>
                    </w:rPr>
                  </w:pPr>
                  <w:r w:rsidRPr="00FE7285">
                    <w:rPr>
                      <w:rFonts w:cs="Arial"/>
                      <w:color w:val="000000"/>
                      <w:sz w:val="20"/>
                      <w:szCs w:val="20"/>
                    </w:rPr>
                    <w:t>1</w:t>
                  </w:r>
                </w:p>
                <w:p w:rsidR="00AA284D" w:rsidRPr="00FE7285" w:rsidRDefault="00AA284D" w:rsidP="00AA284D">
                  <w:pPr>
                    <w:rPr>
                      <w:rFonts w:cs="Arial"/>
                      <w:color w:val="000000"/>
                      <w:sz w:val="20"/>
                      <w:szCs w:val="20"/>
                    </w:rPr>
                  </w:pPr>
                  <w:r w:rsidRPr="00FE7285">
                    <w:rPr>
                      <w:rFonts w:cs="Arial"/>
                      <w:color w:val="000000"/>
                      <w:sz w:val="20"/>
                      <w:szCs w:val="20"/>
                    </w:rPr>
                    <w:t>2</w:t>
                  </w:r>
                </w:p>
                <w:p w:rsidR="00AA284D" w:rsidRPr="00FE7285" w:rsidRDefault="00AA284D" w:rsidP="00AA284D">
                  <w:pPr>
                    <w:rPr>
                      <w:rFonts w:cs="Arial"/>
                      <w:color w:val="000000"/>
                      <w:sz w:val="20"/>
                      <w:szCs w:val="20"/>
                    </w:rPr>
                  </w:pPr>
                  <w:r w:rsidRPr="00FE7285">
                    <w:rPr>
                      <w:rFonts w:cs="Arial"/>
                      <w:color w:val="000000"/>
                      <w:sz w:val="20"/>
                      <w:szCs w:val="20"/>
                    </w:rPr>
                    <w:t>3</w:t>
                  </w:r>
                </w:p>
                <w:p w:rsidR="00AA284D" w:rsidRPr="00FE7285" w:rsidRDefault="00AA284D" w:rsidP="00AA284D">
                  <w:pPr>
                    <w:rPr>
                      <w:rFonts w:cs="Arial"/>
                      <w:color w:val="000000"/>
                      <w:sz w:val="20"/>
                      <w:szCs w:val="20"/>
                    </w:rPr>
                  </w:pPr>
                  <w:r w:rsidRPr="00FE7285">
                    <w:rPr>
                      <w:rFonts w:cs="Arial"/>
                      <w:color w:val="000000"/>
                      <w:sz w:val="20"/>
                      <w:szCs w:val="20"/>
                    </w:rPr>
                    <w:t>4</w:t>
                  </w:r>
                </w:p>
                <w:p w:rsidR="00AA284D" w:rsidRPr="00FE7285" w:rsidRDefault="00AA284D" w:rsidP="00AA284D">
                  <w:pPr>
                    <w:rPr>
                      <w:rFonts w:cs="Arial"/>
                      <w:color w:val="000000"/>
                      <w:sz w:val="20"/>
                      <w:szCs w:val="20"/>
                    </w:rPr>
                  </w:pPr>
                  <w:r w:rsidRPr="00FE7285">
                    <w:rPr>
                      <w:rFonts w:cs="Arial"/>
                      <w:color w:val="000000"/>
                      <w:sz w:val="20"/>
                      <w:szCs w:val="20"/>
                    </w:rPr>
                    <w:t>5</w:t>
                  </w:r>
                </w:p>
                <w:p w:rsidR="00AA284D" w:rsidRPr="00FE7285" w:rsidRDefault="00AA284D" w:rsidP="00AA284D">
                  <w:pPr>
                    <w:rPr>
                      <w:rFonts w:cs="Arial"/>
                      <w:color w:val="000000"/>
                      <w:sz w:val="20"/>
                      <w:szCs w:val="20"/>
                    </w:rPr>
                  </w:pPr>
                  <w:r w:rsidRPr="00FE7285">
                    <w:rPr>
                      <w:rFonts w:cs="Arial"/>
                      <w:color w:val="000000"/>
                      <w:sz w:val="20"/>
                      <w:szCs w:val="20"/>
                    </w:rPr>
                    <w:t>6</w:t>
                  </w:r>
                </w:p>
                <w:p w:rsidR="00AA284D" w:rsidRPr="00FE7285" w:rsidRDefault="00AA284D" w:rsidP="00AA284D">
                  <w:pPr>
                    <w:rPr>
                      <w:rFonts w:cs="Arial"/>
                      <w:color w:val="000000"/>
                      <w:sz w:val="20"/>
                      <w:szCs w:val="20"/>
                    </w:rPr>
                  </w:pPr>
                  <w:r w:rsidRPr="00FE7285">
                    <w:rPr>
                      <w:rFonts w:cs="Arial"/>
                      <w:color w:val="000000"/>
                      <w:sz w:val="20"/>
                      <w:szCs w:val="20"/>
                    </w:rPr>
                    <w:t>7</w:t>
                  </w:r>
                </w:p>
              </w:tc>
            </w:tr>
          </w:tbl>
          <w:p w:rsidR="00AA284D" w:rsidRPr="00FE7285" w:rsidRDefault="00AA284D" w:rsidP="00AA284D">
            <w:pPr>
              <w:ind w:left="360"/>
              <w:rPr>
                <w:rFonts w:cs="Arial"/>
                <w:color w:val="000000"/>
                <w:sz w:val="20"/>
                <w:szCs w:val="20"/>
              </w:rPr>
            </w:pPr>
          </w:p>
          <w:p w:rsidR="00AA284D" w:rsidRPr="00FE7285" w:rsidRDefault="00AA284D" w:rsidP="00AA284D">
            <w:pPr>
              <w:numPr>
                <w:ilvl w:val="0"/>
                <w:numId w:val="54"/>
              </w:numPr>
              <w:spacing w:before="0" w:after="0"/>
              <w:jc w:val="left"/>
              <w:rPr>
                <w:rFonts w:cs="Arial"/>
                <w:color w:val="000000"/>
                <w:sz w:val="20"/>
                <w:szCs w:val="20"/>
              </w:rPr>
            </w:pPr>
            <w:r w:rsidRPr="00FE7285">
              <w:rPr>
                <w:rFonts w:cs="Arial"/>
                <w:color w:val="000000"/>
                <w:sz w:val="20"/>
                <w:szCs w:val="20"/>
              </w:rPr>
              <w:t>Identify signs of animals and plant presence (track, nests. chewings, bones, fallen leaves, seeds, pollen, etc)</w:t>
            </w:r>
          </w:p>
          <w:p w:rsidR="00AA284D" w:rsidRPr="00FE7285" w:rsidRDefault="00AA284D" w:rsidP="00AA284D">
            <w:pPr>
              <w:numPr>
                <w:ilvl w:val="0"/>
                <w:numId w:val="54"/>
              </w:numPr>
              <w:spacing w:before="0" w:after="0"/>
              <w:jc w:val="left"/>
              <w:rPr>
                <w:rFonts w:cs="Arial"/>
                <w:color w:val="000000"/>
                <w:sz w:val="20"/>
                <w:szCs w:val="20"/>
              </w:rPr>
            </w:pPr>
            <w:r w:rsidRPr="00FE7285">
              <w:rPr>
                <w:rFonts w:cs="Arial"/>
                <w:color w:val="000000"/>
                <w:sz w:val="20"/>
                <w:szCs w:val="20"/>
              </w:rPr>
              <w:t>Are there any threats or disturbances (natural or unnatural) to the observed species?</w:t>
            </w:r>
          </w:p>
          <w:p w:rsidR="00AA284D" w:rsidRPr="00AA284D" w:rsidRDefault="00AA284D" w:rsidP="00AA284D">
            <w:pPr>
              <w:pStyle w:val="NormalWeb"/>
              <w:numPr>
                <w:ilvl w:val="0"/>
                <w:numId w:val="54"/>
              </w:numPr>
              <w:rPr>
                <w:rFonts w:ascii="Arial" w:hAnsi="Arial" w:cs="Arial"/>
                <w:sz w:val="20"/>
                <w:szCs w:val="20"/>
                <w:lang w:val="en-GB"/>
              </w:rPr>
            </w:pPr>
            <w:r w:rsidRPr="00AA284D">
              <w:rPr>
                <w:rFonts w:ascii="Arial" w:hAnsi="Arial" w:cs="Arial"/>
                <w:sz w:val="20"/>
                <w:szCs w:val="20"/>
                <w:lang w:val="en-GB"/>
              </w:rPr>
              <w:t>Are there any changes in environmental conditions?</w:t>
            </w:r>
          </w:p>
          <w:p w:rsidR="00AA284D" w:rsidRPr="00D01110" w:rsidRDefault="00AA284D" w:rsidP="00AA284D">
            <w:pPr>
              <w:rPr>
                <w:rFonts w:ascii="Kristen ITC" w:hAnsi="Kristen ITC" w:cs="Estrangelo Edessa"/>
                <w:color w:val="000000"/>
                <w:sz w:val="18"/>
                <w:szCs w:val="18"/>
              </w:rPr>
            </w:pPr>
          </w:p>
        </w:tc>
      </w:tr>
    </w:tbl>
    <w:p w:rsidR="00AA284D" w:rsidRDefault="00AA284D" w:rsidP="00AA284D">
      <w:pPr>
        <w:rPr>
          <w:rFonts w:ascii="Bodoni MT" w:hAnsi="Bodoni MT" w:cs="Estrangelo Edessa"/>
          <w:b/>
          <w:color w:val="FF0000"/>
        </w:rPr>
      </w:pPr>
    </w:p>
    <w:p w:rsidR="00AA284D" w:rsidRPr="00145739" w:rsidRDefault="00AA284D" w:rsidP="00AA284D">
      <w:pPr>
        <w:rPr>
          <w:rFonts w:cs="Arial"/>
          <w:b/>
          <w:color w:val="000000"/>
          <w:sz w:val="28"/>
          <w:szCs w:val="28"/>
        </w:rPr>
      </w:pPr>
      <w:r w:rsidRPr="00BA2537">
        <w:rPr>
          <w:rFonts w:ascii="Bodoni MT" w:hAnsi="Bodoni MT" w:cs="Estrangelo Edessa"/>
          <w:b/>
          <w:color w:val="FF0000"/>
        </w:rPr>
        <w:t xml:space="preserve">  </w:t>
      </w:r>
      <w:smartTag w:uri="urn:schemas-microsoft-com:office:smarttags" w:element="place">
        <w:smartTag w:uri="urn:schemas-microsoft-com:office:smarttags" w:element="PlaceName">
          <w:r w:rsidRPr="00145739">
            <w:rPr>
              <w:rFonts w:cs="Arial"/>
              <w:b/>
              <w:color w:val="000000"/>
              <w:sz w:val="28"/>
              <w:szCs w:val="28"/>
              <w:highlight w:val="cyan"/>
            </w:rPr>
            <w:t>9.2.2.</w:t>
          </w:r>
        </w:smartTag>
        <w:r w:rsidRPr="00145739">
          <w:rPr>
            <w:rFonts w:cs="Arial"/>
            <w:b/>
            <w:color w:val="000000"/>
            <w:sz w:val="28"/>
            <w:szCs w:val="28"/>
            <w:highlight w:val="cyan"/>
          </w:rPr>
          <w:t xml:space="preserve"> </w:t>
        </w:r>
        <w:smartTag w:uri="urn:schemas-microsoft-com:office:smarttags" w:element="PlaceType">
          <w:r w:rsidRPr="00145739">
            <w:rPr>
              <w:rFonts w:cs="Arial"/>
              <w:b/>
              <w:color w:val="000000"/>
              <w:sz w:val="28"/>
              <w:szCs w:val="28"/>
              <w:highlight w:val="cyan"/>
            </w:rPr>
            <w:t>Land</w:t>
          </w:r>
        </w:smartTag>
      </w:smartTag>
      <w:r w:rsidRPr="00145739">
        <w:rPr>
          <w:rFonts w:cs="Arial"/>
          <w:b/>
          <w:color w:val="000000"/>
          <w:sz w:val="28"/>
          <w:szCs w:val="28"/>
          <w:highlight w:val="cyan"/>
        </w:rPr>
        <w:t xml:space="preserve"> degradation</w:t>
      </w:r>
    </w:p>
    <w:p w:rsidR="00AA284D" w:rsidRDefault="00C02A7C" w:rsidP="00AA284D">
      <w:pPr>
        <w:rPr>
          <w:rFonts w:ascii="Bodoni MT" w:hAnsi="Bodoni MT"/>
          <w:color w:val="000000"/>
          <w:szCs w:val="22"/>
        </w:rPr>
      </w:pPr>
      <w:r>
        <w:rPr>
          <w:rFonts w:ascii="Bodoni MT" w:hAnsi="Bodoni MT"/>
          <w:noProof/>
          <w:color w:val="000000"/>
          <w:szCs w:val="22"/>
          <w:lang w:val="en-US" w:eastAsia="en-US" w:bidi="th-TH"/>
        </w:rPr>
        <mc:AlternateContent>
          <mc:Choice Requires="wps">
            <w:drawing>
              <wp:anchor distT="0" distB="0" distL="114300" distR="114300" simplePos="0" relativeHeight="251651072" behindDoc="0" locked="0" layoutInCell="1" allowOverlap="1">
                <wp:simplePos x="0" y="0"/>
                <wp:positionH relativeFrom="column">
                  <wp:posOffset>0</wp:posOffset>
                </wp:positionH>
                <wp:positionV relativeFrom="paragraph">
                  <wp:posOffset>143510</wp:posOffset>
                </wp:positionV>
                <wp:extent cx="5829300" cy="1214120"/>
                <wp:effectExtent l="1533525" t="381635" r="9525" b="13970"/>
                <wp:wrapNone/>
                <wp:docPr id="22" name="Text Box 6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214120"/>
                        </a:xfrm>
                        <a:prstGeom prst="rect">
                          <a:avLst/>
                        </a:prstGeom>
                        <a:solidFill>
                          <a:srgbClr val="FFFFFF"/>
                        </a:solidFill>
                        <a:ln w="9525">
                          <a:solidFill>
                            <a:srgbClr val="000000"/>
                          </a:solidFill>
                          <a:miter lim="800000"/>
                          <a:headEnd/>
                          <a:tailEnd/>
                        </a:ln>
                        <a:effectLst>
                          <a:outerShdw dist="107763" dir="13500000" sx="125000" sy="125000" algn="br" rotWithShape="0">
                            <a:srgbClr val="808080">
                              <a:alpha val="50000"/>
                            </a:srgbClr>
                          </a:outerShdw>
                        </a:effectLst>
                      </wps:spPr>
                      <wps:txbx>
                        <w:txbxContent>
                          <w:p w:rsidR="002B26DE" w:rsidRPr="00145739" w:rsidRDefault="002B26DE" w:rsidP="00AA284D">
                            <w:pPr>
                              <w:rPr>
                                <w:rFonts w:cs="Arial"/>
                                <w:color w:val="0000FF"/>
                                <w:sz w:val="20"/>
                                <w:szCs w:val="20"/>
                              </w:rPr>
                            </w:pPr>
                            <w:r w:rsidRPr="00145739">
                              <w:rPr>
                                <w:rFonts w:cs="Arial"/>
                                <w:b/>
                                <w:sz w:val="20"/>
                                <w:szCs w:val="20"/>
                              </w:rPr>
                              <w:t xml:space="preserve">Specific Learning Outcomes: </w:t>
                            </w:r>
                            <w:r w:rsidRPr="00145739">
                              <w:rPr>
                                <w:rFonts w:cs="Arial"/>
                                <w:sz w:val="20"/>
                                <w:szCs w:val="20"/>
                              </w:rPr>
                              <w:t>By the end of this sub-strand learners should be able to</w:t>
                            </w:r>
                          </w:p>
                          <w:p w:rsidR="002B26DE" w:rsidRPr="00145739" w:rsidRDefault="002B26DE" w:rsidP="00AA284D">
                            <w:pPr>
                              <w:rPr>
                                <w:rFonts w:cs="Arial"/>
                                <w:b/>
                                <w:color w:val="0000FF"/>
                                <w:sz w:val="20"/>
                                <w:szCs w:val="20"/>
                              </w:rPr>
                            </w:pPr>
                          </w:p>
                          <w:p w:rsidR="002B26DE" w:rsidRPr="00145739" w:rsidRDefault="002B26DE" w:rsidP="00AA284D">
                            <w:pPr>
                              <w:ind w:left="360"/>
                              <w:rPr>
                                <w:rFonts w:cs="Arial"/>
                                <w:color w:val="000000"/>
                                <w:sz w:val="20"/>
                                <w:szCs w:val="20"/>
                              </w:rPr>
                            </w:pPr>
                            <w:r w:rsidRPr="00145739">
                              <w:rPr>
                                <w:rFonts w:cs="Arial"/>
                                <w:color w:val="000000"/>
                                <w:sz w:val="20"/>
                                <w:szCs w:val="20"/>
                              </w:rPr>
                              <w:t xml:space="preserve">9.2.2.1.1. </w:t>
                            </w:r>
                            <w:r>
                              <w:rPr>
                                <w:rFonts w:cs="Arial"/>
                                <w:color w:val="000000"/>
                                <w:sz w:val="20"/>
                                <w:szCs w:val="20"/>
                              </w:rPr>
                              <w:t>D</w:t>
                            </w:r>
                            <w:r w:rsidRPr="00145739">
                              <w:rPr>
                                <w:rFonts w:cs="Arial"/>
                                <w:color w:val="000000"/>
                                <w:sz w:val="20"/>
                                <w:szCs w:val="20"/>
                              </w:rPr>
                              <w:t>escribe the term ‘land degradation’</w:t>
                            </w:r>
                          </w:p>
                          <w:p w:rsidR="002B26DE" w:rsidRPr="00145739" w:rsidRDefault="002B26DE" w:rsidP="00AA284D">
                            <w:pPr>
                              <w:ind w:left="360"/>
                              <w:rPr>
                                <w:rFonts w:cs="Arial"/>
                                <w:color w:val="000000"/>
                                <w:sz w:val="20"/>
                                <w:szCs w:val="20"/>
                              </w:rPr>
                            </w:pPr>
                            <w:r w:rsidRPr="00145739">
                              <w:rPr>
                                <w:rFonts w:cs="Arial"/>
                                <w:color w:val="000000"/>
                                <w:sz w:val="20"/>
                                <w:szCs w:val="20"/>
                              </w:rPr>
                              <w:t>9.2.2.2.1. Explain the factors that cause land degradation</w:t>
                            </w:r>
                          </w:p>
                          <w:p w:rsidR="002B26DE" w:rsidRDefault="002B26DE" w:rsidP="00AA284D">
                            <w:pPr>
                              <w:ind w:left="360"/>
                              <w:rPr>
                                <w:rFonts w:cs="Arial"/>
                                <w:color w:val="000000"/>
                                <w:sz w:val="20"/>
                                <w:szCs w:val="20"/>
                              </w:rPr>
                            </w:pPr>
                            <w:r w:rsidRPr="00145739">
                              <w:rPr>
                                <w:rFonts w:cs="Arial"/>
                                <w:color w:val="000000"/>
                                <w:sz w:val="20"/>
                                <w:szCs w:val="20"/>
                              </w:rPr>
                              <w:t xml:space="preserve">9.2.2.3.1. </w:t>
                            </w:r>
                            <w:r>
                              <w:rPr>
                                <w:rFonts w:cs="Arial"/>
                                <w:color w:val="000000"/>
                                <w:sz w:val="20"/>
                                <w:szCs w:val="20"/>
                              </w:rPr>
                              <w:t>Explain the effect of land degradation</w:t>
                            </w:r>
                          </w:p>
                          <w:p w:rsidR="002B26DE" w:rsidRPr="00145739" w:rsidRDefault="002B26DE" w:rsidP="00AA284D">
                            <w:pPr>
                              <w:ind w:left="360"/>
                              <w:rPr>
                                <w:rFonts w:cs="Arial"/>
                                <w:color w:val="000000"/>
                                <w:sz w:val="20"/>
                                <w:szCs w:val="20"/>
                              </w:rPr>
                            </w:pPr>
                            <w:r>
                              <w:rPr>
                                <w:rFonts w:cs="Arial"/>
                                <w:color w:val="000000"/>
                                <w:sz w:val="20"/>
                                <w:szCs w:val="20"/>
                              </w:rPr>
                              <w:t xml:space="preserve">9.2.2.4.1. </w:t>
                            </w:r>
                            <w:r w:rsidRPr="00145739">
                              <w:rPr>
                                <w:rFonts w:cs="Arial"/>
                                <w:color w:val="000000"/>
                                <w:sz w:val="20"/>
                                <w:szCs w:val="20"/>
                              </w:rPr>
                              <w:t>Explain the term ‘waste management’</w:t>
                            </w:r>
                          </w:p>
                          <w:p w:rsidR="002B26DE" w:rsidRPr="00145739" w:rsidRDefault="002B26DE" w:rsidP="00AA284D">
                            <w:pPr>
                              <w:ind w:left="360"/>
                              <w:rPr>
                                <w:rFonts w:cs="Arial"/>
                                <w:color w:val="000000"/>
                                <w:sz w:val="20"/>
                                <w:szCs w:val="20"/>
                              </w:rPr>
                            </w:pPr>
                            <w:r w:rsidRPr="00145739">
                              <w:rPr>
                                <w:rFonts w:cs="Arial"/>
                                <w:color w:val="000000"/>
                                <w:sz w:val="20"/>
                                <w:szCs w:val="20"/>
                              </w:rPr>
                              <w:t>9.2.2.</w:t>
                            </w:r>
                            <w:r>
                              <w:rPr>
                                <w:rFonts w:cs="Arial"/>
                                <w:color w:val="000000"/>
                                <w:sz w:val="20"/>
                                <w:szCs w:val="20"/>
                              </w:rPr>
                              <w:t>4</w:t>
                            </w:r>
                            <w:r w:rsidRPr="00145739">
                              <w:rPr>
                                <w:rFonts w:cs="Arial"/>
                                <w:color w:val="000000"/>
                                <w:sz w:val="20"/>
                                <w:szCs w:val="20"/>
                              </w:rPr>
                              <w:t>.2. Outline the different ways to manage waste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09" o:spid="_x0000_s1030" type="#_x0000_t202" style="position:absolute;left:0;text-align:left;margin-left:0;margin-top:11.3pt;width:459pt;height:95.6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">
                <v:shadow on="t" type="perspective" opacity=".5" origin=".5,.5" offset="-6pt,-6pt" matrix="1.25,,,1.25"/>
                <v:textbox>
                  <w:txbxContent>
                    <w:p w:rsidR="002B26DE" w:rsidRPr="00145739" w:rsidRDefault="002B26DE" w:rsidP="00AA284D">
                      <w:pPr>
                        <w:rPr>
                          <w:rFonts w:cs="Arial"/>
                          <w:color w:val="0000FF"/>
                          <w:sz w:val="20"/>
                          <w:szCs w:val="20"/>
                        </w:rPr>
                      </w:pPr>
                      <w:r w:rsidRPr="00145739">
                        <w:rPr>
                          <w:rFonts w:cs="Arial"/>
                          <w:b/>
                          <w:sz w:val="20"/>
                          <w:szCs w:val="20"/>
                        </w:rPr>
                        <w:t xml:space="preserve">Specific Learning Outcomes: </w:t>
                      </w:r>
                      <w:r w:rsidRPr="00145739">
                        <w:rPr>
                          <w:rFonts w:cs="Arial"/>
                          <w:sz w:val="20"/>
                          <w:szCs w:val="20"/>
                        </w:rPr>
                        <w:t>By the end of this sub-strand learners should be able to</w:t>
                      </w:r>
                    </w:p>
                    <w:p w:rsidR="002B26DE" w:rsidRPr="00145739" w:rsidRDefault="002B26DE" w:rsidP="00AA284D">
                      <w:pPr>
                        <w:rPr>
                          <w:rFonts w:cs="Arial"/>
                          <w:b/>
                          <w:color w:val="0000FF"/>
                          <w:sz w:val="20"/>
                          <w:szCs w:val="20"/>
                        </w:rPr>
                      </w:pPr>
                    </w:p>
                    <w:p w:rsidR="002B26DE" w:rsidRPr="00145739" w:rsidRDefault="002B26DE" w:rsidP="00AA284D">
                      <w:pPr>
                        <w:ind w:left="360"/>
                        <w:rPr>
                          <w:rFonts w:cs="Arial"/>
                          <w:color w:val="000000"/>
                          <w:sz w:val="20"/>
                          <w:szCs w:val="20"/>
                        </w:rPr>
                      </w:pPr>
                      <w:r w:rsidRPr="00145739">
                        <w:rPr>
                          <w:rFonts w:cs="Arial"/>
                          <w:color w:val="000000"/>
                          <w:sz w:val="20"/>
                          <w:szCs w:val="20"/>
                        </w:rPr>
                        <w:t xml:space="preserve">9.2.2.1.1. </w:t>
                      </w:r>
                      <w:r>
                        <w:rPr>
                          <w:rFonts w:cs="Arial"/>
                          <w:color w:val="000000"/>
                          <w:sz w:val="20"/>
                          <w:szCs w:val="20"/>
                        </w:rPr>
                        <w:t>D</w:t>
                      </w:r>
                      <w:r w:rsidRPr="00145739">
                        <w:rPr>
                          <w:rFonts w:cs="Arial"/>
                          <w:color w:val="000000"/>
                          <w:sz w:val="20"/>
                          <w:szCs w:val="20"/>
                        </w:rPr>
                        <w:t>escribe the term ‘land degradation’</w:t>
                      </w:r>
                    </w:p>
                    <w:p w:rsidR="002B26DE" w:rsidRPr="00145739" w:rsidRDefault="002B26DE" w:rsidP="00AA284D">
                      <w:pPr>
                        <w:ind w:left="360"/>
                        <w:rPr>
                          <w:rFonts w:cs="Arial"/>
                          <w:color w:val="000000"/>
                          <w:sz w:val="20"/>
                          <w:szCs w:val="20"/>
                        </w:rPr>
                      </w:pPr>
                      <w:r w:rsidRPr="00145739">
                        <w:rPr>
                          <w:rFonts w:cs="Arial"/>
                          <w:color w:val="000000"/>
                          <w:sz w:val="20"/>
                          <w:szCs w:val="20"/>
                        </w:rPr>
                        <w:t>9.2.2.2.1. Explain the factors that cause land degradation</w:t>
                      </w:r>
                    </w:p>
                    <w:p w:rsidR="002B26DE" w:rsidRDefault="002B26DE" w:rsidP="00AA284D">
                      <w:pPr>
                        <w:ind w:left="360"/>
                        <w:rPr>
                          <w:rFonts w:cs="Arial"/>
                          <w:color w:val="000000"/>
                          <w:sz w:val="20"/>
                          <w:szCs w:val="20"/>
                        </w:rPr>
                      </w:pPr>
                      <w:r w:rsidRPr="00145739">
                        <w:rPr>
                          <w:rFonts w:cs="Arial"/>
                          <w:color w:val="000000"/>
                          <w:sz w:val="20"/>
                          <w:szCs w:val="20"/>
                        </w:rPr>
                        <w:t xml:space="preserve">9.2.2.3.1. </w:t>
                      </w:r>
                      <w:r>
                        <w:rPr>
                          <w:rFonts w:cs="Arial"/>
                          <w:color w:val="000000"/>
                          <w:sz w:val="20"/>
                          <w:szCs w:val="20"/>
                        </w:rPr>
                        <w:t>Explain the effect of land degradation</w:t>
                      </w:r>
                    </w:p>
                    <w:p w:rsidR="002B26DE" w:rsidRPr="00145739" w:rsidRDefault="002B26DE" w:rsidP="00AA284D">
                      <w:pPr>
                        <w:ind w:left="360"/>
                        <w:rPr>
                          <w:rFonts w:cs="Arial"/>
                          <w:color w:val="000000"/>
                          <w:sz w:val="20"/>
                          <w:szCs w:val="20"/>
                        </w:rPr>
                      </w:pPr>
                      <w:r>
                        <w:rPr>
                          <w:rFonts w:cs="Arial"/>
                          <w:color w:val="000000"/>
                          <w:sz w:val="20"/>
                          <w:szCs w:val="20"/>
                        </w:rPr>
                        <w:t xml:space="preserve">9.2.2.4.1. </w:t>
                      </w:r>
                      <w:r w:rsidRPr="00145739">
                        <w:rPr>
                          <w:rFonts w:cs="Arial"/>
                          <w:color w:val="000000"/>
                          <w:sz w:val="20"/>
                          <w:szCs w:val="20"/>
                        </w:rPr>
                        <w:t>Explain the term ‘waste management’</w:t>
                      </w:r>
                    </w:p>
                    <w:p w:rsidR="002B26DE" w:rsidRPr="00145739" w:rsidRDefault="002B26DE" w:rsidP="00AA284D">
                      <w:pPr>
                        <w:ind w:left="360"/>
                        <w:rPr>
                          <w:rFonts w:cs="Arial"/>
                          <w:color w:val="000000"/>
                          <w:sz w:val="20"/>
                          <w:szCs w:val="20"/>
                        </w:rPr>
                      </w:pPr>
                      <w:r w:rsidRPr="00145739">
                        <w:rPr>
                          <w:rFonts w:cs="Arial"/>
                          <w:color w:val="000000"/>
                          <w:sz w:val="20"/>
                          <w:szCs w:val="20"/>
                        </w:rPr>
                        <w:t>9.2.2.</w:t>
                      </w:r>
                      <w:r>
                        <w:rPr>
                          <w:rFonts w:cs="Arial"/>
                          <w:color w:val="000000"/>
                          <w:sz w:val="20"/>
                          <w:szCs w:val="20"/>
                        </w:rPr>
                        <w:t>4</w:t>
                      </w:r>
                      <w:r w:rsidRPr="00145739">
                        <w:rPr>
                          <w:rFonts w:cs="Arial"/>
                          <w:color w:val="000000"/>
                          <w:sz w:val="20"/>
                          <w:szCs w:val="20"/>
                        </w:rPr>
                        <w:t>.2. Outline the different ways to manage waste</w:t>
                      </w:r>
                    </w:p>
                  </w:txbxContent>
                </v:textbox>
              </v:shape>
            </w:pict>
          </mc:Fallback>
        </mc:AlternateContent>
      </w:r>
    </w:p>
    <w:p w:rsidR="00AA284D" w:rsidRDefault="00AA284D" w:rsidP="00AA284D">
      <w:pPr>
        <w:rPr>
          <w:rFonts w:ascii="Bodoni MT" w:hAnsi="Bodoni MT"/>
          <w:color w:val="000000"/>
          <w:szCs w:val="22"/>
        </w:rPr>
      </w:pPr>
    </w:p>
    <w:p w:rsidR="00EE3581" w:rsidRDefault="00EE3581" w:rsidP="00AA284D">
      <w:pPr>
        <w:rPr>
          <w:rFonts w:ascii="Bodoni MT" w:hAnsi="Bodoni MT"/>
          <w:color w:val="000000"/>
          <w:szCs w:val="22"/>
        </w:rPr>
      </w:pPr>
    </w:p>
    <w:p w:rsidR="00AA284D" w:rsidRPr="00EE3581" w:rsidRDefault="00AA284D" w:rsidP="00AA284D">
      <w:pPr>
        <w:rPr>
          <w:rFonts w:ascii="Bodoni MT" w:hAnsi="Bodoni MT"/>
          <w:color w:val="000000"/>
          <w:szCs w:val="22"/>
        </w:rPr>
      </w:pPr>
      <w:r w:rsidRPr="00A3571B">
        <w:rPr>
          <w:rFonts w:ascii="Bodoni MT" w:hAnsi="Bodoni MT"/>
          <w:color w:val="000000"/>
          <w:szCs w:val="22"/>
        </w:rPr>
        <w:t xml:space="preserve">                                                                                             </w:t>
      </w:r>
    </w:p>
    <w:p w:rsidR="00AA284D" w:rsidRPr="00D26FC1" w:rsidRDefault="00AA284D" w:rsidP="00AA284D">
      <w:pPr>
        <w:rPr>
          <w:rFonts w:cs="Arial"/>
          <w:color w:val="000000"/>
        </w:rPr>
      </w:pPr>
      <w:r w:rsidRPr="00D26FC1">
        <w:rPr>
          <w:rFonts w:cs="Arial"/>
          <w:b/>
          <w:color w:val="000000"/>
        </w:rPr>
        <w:t>9.2.2.1. What is land degradation?</w:t>
      </w:r>
    </w:p>
    <w:p w:rsidR="00AA284D" w:rsidRPr="00AA284D" w:rsidRDefault="00AA284D" w:rsidP="00AA284D">
      <w:pPr>
        <w:pStyle w:val="NormalWeb"/>
        <w:spacing w:line="360" w:lineRule="auto"/>
        <w:jc w:val="both"/>
        <w:rPr>
          <w:rFonts w:ascii="Arial" w:hAnsi="Arial" w:cs="Arial"/>
          <w:color w:val="333333"/>
          <w:sz w:val="22"/>
          <w:szCs w:val="22"/>
          <w:lang w:val="en-GB"/>
        </w:rPr>
      </w:pPr>
      <w:r w:rsidRPr="00AA284D">
        <w:rPr>
          <w:rFonts w:ascii="Arial" w:hAnsi="Arial" w:cs="Arial"/>
          <w:bCs/>
          <w:color w:val="333333"/>
          <w:sz w:val="22"/>
          <w:szCs w:val="22"/>
          <w:lang w:val="en-GB"/>
        </w:rPr>
        <w:t>Land degradation</w:t>
      </w:r>
      <w:r w:rsidRPr="00AA284D">
        <w:rPr>
          <w:rFonts w:ascii="Arial" w:hAnsi="Arial" w:cs="Arial"/>
          <w:color w:val="333333"/>
          <w:sz w:val="22"/>
          <w:szCs w:val="22"/>
          <w:lang w:val="en-GB"/>
        </w:rPr>
        <w:t xml:space="preserve"> is an ecological problem that manifests itself both at a local level by affecting the economic well being of people, and at a global level by undermining the integrity, stability functions and services of ecosystems. Land Degradation is defined as </w:t>
      </w:r>
      <w:r w:rsidRPr="00AA284D">
        <w:rPr>
          <w:rFonts w:ascii="Arial" w:hAnsi="Arial" w:cs="Arial"/>
          <w:iCs/>
          <w:color w:val="333333"/>
          <w:sz w:val="22"/>
          <w:szCs w:val="22"/>
          <w:lang w:val="en-GB"/>
        </w:rPr>
        <w:t>“…any form of degradation of the natural potential of the land that affects the integrity of the ecosystem, in terms of its reduction in sustained ecological productivity or in terms of its native biological wealth and the maintenance of its flexibility”</w:t>
      </w:r>
      <w:r w:rsidRPr="00AA284D">
        <w:rPr>
          <w:rFonts w:ascii="Arial" w:hAnsi="Arial" w:cs="Arial"/>
          <w:color w:val="333333"/>
          <w:sz w:val="22"/>
          <w:szCs w:val="22"/>
          <w:lang w:val="en-GB"/>
        </w:rPr>
        <w:t>.</w:t>
      </w:r>
    </w:p>
    <w:p w:rsidR="00AA284D" w:rsidRPr="00AA284D" w:rsidRDefault="00AA284D" w:rsidP="00AA284D">
      <w:pPr>
        <w:pStyle w:val="NormalWeb"/>
        <w:spacing w:line="360" w:lineRule="auto"/>
        <w:jc w:val="both"/>
        <w:rPr>
          <w:rFonts w:ascii="Arial" w:hAnsi="Arial" w:cs="Arial"/>
          <w:color w:val="333333"/>
          <w:sz w:val="22"/>
          <w:szCs w:val="22"/>
          <w:lang w:val="en-GB"/>
        </w:rPr>
      </w:pPr>
      <w:r w:rsidRPr="00AA284D">
        <w:rPr>
          <w:rFonts w:ascii="Arial" w:hAnsi="Arial" w:cs="Arial"/>
          <w:color w:val="333333"/>
          <w:sz w:val="22"/>
          <w:szCs w:val="22"/>
          <w:lang w:val="en-GB"/>
        </w:rPr>
        <w:t xml:space="preserve">Land degradation caused by poor land management practices such as slash and burn agriculture, uncontrolled livestock grazing on fragile lands, poor road construction and unplanned or poorly planned settlements in landslide-prone areas is of great concern. Every year untold amounts of valuable top-soil is eroded away and washed into rivers and out to sea during heavy rains. Over time, the productivity of land for agriculture is lost, as is the productivity of coral reefs as they become blanketed by silt. In both cases this presents challenges in maintaining food security. Siltation of rivers (caused by build-up of eroded soil in the river channels) increases the flood-risk in low-lying areas with potential for loss to life and property. The valuable tourism industry is also negatively impacted by the outcomes of unsustainable land management. Land degradation causes pollution of rivers and near-shore coastal waters, affecting the very beaches and reefs that are centre-pieces of the vacation attractions. Land degradation also affects terrestrial and coastal ecosystems that on small islands are particularly vulnerable. </w:t>
      </w:r>
    </w:p>
    <w:p w:rsidR="00AA284D" w:rsidRPr="00AA284D" w:rsidRDefault="00AA284D" w:rsidP="00AA284D">
      <w:pPr>
        <w:pStyle w:val="NormalWeb"/>
        <w:spacing w:line="360" w:lineRule="auto"/>
        <w:jc w:val="both"/>
        <w:rPr>
          <w:rFonts w:ascii="Arial" w:hAnsi="Arial" w:cs="Arial"/>
          <w:color w:val="333333"/>
          <w:sz w:val="22"/>
          <w:szCs w:val="22"/>
          <w:lang w:val="en-GB"/>
        </w:rPr>
      </w:pPr>
      <w:r w:rsidRPr="00AA284D">
        <w:rPr>
          <w:rFonts w:ascii="Arial" w:hAnsi="Arial" w:cs="Arial"/>
          <w:color w:val="333333"/>
          <w:sz w:val="22"/>
          <w:szCs w:val="22"/>
          <w:lang w:val="en-GB"/>
        </w:rPr>
        <w:t>Managing land resources must therefore be given paramount importance as it underpins long-term social and economic development. The challenge however has been the fact that planning for sustainable management of land resources has not featured prominently in national development policies. Local stakeholders tend not to be sufficiently empowered to engage in processes that would alleviate land degradation, and financial resources required to effectively address the problem are often very limited.</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95"/>
      </w:tblGrid>
      <w:tr w:rsidR="00AA284D">
        <w:trPr>
          <w:trHeight w:val="1160"/>
        </w:trPr>
        <w:tc>
          <w:tcPr>
            <w:tcW w:w="8295" w:type="dxa"/>
            <w:tcBorders>
              <w:top w:val="single" w:sz="4" w:space="0" w:color="auto"/>
              <w:left w:val="single" w:sz="4" w:space="0" w:color="auto"/>
              <w:bottom w:val="single" w:sz="4" w:space="0" w:color="auto"/>
              <w:right w:val="single" w:sz="4" w:space="0" w:color="auto"/>
            </w:tcBorders>
          </w:tcPr>
          <w:p w:rsidR="00AA284D" w:rsidRDefault="00AA284D" w:rsidP="00AA284D">
            <w:pPr>
              <w:rPr>
                <w:rFonts w:cs="Arial"/>
                <w:b/>
                <w:color w:val="000000"/>
                <w:sz w:val="20"/>
                <w:szCs w:val="20"/>
                <w:u w:val="single"/>
              </w:rPr>
            </w:pPr>
          </w:p>
          <w:p w:rsidR="00AA284D" w:rsidRPr="00FE7285" w:rsidRDefault="00AA284D" w:rsidP="00AA284D">
            <w:pPr>
              <w:rPr>
                <w:rFonts w:cs="Arial"/>
                <w:b/>
                <w:color w:val="000000"/>
                <w:sz w:val="20"/>
                <w:szCs w:val="20"/>
                <w:u w:val="single"/>
              </w:rPr>
            </w:pPr>
            <w:r w:rsidRPr="00FE7285">
              <w:rPr>
                <w:rFonts w:cs="Arial"/>
                <w:b/>
                <w:color w:val="000000"/>
                <w:sz w:val="20"/>
                <w:szCs w:val="20"/>
                <w:u w:val="single"/>
              </w:rPr>
              <w:t xml:space="preserve">Activity </w:t>
            </w:r>
            <w:r>
              <w:rPr>
                <w:rFonts w:cs="Arial"/>
                <w:b/>
                <w:color w:val="000000"/>
                <w:sz w:val="20"/>
                <w:szCs w:val="20"/>
                <w:u w:val="single"/>
              </w:rPr>
              <w:t>2</w:t>
            </w:r>
            <w:r w:rsidRPr="00FE7285">
              <w:rPr>
                <w:rFonts w:cs="Arial"/>
                <w:b/>
                <w:color w:val="000000"/>
                <w:sz w:val="20"/>
                <w:szCs w:val="20"/>
                <w:u w:val="single"/>
              </w:rPr>
              <w:t>.0</w:t>
            </w:r>
            <w:r>
              <w:rPr>
                <w:rFonts w:cs="Arial"/>
                <w:b/>
                <w:color w:val="000000"/>
                <w:sz w:val="20"/>
                <w:szCs w:val="20"/>
                <w:u w:val="single"/>
              </w:rPr>
              <w:t>4</w:t>
            </w:r>
          </w:p>
          <w:p w:rsidR="00AA284D" w:rsidRPr="00FE7285" w:rsidRDefault="00AA284D" w:rsidP="00AA284D">
            <w:pPr>
              <w:rPr>
                <w:rFonts w:cs="Arial"/>
                <w:color w:val="000000"/>
                <w:sz w:val="20"/>
                <w:szCs w:val="20"/>
              </w:rPr>
            </w:pPr>
          </w:p>
          <w:p w:rsidR="00AA284D" w:rsidRPr="00FE7285" w:rsidRDefault="00AA284D" w:rsidP="00AA284D">
            <w:pPr>
              <w:rPr>
                <w:rFonts w:cs="Arial"/>
                <w:color w:val="000000"/>
                <w:sz w:val="20"/>
                <w:szCs w:val="20"/>
              </w:rPr>
            </w:pPr>
            <w:r>
              <w:rPr>
                <w:rFonts w:cs="Arial"/>
                <w:color w:val="000000"/>
                <w:sz w:val="20"/>
                <w:szCs w:val="20"/>
              </w:rPr>
              <w:t>L</w:t>
            </w:r>
            <w:r w:rsidRPr="00FE7285">
              <w:rPr>
                <w:rFonts w:cs="Arial"/>
                <w:color w:val="000000"/>
                <w:sz w:val="20"/>
                <w:szCs w:val="20"/>
              </w:rPr>
              <w:t xml:space="preserve">earners </w:t>
            </w:r>
            <w:r>
              <w:rPr>
                <w:rFonts w:cs="Arial"/>
                <w:color w:val="000000"/>
                <w:sz w:val="20"/>
                <w:szCs w:val="20"/>
              </w:rPr>
              <w:t xml:space="preserve">take guided tour to </w:t>
            </w:r>
            <w:r w:rsidRPr="00FE7285">
              <w:rPr>
                <w:rFonts w:cs="Arial"/>
                <w:color w:val="000000"/>
                <w:sz w:val="20"/>
                <w:szCs w:val="20"/>
              </w:rPr>
              <w:t xml:space="preserve">observe </w:t>
            </w:r>
            <w:r>
              <w:rPr>
                <w:rFonts w:cs="Arial"/>
                <w:color w:val="000000"/>
                <w:sz w:val="20"/>
                <w:szCs w:val="20"/>
              </w:rPr>
              <w:t>area around their home or school and identify examples of l</w:t>
            </w:r>
            <w:r w:rsidRPr="00FE7285">
              <w:rPr>
                <w:rFonts w:cs="Arial"/>
                <w:color w:val="000000"/>
                <w:sz w:val="20"/>
                <w:szCs w:val="20"/>
              </w:rPr>
              <w:t>and degradation.</w:t>
            </w:r>
          </w:p>
          <w:p w:rsidR="00AA284D" w:rsidRDefault="00AA284D" w:rsidP="00AA284D">
            <w:pPr>
              <w:rPr>
                <w:rFonts w:cs="Arial"/>
                <w:color w:val="FF0000"/>
                <w:sz w:val="20"/>
                <w:szCs w:val="20"/>
              </w:rPr>
            </w:pPr>
          </w:p>
          <w:p w:rsidR="00AA284D" w:rsidRDefault="00AA284D" w:rsidP="00AA284D">
            <w:pPr>
              <w:rPr>
                <w:rFonts w:cs="Arial"/>
                <w:color w:val="FF0000"/>
                <w:sz w:val="20"/>
                <w:szCs w:val="20"/>
              </w:rPr>
            </w:pPr>
          </w:p>
          <w:p w:rsidR="00AA284D" w:rsidRDefault="00AA284D" w:rsidP="00AA284D">
            <w:pPr>
              <w:rPr>
                <w:rFonts w:cs="Arial"/>
                <w:color w:val="FF0000"/>
                <w:sz w:val="20"/>
                <w:szCs w:val="20"/>
              </w:rPr>
            </w:pPr>
          </w:p>
          <w:p w:rsidR="00AA284D" w:rsidRPr="00FE7285" w:rsidRDefault="00AA284D" w:rsidP="00AA284D">
            <w:pPr>
              <w:rPr>
                <w:rFonts w:cs="Arial"/>
                <w:color w:val="FF0000"/>
                <w:sz w:val="20"/>
                <w:szCs w:val="20"/>
              </w:rPr>
            </w:pPr>
          </w:p>
        </w:tc>
      </w:tr>
    </w:tbl>
    <w:p w:rsidR="00AA284D" w:rsidRDefault="00AA284D" w:rsidP="00AA284D">
      <w:pPr>
        <w:rPr>
          <w:rFonts w:cs="Arial"/>
          <w:b/>
        </w:rPr>
      </w:pPr>
    </w:p>
    <w:p w:rsidR="00AA284D" w:rsidRPr="00145739" w:rsidRDefault="00AA284D" w:rsidP="00AA284D">
      <w:pPr>
        <w:rPr>
          <w:rFonts w:cs="Arial"/>
          <w:b/>
        </w:rPr>
      </w:pPr>
      <w:r w:rsidRPr="00145739">
        <w:rPr>
          <w:rFonts w:cs="Arial"/>
          <w:b/>
        </w:rPr>
        <w:t>9.2.2.2. Causes of land degradation</w:t>
      </w:r>
    </w:p>
    <w:p w:rsidR="00AA284D" w:rsidRPr="00145739" w:rsidRDefault="00AA284D" w:rsidP="00AA284D">
      <w:pPr>
        <w:rPr>
          <w:rFonts w:cs="Arial"/>
          <w:sz w:val="16"/>
          <w:szCs w:val="16"/>
        </w:rPr>
      </w:pPr>
    </w:p>
    <w:p w:rsidR="00AA284D" w:rsidRPr="00145739" w:rsidRDefault="00AA284D" w:rsidP="00AA284D">
      <w:pPr>
        <w:spacing w:line="360" w:lineRule="auto"/>
        <w:rPr>
          <w:rFonts w:cs="Arial"/>
          <w:szCs w:val="22"/>
        </w:rPr>
      </w:pPr>
      <w:r w:rsidRPr="00145739">
        <w:rPr>
          <w:rFonts w:cs="Arial"/>
          <w:szCs w:val="22"/>
        </w:rPr>
        <w:t xml:space="preserve">Land degradation is a human induced or natural process which negatively affects the land to function effectively within an ecosystem, by accepting, storing and recycling water, energy, and nutrients. </w:t>
      </w:r>
    </w:p>
    <w:p w:rsidR="00AA284D" w:rsidRPr="00145739" w:rsidRDefault="00AA284D" w:rsidP="00AA284D">
      <w:pPr>
        <w:rPr>
          <w:rFonts w:cs="Arial"/>
          <w:szCs w:val="22"/>
        </w:rPr>
      </w:pPr>
    </w:p>
    <w:p w:rsidR="00AA284D" w:rsidRDefault="00AA284D" w:rsidP="00AA284D">
      <w:pPr>
        <w:rPr>
          <w:rFonts w:ascii="Garamond" w:hAnsi="Garamond"/>
          <w:color w:val="000000"/>
          <w:szCs w:val="22"/>
        </w:rPr>
      </w:pPr>
    </w:p>
    <w:p w:rsidR="00AA284D" w:rsidRDefault="00E7341D" w:rsidP="00AA284D">
      <w:pPr>
        <w:rPr>
          <w:rFonts w:cs="Arial"/>
          <w:sz w:val="20"/>
          <w:szCs w:val="20"/>
        </w:rPr>
      </w:pPr>
      <w:r>
        <w:rPr>
          <w:rFonts w:cs="Arial"/>
          <w:noProof/>
          <w:sz w:val="20"/>
          <w:szCs w:val="20"/>
          <w:lang w:val="en-US" w:eastAsia="en-US" w:bidi="th-TH"/>
        </w:rPr>
        <w:drawing>
          <wp:inline distT="0" distB="0" distL="0" distR="0">
            <wp:extent cx="2676525" cy="2381250"/>
            <wp:effectExtent l="19050" t="0" r="9525" b="0"/>
            <wp:docPr id="11" name="Picture 11" descr="220px-Karst_following_phosphate_mining_on_Naur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220px-Karst_following_phosphate_mining_on_Nauru"/>
                    <pic:cNvPicPr>
                      <a:picLocks noChangeAspect="1" noChangeArrowheads="1"/>
                    </pic:cNvPicPr>
                  </pic:nvPicPr>
                  <pic:blipFill>
                    <a:blip r:embed="rId22" cstate="print"/>
                    <a:srcRect/>
                    <a:stretch>
                      <a:fillRect/>
                    </a:stretch>
                  </pic:blipFill>
                  <pic:spPr bwMode="auto">
                    <a:xfrm>
                      <a:off x="0" y="0"/>
                      <a:ext cx="2676525" cy="2381250"/>
                    </a:xfrm>
                    <a:prstGeom prst="rect">
                      <a:avLst/>
                    </a:prstGeom>
                    <a:noFill/>
                    <a:ln w="9525">
                      <a:noFill/>
                      <a:miter lim="800000"/>
                      <a:headEnd/>
                      <a:tailEnd/>
                    </a:ln>
                  </pic:spPr>
                </pic:pic>
              </a:graphicData>
            </a:graphic>
          </wp:inline>
        </w:drawing>
      </w:r>
      <w:r w:rsidR="00AA284D">
        <w:rPr>
          <w:rFonts w:cs="Arial"/>
          <w:sz w:val="20"/>
          <w:szCs w:val="20"/>
        </w:rPr>
        <w:t xml:space="preserve">   </w:t>
      </w:r>
      <w:r>
        <w:rPr>
          <w:rFonts w:ascii="Bodoni MT" w:hAnsi="Bodoni MT" w:cs="Arial"/>
          <w:noProof/>
          <w:szCs w:val="22"/>
          <w:lang w:val="en-US" w:eastAsia="en-US" w:bidi="th-TH"/>
        </w:rPr>
        <w:drawing>
          <wp:inline distT="0" distB="0" distL="0" distR="0">
            <wp:extent cx="2667000" cy="2381250"/>
            <wp:effectExtent l="19050" t="0" r="0" b="0"/>
            <wp:docPr id="12" name="Picture 12" descr="160px-Ero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160px-Erosion"/>
                    <pic:cNvPicPr>
                      <a:picLocks noChangeAspect="1" noChangeArrowheads="1"/>
                    </pic:cNvPicPr>
                  </pic:nvPicPr>
                  <pic:blipFill>
                    <a:blip r:embed="rId23" cstate="print"/>
                    <a:srcRect/>
                    <a:stretch>
                      <a:fillRect/>
                    </a:stretch>
                  </pic:blipFill>
                  <pic:spPr bwMode="auto">
                    <a:xfrm>
                      <a:off x="0" y="0"/>
                      <a:ext cx="2667000" cy="2381250"/>
                    </a:xfrm>
                    <a:prstGeom prst="rect">
                      <a:avLst/>
                    </a:prstGeom>
                    <a:noFill/>
                    <a:ln w="9525">
                      <a:noFill/>
                      <a:miter lim="800000"/>
                      <a:headEnd/>
                      <a:tailEnd/>
                    </a:ln>
                  </pic:spPr>
                </pic:pic>
              </a:graphicData>
            </a:graphic>
          </wp:inline>
        </w:drawing>
      </w:r>
    </w:p>
    <w:p w:rsidR="00AA284D" w:rsidRDefault="00AA284D" w:rsidP="00AA284D">
      <w:pPr>
        <w:rPr>
          <w:rFonts w:cs="Arial"/>
          <w:sz w:val="16"/>
          <w:szCs w:val="16"/>
        </w:rPr>
      </w:pPr>
    </w:p>
    <w:p w:rsidR="00AA284D" w:rsidRPr="00D26FC1" w:rsidRDefault="00AA284D" w:rsidP="00AA284D">
      <w:pPr>
        <w:rPr>
          <w:rFonts w:cs="Arial"/>
          <w:b/>
          <w:sz w:val="16"/>
          <w:szCs w:val="16"/>
        </w:rPr>
      </w:pPr>
      <w:r w:rsidRPr="00D26FC1">
        <w:rPr>
          <w:rFonts w:cs="Arial"/>
          <w:b/>
          <w:sz w:val="16"/>
          <w:szCs w:val="16"/>
        </w:rPr>
        <w:t>Figure 9.05: Land degradation after mining                                Figure 9.06: Erosion of farm land</w:t>
      </w:r>
    </w:p>
    <w:p w:rsidR="00AA284D" w:rsidRDefault="00AA284D" w:rsidP="00AA284D">
      <w:pPr>
        <w:rPr>
          <w:rFonts w:ascii="Bodoni MT" w:hAnsi="Bodoni MT" w:cs="Arial"/>
          <w:szCs w:val="22"/>
        </w:rPr>
      </w:pPr>
    </w:p>
    <w:p w:rsidR="00AA284D" w:rsidRPr="00D26FC1" w:rsidRDefault="00AA284D" w:rsidP="00AA284D">
      <w:pPr>
        <w:spacing w:line="360" w:lineRule="auto"/>
        <w:rPr>
          <w:rFonts w:cs="Arial"/>
          <w:szCs w:val="22"/>
        </w:rPr>
      </w:pPr>
      <w:r w:rsidRPr="00D26FC1">
        <w:rPr>
          <w:rFonts w:cs="Arial"/>
          <w:szCs w:val="22"/>
        </w:rPr>
        <w:t xml:space="preserve">The causes of land degradation are mainly related to origin of humankind and agriculture. The major causes of land degradation include; Land clearing and deforestation, agricultural mining of soil nutrients, urban conversion, irrigation and pollution, population increase, climate change, bush fire, etc. </w:t>
      </w:r>
    </w:p>
    <w:p w:rsidR="00AA284D" w:rsidRPr="00D26FC1" w:rsidRDefault="00AA284D" w:rsidP="00AA284D">
      <w:pPr>
        <w:spacing w:line="360" w:lineRule="auto"/>
        <w:rPr>
          <w:rFonts w:cs="Arial"/>
          <w:szCs w:val="22"/>
        </w:rPr>
      </w:pPr>
    </w:p>
    <w:p w:rsidR="00AA284D" w:rsidRPr="00D26FC1" w:rsidRDefault="00AA284D" w:rsidP="00AA284D">
      <w:pPr>
        <w:spacing w:line="360" w:lineRule="auto"/>
        <w:rPr>
          <w:rFonts w:cs="Arial"/>
          <w:szCs w:val="22"/>
        </w:rPr>
      </w:pPr>
      <w:r w:rsidRPr="00D26FC1">
        <w:rPr>
          <w:rFonts w:cs="Arial"/>
          <w:szCs w:val="22"/>
        </w:rPr>
        <w:t xml:space="preserve">Severe land degradation affects a significant portion of the earth's arable lands, decreasing the wealth and economic development of nations. The link between a degraded environment and poverty is direct and intimate. </w:t>
      </w:r>
    </w:p>
    <w:p w:rsidR="00AA284D" w:rsidRPr="00D26FC1" w:rsidRDefault="00AA284D" w:rsidP="00AA284D">
      <w:pPr>
        <w:spacing w:line="360" w:lineRule="auto"/>
        <w:rPr>
          <w:rFonts w:cs="Arial"/>
          <w:szCs w:val="22"/>
        </w:rPr>
      </w:pPr>
    </w:p>
    <w:p w:rsidR="00AA284D" w:rsidRPr="00D26FC1" w:rsidRDefault="00AA284D" w:rsidP="00AA284D">
      <w:pPr>
        <w:spacing w:line="360" w:lineRule="auto"/>
        <w:rPr>
          <w:rFonts w:cs="Arial"/>
          <w:color w:val="000000"/>
          <w:szCs w:val="22"/>
        </w:rPr>
      </w:pPr>
      <w:r w:rsidRPr="00D26FC1">
        <w:rPr>
          <w:rFonts w:cs="Arial"/>
          <w:szCs w:val="22"/>
        </w:rPr>
        <w:t>As the land resource base becomes less productive, food security is compromised and competition for declining resources increases, the seeds of potential conflict are sown. Species diversity is lessened and often lost as lands are cleared and converted to agriculture. Thus a downward eco-social twist is created when marginal lands are nutrient depleted by unsustainable land management practices resulting in lost soil stability leading to permanent damage.</w:t>
      </w:r>
    </w:p>
    <w:p w:rsidR="00AA284D" w:rsidRDefault="00AA284D" w:rsidP="00AA284D">
      <w:pPr>
        <w:spacing w:line="360" w:lineRule="auto"/>
        <w:rPr>
          <w:rFonts w:ascii="Bodoni MT" w:hAnsi="Bodoni MT" w:cs="Arial"/>
          <w:szCs w:val="22"/>
        </w:rPr>
      </w:pPr>
    </w:p>
    <w:p w:rsidR="00AA284D" w:rsidRPr="00D26FC1" w:rsidRDefault="00AA284D" w:rsidP="00AA284D">
      <w:pPr>
        <w:spacing w:line="360" w:lineRule="auto"/>
        <w:rPr>
          <w:rFonts w:cs="Arial"/>
          <w:szCs w:val="22"/>
        </w:rPr>
      </w:pPr>
      <w:r w:rsidRPr="00D26FC1">
        <w:rPr>
          <w:rFonts w:cs="Arial"/>
          <w:szCs w:val="22"/>
        </w:rPr>
        <w:t>Land degradation put at risk lives of people who are dependent on the land resources for survival. Land degradation cancels out gains advanced by improved crop yields and reduced population growth.</w:t>
      </w:r>
      <w:r w:rsidRPr="00D26FC1">
        <w:rPr>
          <w:rFonts w:cs="Arial"/>
          <w:szCs w:val="22"/>
        </w:rPr>
        <w:br/>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460"/>
      </w:tblGrid>
      <w:tr w:rsidR="00AA284D">
        <w:trPr>
          <w:trHeight w:val="1142"/>
        </w:trPr>
        <w:tc>
          <w:tcPr>
            <w:tcW w:w="8460" w:type="dxa"/>
            <w:tcBorders>
              <w:top w:val="single" w:sz="4" w:space="0" w:color="auto"/>
              <w:left w:val="single" w:sz="4" w:space="0" w:color="auto"/>
              <w:bottom w:val="single" w:sz="4" w:space="0" w:color="auto"/>
              <w:right w:val="single" w:sz="4" w:space="0" w:color="auto"/>
            </w:tcBorders>
          </w:tcPr>
          <w:p w:rsidR="00AA284D" w:rsidRDefault="00AA284D" w:rsidP="00AA284D">
            <w:pPr>
              <w:rPr>
                <w:rFonts w:cs="Arial"/>
                <w:b/>
                <w:sz w:val="20"/>
                <w:szCs w:val="20"/>
                <w:u w:val="single"/>
              </w:rPr>
            </w:pPr>
          </w:p>
          <w:p w:rsidR="00AA284D" w:rsidRPr="00FE7285" w:rsidRDefault="00AA284D" w:rsidP="00AA284D">
            <w:pPr>
              <w:rPr>
                <w:rFonts w:cs="Arial"/>
                <w:b/>
                <w:sz w:val="20"/>
                <w:szCs w:val="20"/>
              </w:rPr>
            </w:pPr>
            <w:r w:rsidRPr="00FE7285">
              <w:rPr>
                <w:rFonts w:cs="Arial"/>
                <w:b/>
                <w:sz w:val="20"/>
                <w:szCs w:val="20"/>
                <w:u w:val="single"/>
              </w:rPr>
              <w:t xml:space="preserve">Activity </w:t>
            </w:r>
            <w:r>
              <w:rPr>
                <w:rFonts w:cs="Arial"/>
                <w:b/>
                <w:sz w:val="20"/>
                <w:szCs w:val="20"/>
                <w:u w:val="single"/>
              </w:rPr>
              <w:t>2</w:t>
            </w:r>
            <w:r w:rsidRPr="00FE7285">
              <w:rPr>
                <w:rFonts w:cs="Arial"/>
                <w:b/>
                <w:sz w:val="20"/>
                <w:szCs w:val="20"/>
                <w:u w:val="single"/>
              </w:rPr>
              <w:t>.0</w:t>
            </w:r>
            <w:r>
              <w:rPr>
                <w:rFonts w:cs="Arial"/>
                <w:b/>
                <w:sz w:val="20"/>
                <w:szCs w:val="20"/>
                <w:u w:val="single"/>
              </w:rPr>
              <w:t>5</w:t>
            </w:r>
          </w:p>
          <w:p w:rsidR="00AA284D" w:rsidRPr="00FE7285" w:rsidRDefault="00AA284D" w:rsidP="00AA284D">
            <w:pPr>
              <w:rPr>
                <w:rFonts w:cs="Arial"/>
                <w:sz w:val="20"/>
                <w:szCs w:val="20"/>
              </w:rPr>
            </w:pPr>
          </w:p>
          <w:p w:rsidR="00AA284D" w:rsidRPr="00FE7285" w:rsidRDefault="00AA284D" w:rsidP="00AA284D">
            <w:pPr>
              <w:rPr>
                <w:rFonts w:cs="Arial"/>
                <w:sz w:val="20"/>
                <w:szCs w:val="20"/>
              </w:rPr>
            </w:pPr>
            <w:r>
              <w:rPr>
                <w:rFonts w:cs="Arial"/>
                <w:sz w:val="20"/>
                <w:szCs w:val="20"/>
              </w:rPr>
              <w:t xml:space="preserve">In your small group, discuss some of the main causes of land degradation in </w:t>
            </w:r>
            <w:smartTag w:uri="urn:schemas-microsoft-com:office:smarttags" w:element="place">
              <w:smartTag w:uri="urn:schemas-microsoft-com:office:smarttags" w:element="country-region">
                <w:r>
                  <w:rPr>
                    <w:rFonts w:cs="Arial"/>
                    <w:sz w:val="20"/>
                    <w:szCs w:val="20"/>
                  </w:rPr>
                  <w:t>Solomon Islands</w:t>
                </w:r>
              </w:smartTag>
            </w:smartTag>
            <w:r w:rsidRPr="00FE7285">
              <w:rPr>
                <w:rFonts w:cs="Arial"/>
                <w:sz w:val="20"/>
                <w:szCs w:val="20"/>
              </w:rPr>
              <w:t>.</w:t>
            </w:r>
            <w:r>
              <w:rPr>
                <w:rFonts w:cs="Arial"/>
                <w:sz w:val="20"/>
                <w:szCs w:val="20"/>
              </w:rPr>
              <w:t xml:space="preserve"> Present your findings to the class.</w:t>
            </w:r>
          </w:p>
          <w:p w:rsidR="00AA284D" w:rsidRPr="00C96EE2" w:rsidRDefault="00AA284D" w:rsidP="00AA284D">
            <w:pPr>
              <w:rPr>
                <w:rFonts w:ascii="Bodoni MT" w:hAnsi="Bodoni MT" w:cs="Arial"/>
                <w:szCs w:val="22"/>
              </w:rPr>
            </w:pPr>
          </w:p>
        </w:tc>
      </w:tr>
    </w:tbl>
    <w:p w:rsidR="00AA284D" w:rsidRDefault="00AA284D" w:rsidP="00AA284D">
      <w:pPr>
        <w:rPr>
          <w:rFonts w:ascii="Bodoni MT" w:hAnsi="Bodoni MT"/>
          <w:b/>
          <w:color w:val="FF0000"/>
        </w:rPr>
      </w:pPr>
    </w:p>
    <w:p w:rsidR="00AA284D" w:rsidRPr="00D26FC1" w:rsidRDefault="00AA284D" w:rsidP="00AA284D">
      <w:pPr>
        <w:rPr>
          <w:rFonts w:cs="Arial"/>
          <w:b/>
          <w:color w:val="000000"/>
        </w:rPr>
      </w:pPr>
      <w:r w:rsidRPr="00D26FC1">
        <w:rPr>
          <w:rFonts w:cs="Arial"/>
          <w:b/>
          <w:color w:val="000000"/>
        </w:rPr>
        <w:t xml:space="preserve">9.2.2.3. Effects of land degradation </w:t>
      </w:r>
    </w:p>
    <w:p w:rsidR="00AA284D" w:rsidRPr="00D26FC1" w:rsidRDefault="00AA284D" w:rsidP="00AA284D">
      <w:pPr>
        <w:pStyle w:val="NormalWeb"/>
        <w:spacing w:before="0" w:beforeAutospacing="0" w:after="0" w:afterAutospacing="0"/>
        <w:jc w:val="both"/>
        <w:rPr>
          <w:rFonts w:ascii="Arial" w:hAnsi="Arial" w:cs="Arial"/>
          <w:sz w:val="16"/>
          <w:szCs w:val="16"/>
        </w:rPr>
      </w:pPr>
    </w:p>
    <w:p w:rsidR="00AA284D" w:rsidRDefault="00AA284D" w:rsidP="00AA284D">
      <w:pPr>
        <w:pStyle w:val="NormalWeb"/>
        <w:spacing w:before="0" w:beforeAutospacing="0" w:after="0" w:afterAutospacing="0" w:line="360" w:lineRule="auto"/>
        <w:jc w:val="both"/>
        <w:rPr>
          <w:rFonts w:ascii="Bodoni MT" w:hAnsi="Bodoni MT"/>
        </w:rPr>
      </w:pPr>
      <w:r w:rsidRPr="00D26FC1">
        <w:rPr>
          <w:rFonts w:ascii="Arial" w:hAnsi="Arial" w:cs="Arial"/>
          <w:sz w:val="22"/>
          <w:szCs w:val="22"/>
        </w:rPr>
        <w:t>The main outcome of land degradation is a substantial reduction in the productivity of the land. The major stresses on vulnerable land include</w:t>
      </w:r>
      <w:r w:rsidRPr="00C17CA4">
        <w:rPr>
          <w:rFonts w:ascii="Bodoni MT" w:hAnsi="Bodoni MT"/>
        </w:rPr>
        <w:t>:</w:t>
      </w:r>
    </w:p>
    <w:p w:rsidR="00AA284D" w:rsidRPr="00D26FC1" w:rsidRDefault="00AA284D" w:rsidP="00AA284D">
      <w:pPr>
        <w:numPr>
          <w:ilvl w:val="0"/>
          <w:numId w:val="44"/>
        </w:numPr>
        <w:spacing w:before="100" w:beforeAutospacing="1" w:after="100" w:afterAutospacing="1" w:line="360" w:lineRule="auto"/>
        <w:jc w:val="left"/>
        <w:rPr>
          <w:rFonts w:cs="Arial"/>
          <w:color w:val="000000"/>
          <w:szCs w:val="22"/>
        </w:rPr>
      </w:pPr>
      <w:r w:rsidRPr="00D26FC1">
        <w:rPr>
          <w:rFonts w:cs="Arial"/>
          <w:color w:val="000000"/>
          <w:szCs w:val="22"/>
        </w:rPr>
        <w:t xml:space="preserve">Accelerated </w:t>
      </w:r>
      <w:hyperlink r:id="rId24" w:tooltip="Soil erosion" w:history="1">
        <w:r w:rsidRPr="00D26FC1">
          <w:rPr>
            <w:rStyle w:val="Hyperlink"/>
            <w:rFonts w:cs="Arial"/>
            <w:color w:val="000000"/>
            <w:szCs w:val="22"/>
          </w:rPr>
          <w:t>soil erosion</w:t>
        </w:r>
      </w:hyperlink>
      <w:r w:rsidRPr="00D26FC1">
        <w:rPr>
          <w:rFonts w:cs="Arial"/>
          <w:color w:val="000000"/>
          <w:szCs w:val="22"/>
        </w:rPr>
        <w:t xml:space="preserve"> by wind and water (see figure 9.07)</w:t>
      </w:r>
    </w:p>
    <w:p w:rsidR="00AA284D" w:rsidRPr="00D26FC1" w:rsidRDefault="00FD14C2" w:rsidP="00AA284D">
      <w:pPr>
        <w:numPr>
          <w:ilvl w:val="0"/>
          <w:numId w:val="44"/>
        </w:numPr>
        <w:spacing w:before="100" w:beforeAutospacing="1" w:after="100" w:afterAutospacing="1" w:line="360" w:lineRule="auto"/>
        <w:jc w:val="left"/>
        <w:rPr>
          <w:rFonts w:cs="Arial"/>
          <w:color w:val="000000"/>
          <w:szCs w:val="22"/>
        </w:rPr>
      </w:pPr>
      <w:hyperlink r:id="rId25" w:tooltip="Soil acidification" w:history="1">
        <w:r w:rsidR="00AA284D" w:rsidRPr="00D26FC1">
          <w:rPr>
            <w:rStyle w:val="Hyperlink"/>
            <w:rFonts w:cs="Arial"/>
            <w:color w:val="000000"/>
            <w:szCs w:val="22"/>
          </w:rPr>
          <w:t>Soil acidification</w:t>
        </w:r>
      </w:hyperlink>
      <w:r w:rsidR="00AA284D" w:rsidRPr="00D26FC1">
        <w:rPr>
          <w:rFonts w:cs="Arial"/>
          <w:color w:val="000000"/>
          <w:szCs w:val="22"/>
        </w:rPr>
        <w:t xml:space="preserve"> and the formation of </w:t>
      </w:r>
      <w:hyperlink r:id="rId26" w:tooltip="Acid sulfate soil" w:history="1">
        <w:r w:rsidR="00AA284D" w:rsidRPr="00D26FC1">
          <w:rPr>
            <w:rStyle w:val="Hyperlink"/>
            <w:rFonts w:cs="Arial"/>
            <w:color w:val="000000"/>
            <w:szCs w:val="22"/>
          </w:rPr>
          <w:t>acid sulfate soil</w:t>
        </w:r>
      </w:hyperlink>
      <w:r w:rsidR="00AA284D" w:rsidRPr="00D26FC1">
        <w:rPr>
          <w:rFonts w:cs="Arial"/>
          <w:color w:val="000000"/>
          <w:szCs w:val="22"/>
        </w:rPr>
        <w:t xml:space="preserve"> resulting in barren soil </w:t>
      </w:r>
    </w:p>
    <w:p w:rsidR="00AA284D" w:rsidRPr="00D26FC1" w:rsidRDefault="00FD14C2" w:rsidP="00AA284D">
      <w:pPr>
        <w:numPr>
          <w:ilvl w:val="0"/>
          <w:numId w:val="44"/>
        </w:numPr>
        <w:spacing w:before="100" w:beforeAutospacing="1" w:after="100" w:afterAutospacing="1" w:line="360" w:lineRule="auto"/>
        <w:jc w:val="left"/>
        <w:rPr>
          <w:rFonts w:cs="Arial"/>
          <w:color w:val="000000"/>
          <w:szCs w:val="22"/>
        </w:rPr>
      </w:pPr>
      <w:hyperlink r:id="rId27" w:tooltip="Alkaline soil" w:history="1">
        <w:r w:rsidR="00AA284D" w:rsidRPr="00D26FC1">
          <w:rPr>
            <w:rStyle w:val="Hyperlink"/>
            <w:rFonts w:cs="Arial"/>
            <w:color w:val="000000"/>
            <w:szCs w:val="22"/>
          </w:rPr>
          <w:t>Soil alkalinisation</w:t>
        </w:r>
      </w:hyperlink>
      <w:r w:rsidR="00AA284D" w:rsidRPr="00D26FC1">
        <w:rPr>
          <w:rFonts w:cs="Arial"/>
          <w:color w:val="000000"/>
          <w:szCs w:val="22"/>
        </w:rPr>
        <w:t xml:space="preserve"> owing to irrigation with water containing </w:t>
      </w:r>
      <w:hyperlink r:id="rId28" w:tooltip="Sodium bicarbonate" w:history="1">
        <w:r w:rsidR="00AA284D" w:rsidRPr="00D26FC1">
          <w:rPr>
            <w:rStyle w:val="Hyperlink"/>
            <w:rFonts w:cs="Arial"/>
            <w:color w:val="000000"/>
            <w:szCs w:val="22"/>
          </w:rPr>
          <w:t>sodium bicarbonate</w:t>
        </w:r>
      </w:hyperlink>
      <w:r w:rsidR="00AA284D" w:rsidRPr="00D26FC1">
        <w:rPr>
          <w:rFonts w:cs="Arial"/>
          <w:color w:val="000000"/>
          <w:szCs w:val="22"/>
        </w:rPr>
        <w:t xml:space="preserve"> leading to poor </w:t>
      </w:r>
      <w:hyperlink r:id="rId29" w:tooltip="Soil structure" w:history="1">
        <w:r w:rsidR="00AA284D" w:rsidRPr="00D26FC1">
          <w:rPr>
            <w:rStyle w:val="Hyperlink"/>
            <w:rFonts w:cs="Arial"/>
            <w:color w:val="000000"/>
            <w:szCs w:val="22"/>
          </w:rPr>
          <w:t>soil structure</w:t>
        </w:r>
      </w:hyperlink>
      <w:r w:rsidR="00AA284D" w:rsidRPr="00D26FC1">
        <w:rPr>
          <w:rFonts w:cs="Arial"/>
          <w:color w:val="000000"/>
          <w:szCs w:val="22"/>
        </w:rPr>
        <w:t xml:space="preserve"> and reduced crop yields </w:t>
      </w:r>
    </w:p>
    <w:p w:rsidR="00AA284D" w:rsidRPr="00D26FC1" w:rsidRDefault="00FD14C2" w:rsidP="00AA284D">
      <w:pPr>
        <w:numPr>
          <w:ilvl w:val="0"/>
          <w:numId w:val="44"/>
        </w:numPr>
        <w:spacing w:before="100" w:beforeAutospacing="1" w:after="100" w:afterAutospacing="1" w:line="360" w:lineRule="auto"/>
        <w:jc w:val="left"/>
        <w:rPr>
          <w:rFonts w:cs="Arial"/>
          <w:color w:val="000000"/>
          <w:szCs w:val="22"/>
        </w:rPr>
      </w:pPr>
      <w:hyperlink r:id="rId30" w:tooltip="Soil salination" w:history="1">
        <w:r w:rsidR="00AA284D" w:rsidRPr="00D26FC1">
          <w:rPr>
            <w:rStyle w:val="Hyperlink"/>
            <w:rFonts w:cs="Arial"/>
            <w:color w:val="000000"/>
            <w:szCs w:val="22"/>
          </w:rPr>
          <w:t>Soil salination</w:t>
        </w:r>
      </w:hyperlink>
      <w:r w:rsidR="00AA284D" w:rsidRPr="00D26FC1">
        <w:rPr>
          <w:rFonts w:cs="Arial"/>
          <w:color w:val="000000"/>
          <w:szCs w:val="22"/>
        </w:rPr>
        <w:t xml:space="preserve"> in irrigated land requiring </w:t>
      </w:r>
      <w:hyperlink r:id="rId31" w:tooltip="Soil salinity control" w:history="1">
        <w:r w:rsidR="00AA284D" w:rsidRPr="00D26FC1">
          <w:rPr>
            <w:rStyle w:val="Hyperlink"/>
            <w:rFonts w:cs="Arial"/>
            <w:color w:val="000000"/>
            <w:szCs w:val="22"/>
          </w:rPr>
          <w:t>soil salinity control</w:t>
        </w:r>
      </w:hyperlink>
      <w:r w:rsidR="00AA284D" w:rsidRPr="00D26FC1">
        <w:rPr>
          <w:rFonts w:cs="Arial"/>
          <w:color w:val="000000"/>
          <w:szCs w:val="22"/>
        </w:rPr>
        <w:t xml:space="preserve"> to reclaim the land </w:t>
      </w:r>
    </w:p>
    <w:p w:rsidR="00AA284D" w:rsidRPr="00D26FC1" w:rsidRDefault="00FD14C2" w:rsidP="00AA284D">
      <w:pPr>
        <w:numPr>
          <w:ilvl w:val="0"/>
          <w:numId w:val="44"/>
        </w:numPr>
        <w:spacing w:before="100" w:beforeAutospacing="1" w:after="100" w:afterAutospacing="1" w:line="360" w:lineRule="auto"/>
        <w:jc w:val="left"/>
        <w:rPr>
          <w:rFonts w:cs="Arial"/>
          <w:color w:val="000000"/>
          <w:szCs w:val="22"/>
        </w:rPr>
      </w:pPr>
      <w:hyperlink r:id="rId32" w:tooltip="Waterlogging (agriculture)" w:history="1">
        <w:r w:rsidR="00AA284D" w:rsidRPr="00D26FC1">
          <w:rPr>
            <w:rStyle w:val="Hyperlink"/>
            <w:rFonts w:cs="Arial"/>
            <w:color w:val="000000"/>
            <w:szCs w:val="22"/>
          </w:rPr>
          <w:t>Soil water logging</w:t>
        </w:r>
      </w:hyperlink>
      <w:r w:rsidR="00AA284D" w:rsidRPr="00D26FC1">
        <w:rPr>
          <w:rFonts w:cs="Arial"/>
          <w:color w:val="000000"/>
          <w:szCs w:val="22"/>
        </w:rPr>
        <w:t xml:space="preserve"> in irrigated land which calls for some form of </w:t>
      </w:r>
      <w:hyperlink r:id="rId33" w:tooltip="Drainage system (agriculture)" w:history="1">
        <w:r w:rsidR="00AA284D" w:rsidRPr="00D26FC1">
          <w:rPr>
            <w:rStyle w:val="Hyperlink"/>
            <w:rFonts w:cs="Arial"/>
            <w:color w:val="000000"/>
            <w:szCs w:val="22"/>
          </w:rPr>
          <w:t>subsurface land drainage</w:t>
        </w:r>
      </w:hyperlink>
      <w:r w:rsidR="00AA284D" w:rsidRPr="00D26FC1">
        <w:rPr>
          <w:rFonts w:cs="Arial"/>
          <w:color w:val="000000"/>
          <w:szCs w:val="22"/>
        </w:rPr>
        <w:t xml:space="preserve"> to remediate the negative effects </w:t>
      </w:r>
    </w:p>
    <w:p w:rsidR="00AA284D" w:rsidRDefault="00AA284D" w:rsidP="00AA284D">
      <w:pPr>
        <w:numPr>
          <w:ilvl w:val="0"/>
          <w:numId w:val="44"/>
        </w:numPr>
        <w:spacing w:before="0" w:after="0" w:line="360" w:lineRule="auto"/>
        <w:jc w:val="left"/>
        <w:rPr>
          <w:rFonts w:cs="Arial"/>
          <w:color w:val="000000"/>
          <w:szCs w:val="22"/>
        </w:rPr>
      </w:pPr>
      <w:r w:rsidRPr="00D26FC1">
        <w:rPr>
          <w:rFonts w:cs="Arial"/>
          <w:color w:val="000000"/>
          <w:szCs w:val="22"/>
        </w:rPr>
        <w:t xml:space="preserve">Destruction of </w:t>
      </w:r>
      <w:hyperlink r:id="rId34" w:tooltip="Soil structure" w:history="1">
        <w:r w:rsidRPr="00D26FC1">
          <w:rPr>
            <w:rStyle w:val="Hyperlink"/>
            <w:rFonts w:cs="Arial"/>
            <w:color w:val="000000"/>
            <w:szCs w:val="22"/>
          </w:rPr>
          <w:t>soil structure</w:t>
        </w:r>
      </w:hyperlink>
      <w:r w:rsidRPr="00D26FC1">
        <w:rPr>
          <w:rFonts w:cs="Arial"/>
          <w:color w:val="000000"/>
          <w:szCs w:val="22"/>
        </w:rPr>
        <w:t xml:space="preserve"> including loss of </w:t>
      </w:r>
      <w:hyperlink r:id="rId35" w:tooltip="Organic matter" w:history="1">
        <w:r w:rsidRPr="00D26FC1">
          <w:rPr>
            <w:rStyle w:val="Hyperlink"/>
            <w:rFonts w:cs="Arial"/>
            <w:color w:val="000000"/>
            <w:szCs w:val="22"/>
          </w:rPr>
          <w:t>organic matter</w:t>
        </w:r>
      </w:hyperlink>
      <w:r w:rsidRPr="00D26FC1">
        <w:rPr>
          <w:rFonts w:cs="Arial"/>
          <w:color w:val="000000"/>
          <w:szCs w:val="22"/>
        </w:rPr>
        <w:t xml:space="preserve"> </w:t>
      </w:r>
    </w:p>
    <w:p w:rsidR="00AA284D" w:rsidRPr="00D26FC1" w:rsidRDefault="00C02A7C" w:rsidP="00AA284D">
      <w:pPr>
        <w:rPr>
          <w:rFonts w:cs="Arial"/>
          <w:color w:val="000000"/>
          <w:szCs w:val="22"/>
        </w:rPr>
      </w:pPr>
      <w:r>
        <w:rPr>
          <w:noProof/>
          <w:lang w:val="en-US" w:eastAsia="en-US" w:bidi="th-TH"/>
        </w:rPr>
        <mc:AlternateContent>
          <mc:Choice Requires="wps">
            <w:drawing>
              <wp:anchor distT="0" distB="0" distL="114300" distR="114300" simplePos="0" relativeHeight="251660288" behindDoc="0" locked="0" layoutInCell="1" allowOverlap="1">
                <wp:simplePos x="0" y="0"/>
                <wp:positionH relativeFrom="column">
                  <wp:posOffset>2936875</wp:posOffset>
                </wp:positionH>
                <wp:positionV relativeFrom="paragraph">
                  <wp:posOffset>85090</wp:posOffset>
                </wp:positionV>
                <wp:extent cx="2658745" cy="2860040"/>
                <wp:effectExtent l="3175" t="0" r="0" b="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8745" cy="2860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B26DE" w:rsidRPr="00D26FC1" w:rsidRDefault="002B26DE" w:rsidP="00AA284D">
                            <w:pPr>
                              <w:pStyle w:val="NormalWeb"/>
                              <w:spacing w:line="360" w:lineRule="auto"/>
                              <w:jc w:val="both"/>
                              <w:rPr>
                                <w:rFonts w:ascii="Arial" w:hAnsi="Arial" w:cs="Arial"/>
                                <w:sz w:val="22"/>
                                <w:szCs w:val="22"/>
                              </w:rPr>
                            </w:pPr>
                            <w:r w:rsidRPr="00D26FC1">
                              <w:rPr>
                                <w:rFonts w:ascii="Arial" w:hAnsi="Arial" w:cs="Arial"/>
                                <w:sz w:val="22"/>
                                <w:szCs w:val="22"/>
                              </w:rPr>
                              <w:t xml:space="preserve">Over-cutting of vegetation occurs when people cut forests, woodlands and shrub lands to obtain timber, fuel wood and other products, at a speed exceeding the rate of natural re-growth. Overgrazing is the grazing of natural pastures at stocking intensities above the livestock carrying capacity; the resulting decrease in the vegetation cover is a leading cause of wind and water erosion. </w:t>
                            </w:r>
                          </w:p>
                          <w:p w:rsidR="002B26DE" w:rsidRDefault="002B26DE" w:rsidP="00AA284D"/>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 o:spid="_x0000_s1031" type="#_x0000_t202" style="position:absolute;left:0;text-align:left;margin-left:231.25pt;margin-top:6.7pt;width:209.35pt;height:225.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" filled="f" stroked="f">
                <v:textbox>
                  <w:txbxContent>
                    <w:p w:rsidR="002B26DE" w:rsidRPr="00D26FC1" w:rsidRDefault="002B26DE" w:rsidP="00AA284D">
                      <w:pPr>
                        <w:pStyle w:val="NormalWeb"/>
                        <w:spacing w:line="360" w:lineRule="auto"/>
                        <w:jc w:val="both"/>
                        <w:rPr>
                          <w:rFonts w:ascii="Arial" w:hAnsi="Arial" w:cs="Arial"/>
                          <w:sz w:val="22"/>
                          <w:szCs w:val="22"/>
                        </w:rPr>
                      </w:pPr>
                      <w:r w:rsidRPr="00D26FC1">
                        <w:rPr>
                          <w:rFonts w:ascii="Arial" w:hAnsi="Arial" w:cs="Arial"/>
                          <w:sz w:val="22"/>
                          <w:szCs w:val="22"/>
                        </w:rPr>
                        <w:t xml:space="preserve">Over-cutting of vegetation occurs when people cut forests, woodlands and shrub lands to obtain timber, fuel wood and other products, at a speed exceeding the rate of natural re-growth. Overgrazing is the grazing of natural pastures at stocking intensities above the livestock carrying capacity; the resulting decrease in the vegetation cover is a leading cause of wind and water erosion. </w:t>
                      </w:r>
                    </w:p>
                    <w:p w:rsidR="002B26DE" w:rsidRDefault="002B26DE" w:rsidP="00AA284D"/>
                  </w:txbxContent>
                </v:textbox>
              </v:shape>
            </w:pict>
          </mc:Fallback>
        </mc:AlternateContent>
      </w:r>
    </w:p>
    <w:p w:rsidR="00AA284D" w:rsidRPr="00C17CA4" w:rsidRDefault="00E7341D" w:rsidP="00AA284D">
      <w:pPr>
        <w:rPr>
          <w:rFonts w:ascii="Bodoni MT" w:hAnsi="Bodoni MT"/>
        </w:rPr>
      </w:pPr>
      <w:r>
        <w:rPr>
          <w:rFonts w:ascii="Bodoni MT" w:hAnsi="Bodoni MT"/>
          <w:noProof/>
          <w:lang w:val="en-US" w:eastAsia="en-US" w:bidi="th-TH"/>
        </w:rPr>
        <w:drawing>
          <wp:inline distT="0" distB="0" distL="0" distR="0">
            <wp:extent cx="2838450" cy="2476500"/>
            <wp:effectExtent l="19050" t="0" r="0" b="0"/>
            <wp:docPr id="13" name="Picture 13" descr="220px-Cat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220px-Cattle"/>
                    <pic:cNvPicPr>
                      <a:picLocks noChangeAspect="1" noChangeArrowheads="1"/>
                    </pic:cNvPicPr>
                  </pic:nvPicPr>
                  <pic:blipFill>
                    <a:blip r:embed="rId36" cstate="print"/>
                    <a:srcRect/>
                    <a:stretch>
                      <a:fillRect/>
                    </a:stretch>
                  </pic:blipFill>
                  <pic:spPr bwMode="auto">
                    <a:xfrm>
                      <a:off x="0" y="0"/>
                      <a:ext cx="2838450" cy="2476500"/>
                    </a:xfrm>
                    <a:prstGeom prst="rect">
                      <a:avLst/>
                    </a:prstGeom>
                    <a:noFill/>
                    <a:ln w="9525">
                      <a:noFill/>
                      <a:miter lim="800000"/>
                      <a:headEnd/>
                      <a:tailEnd/>
                    </a:ln>
                  </pic:spPr>
                </pic:pic>
              </a:graphicData>
            </a:graphic>
          </wp:inline>
        </w:drawing>
      </w:r>
      <w:r w:rsidR="00AA284D">
        <w:rPr>
          <w:rFonts w:ascii="Bodoni MT" w:hAnsi="Bodoni MT"/>
        </w:rPr>
        <w:t xml:space="preserve">  </w:t>
      </w:r>
    </w:p>
    <w:p w:rsidR="00AA284D" w:rsidRPr="00405466" w:rsidRDefault="00AA284D" w:rsidP="00AA284D">
      <w:pPr>
        <w:rPr>
          <w:rFonts w:cs="Arial"/>
          <w:b/>
          <w:sz w:val="16"/>
          <w:szCs w:val="16"/>
        </w:rPr>
      </w:pPr>
    </w:p>
    <w:p w:rsidR="00AA284D" w:rsidRPr="00405466" w:rsidRDefault="00AA284D" w:rsidP="00AA284D">
      <w:pPr>
        <w:rPr>
          <w:rFonts w:cs="Arial"/>
          <w:b/>
          <w:sz w:val="16"/>
          <w:szCs w:val="16"/>
        </w:rPr>
      </w:pPr>
      <w:r w:rsidRPr="00405466">
        <w:rPr>
          <w:rFonts w:cs="Arial"/>
          <w:b/>
          <w:sz w:val="16"/>
          <w:szCs w:val="16"/>
        </w:rPr>
        <w:t xml:space="preserve">Figure 9.07: Soil erosion </w:t>
      </w:r>
    </w:p>
    <w:p w:rsidR="00AA284D" w:rsidRPr="00D26FC1" w:rsidRDefault="00AA284D" w:rsidP="00AA284D">
      <w:pPr>
        <w:pStyle w:val="NormalWeb"/>
        <w:spacing w:line="360" w:lineRule="auto"/>
        <w:jc w:val="both"/>
        <w:rPr>
          <w:rFonts w:ascii="Arial" w:hAnsi="Arial" w:cs="Arial"/>
          <w:sz w:val="22"/>
          <w:szCs w:val="22"/>
        </w:rPr>
      </w:pPr>
      <w:r w:rsidRPr="00D26FC1">
        <w:rPr>
          <w:rFonts w:ascii="Arial" w:hAnsi="Arial" w:cs="Arial"/>
          <w:sz w:val="22"/>
          <w:szCs w:val="22"/>
        </w:rPr>
        <w:t>Agricultural activities that can cause land degradation include shifting cultivation without adequate fallow periods, absence of soil conservation measures, fertilizer use, and a host of possible problems arising from faulty planning or management of irrigation.</w:t>
      </w:r>
    </w:p>
    <w:p w:rsidR="00AA284D" w:rsidRDefault="00AA284D" w:rsidP="00AA284D">
      <w:pPr>
        <w:pStyle w:val="NormalWeb"/>
        <w:spacing w:before="0" w:beforeAutospacing="0" w:after="0" w:afterAutospacing="0" w:line="360" w:lineRule="auto"/>
        <w:jc w:val="both"/>
        <w:rPr>
          <w:rFonts w:ascii="Arial" w:hAnsi="Arial" w:cs="Arial"/>
          <w:color w:val="000000"/>
          <w:sz w:val="22"/>
          <w:szCs w:val="22"/>
        </w:rPr>
      </w:pPr>
      <w:r w:rsidRPr="00D26FC1">
        <w:rPr>
          <w:rFonts w:ascii="Arial" w:hAnsi="Arial" w:cs="Arial"/>
          <w:sz w:val="22"/>
          <w:szCs w:val="22"/>
        </w:rPr>
        <w:t xml:space="preserve">The role of population factors in land degradation processes obviously occurs as a consequence of continued population growth in the face of the limited land resources. In the context of land shortage the growing population pressure, has led to decreases in the already small areas of agricultural land per person. Population pressure also operates through other mechanisms like improper agricultural practices, for instance, cultivating too shallow or too steep soils, plough fallow land before it has recovered its fertility, or attempt to obtain multiple crops by irrigating unsuitable soils. Severe land degradation affects a significant portion of the earth's arable lands, decreasing the wealth and </w:t>
      </w:r>
      <w:hyperlink r:id="rId37" w:tooltip="Economic development" w:history="1">
        <w:r w:rsidRPr="00D26FC1">
          <w:rPr>
            <w:rStyle w:val="Hyperlink"/>
            <w:rFonts w:cs="Arial"/>
            <w:color w:val="000000"/>
            <w:szCs w:val="22"/>
          </w:rPr>
          <w:t>economic development</w:t>
        </w:r>
      </w:hyperlink>
      <w:r w:rsidRPr="00D26FC1">
        <w:rPr>
          <w:rFonts w:ascii="Arial" w:hAnsi="Arial" w:cs="Arial"/>
          <w:color w:val="000000"/>
          <w:sz w:val="22"/>
          <w:szCs w:val="22"/>
        </w:rPr>
        <w:t xml:space="preserve"> of nations. As the land resource base becomes less productive, </w:t>
      </w:r>
      <w:hyperlink r:id="rId38" w:tooltip="Food security" w:history="1">
        <w:r w:rsidRPr="00D26FC1">
          <w:rPr>
            <w:rStyle w:val="Hyperlink"/>
            <w:rFonts w:cs="Arial"/>
            <w:color w:val="000000"/>
            <w:szCs w:val="22"/>
          </w:rPr>
          <w:t>food security</w:t>
        </w:r>
      </w:hyperlink>
      <w:r w:rsidRPr="00D26FC1">
        <w:rPr>
          <w:rFonts w:ascii="Arial" w:hAnsi="Arial" w:cs="Arial"/>
          <w:color w:val="000000"/>
          <w:sz w:val="22"/>
          <w:szCs w:val="22"/>
        </w:rPr>
        <w:t xml:space="preserve"> is compromised and competition for diminishing </w:t>
      </w:r>
      <w:hyperlink r:id="rId39" w:tooltip="Resource" w:history="1">
        <w:r w:rsidRPr="00D26FC1">
          <w:rPr>
            <w:rStyle w:val="Hyperlink"/>
            <w:rFonts w:cs="Arial"/>
            <w:color w:val="000000"/>
            <w:szCs w:val="22"/>
          </w:rPr>
          <w:t>resources</w:t>
        </w:r>
      </w:hyperlink>
      <w:r w:rsidRPr="00D26FC1">
        <w:rPr>
          <w:rFonts w:ascii="Arial" w:hAnsi="Arial" w:cs="Arial"/>
          <w:color w:val="000000"/>
          <w:sz w:val="22"/>
          <w:szCs w:val="22"/>
        </w:rPr>
        <w:t xml:space="preserve"> increases, the seeds of </w:t>
      </w:r>
      <w:hyperlink r:id="rId40" w:tooltip="Famine" w:history="1">
        <w:r w:rsidRPr="00D26FC1">
          <w:rPr>
            <w:rStyle w:val="Hyperlink"/>
            <w:rFonts w:cs="Arial"/>
            <w:color w:val="000000"/>
            <w:szCs w:val="22"/>
          </w:rPr>
          <w:t>famine</w:t>
        </w:r>
      </w:hyperlink>
      <w:r w:rsidRPr="00D26FC1">
        <w:rPr>
          <w:rFonts w:ascii="Arial" w:hAnsi="Arial" w:cs="Arial"/>
          <w:color w:val="000000"/>
          <w:sz w:val="22"/>
          <w:szCs w:val="22"/>
        </w:rPr>
        <w:t xml:space="preserve"> and potential conflict are sown.</w:t>
      </w:r>
    </w:p>
    <w:p w:rsidR="00AA284D" w:rsidRPr="00D26FC1" w:rsidRDefault="00AA284D" w:rsidP="00AA284D">
      <w:pPr>
        <w:pStyle w:val="NormalWeb"/>
        <w:spacing w:before="0" w:beforeAutospacing="0" w:after="0" w:afterAutospacing="0" w:line="360" w:lineRule="auto"/>
        <w:jc w:val="both"/>
        <w:rPr>
          <w:rFonts w:ascii="Arial" w:hAnsi="Arial" w:cs="Arial"/>
          <w:color w:val="000000"/>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640"/>
      </w:tblGrid>
      <w:tr w:rsidR="00AA284D">
        <w:trPr>
          <w:trHeight w:val="912"/>
        </w:trPr>
        <w:tc>
          <w:tcPr>
            <w:tcW w:w="8640" w:type="dxa"/>
            <w:tcBorders>
              <w:top w:val="single" w:sz="4" w:space="0" w:color="auto"/>
              <w:left w:val="single" w:sz="4" w:space="0" w:color="auto"/>
              <w:bottom w:val="single" w:sz="4" w:space="0" w:color="auto"/>
              <w:right w:val="single" w:sz="4" w:space="0" w:color="auto"/>
            </w:tcBorders>
          </w:tcPr>
          <w:p w:rsidR="00AA284D" w:rsidRDefault="00AA284D" w:rsidP="00AA284D">
            <w:pPr>
              <w:pStyle w:val="NormalWeb"/>
              <w:spacing w:before="0" w:beforeAutospacing="0" w:after="0" w:afterAutospacing="0"/>
              <w:rPr>
                <w:rFonts w:ascii="Arial" w:hAnsi="Arial" w:cs="Arial"/>
                <w:b/>
                <w:sz w:val="20"/>
                <w:szCs w:val="20"/>
                <w:u w:val="single"/>
              </w:rPr>
            </w:pPr>
          </w:p>
          <w:p w:rsidR="00AA284D" w:rsidRPr="00FE7285" w:rsidRDefault="00AA284D" w:rsidP="00AA284D">
            <w:pPr>
              <w:pStyle w:val="NormalWeb"/>
              <w:spacing w:before="0" w:beforeAutospacing="0" w:after="0" w:afterAutospacing="0"/>
              <w:rPr>
                <w:rFonts w:ascii="Arial" w:hAnsi="Arial" w:cs="Arial"/>
                <w:b/>
                <w:sz w:val="20"/>
                <w:szCs w:val="20"/>
                <w:u w:val="single"/>
              </w:rPr>
            </w:pPr>
            <w:r w:rsidRPr="00FE7285">
              <w:rPr>
                <w:rFonts w:ascii="Arial" w:hAnsi="Arial" w:cs="Arial"/>
                <w:b/>
                <w:sz w:val="20"/>
                <w:szCs w:val="20"/>
                <w:u w:val="single"/>
              </w:rPr>
              <w:t xml:space="preserve">Activity </w:t>
            </w:r>
            <w:r>
              <w:rPr>
                <w:rFonts w:ascii="Arial" w:hAnsi="Arial" w:cs="Arial"/>
                <w:b/>
                <w:sz w:val="20"/>
                <w:szCs w:val="20"/>
                <w:u w:val="single"/>
              </w:rPr>
              <w:t>2</w:t>
            </w:r>
            <w:r w:rsidRPr="00FE7285">
              <w:rPr>
                <w:rFonts w:ascii="Arial" w:hAnsi="Arial" w:cs="Arial"/>
                <w:b/>
                <w:sz w:val="20"/>
                <w:szCs w:val="20"/>
                <w:u w:val="single"/>
              </w:rPr>
              <w:t>.0</w:t>
            </w:r>
            <w:r>
              <w:rPr>
                <w:rFonts w:ascii="Arial" w:hAnsi="Arial" w:cs="Arial"/>
                <w:b/>
                <w:sz w:val="20"/>
                <w:szCs w:val="20"/>
                <w:u w:val="single"/>
              </w:rPr>
              <w:t>6</w:t>
            </w:r>
          </w:p>
          <w:p w:rsidR="00AA284D" w:rsidRDefault="00AA284D" w:rsidP="00AA284D">
            <w:pPr>
              <w:pStyle w:val="NormalWeb"/>
              <w:spacing w:before="0" w:beforeAutospacing="0" w:after="0" w:afterAutospacing="0"/>
              <w:rPr>
                <w:rFonts w:ascii="Arial" w:hAnsi="Arial" w:cs="Arial"/>
                <w:sz w:val="20"/>
                <w:szCs w:val="20"/>
              </w:rPr>
            </w:pPr>
          </w:p>
          <w:p w:rsidR="00AA284D" w:rsidRDefault="00AA284D" w:rsidP="00AA284D">
            <w:pPr>
              <w:pStyle w:val="NormalWeb"/>
              <w:spacing w:before="0" w:beforeAutospacing="0" w:after="0" w:afterAutospacing="0"/>
              <w:rPr>
                <w:rFonts w:ascii="Arial" w:hAnsi="Arial" w:cs="Arial"/>
                <w:sz w:val="20"/>
                <w:szCs w:val="20"/>
              </w:rPr>
            </w:pPr>
            <w:r>
              <w:rPr>
                <w:rFonts w:ascii="Arial" w:hAnsi="Arial" w:cs="Arial"/>
                <w:sz w:val="20"/>
                <w:szCs w:val="20"/>
              </w:rPr>
              <w:t xml:space="preserve">Organise field visit to observe </w:t>
            </w:r>
            <w:r w:rsidRPr="00FE7285">
              <w:rPr>
                <w:rFonts w:ascii="Arial" w:hAnsi="Arial" w:cs="Arial"/>
                <w:sz w:val="20"/>
                <w:szCs w:val="20"/>
              </w:rPr>
              <w:t>any effects of land degradation around your home or school area.</w:t>
            </w:r>
          </w:p>
          <w:p w:rsidR="00AA284D" w:rsidRPr="00D6492A" w:rsidRDefault="00AA284D" w:rsidP="00AA284D">
            <w:pPr>
              <w:pStyle w:val="NormalWeb"/>
              <w:rPr>
                <w:rFonts w:ascii="Bodoni MT" w:hAnsi="Bodoni MT"/>
                <w:sz w:val="22"/>
                <w:szCs w:val="22"/>
              </w:rPr>
            </w:pPr>
          </w:p>
        </w:tc>
      </w:tr>
    </w:tbl>
    <w:p w:rsidR="00AA284D" w:rsidRPr="001E6456" w:rsidRDefault="00AA284D" w:rsidP="00AA284D">
      <w:pPr>
        <w:pStyle w:val="NormalWeb"/>
        <w:rPr>
          <w:rFonts w:ascii="Arial" w:hAnsi="Arial" w:cs="Arial"/>
          <w:b/>
          <w:color w:val="000000"/>
        </w:rPr>
      </w:pPr>
    </w:p>
    <w:p w:rsidR="00AA284D" w:rsidRPr="001E6456" w:rsidRDefault="00AA284D" w:rsidP="00AA284D">
      <w:pPr>
        <w:pStyle w:val="NormalWeb"/>
        <w:rPr>
          <w:rFonts w:ascii="Arial" w:hAnsi="Arial" w:cs="Arial"/>
          <w:b/>
          <w:color w:val="000000"/>
        </w:rPr>
      </w:pPr>
      <w:r w:rsidRPr="001E6456">
        <w:rPr>
          <w:rFonts w:ascii="Arial" w:hAnsi="Arial" w:cs="Arial"/>
          <w:b/>
          <w:color w:val="000000"/>
        </w:rPr>
        <w:t>9.2.2.4. Waste management</w:t>
      </w:r>
    </w:p>
    <w:p w:rsidR="00AA284D" w:rsidRDefault="00AA284D" w:rsidP="00AA284D">
      <w:pPr>
        <w:pStyle w:val="NormalWeb"/>
        <w:spacing w:before="0" w:beforeAutospacing="0" w:after="0" w:afterAutospacing="0" w:line="360" w:lineRule="auto"/>
        <w:jc w:val="both"/>
        <w:rPr>
          <w:rFonts w:ascii="Arial" w:hAnsi="Arial" w:cs="Arial"/>
          <w:color w:val="000000"/>
          <w:sz w:val="22"/>
          <w:szCs w:val="22"/>
        </w:rPr>
      </w:pPr>
      <w:r w:rsidRPr="00405466">
        <w:rPr>
          <w:rFonts w:ascii="Arial" w:hAnsi="Arial" w:cs="Arial"/>
          <w:bCs/>
          <w:color w:val="000000"/>
          <w:sz w:val="22"/>
          <w:szCs w:val="22"/>
        </w:rPr>
        <w:t>Waste management</w:t>
      </w:r>
      <w:r w:rsidRPr="00405466">
        <w:rPr>
          <w:rFonts w:ascii="Arial" w:hAnsi="Arial" w:cs="Arial"/>
          <w:color w:val="000000"/>
          <w:sz w:val="22"/>
          <w:szCs w:val="22"/>
        </w:rPr>
        <w:t xml:space="preserve"> is the </w:t>
      </w:r>
      <w:hyperlink r:id="rId41" w:tooltip="Waste collection" w:history="1">
        <w:r w:rsidRPr="00405466">
          <w:rPr>
            <w:rStyle w:val="Hyperlink"/>
            <w:rFonts w:cs="Arial"/>
            <w:color w:val="000000"/>
            <w:szCs w:val="22"/>
          </w:rPr>
          <w:t>collection</w:t>
        </w:r>
      </w:hyperlink>
      <w:r w:rsidRPr="00405466">
        <w:rPr>
          <w:rFonts w:ascii="Arial" w:hAnsi="Arial" w:cs="Arial"/>
          <w:color w:val="000000"/>
          <w:sz w:val="22"/>
          <w:szCs w:val="22"/>
        </w:rPr>
        <w:t xml:space="preserve">, </w:t>
      </w:r>
      <w:hyperlink r:id="rId42" w:tooltip="Transport" w:history="1">
        <w:r w:rsidRPr="00405466">
          <w:rPr>
            <w:rStyle w:val="Hyperlink"/>
            <w:rFonts w:cs="Arial"/>
            <w:color w:val="000000"/>
            <w:szCs w:val="22"/>
          </w:rPr>
          <w:t>transport</w:t>
        </w:r>
      </w:hyperlink>
      <w:r w:rsidRPr="00405466">
        <w:rPr>
          <w:rFonts w:ascii="Arial" w:hAnsi="Arial" w:cs="Arial"/>
          <w:color w:val="000000"/>
          <w:sz w:val="22"/>
          <w:szCs w:val="22"/>
        </w:rPr>
        <w:t xml:space="preserve">, </w:t>
      </w:r>
      <w:hyperlink r:id="rId43" w:tooltip="Waste treatment" w:history="1">
        <w:r w:rsidRPr="00405466">
          <w:rPr>
            <w:rStyle w:val="Hyperlink"/>
            <w:rFonts w:cs="Arial"/>
            <w:color w:val="000000"/>
            <w:szCs w:val="22"/>
          </w:rPr>
          <w:t>processing</w:t>
        </w:r>
      </w:hyperlink>
      <w:r w:rsidRPr="00405466">
        <w:rPr>
          <w:rFonts w:ascii="Arial" w:hAnsi="Arial" w:cs="Arial"/>
          <w:color w:val="000000"/>
          <w:sz w:val="22"/>
          <w:szCs w:val="22"/>
        </w:rPr>
        <w:t xml:space="preserve">, </w:t>
      </w:r>
      <w:hyperlink r:id="rId44" w:tooltip="Recycling" w:history="1">
        <w:r w:rsidRPr="00405466">
          <w:rPr>
            <w:rStyle w:val="Hyperlink"/>
            <w:rFonts w:cs="Arial"/>
            <w:color w:val="000000"/>
            <w:szCs w:val="22"/>
          </w:rPr>
          <w:t>recycling</w:t>
        </w:r>
      </w:hyperlink>
      <w:r w:rsidRPr="00405466">
        <w:rPr>
          <w:rFonts w:ascii="Arial" w:hAnsi="Arial" w:cs="Arial"/>
          <w:color w:val="000000"/>
          <w:sz w:val="22"/>
          <w:szCs w:val="22"/>
        </w:rPr>
        <w:t xml:space="preserve"> or disposal, and monitoring of </w:t>
      </w:r>
      <w:hyperlink r:id="rId45" w:tooltip="Waste" w:history="1">
        <w:r w:rsidRPr="00405466">
          <w:rPr>
            <w:rStyle w:val="Hyperlink"/>
            <w:rFonts w:cs="Arial"/>
            <w:color w:val="000000"/>
            <w:szCs w:val="22"/>
          </w:rPr>
          <w:t>waste</w:t>
        </w:r>
      </w:hyperlink>
      <w:r w:rsidRPr="00405466">
        <w:rPr>
          <w:rFonts w:ascii="Arial" w:hAnsi="Arial" w:cs="Arial"/>
          <w:color w:val="000000"/>
          <w:sz w:val="22"/>
          <w:szCs w:val="22"/>
        </w:rPr>
        <w:t xml:space="preserve"> materials. The term usually relates to materials produced by human activity, and is generally undertaken to reduce their effect on </w:t>
      </w:r>
      <w:hyperlink r:id="rId46" w:tooltip="Health" w:history="1">
        <w:r w:rsidRPr="00405466">
          <w:rPr>
            <w:rStyle w:val="Hyperlink"/>
            <w:rFonts w:cs="Arial"/>
            <w:color w:val="000000"/>
            <w:szCs w:val="22"/>
          </w:rPr>
          <w:t>health</w:t>
        </w:r>
      </w:hyperlink>
      <w:r w:rsidRPr="00405466">
        <w:rPr>
          <w:rFonts w:ascii="Arial" w:hAnsi="Arial" w:cs="Arial"/>
          <w:color w:val="000000"/>
          <w:sz w:val="22"/>
          <w:szCs w:val="22"/>
        </w:rPr>
        <w:t xml:space="preserve">, the </w:t>
      </w:r>
      <w:hyperlink r:id="rId47" w:tooltip="Environment (biophysical)" w:history="1">
        <w:r w:rsidRPr="00405466">
          <w:rPr>
            <w:rStyle w:val="Hyperlink"/>
            <w:rFonts w:cs="Arial"/>
            <w:color w:val="000000"/>
            <w:szCs w:val="22"/>
          </w:rPr>
          <w:t>environment</w:t>
        </w:r>
      </w:hyperlink>
      <w:r w:rsidRPr="00405466">
        <w:rPr>
          <w:rFonts w:ascii="Arial" w:hAnsi="Arial" w:cs="Arial"/>
          <w:color w:val="000000"/>
          <w:sz w:val="22"/>
          <w:szCs w:val="22"/>
        </w:rPr>
        <w:t xml:space="preserve"> or outward appearance of a given location. Waste management is also carried out to recover </w:t>
      </w:r>
      <w:hyperlink r:id="rId48" w:tooltip="Natural resource" w:history="1">
        <w:r w:rsidRPr="00405466">
          <w:rPr>
            <w:rStyle w:val="Hyperlink"/>
            <w:rFonts w:cs="Arial"/>
            <w:color w:val="000000"/>
            <w:szCs w:val="22"/>
          </w:rPr>
          <w:t>resources</w:t>
        </w:r>
      </w:hyperlink>
      <w:r w:rsidRPr="00405466">
        <w:rPr>
          <w:rFonts w:ascii="Arial" w:hAnsi="Arial" w:cs="Arial"/>
          <w:color w:val="000000"/>
          <w:sz w:val="22"/>
          <w:szCs w:val="22"/>
        </w:rPr>
        <w:t xml:space="preserve"> from it. Waste management can involve </w:t>
      </w:r>
      <w:hyperlink r:id="rId49" w:tooltip="Solid" w:history="1">
        <w:r w:rsidRPr="00405466">
          <w:rPr>
            <w:rStyle w:val="Hyperlink"/>
            <w:rFonts w:cs="Arial"/>
            <w:color w:val="000000"/>
            <w:szCs w:val="22"/>
          </w:rPr>
          <w:t>solid</w:t>
        </w:r>
      </w:hyperlink>
      <w:r w:rsidRPr="00405466">
        <w:rPr>
          <w:rFonts w:ascii="Arial" w:hAnsi="Arial" w:cs="Arial"/>
          <w:color w:val="000000"/>
          <w:sz w:val="22"/>
          <w:szCs w:val="22"/>
        </w:rPr>
        <w:t xml:space="preserve">, </w:t>
      </w:r>
      <w:hyperlink r:id="rId50" w:tooltip="Liquid" w:history="1">
        <w:r w:rsidRPr="00405466">
          <w:rPr>
            <w:rStyle w:val="Hyperlink"/>
            <w:rFonts w:cs="Arial"/>
            <w:color w:val="000000"/>
            <w:szCs w:val="22"/>
          </w:rPr>
          <w:t>liquid</w:t>
        </w:r>
      </w:hyperlink>
      <w:r w:rsidRPr="00405466">
        <w:rPr>
          <w:rFonts w:ascii="Arial" w:hAnsi="Arial" w:cs="Arial"/>
          <w:color w:val="000000"/>
          <w:sz w:val="22"/>
          <w:szCs w:val="22"/>
        </w:rPr>
        <w:t xml:space="preserve">, </w:t>
      </w:r>
      <w:hyperlink r:id="rId51" w:tooltip="Gas" w:history="1">
        <w:r w:rsidRPr="00405466">
          <w:rPr>
            <w:rStyle w:val="Hyperlink"/>
            <w:rFonts w:cs="Arial"/>
            <w:color w:val="000000"/>
            <w:szCs w:val="22"/>
          </w:rPr>
          <w:t>gaseous</w:t>
        </w:r>
      </w:hyperlink>
      <w:r w:rsidRPr="00405466">
        <w:rPr>
          <w:rFonts w:ascii="Arial" w:hAnsi="Arial" w:cs="Arial"/>
          <w:color w:val="000000"/>
          <w:sz w:val="22"/>
          <w:szCs w:val="22"/>
        </w:rPr>
        <w:t xml:space="preserve"> or </w:t>
      </w:r>
      <w:hyperlink r:id="rId52" w:tooltip="Radioactive" w:history="1">
        <w:r w:rsidRPr="00405466">
          <w:rPr>
            <w:rStyle w:val="Hyperlink"/>
            <w:rFonts w:cs="Arial"/>
            <w:color w:val="000000"/>
            <w:szCs w:val="22"/>
          </w:rPr>
          <w:t>radioactive</w:t>
        </w:r>
      </w:hyperlink>
      <w:r w:rsidRPr="00405466">
        <w:rPr>
          <w:rFonts w:ascii="Arial" w:hAnsi="Arial" w:cs="Arial"/>
          <w:color w:val="000000"/>
          <w:sz w:val="22"/>
          <w:szCs w:val="22"/>
        </w:rPr>
        <w:t xml:space="preserve"> substances, with different methods and fields of expertise for each.</w:t>
      </w:r>
    </w:p>
    <w:p w:rsidR="00AA284D" w:rsidRPr="00405466" w:rsidRDefault="00AA284D" w:rsidP="00AA284D">
      <w:pPr>
        <w:pStyle w:val="NormalWeb"/>
        <w:spacing w:before="0" w:beforeAutospacing="0" w:after="0" w:afterAutospacing="0" w:line="360" w:lineRule="auto"/>
        <w:jc w:val="both"/>
        <w:rPr>
          <w:rFonts w:ascii="Arial" w:hAnsi="Arial" w:cs="Arial"/>
          <w:color w:val="000000"/>
          <w:sz w:val="16"/>
          <w:szCs w:val="16"/>
        </w:rPr>
      </w:pPr>
    </w:p>
    <w:p w:rsidR="00AA284D" w:rsidRPr="000A697C" w:rsidRDefault="00AA284D" w:rsidP="000A697C">
      <w:pPr>
        <w:pStyle w:val="Heading3"/>
      </w:pPr>
      <w:r w:rsidRPr="000A697C">
        <w:t>Waste management practices differ from one country or locality to another. Management for non-</w:t>
      </w:r>
      <w:hyperlink r:id="rId53" w:tooltip="Hazardous" w:history="1">
        <w:r w:rsidRPr="000A697C">
          <w:rPr>
            <w:rStyle w:val="Hyperlink"/>
            <w:b/>
            <w:color w:val="000000"/>
          </w:rPr>
          <w:t>hazardous</w:t>
        </w:r>
      </w:hyperlink>
      <w:r w:rsidRPr="000A697C">
        <w:t xml:space="preserve"> residential and institutional waste in metropolitan areas is usually the responsibility of </w:t>
      </w:r>
      <w:hyperlink r:id="rId54" w:tooltip="Local government" w:history="1">
        <w:r w:rsidRPr="000A697C">
          <w:rPr>
            <w:rStyle w:val="Hyperlink"/>
            <w:b/>
            <w:color w:val="000000"/>
          </w:rPr>
          <w:t>local government</w:t>
        </w:r>
      </w:hyperlink>
      <w:r w:rsidRPr="000A697C">
        <w:t xml:space="preserve"> authorities like Honiara City Council, while management for non-hazardous commercial and industrial waste is usually the responsibility of the generator.  Some common methods of waste disposal include; land fill, recycling, gasification, incineration, biological processing, energy recovery and avoidance and reduction method (see figures 9.08 to 9.10).</w:t>
      </w:r>
    </w:p>
    <w:p w:rsidR="00AA284D" w:rsidRPr="00597BE0" w:rsidRDefault="00AA284D" w:rsidP="00AA284D"/>
    <w:p w:rsidR="00AA284D" w:rsidRPr="007B5A72" w:rsidRDefault="00E7341D" w:rsidP="00AA284D">
      <w:pPr>
        <w:rPr>
          <w:rFonts w:ascii="Bodoni MT" w:hAnsi="Bodoni MT"/>
          <w:szCs w:val="22"/>
        </w:rPr>
      </w:pPr>
      <w:r>
        <w:rPr>
          <w:rFonts w:ascii="Bodoni MT" w:hAnsi="Bodoni MT"/>
          <w:noProof/>
          <w:color w:val="0000FF"/>
          <w:szCs w:val="22"/>
          <w:lang w:val="en-US" w:eastAsia="en-US" w:bidi="th-TH"/>
        </w:rPr>
        <w:drawing>
          <wp:inline distT="0" distB="0" distL="0" distR="0">
            <wp:extent cx="1828800" cy="1676400"/>
            <wp:effectExtent l="19050" t="0" r="0" b="0"/>
            <wp:docPr id="14" name="Picture 14" descr="220px-Landfill_Hawaii">
              <a:hlinkClick xmlns:a="http://schemas.openxmlformats.org/drawingml/2006/main" r:id="rId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220px-Landfill_Hawaii"/>
                    <pic:cNvPicPr>
                      <a:picLocks noChangeAspect="1" noChangeArrowheads="1"/>
                    </pic:cNvPicPr>
                  </pic:nvPicPr>
                  <pic:blipFill>
                    <a:blip r:embed="rId56" cstate="print"/>
                    <a:srcRect/>
                    <a:stretch>
                      <a:fillRect/>
                    </a:stretch>
                  </pic:blipFill>
                  <pic:spPr bwMode="auto">
                    <a:xfrm>
                      <a:off x="0" y="0"/>
                      <a:ext cx="1828800" cy="1676400"/>
                    </a:xfrm>
                    <a:prstGeom prst="rect">
                      <a:avLst/>
                    </a:prstGeom>
                    <a:noFill/>
                    <a:ln w="9525">
                      <a:noFill/>
                      <a:miter lim="800000"/>
                      <a:headEnd/>
                      <a:tailEnd/>
                    </a:ln>
                  </pic:spPr>
                </pic:pic>
              </a:graphicData>
            </a:graphic>
          </wp:inline>
        </w:drawing>
      </w:r>
      <w:r w:rsidR="00AA284D">
        <w:rPr>
          <w:rFonts w:ascii="Bodoni MT" w:hAnsi="Bodoni MT"/>
          <w:szCs w:val="22"/>
        </w:rPr>
        <w:t xml:space="preserve">     </w:t>
      </w:r>
      <w:r>
        <w:rPr>
          <w:rFonts w:ascii="Bodoni MT" w:hAnsi="Bodoni MT"/>
          <w:noProof/>
          <w:color w:val="0000FF"/>
          <w:szCs w:val="22"/>
          <w:lang w:val="en-US" w:eastAsia="en-US" w:bidi="th-TH"/>
        </w:rPr>
        <w:drawing>
          <wp:inline distT="0" distB="0" distL="0" distR="0">
            <wp:extent cx="1847850" cy="1685925"/>
            <wp:effectExtent l="19050" t="0" r="0" b="0"/>
            <wp:docPr id="15" name="Picture 15" descr="220px-Steel_recycling_bales">
              <a:hlinkClick xmlns:a="http://schemas.openxmlformats.org/drawingml/2006/main" r:id="rId5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220px-Steel_recycling_bales"/>
                    <pic:cNvPicPr>
                      <a:picLocks noChangeAspect="1" noChangeArrowheads="1"/>
                    </pic:cNvPicPr>
                  </pic:nvPicPr>
                  <pic:blipFill>
                    <a:blip r:embed="rId58" cstate="print"/>
                    <a:srcRect/>
                    <a:stretch>
                      <a:fillRect/>
                    </a:stretch>
                  </pic:blipFill>
                  <pic:spPr bwMode="auto">
                    <a:xfrm>
                      <a:off x="0" y="0"/>
                      <a:ext cx="1847850" cy="1685925"/>
                    </a:xfrm>
                    <a:prstGeom prst="rect">
                      <a:avLst/>
                    </a:prstGeom>
                    <a:noFill/>
                    <a:ln w="9525">
                      <a:noFill/>
                      <a:miter lim="800000"/>
                      <a:headEnd/>
                      <a:tailEnd/>
                    </a:ln>
                  </pic:spPr>
                </pic:pic>
              </a:graphicData>
            </a:graphic>
          </wp:inline>
        </w:drawing>
      </w:r>
      <w:r w:rsidR="00AA284D">
        <w:rPr>
          <w:rFonts w:ascii="Bodoni MT" w:hAnsi="Bodoni MT"/>
          <w:szCs w:val="22"/>
        </w:rPr>
        <w:t xml:space="preserve">    </w:t>
      </w:r>
      <w:hyperlink r:id="rId59" w:tooltip="Enlarge" w:history="1"/>
      <w:r>
        <w:rPr>
          <w:rFonts w:ascii="Bodoni MT" w:hAnsi="Bodoni MT"/>
          <w:noProof/>
          <w:color w:val="0000FF"/>
          <w:szCs w:val="22"/>
          <w:lang w:val="en-US" w:eastAsia="en-US" w:bidi="th-TH"/>
        </w:rPr>
        <w:drawing>
          <wp:inline distT="0" distB="0" distL="0" distR="0">
            <wp:extent cx="1485900" cy="1695450"/>
            <wp:effectExtent l="19050" t="0" r="0" b="0"/>
            <wp:docPr id="16" name="Picture 16" descr="220px-Compost_Heap">
              <a:hlinkClick xmlns:a="http://schemas.openxmlformats.org/drawingml/2006/main" r:id="rId6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220px-Compost_Heap"/>
                    <pic:cNvPicPr>
                      <a:picLocks noChangeAspect="1" noChangeArrowheads="1"/>
                    </pic:cNvPicPr>
                  </pic:nvPicPr>
                  <pic:blipFill>
                    <a:blip r:embed="rId61" cstate="print"/>
                    <a:srcRect/>
                    <a:stretch>
                      <a:fillRect/>
                    </a:stretch>
                  </pic:blipFill>
                  <pic:spPr bwMode="auto">
                    <a:xfrm>
                      <a:off x="0" y="0"/>
                      <a:ext cx="1485900" cy="1695450"/>
                    </a:xfrm>
                    <a:prstGeom prst="rect">
                      <a:avLst/>
                    </a:prstGeom>
                    <a:noFill/>
                    <a:ln w="9525">
                      <a:noFill/>
                      <a:miter lim="800000"/>
                      <a:headEnd/>
                      <a:tailEnd/>
                    </a:ln>
                  </pic:spPr>
                </pic:pic>
              </a:graphicData>
            </a:graphic>
          </wp:inline>
        </w:drawing>
      </w:r>
    </w:p>
    <w:p w:rsidR="00AA284D" w:rsidRDefault="00AA284D" w:rsidP="00AA284D">
      <w:pPr>
        <w:rPr>
          <w:rFonts w:ascii="Bodoni MT" w:hAnsi="Bodoni MT"/>
          <w:b/>
          <w:sz w:val="16"/>
          <w:szCs w:val="16"/>
        </w:rPr>
      </w:pPr>
      <w:r>
        <w:rPr>
          <w:rFonts w:ascii="Bodoni MT" w:hAnsi="Bodoni MT"/>
          <w:b/>
          <w:sz w:val="16"/>
          <w:szCs w:val="16"/>
        </w:rPr>
        <w:t xml:space="preserve"> </w:t>
      </w:r>
    </w:p>
    <w:p w:rsidR="00AA284D" w:rsidRPr="007B5A72" w:rsidRDefault="00AA284D" w:rsidP="00AA284D">
      <w:pPr>
        <w:rPr>
          <w:rFonts w:ascii="Bodoni MT" w:hAnsi="Bodoni MT"/>
          <w:szCs w:val="22"/>
        </w:rPr>
      </w:pPr>
      <w:r>
        <w:rPr>
          <w:rFonts w:ascii="Bodoni MT" w:hAnsi="Bodoni MT"/>
          <w:b/>
          <w:sz w:val="16"/>
          <w:szCs w:val="16"/>
        </w:rPr>
        <w:t xml:space="preserve"> Figure 9.08: Land fill                                            Figure 9.09: Recycling                                          Figure 9.10: Biological procession</w:t>
      </w:r>
      <w:hyperlink r:id="rId62" w:tooltip="Enlarge" w:history="1"/>
    </w:p>
    <w:p w:rsidR="00AA284D" w:rsidRPr="00405466" w:rsidRDefault="00AA284D" w:rsidP="00AA284D">
      <w:pPr>
        <w:pStyle w:val="NormalWeb"/>
        <w:spacing w:before="0" w:beforeAutospacing="0" w:after="0" w:afterAutospacing="0"/>
        <w:rPr>
          <w:rFonts w:ascii="Arial" w:hAnsi="Arial" w:cs="Arial"/>
          <w:color w:val="000000"/>
          <w:sz w:val="16"/>
          <w:szCs w:val="16"/>
        </w:rPr>
      </w:pPr>
    </w:p>
    <w:p w:rsidR="00AA284D" w:rsidRDefault="00AA284D" w:rsidP="00AA284D">
      <w:pPr>
        <w:pStyle w:val="NormalWeb"/>
        <w:spacing w:before="0" w:beforeAutospacing="0" w:after="0" w:afterAutospacing="0" w:line="360" w:lineRule="auto"/>
        <w:jc w:val="both"/>
        <w:rPr>
          <w:rFonts w:ascii="Arial" w:hAnsi="Arial" w:cs="Arial"/>
          <w:color w:val="000000"/>
          <w:sz w:val="22"/>
          <w:szCs w:val="22"/>
        </w:rPr>
      </w:pPr>
      <w:r w:rsidRPr="00FF2E96">
        <w:rPr>
          <w:rFonts w:ascii="Arial" w:hAnsi="Arial" w:cs="Arial"/>
          <w:color w:val="000000"/>
          <w:sz w:val="22"/>
          <w:szCs w:val="22"/>
        </w:rPr>
        <w:t xml:space="preserve">There are a number of </w:t>
      </w:r>
      <w:hyperlink r:id="rId63" w:tooltip="Waste management concepts" w:history="1">
        <w:r w:rsidRPr="00FF2E96">
          <w:rPr>
            <w:rStyle w:val="Hyperlink"/>
            <w:rFonts w:cs="Arial"/>
            <w:color w:val="000000"/>
            <w:szCs w:val="22"/>
          </w:rPr>
          <w:t>concepts about waste management</w:t>
        </w:r>
      </w:hyperlink>
      <w:r w:rsidRPr="00FF2E96">
        <w:rPr>
          <w:rFonts w:ascii="Arial" w:hAnsi="Arial" w:cs="Arial"/>
          <w:color w:val="000000"/>
          <w:sz w:val="22"/>
          <w:szCs w:val="22"/>
        </w:rPr>
        <w:t xml:space="preserve"> which vary in their usage between countries or regions. Some of the most general, widely used concepts include:</w:t>
      </w:r>
    </w:p>
    <w:p w:rsidR="00AA284D" w:rsidRPr="00405466" w:rsidRDefault="00AA284D" w:rsidP="00AA284D">
      <w:pPr>
        <w:pStyle w:val="NormalWeb"/>
        <w:spacing w:before="0" w:beforeAutospacing="0" w:after="0" w:afterAutospacing="0" w:line="360" w:lineRule="auto"/>
        <w:jc w:val="both"/>
        <w:rPr>
          <w:rFonts w:ascii="Arial" w:hAnsi="Arial" w:cs="Arial"/>
          <w:color w:val="000000"/>
          <w:sz w:val="16"/>
          <w:szCs w:val="16"/>
        </w:rPr>
      </w:pPr>
    </w:p>
    <w:p w:rsidR="00AA284D" w:rsidRPr="00FF2E96" w:rsidRDefault="00FD14C2" w:rsidP="00AA284D">
      <w:pPr>
        <w:numPr>
          <w:ilvl w:val="0"/>
          <w:numId w:val="45"/>
        </w:numPr>
        <w:spacing w:before="0" w:after="0"/>
        <w:jc w:val="left"/>
        <w:rPr>
          <w:rFonts w:cs="Arial"/>
          <w:b/>
          <w:color w:val="000000"/>
          <w:szCs w:val="22"/>
          <w:u w:val="single"/>
        </w:rPr>
      </w:pPr>
      <w:hyperlink r:id="rId64" w:tooltip="Waste hierarchy" w:history="1">
        <w:r w:rsidR="00AA284D" w:rsidRPr="00FF2E96">
          <w:rPr>
            <w:rStyle w:val="Hyperlink"/>
            <w:rFonts w:cs="Arial"/>
            <w:b/>
            <w:color w:val="000000"/>
            <w:szCs w:val="22"/>
          </w:rPr>
          <w:t>Waste hierarchy</w:t>
        </w:r>
      </w:hyperlink>
      <w:r w:rsidR="00AA284D" w:rsidRPr="00FF2E96">
        <w:rPr>
          <w:rFonts w:cs="Arial"/>
          <w:b/>
          <w:color w:val="000000"/>
          <w:szCs w:val="22"/>
          <w:u w:val="single"/>
        </w:rPr>
        <w:t xml:space="preserve"> </w:t>
      </w:r>
    </w:p>
    <w:p w:rsidR="00AA284D" w:rsidRPr="00FF2E96" w:rsidRDefault="00AA284D" w:rsidP="00AA284D">
      <w:pPr>
        <w:ind w:left="720"/>
        <w:rPr>
          <w:rFonts w:cs="Arial"/>
          <w:color w:val="000000"/>
          <w:sz w:val="16"/>
          <w:szCs w:val="16"/>
        </w:rPr>
      </w:pPr>
    </w:p>
    <w:p w:rsidR="00AA284D" w:rsidRDefault="00AA284D" w:rsidP="00AA284D">
      <w:pPr>
        <w:spacing w:line="360" w:lineRule="auto"/>
        <w:ind w:left="720"/>
        <w:rPr>
          <w:rFonts w:cs="Arial"/>
          <w:color w:val="000000"/>
          <w:szCs w:val="22"/>
        </w:rPr>
      </w:pPr>
      <w:r w:rsidRPr="00FF2E96">
        <w:rPr>
          <w:rFonts w:cs="Arial"/>
          <w:color w:val="000000"/>
          <w:szCs w:val="22"/>
        </w:rPr>
        <w:t xml:space="preserve">The waste hierarchy refers to the "3 Rs" </w:t>
      </w:r>
      <w:hyperlink r:id="rId65" w:tooltip="Reduce (waste)" w:history="1">
        <w:r w:rsidRPr="00FF2E96">
          <w:rPr>
            <w:rFonts w:cs="Arial"/>
            <w:color w:val="000000"/>
            <w:szCs w:val="22"/>
          </w:rPr>
          <w:t>reduce</w:t>
        </w:r>
      </w:hyperlink>
      <w:r w:rsidRPr="00FF2E96">
        <w:rPr>
          <w:rFonts w:cs="Arial"/>
          <w:color w:val="000000"/>
          <w:szCs w:val="22"/>
        </w:rPr>
        <w:t xml:space="preserve">, </w:t>
      </w:r>
      <w:hyperlink r:id="rId66" w:tooltip="Reuse" w:history="1">
        <w:r w:rsidRPr="00FF2E96">
          <w:rPr>
            <w:rStyle w:val="Hyperlink"/>
            <w:rFonts w:cs="Arial"/>
            <w:color w:val="000000"/>
            <w:szCs w:val="22"/>
          </w:rPr>
          <w:t>reuse</w:t>
        </w:r>
      </w:hyperlink>
      <w:r w:rsidRPr="00FF2E96">
        <w:rPr>
          <w:rFonts w:cs="Arial"/>
          <w:color w:val="000000"/>
          <w:szCs w:val="22"/>
        </w:rPr>
        <w:t xml:space="preserve"> and </w:t>
      </w:r>
      <w:hyperlink r:id="rId67" w:tooltip="Recycling" w:history="1">
        <w:r w:rsidRPr="00FF2E96">
          <w:rPr>
            <w:rStyle w:val="Hyperlink"/>
            <w:rFonts w:cs="Arial"/>
            <w:color w:val="000000"/>
            <w:szCs w:val="22"/>
          </w:rPr>
          <w:t>recycle</w:t>
        </w:r>
      </w:hyperlink>
      <w:r w:rsidRPr="00FF2E96">
        <w:rPr>
          <w:rFonts w:cs="Arial"/>
          <w:color w:val="000000"/>
          <w:szCs w:val="22"/>
        </w:rPr>
        <w:t xml:space="preserve">, which classify waste management strategies according to their desirability in terms of </w:t>
      </w:r>
      <w:hyperlink r:id="rId68" w:tooltip="Waste minimization" w:history="1">
        <w:r w:rsidRPr="00FF2E96">
          <w:rPr>
            <w:rFonts w:cs="Arial"/>
            <w:color w:val="000000"/>
            <w:szCs w:val="22"/>
          </w:rPr>
          <w:t>waste minimization</w:t>
        </w:r>
      </w:hyperlink>
      <w:r w:rsidRPr="00FF2E96">
        <w:rPr>
          <w:rFonts w:cs="Arial"/>
          <w:color w:val="000000"/>
          <w:szCs w:val="22"/>
        </w:rPr>
        <w:t xml:space="preserve">. The waste hierarchy remains the cornerstone of most waste minimization strategies. The aim of the waste hierarchy is to extract the maximum practical benefits from products and to generate the minimum amount of waste. </w:t>
      </w:r>
    </w:p>
    <w:p w:rsidR="00AA284D" w:rsidRPr="00FF2E96" w:rsidRDefault="00FD14C2" w:rsidP="00AA284D">
      <w:pPr>
        <w:numPr>
          <w:ilvl w:val="0"/>
          <w:numId w:val="45"/>
        </w:numPr>
        <w:spacing w:before="0" w:after="0"/>
        <w:jc w:val="left"/>
        <w:rPr>
          <w:rFonts w:cs="Arial"/>
          <w:b/>
          <w:color w:val="000000"/>
          <w:szCs w:val="22"/>
          <w:u w:val="single"/>
        </w:rPr>
      </w:pPr>
      <w:hyperlink r:id="rId69" w:tooltip="Extended producer responsibility" w:history="1">
        <w:r w:rsidR="00AA284D" w:rsidRPr="00FF2E96">
          <w:rPr>
            <w:rStyle w:val="Hyperlink"/>
            <w:rFonts w:cs="Arial"/>
            <w:b/>
            <w:color w:val="000000"/>
            <w:szCs w:val="22"/>
          </w:rPr>
          <w:t>Extended producer responsibility</w:t>
        </w:r>
      </w:hyperlink>
      <w:r w:rsidR="00AA284D" w:rsidRPr="00FF2E96">
        <w:rPr>
          <w:rFonts w:cs="Arial"/>
          <w:b/>
          <w:color w:val="000000"/>
          <w:szCs w:val="22"/>
          <w:u w:val="single"/>
        </w:rPr>
        <w:t xml:space="preserve"> </w:t>
      </w:r>
    </w:p>
    <w:p w:rsidR="00AA284D" w:rsidRPr="00FF2E96" w:rsidRDefault="00AA284D" w:rsidP="00AA284D">
      <w:pPr>
        <w:ind w:left="720"/>
        <w:rPr>
          <w:rFonts w:cs="Arial"/>
          <w:color w:val="000000"/>
          <w:sz w:val="16"/>
          <w:szCs w:val="16"/>
        </w:rPr>
      </w:pPr>
    </w:p>
    <w:p w:rsidR="00AA284D" w:rsidRDefault="00AA284D" w:rsidP="00AA284D">
      <w:pPr>
        <w:spacing w:line="360" w:lineRule="auto"/>
        <w:ind w:left="720"/>
        <w:rPr>
          <w:rFonts w:cs="Arial"/>
          <w:color w:val="000000"/>
          <w:szCs w:val="22"/>
        </w:rPr>
      </w:pPr>
      <w:r w:rsidRPr="00FF2E96">
        <w:rPr>
          <w:rFonts w:cs="Arial"/>
          <w:color w:val="000000"/>
          <w:szCs w:val="22"/>
        </w:rPr>
        <w:t xml:space="preserve">Extended Producer Responsibility (EPR) is a strategy designed to promote the integration of all costs associated with products throughout their life cycle (including end-of-life disposal costs) into the market price of the product. Extended producer responsibility is meant to impose accountability over the entire lifecycle of products and packaging introduced to the market. This means that firms which manufacture, import and/or sell products are required to be responsible for the products after their useful life as well as during manufacture. </w:t>
      </w:r>
    </w:p>
    <w:p w:rsidR="00AA284D" w:rsidRPr="00FF2E96" w:rsidRDefault="00AA284D" w:rsidP="00AA284D">
      <w:pPr>
        <w:ind w:left="720"/>
        <w:rPr>
          <w:rFonts w:cs="Arial"/>
          <w:color w:val="000000"/>
          <w:szCs w:val="22"/>
        </w:rPr>
      </w:pPr>
    </w:p>
    <w:p w:rsidR="00AA284D" w:rsidRPr="00FF2E96" w:rsidRDefault="00FD14C2" w:rsidP="00AA284D">
      <w:pPr>
        <w:numPr>
          <w:ilvl w:val="0"/>
          <w:numId w:val="45"/>
        </w:numPr>
        <w:spacing w:before="0" w:after="0"/>
        <w:rPr>
          <w:rFonts w:cs="Arial"/>
          <w:b/>
          <w:color w:val="000000"/>
          <w:szCs w:val="22"/>
          <w:u w:val="single"/>
        </w:rPr>
      </w:pPr>
      <w:hyperlink r:id="rId70" w:tooltip="Polluter pays principle" w:history="1">
        <w:r w:rsidR="00AA284D" w:rsidRPr="00FF2E96">
          <w:rPr>
            <w:rStyle w:val="Hyperlink"/>
            <w:rFonts w:cs="Arial"/>
            <w:b/>
            <w:color w:val="000000"/>
            <w:szCs w:val="22"/>
          </w:rPr>
          <w:t>Polluter pays principle</w:t>
        </w:r>
      </w:hyperlink>
    </w:p>
    <w:p w:rsidR="00AA284D" w:rsidRPr="00FF2E96" w:rsidRDefault="00AA284D" w:rsidP="00AA284D">
      <w:pPr>
        <w:ind w:left="720"/>
        <w:rPr>
          <w:rFonts w:cs="Arial"/>
          <w:color w:val="000000"/>
          <w:sz w:val="16"/>
          <w:szCs w:val="16"/>
        </w:rPr>
      </w:pPr>
    </w:p>
    <w:p w:rsidR="00AA284D" w:rsidRDefault="00AA284D" w:rsidP="00AA284D">
      <w:pPr>
        <w:spacing w:line="360" w:lineRule="auto"/>
        <w:ind w:left="720"/>
        <w:rPr>
          <w:rFonts w:cs="Arial"/>
          <w:color w:val="000000"/>
          <w:szCs w:val="22"/>
        </w:rPr>
      </w:pPr>
      <w:r w:rsidRPr="00FF2E96">
        <w:rPr>
          <w:rFonts w:cs="Arial"/>
          <w:color w:val="000000"/>
          <w:szCs w:val="22"/>
        </w:rPr>
        <w:t xml:space="preserve">The Polluter Pays Principle is a principle where the polluting party pays for the impact caused to the environment. With respect to waste management, this generally refers to the requirement for a waste generator to pay for appropriate disposal of the waste. </w:t>
      </w:r>
    </w:p>
    <w:p w:rsidR="00AA284D" w:rsidRPr="00FF2E96" w:rsidRDefault="00AA284D" w:rsidP="00AA284D">
      <w:pPr>
        <w:ind w:left="720"/>
        <w:rPr>
          <w:rFonts w:cs="Arial"/>
          <w:color w:val="000000"/>
          <w:szCs w:val="22"/>
        </w:rPr>
      </w:pPr>
    </w:p>
    <w:p w:rsidR="00AA284D" w:rsidRDefault="00FD14C2" w:rsidP="00AA284D">
      <w:pPr>
        <w:pStyle w:val="NormalWeb"/>
        <w:spacing w:before="0" w:beforeAutospacing="0" w:after="0" w:afterAutospacing="0" w:line="360" w:lineRule="auto"/>
        <w:jc w:val="both"/>
        <w:rPr>
          <w:rFonts w:ascii="Arial" w:hAnsi="Arial" w:cs="Arial"/>
          <w:color w:val="000000"/>
          <w:sz w:val="22"/>
          <w:szCs w:val="22"/>
        </w:rPr>
      </w:pPr>
      <w:hyperlink r:id="rId71" w:tooltip="Education" w:history="1">
        <w:r w:rsidR="00AA284D" w:rsidRPr="00FF2E96">
          <w:rPr>
            <w:rStyle w:val="Hyperlink"/>
            <w:rFonts w:cs="Arial"/>
            <w:color w:val="000000"/>
            <w:szCs w:val="22"/>
          </w:rPr>
          <w:t>Education</w:t>
        </w:r>
      </w:hyperlink>
      <w:r w:rsidR="00AA284D" w:rsidRPr="00FF2E96">
        <w:rPr>
          <w:rFonts w:ascii="Arial" w:hAnsi="Arial" w:cs="Arial"/>
          <w:color w:val="000000"/>
          <w:sz w:val="22"/>
          <w:szCs w:val="22"/>
        </w:rPr>
        <w:t xml:space="preserve"> and </w:t>
      </w:r>
      <w:hyperlink r:id="rId72" w:tooltip="Awareness" w:history="1">
        <w:r w:rsidR="00AA284D" w:rsidRPr="00FF2E96">
          <w:rPr>
            <w:rStyle w:val="Hyperlink"/>
            <w:rFonts w:cs="Arial"/>
            <w:color w:val="000000"/>
            <w:szCs w:val="22"/>
          </w:rPr>
          <w:t>awareness</w:t>
        </w:r>
      </w:hyperlink>
      <w:r w:rsidR="00AA284D" w:rsidRPr="00FF2E96">
        <w:rPr>
          <w:rFonts w:ascii="Arial" w:hAnsi="Arial" w:cs="Arial"/>
          <w:color w:val="000000"/>
          <w:sz w:val="22"/>
          <w:szCs w:val="22"/>
        </w:rPr>
        <w:t xml:space="preserve"> in the area of waste and waste management is increasingly important from a global perspective of </w:t>
      </w:r>
      <w:hyperlink r:id="rId73" w:tooltip="Resource management" w:history="1">
        <w:r w:rsidR="00AA284D" w:rsidRPr="00FF2E96">
          <w:rPr>
            <w:rStyle w:val="Hyperlink"/>
            <w:rFonts w:cs="Arial"/>
            <w:color w:val="000000"/>
            <w:szCs w:val="22"/>
          </w:rPr>
          <w:t>resource management</w:t>
        </w:r>
      </w:hyperlink>
      <w:r w:rsidR="00AA284D" w:rsidRPr="00FF2E96">
        <w:rPr>
          <w:rFonts w:ascii="Arial" w:hAnsi="Arial" w:cs="Arial"/>
          <w:color w:val="000000"/>
          <w:sz w:val="22"/>
          <w:szCs w:val="22"/>
        </w:rPr>
        <w:t xml:space="preserve">. Local, regional, and global </w:t>
      </w:r>
      <w:hyperlink r:id="rId74" w:tooltip="Air" w:history="1">
        <w:r w:rsidR="00AA284D" w:rsidRPr="00FF2E96">
          <w:rPr>
            <w:rStyle w:val="Hyperlink"/>
            <w:rFonts w:cs="Arial"/>
            <w:color w:val="000000"/>
            <w:szCs w:val="22"/>
          </w:rPr>
          <w:t>air</w:t>
        </w:r>
      </w:hyperlink>
      <w:r w:rsidR="00AA284D" w:rsidRPr="00FF2E96">
        <w:rPr>
          <w:rFonts w:ascii="Arial" w:hAnsi="Arial" w:cs="Arial"/>
          <w:color w:val="000000"/>
          <w:sz w:val="22"/>
          <w:szCs w:val="22"/>
        </w:rPr>
        <w:t xml:space="preserve"> pollution; accumulation and distribution of toxic wastes; destruction and depletion of forests, </w:t>
      </w:r>
      <w:hyperlink r:id="rId75" w:tooltip="Soil" w:history="1">
        <w:r w:rsidR="00AA284D" w:rsidRPr="00FF2E96">
          <w:rPr>
            <w:rStyle w:val="Hyperlink"/>
            <w:rFonts w:cs="Arial"/>
            <w:color w:val="000000"/>
            <w:szCs w:val="22"/>
          </w:rPr>
          <w:t>soil</w:t>
        </w:r>
      </w:hyperlink>
      <w:r w:rsidR="00AA284D" w:rsidRPr="00FF2E96">
        <w:rPr>
          <w:rFonts w:ascii="Arial" w:hAnsi="Arial" w:cs="Arial"/>
          <w:color w:val="000000"/>
          <w:sz w:val="22"/>
          <w:szCs w:val="22"/>
        </w:rPr>
        <w:t xml:space="preserve">, and </w:t>
      </w:r>
      <w:hyperlink r:id="rId76" w:tooltip="Water" w:history="1">
        <w:r w:rsidR="00AA284D" w:rsidRPr="00FF2E96">
          <w:rPr>
            <w:rStyle w:val="Hyperlink"/>
            <w:rFonts w:cs="Arial"/>
            <w:color w:val="000000"/>
            <w:szCs w:val="22"/>
          </w:rPr>
          <w:t>water</w:t>
        </w:r>
      </w:hyperlink>
      <w:r w:rsidR="00AA284D" w:rsidRPr="00FF2E96">
        <w:rPr>
          <w:rFonts w:ascii="Arial" w:hAnsi="Arial" w:cs="Arial"/>
          <w:color w:val="000000"/>
          <w:sz w:val="22"/>
          <w:szCs w:val="22"/>
        </w:rPr>
        <w:t xml:space="preserve">; depletion of the </w:t>
      </w:r>
      <w:hyperlink r:id="rId77" w:tooltip="Ozone layer" w:history="1">
        <w:r w:rsidR="00AA284D" w:rsidRPr="00FF2E96">
          <w:rPr>
            <w:rStyle w:val="Hyperlink"/>
            <w:rFonts w:cs="Arial"/>
            <w:color w:val="000000"/>
            <w:szCs w:val="22"/>
          </w:rPr>
          <w:t>ozone layer</w:t>
        </w:r>
      </w:hyperlink>
      <w:r w:rsidR="00AA284D" w:rsidRPr="00FF2E96">
        <w:rPr>
          <w:rFonts w:ascii="Arial" w:hAnsi="Arial" w:cs="Arial"/>
          <w:color w:val="000000"/>
          <w:sz w:val="22"/>
          <w:szCs w:val="22"/>
        </w:rPr>
        <w:t xml:space="preserve"> and emission of "green house" gases threaten the survival of humans and thousands of other living species, the integrity of the earth and its </w:t>
      </w:r>
      <w:hyperlink r:id="rId78" w:tooltip="Biodiversity" w:history="1">
        <w:r w:rsidR="00AA284D" w:rsidRPr="00FF2E96">
          <w:rPr>
            <w:rStyle w:val="Hyperlink"/>
            <w:rFonts w:cs="Arial"/>
            <w:color w:val="000000"/>
            <w:szCs w:val="22"/>
          </w:rPr>
          <w:t>biodiversity</w:t>
        </w:r>
      </w:hyperlink>
      <w:r w:rsidR="00AA284D" w:rsidRPr="00FF2E96">
        <w:rPr>
          <w:rFonts w:ascii="Arial" w:hAnsi="Arial" w:cs="Arial"/>
          <w:color w:val="000000"/>
          <w:sz w:val="22"/>
          <w:szCs w:val="22"/>
        </w:rPr>
        <w:t>, the security of nations, and the heritage of future generations.</w:t>
      </w:r>
    </w:p>
    <w:p w:rsidR="00AA284D" w:rsidRPr="00FF2E96" w:rsidRDefault="00AA284D" w:rsidP="00AA284D">
      <w:pPr>
        <w:pStyle w:val="NormalWeb"/>
        <w:spacing w:before="0" w:beforeAutospacing="0" w:after="0" w:afterAutospacing="0"/>
        <w:jc w:val="both"/>
        <w:rPr>
          <w:rFonts w:ascii="Arial" w:hAnsi="Arial" w:cs="Arial"/>
          <w:color w:val="000000"/>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655"/>
      </w:tblGrid>
      <w:tr w:rsidR="00AA284D">
        <w:trPr>
          <w:trHeight w:val="1187"/>
        </w:trPr>
        <w:tc>
          <w:tcPr>
            <w:tcW w:w="8655" w:type="dxa"/>
            <w:tcBorders>
              <w:top w:val="single" w:sz="4" w:space="0" w:color="auto"/>
              <w:left w:val="single" w:sz="4" w:space="0" w:color="auto"/>
              <w:bottom w:val="single" w:sz="4" w:space="0" w:color="auto"/>
              <w:right w:val="single" w:sz="4" w:space="0" w:color="auto"/>
            </w:tcBorders>
          </w:tcPr>
          <w:p w:rsidR="00AA284D" w:rsidRDefault="00AA284D" w:rsidP="00AA284D">
            <w:pPr>
              <w:pStyle w:val="NormalWeb"/>
              <w:spacing w:before="0" w:beforeAutospacing="0" w:after="0" w:afterAutospacing="0"/>
              <w:jc w:val="both"/>
              <w:rPr>
                <w:rFonts w:ascii="Arial" w:hAnsi="Arial" w:cs="Arial"/>
                <w:b/>
                <w:sz w:val="20"/>
                <w:szCs w:val="20"/>
                <w:u w:val="single"/>
              </w:rPr>
            </w:pPr>
          </w:p>
          <w:p w:rsidR="00AA284D" w:rsidRPr="00FE7285" w:rsidRDefault="00AA284D" w:rsidP="00AA284D">
            <w:pPr>
              <w:pStyle w:val="NormalWeb"/>
              <w:spacing w:before="0" w:beforeAutospacing="0" w:after="0" w:afterAutospacing="0"/>
              <w:jc w:val="both"/>
              <w:rPr>
                <w:rFonts w:ascii="Arial" w:hAnsi="Arial" w:cs="Arial"/>
                <w:b/>
                <w:sz w:val="20"/>
                <w:szCs w:val="20"/>
                <w:u w:val="single"/>
              </w:rPr>
            </w:pPr>
            <w:r w:rsidRPr="00FE7285">
              <w:rPr>
                <w:rFonts w:ascii="Arial" w:hAnsi="Arial" w:cs="Arial"/>
                <w:b/>
                <w:sz w:val="20"/>
                <w:szCs w:val="20"/>
                <w:u w:val="single"/>
              </w:rPr>
              <w:t xml:space="preserve">Activity </w:t>
            </w:r>
            <w:r>
              <w:rPr>
                <w:rFonts w:ascii="Arial" w:hAnsi="Arial" w:cs="Arial"/>
                <w:b/>
                <w:sz w:val="20"/>
                <w:szCs w:val="20"/>
                <w:u w:val="single"/>
              </w:rPr>
              <w:t>2</w:t>
            </w:r>
            <w:r w:rsidRPr="00FE7285">
              <w:rPr>
                <w:rFonts w:ascii="Arial" w:hAnsi="Arial" w:cs="Arial"/>
                <w:b/>
                <w:sz w:val="20"/>
                <w:szCs w:val="20"/>
                <w:u w:val="single"/>
              </w:rPr>
              <w:t>.0</w:t>
            </w:r>
            <w:r>
              <w:rPr>
                <w:rFonts w:ascii="Arial" w:hAnsi="Arial" w:cs="Arial"/>
                <w:b/>
                <w:sz w:val="20"/>
                <w:szCs w:val="20"/>
                <w:u w:val="single"/>
              </w:rPr>
              <w:t>7</w:t>
            </w:r>
          </w:p>
          <w:p w:rsidR="00AA284D" w:rsidRPr="00FF2E96" w:rsidRDefault="00AA284D" w:rsidP="00AA284D">
            <w:pPr>
              <w:pStyle w:val="NormalWeb"/>
              <w:spacing w:before="0" w:beforeAutospacing="0" w:after="0" w:afterAutospacing="0"/>
              <w:jc w:val="both"/>
              <w:rPr>
                <w:rFonts w:ascii="Arial" w:hAnsi="Arial" w:cs="Arial"/>
                <w:sz w:val="16"/>
                <w:szCs w:val="16"/>
              </w:rPr>
            </w:pPr>
          </w:p>
          <w:p w:rsidR="00AA284D" w:rsidRPr="00FE7285" w:rsidRDefault="00AA284D" w:rsidP="00AA284D">
            <w:pPr>
              <w:pStyle w:val="NormalWeb"/>
              <w:spacing w:before="0" w:beforeAutospacing="0" w:after="0" w:afterAutospacing="0"/>
              <w:jc w:val="both"/>
              <w:rPr>
                <w:rFonts w:ascii="Arial" w:hAnsi="Arial" w:cs="Arial"/>
                <w:sz w:val="20"/>
                <w:szCs w:val="20"/>
              </w:rPr>
            </w:pPr>
            <w:r>
              <w:rPr>
                <w:rFonts w:ascii="Arial" w:hAnsi="Arial" w:cs="Arial"/>
                <w:sz w:val="20"/>
                <w:szCs w:val="20"/>
              </w:rPr>
              <w:t>Look around your home. Discuss and plan how best you should manage the wastes you produce at your home. What other ways should the wastes produced used for?</w:t>
            </w:r>
          </w:p>
          <w:p w:rsidR="00AA284D" w:rsidRDefault="00AA284D" w:rsidP="00AA284D">
            <w:pPr>
              <w:pStyle w:val="NormalWeb"/>
              <w:jc w:val="both"/>
              <w:rPr>
                <w:rFonts w:ascii="Garamond" w:hAnsi="Garamond"/>
                <w:sz w:val="22"/>
                <w:szCs w:val="22"/>
              </w:rPr>
            </w:pPr>
          </w:p>
        </w:tc>
      </w:tr>
    </w:tbl>
    <w:p w:rsidR="00AA284D" w:rsidRDefault="00AA284D" w:rsidP="00AA284D">
      <w:pPr>
        <w:pStyle w:val="NormalWeb"/>
        <w:rPr>
          <w:rFonts w:ascii="Garamond" w:hAnsi="Garamond"/>
          <w:sz w:val="22"/>
          <w:szCs w:val="22"/>
        </w:rPr>
      </w:pPr>
    </w:p>
    <w:p w:rsidR="00AA284D" w:rsidRPr="003774B9" w:rsidRDefault="00AA284D" w:rsidP="00AA284D">
      <w:pPr>
        <w:rPr>
          <w:rFonts w:ascii="Bodoni MT" w:hAnsi="Bodoni MT"/>
          <w:b/>
          <w:color w:val="000000"/>
          <w:sz w:val="28"/>
          <w:szCs w:val="28"/>
        </w:rPr>
      </w:pPr>
      <w:smartTag w:uri="urn:schemas-microsoft-com:office:smarttags" w:element="place">
        <w:smartTag w:uri="urn:schemas-microsoft-com:office:smarttags" w:element="PlaceName">
          <w:r w:rsidRPr="003774B9">
            <w:rPr>
              <w:rFonts w:ascii="Bodoni MT" w:hAnsi="Bodoni MT"/>
              <w:b/>
              <w:color w:val="000000"/>
              <w:sz w:val="28"/>
              <w:szCs w:val="28"/>
              <w:highlight w:val="cyan"/>
            </w:rPr>
            <w:t>9.2.3.</w:t>
          </w:r>
        </w:smartTag>
        <w:r w:rsidRPr="003774B9">
          <w:rPr>
            <w:rFonts w:ascii="Tempus Sans ITC" w:hAnsi="Tempus Sans ITC"/>
            <w:b/>
            <w:color w:val="000000"/>
            <w:sz w:val="28"/>
            <w:szCs w:val="28"/>
            <w:highlight w:val="cyan"/>
          </w:rPr>
          <w:t xml:space="preserve"> </w:t>
        </w:r>
        <w:smartTag w:uri="urn:schemas-microsoft-com:office:smarttags" w:element="PlaceType">
          <w:r w:rsidRPr="003774B9">
            <w:rPr>
              <w:rFonts w:ascii="Bodoni MT" w:hAnsi="Bodoni MT"/>
              <w:b/>
              <w:color w:val="000000"/>
              <w:sz w:val="28"/>
              <w:szCs w:val="28"/>
              <w:highlight w:val="cyan"/>
            </w:rPr>
            <w:t>Land</w:t>
          </w:r>
        </w:smartTag>
      </w:smartTag>
      <w:r w:rsidRPr="003774B9">
        <w:rPr>
          <w:rFonts w:ascii="Bodoni MT" w:hAnsi="Bodoni MT"/>
          <w:b/>
          <w:color w:val="000000"/>
          <w:sz w:val="28"/>
          <w:szCs w:val="28"/>
          <w:highlight w:val="cyan"/>
        </w:rPr>
        <w:t xml:space="preserve"> management</w:t>
      </w:r>
    </w:p>
    <w:p w:rsidR="00AA284D" w:rsidRPr="00770552" w:rsidRDefault="00C02A7C" w:rsidP="00AA284D">
      <w:pPr>
        <w:rPr>
          <w:rFonts w:ascii="Bodoni MT" w:hAnsi="Bodoni MT"/>
          <w:color w:val="000000"/>
        </w:rPr>
      </w:pPr>
      <w:r>
        <w:rPr>
          <w:rFonts w:ascii="Bodoni MT" w:hAnsi="Bodoni MT"/>
          <w:noProof/>
          <w:szCs w:val="22"/>
          <w:lang w:val="en-US" w:eastAsia="en-US" w:bidi="th-TH"/>
        </w:rPr>
        <mc:AlternateContent>
          <mc:Choice Requires="wps">
            <w:drawing>
              <wp:anchor distT="0" distB="0" distL="114300" distR="114300" simplePos="0" relativeHeight="251652096" behindDoc="0" locked="0" layoutInCell="1" allowOverlap="1">
                <wp:simplePos x="0" y="0"/>
                <wp:positionH relativeFrom="column">
                  <wp:posOffset>0</wp:posOffset>
                </wp:positionH>
                <wp:positionV relativeFrom="paragraph">
                  <wp:posOffset>129540</wp:posOffset>
                </wp:positionV>
                <wp:extent cx="5829300" cy="1075055"/>
                <wp:effectExtent l="1533525" t="348615" r="9525" b="5080"/>
                <wp:wrapNone/>
                <wp:docPr id="6" name="Text Box 6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075055"/>
                        </a:xfrm>
                        <a:prstGeom prst="rect">
                          <a:avLst/>
                        </a:prstGeom>
                        <a:solidFill>
                          <a:srgbClr val="FFFFFF"/>
                        </a:solidFill>
                        <a:ln w="9525">
                          <a:solidFill>
                            <a:srgbClr val="000000"/>
                          </a:solidFill>
                          <a:miter lim="800000"/>
                          <a:headEnd/>
                          <a:tailEnd/>
                        </a:ln>
                        <a:effectLst>
                          <a:outerShdw dist="107763" dir="13500000" sx="125000" sy="125000" algn="br" rotWithShape="0">
                            <a:srgbClr val="808080">
                              <a:alpha val="50000"/>
                            </a:srgbClr>
                          </a:outerShdw>
                        </a:effectLst>
                      </wps:spPr>
                      <wps:txbx>
                        <w:txbxContent>
                          <w:p w:rsidR="002B26DE" w:rsidRPr="00405466" w:rsidRDefault="002B26DE" w:rsidP="00AA284D">
                            <w:pPr>
                              <w:rPr>
                                <w:rFonts w:cs="Arial"/>
                                <w:sz w:val="20"/>
                                <w:szCs w:val="20"/>
                              </w:rPr>
                            </w:pPr>
                            <w:r w:rsidRPr="00405466">
                              <w:rPr>
                                <w:rFonts w:cs="Arial"/>
                                <w:b/>
                                <w:sz w:val="20"/>
                                <w:szCs w:val="20"/>
                              </w:rPr>
                              <w:t xml:space="preserve">     </w:t>
                            </w:r>
                          </w:p>
                          <w:p w:rsidR="002B26DE" w:rsidRPr="00405466" w:rsidRDefault="002B26DE" w:rsidP="00AA284D">
                            <w:pPr>
                              <w:rPr>
                                <w:rFonts w:cs="Arial"/>
                                <w:color w:val="0000FF"/>
                                <w:sz w:val="20"/>
                                <w:szCs w:val="20"/>
                              </w:rPr>
                            </w:pPr>
                            <w:r w:rsidRPr="00405466">
                              <w:rPr>
                                <w:rFonts w:cs="Arial"/>
                                <w:b/>
                                <w:sz w:val="20"/>
                                <w:szCs w:val="20"/>
                              </w:rPr>
                              <w:t>Specific Learning Outcomes</w:t>
                            </w:r>
                            <w:r w:rsidRPr="00405466">
                              <w:rPr>
                                <w:rFonts w:cs="Arial"/>
                                <w:sz w:val="20"/>
                                <w:szCs w:val="20"/>
                              </w:rPr>
                              <w:t>: By the end of this sub-strand learners should be able to</w:t>
                            </w:r>
                          </w:p>
                          <w:p w:rsidR="002B26DE" w:rsidRPr="00405466" w:rsidRDefault="002B26DE" w:rsidP="00AA284D">
                            <w:pPr>
                              <w:rPr>
                                <w:rFonts w:cs="Arial"/>
                                <w:b/>
                                <w:color w:val="0000FF"/>
                                <w:sz w:val="20"/>
                                <w:szCs w:val="20"/>
                              </w:rPr>
                            </w:pPr>
                          </w:p>
                          <w:p w:rsidR="002B26DE" w:rsidRPr="00405466" w:rsidRDefault="002B26DE" w:rsidP="00AA284D">
                            <w:pPr>
                              <w:ind w:left="360"/>
                              <w:rPr>
                                <w:rFonts w:cs="Arial"/>
                                <w:color w:val="000000"/>
                                <w:sz w:val="20"/>
                                <w:szCs w:val="20"/>
                              </w:rPr>
                            </w:pPr>
                            <w:r w:rsidRPr="00405466">
                              <w:rPr>
                                <w:rFonts w:cs="Arial"/>
                                <w:color w:val="000000"/>
                                <w:sz w:val="20"/>
                                <w:szCs w:val="20"/>
                              </w:rPr>
                              <w:t>9.2.3.1.1. Explain the term ‘land management’</w:t>
                            </w:r>
                          </w:p>
                          <w:p w:rsidR="002B26DE" w:rsidRPr="00405466" w:rsidRDefault="002B26DE" w:rsidP="00AA284D">
                            <w:pPr>
                              <w:ind w:left="360"/>
                              <w:rPr>
                                <w:rFonts w:cs="Arial"/>
                                <w:color w:val="000000"/>
                                <w:sz w:val="20"/>
                                <w:szCs w:val="20"/>
                              </w:rPr>
                            </w:pPr>
                            <w:r w:rsidRPr="00405466">
                              <w:rPr>
                                <w:rFonts w:cs="Arial"/>
                                <w:color w:val="000000"/>
                                <w:sz w:val="20"/>
                                <w:szCs w:val="20"/>
                              </w:rPr>
                              <w:t>9.2.3.2.1. Explain the term ‘Land Use Planning’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10" o:spid="_x0000_s1032" type="#_x0000_t202" style="position:absolute;left:0;text-align:left;margin-left:0;margin-top:10.2pt;width:459pt;height:84.6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">
                <v:shadow on="t" type="perspective" opacity=".5" origin=".5,.5" offset="-6pt,-6pt" matrix="1.25,,,1.25"/>
                <v:textbox>
                  <w:txbxContent>
                    <w:p w:rsidR="002B26DE" w:rsidRPr="00405466" w:rsidRDefault="002B26DE" w:rsidP="00AA284D">
                      <w:pPr>
                        <w:rPr>
                          <w:rFonts w:cs="Arial"/>
                          <w:sz w:val="20"/>
                          <w:szCs w:val="20"/>
                        </w:rPr>
                      </w:pPr>
                      <w:r w:rsidRPr="00405466">
                        <w:rPr>
                          <w:rFonts w:cs="Arial"/>
                          <w:b/>
                          <w:sz w:val="20"/>
                          <w:szCs w:val="20"/>
                        </w:rPr>
                        <w:t xml:space="preserve">     </w:t>
                      </w:r>
                    </w:p>
                    <w:p w:rsidR="002B26DE" w:rsidRPr="00405466" w:rsidRDefault="002B26DE" w:rsidP="00AA284D">
                      <w:pPr>
                        <w:rPr>
                          <w:rFonts w:cs="Arial"/>
                          <w:color w:val="0000FF"/>
                          <w:sz w:val="20"/>
                          <w:szCs w:val="20"/>
                        </w:rPr>
                      </w:pPr>
                      <w:r w:rsidRPr="00405466">
                        <w:rPr>
                          <w:rFonts w:cs="Arial"/>
                          <w:b/>
                          <w:sz w:val="20"/>
                          <w:szCs w:val="20"/>
                        </w:rPr>
                        <w:t>Specific Learning Outcomes</w:t>
                      </w:r>
                      <w:r w:rsidRPr="00405466">
                        <w:rPr>
                          <w:rFonts w:cs="Arial"/>
                          <w:sz w:val="20"/>
                          <w:szCs w:val="20"/>
                        </w:rPr>
                        <w:t>: By the end of this sub-strand learners should be able to</w:t>
                      </w:r>
                    </w:p>
                    <w:p w:rsidR="002B26DE" w:rsidRPr="00405466" w:rsidRDefault="002B26DE" w:rsidP="00AA284D">
                      <w:pPr>
                        <w:rPr>
                          <w:rFonts w:cs="Arial"/>
                          <w:b/>
                          <w:color w:val="0000FF"/>
                          <w:sz w:val="20"/>
                          <w:szCs w:val="20"/>
                        </w:rPr>
                      </w:pPr>
                    </w:p>
                    <w:p w:rsidR="002B26DE" w:rsidRPr="00405466" w:rsidRDefault="002B26DE" w:rsidP="00AA284D">
                      <w:pPr>
                        <w:ind w:left="360"/>
                        <w:rPr>
                          <w:rFonts w:cs="Arial"/>
                          <w:color w:val="000000"/>
                          <w:sz w:val="20"/>
                          <w:szCs w:val="20"/>
                        </w:rPr>
                      </w:pPr>
                      <w:r w:rsidRPr="00405466">
                        <w:rPr>
                          <w:rFonts w:cs="Arial"/>
                          <w:color w:val="000000"/>
                          <w:sz w:val="20"/>
                          <w:szCs w:val="20"/>
                        </w:rPr>
                        <w:t>9.2.3.1.1. Explain the term ‘land management’</w:t>
                      </w:r>
                    </w:p>
                    <w:p w:rsidR="002B26DE" w:rsidRPr="00405466" w:rsidRDefault="002B26DE" w:rsidP="00AA284D">
                      <w:pPr>
                        <w:ind w:left="360"/>
                        <w:rPr>
                          <w:rFonts w:cs="Arial"/>
                          <w:color w:val="000000"/>
                          <w:sz w:val="20"/>
                          <w:szCs w:val="20"/>
                        </w:rPr>
                      </w:pPr>
                      <w:r w:rsidRPr="00405466">
                        <w:rPr>
                          <w:rFonts w:cs="Arial"/>
                          <w:color w:val="000000"/>
                          <w:sz w:val="20"/>
                          <w:szCs w:val="20"/>
                        </w:rPr>
                        <w:t>9.2.3.2.1. Explain the term ‘Land Use Planning’</w:t>
                      </w:r>
                    </w:p>
                  </w:txbxContent>
                </v:textbox>
              </v:shape>
            </w:pict>
          </mc:Fallback>
        </mc:AlternateContent>
      </w:r>
    </w:p>
    <w:p w:rsidR="00AA284D" w:rsidRDefault="00AA284D" w:rsidP="00AA284D">
      <w:pPr>
        <w:rPr>
          <w:rFonts w:ascii="Bodoni MT" w:hAnsi="Bodoni MT"/>
          <w:szCs w:val="22"/>
        </w:rPr>
      </w:pPr>
    </w:p>
    <w:p w:rsidR="00AA284D" w:rsidRDefault="00AA284D" w:rsidP="00AA284D">
      <w:pPr>
        <w:rPr>
          <w:rFonts w:ascii="Bodoni MT" w:hAnsi="Bodoni MT"/>
          <w:szCs w:val="22"/>
        </w:rPr>
      </w:pPr>
    </w:p>
    <w:p w:rsidR="00AA284D" w:rsidRDefault="00AA284D" w:rsidP="00AA284D">
      <w:pPr>
        <w:rPr>
          <w:rFonts w:ascii="Bodoni MT" w:hAnsi="Bodoni MT"/>
          <w:szCs w:val="22"/>
        </w:rPr>
      </w:pPr>
    </w:p>
    <w:p w:rsidR="00AA284D" w:rsidRDefault="00AA284D" w:rsidP="00AA284D">
      <w:pPr>
        <w:rPr>
          <w:rFonts w:ascii="Bodoni MT" w:hAnsi="Bodoni MT"/>
          <w:szCs w:val="22"/>
        </w:rPr>
      </w:pPr>
    </w:p>
    <w:p w:rsidR="00AA284D" w:rsidRDefault="00AA284D" w:rsidP="00AA284D">
      <w:pPr>
        <w:rPr>
          <w:rFonts w:ascii="Bodoni MT" w:hAnsi="Bodoni MT"/>
          <w:szCs w:val="22"/>
        </w:rPr>
      </w:pPr>
    </w:p>
    <w:p w:rsidR="00AA284D" w:rsidRDefault="00AA284D" w:rsidP="00AA284D">
      <w:pPr>
        <w:rPr>
          <w:rFonts w:ascii="Bodoni MT" w:hAnsi="Bodoni MT"/>
          <w:szCs w:val="22"/>
        </w:rPr>
      </w:pPr>
    </w:p>
    <w:p w:rsidR="00AA284D" w:rsidRPr="001E6456" w:rsidRDefault="00AA284D" w:rsidP="00AA284D">
      <w:pPr>
        <w:rPr>
          <w:rFonts w:cs="Arial"/>
          <w:b/>
          <w:color w:val="000000"/>
        </w:rPr>
      </w:pPr>
      <w:r w:rsidRPr="001E6456">
        <w:rPr>
          <w:rFonts w:cs="Arial"/>
          <w:b/>
          <w:color w:val="000000"/>
        </w:rPr>
        <w:t>9.2.3.1. What is land management?</w:t>
      </w:r>
    </w:p>
    <w:p w:rsidR="00AA284D" w:rsidRPr="004D2FE4" w:rsidRDefault="00C02A7C" w:rsidP="00AA284D">
      <w:pPr>
        <w:pStyle w:val="NormalWeb"/>
        <w:spacing w:line="360" w:lineRule="auto"/>
        <w:jc w:val="both"/>
        <w:rPr>
          <w:rFonts w:ascii="Arial" w:hAnsi="Arial" w:cs="Arial"/>
          <w:color w:val="000000"/>
          <w:sz w:val="22"/>
          <w:szCs w:val="22"/>
        </w:rPr>
      </w:pPr>
      <w:r>
        <w:rPr>
          <w:rFonts w:ascii="Arial" w:hAnsi="Arial" w:cs="Arial"/>
          <w:noProof/>
          <w:color w:val="000000"/>
          <w:sz w:val="22"/>
          <w:szCs w:val="22"/>
          <w:lang w:val="en-US" w:eastAsia="en-US" w:bidi="th-TH"/>
        </w:rPr>
        <mc:AlternateContent>
          <mc:Choice Requires="wps">
            <w:drawing>
              <wp:anchor distT="0" distB="0" distL="114300" distR="114300" simplePos="0" relativeHeight="251659264" behindDoc="0" locked="0" layoutInCell="1" allowOverlap="1">
                <wp:simplePos x="0" y="0"/>
                <wp:positionH relativeFrom="column">
                  <wp:posOffset>2971800</wp:posOffset>
                </wp:positionH>
                <wp:positionV relativeFrom="paragraph">
                  <wp:posOffset>1257300</wp:posOffset>
                </wp:positionV>
                <wp:extent cx="2743200" cy="1924050"/>
                <wp:effectExtent l="0" t="0" r="0" b="0"/>
                <wp:wrapNone/>
                <wp:docPr id="5" name="Text Box 6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1924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B26DE" w:rsidRPr="004D2FE4" w:rsidRDefault="002B26DE" w:rsidP="00AA284D">
                            <w:pPr>
                              <w:pStyle w:val="NormalWeb"/>
                              <w:spacing w:line="360" w:lineRule="auto"/>
                              <w:jc w:val="both"/>
                              <w:rPr>
                                <w:rFonts w:ascii="Arial" w:hAnsi="Arial" w:cs="Arial"/>
                                <w:sz w:val="22"/>
                                <w:szCs w:val="22"/>
                              </w:rPr>
                            </w:pPr>
                            <w:r w:rsidRPr="004D2FE4">
                              <w:rPr>
                                <w:rFonts w:ascii="Arial" w:hAnsi="Arial" w:cs="Arial"/>
                                <w:sz w:val="22"/>
                                <w:szCs w:val="22"/>
                              </w:rPr>
                              <w:t xml:space="preserve">Land management and use practices have a major impact on the natural resources including water, soil, nutrients, plants and animals (see figure 9.11). Land use information can be used to develop solutions for natural resource management. </w:t>
                            </w:r>
                          </w:p>
                          <w:p w:rsidR="002B26DE" w:rsidRDefault="002B26DE" w:rsidP="00AA284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17" o:spid="_x0000_s1033" type="#_x0000_t202" style="position:absolute;left:0;text-align:left;margin-left:234pt;margin-top:99pt;width:3in;height:15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" filled="f" stroked="f">
                <v:textbox>
                  <w:txbxContent>
                    <w:p w:rsidR="002B26DE" w:rsidRPr="004D2FE4" w:rsidRDefault="002B26DE" w:rsidP="00AA284D">
                      <w:pPr>
                        <w:pStyle w:val="NormalWeb"/>
                        <w:spacing w:line="360" w:lineRule="auto"/>
                        <w:jc w:val="both"/>
                        <w:rPr>
                          <w:rFonts w:ascii="Arial" w:hAnsi="Arial" w:cs="Arial"/>
                          <w:sz w:val="22"/>
                          <w:szCs w:val="22"/>
                        </w:rPr>
                      </w:pPr>
                      <w:r w:rsidRPr="004D2FE4">
                        <w:rPr>
                          <w:rFonts w:ascii="Arial" w:hAnsi="Arial" w:cs="Arial"/>
                          <w:sz w:val="22"/>
                          <w:szCs w:val="22"/>
                        </w:rPr>
                        <w:t xml:space="preserve">Land management and use practices have a major impact on the natural resources including water, soil, nutrients, plants and animals (see figure 9.11). Land use information can be used to develop solutions for natural resource management. </w:t>
                      </w:r>
                    </w:p>
                    <w:p w:rsidR="002B26DE" w:rsidRDefault="002B26DE" w:rsidP="00AA284D"/>
                  </w:txbxContent>
                </v:textbox>
              </v:shape>
            </w:pict>
          </mc:Fallback>
        </mc:AlternateContent>
      </w:r>
      <w:r w:rsidR="00AA284D" w:rsidRPr="004D2FE4">
        <w:rPr>
          <w:rFonts w:ascii="Arial" w:hAnsi="Arial" w:cs="Arial"/>
          <w:bCs/>
          <w:color w:val="000000"/>
          <w:sz w:val="22"/>
          <w:szCs w:val="22"/>
        </w:rPr>
        <w:t>Land management</w:t>
      </w:r>
      <w:r w:rsidR="00AA284D" w:rsidRPr="004D2FE4">
        <w:rPr>
          <w:rFonts w:ascii="Arial" w:hAnsi="Arial" w:cs="Arial"/>
          <w:color w:val="000000"/>
          <w:sz w:val="22"/>
          <w:szCs w:val="22"/>
        </w:rPr>
        <w:t xml:space="preserve"> is the process of </w:t>
      </w:r>
      <w:hyperlink r:id="rId79" w:tooltip="Management" w:history="1">
        <w:r w:rsidR="00AA284D" w:rsidRPr="004D2FE4">
          <w:rPr>
            <w:rStyle w:val="Hyperlink"/>
            <w:rFonts w:cs="Arial"/>
            <w:color w:val="000000"/>
            <w:szCs w:val="22"/>
          </w:rPr>
          <w:t>managing</w:t>
        </w:r>
      </w:hyperlink>
      <w:r w:rsidR="00AA284D" w:rsidRPr="004D2FE4">
        <w:rPr>
          <w:rFonts w:ascii="Arial" w:hAnsi="Arial" w:cs="Arial"/>
          <w:color w:val="000000"/>
          <w:sz w:val="22"/>
          <w:szCs w:val="22"/>
        </w:rPr>
        <w:t xml:space="preserve"> the use and development of </w:t>
      </w:r>
      <w:hyperlink r:id="rId80" w:tooltip="Land (economics)" w:history="1">
        <w:r w:rsidR="00AA284D" w:rsidRPr="004D2FE4">
          <w:rPr>
            <w:rStyle w:val="Hyperlink"/>
            <w:rFonts w:cs="Arial"/>
            <w:color w:val="000000"/>
            <w:szCs w:val="22"/>
          </w:rPr>
          <w:t>land</w:t>
        </w:r>
      </w:hyperlink>
      <w:r w:rsidR="00AA284D" w:rsidRPr="004D2FE4">
        <w:rPr>
          <w:rFonts w:ascii="Arial" w:hAnsi="Arial" w:cs="Arial"/>
          <w:color w:val="000000"/>
          <w:sz w:val="22"/>
          <w:szCs w:val="22"/>
        </w:rPr>
        <w:t xml:space="preserve"> resources in a </w:t>
      </w:r>
      <w:hyperlink r:id="rId81" w:tooltip="Sustainable development" w:history="1">
        <w:r w:rsidR="00AA284D" w:rsidRPr="004D2FE4">
          <w:rPr>
            <w:rStyle w:val="Hyperlink"/>
            <w:rFonts w:cs="Arial"/>
            <w:color w:val="000000"/>
            <w:szCs w:val="22"/>
          </w:rPr>
          <w:t>sustainable</w:t>
        </w:r>
      </w:hyperlink>
      <w:r w:rsidR="00AA284D" w:rsidRPr="004D2FE4">
        <w:rPr>
          <w:rFonts w:ascii="Arial" w:hAnsi="Arial" w:cs="Arial"/>
          <w:color w:val="000000"/>
          <w:sz w:val="22"/>
          <w:szCs w:val="22"/>
        </w:rPr>
        <w:t xml:space="preserve"> way. Land resources are used for a variety of purposes which interact and may compete with one another; therefore, it is desirable to plan and manage all uses in an integrated and sustainable manner.</w:t>
      </w:r>
    </w:p>
    <w:p w:rsidR="00AA284D" w:rsidRPr="00607547" w:rsidRDefault="00E7341D" w:rsidP="00AA284D">
      <w:pPr>
        <w:pStyle w:val="NormalWeb"/>
        <w:rPr>
          <w:rFonts w:ascii="Bodoni MT" w:hAnsi="Bodoni MT"/>
          <w:color w:val="000000"/>
          <w:sz w:val="20"/>
          <w:szCs w:val="20"/>
        </w:rPr>
      </w:pPr>
      <w:r>
        <w:rPr>
          <w:rFonts w:ascii="Bodoni MT" w:hAnsi="Bodoni MT"/>
          <w:noProof/>
          <w:color w:val="000000"/>
          <w:sz w:val="20"/>
          <w:szCs w:val="20"/>
          <w:lang w:val="en-US" w:eastAsia="en-US" w:bidi="th-TH"/>
        </w:rPr>
        <w:drawing>
          <wp:inline distT="0" distB="0" distL="0" distR="0">
            <wp:extent cx="2743200" cy="1857375"/>
            <wp:effectExtent l="19050" t="0" r="0" b="0"/>
            <wp:docPr id="17" name="Picture 17" descr="FOOD CROPS 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FOOD CROPS 096"/>
                    <pic:cNvPicPr>
                      <a:picLocks noChangeAspect="1" noChangeArrowheads="1"/>
                    </pic:cNvPicPr>
                  </pic:nvPicPr>
                  <pic:blipFill>
                    <a:blip r:embed="rId82" cstate="print"/>
                    <a:srcRect/>
                    <a:stretch>
                      <a:fillRect/>
                    </a:stretch>
                  </pic:blipFill>
                  <pic:spPr bwMode="auto">
                    <a:xfrm>
                      <a:off x="0" y="0"/>
                      <a:ext cx="2743200" cy="1857375"/>
                    </a:xfrm>
                    <a:prstGeom prst="rect">
                      <a:avLst/>
                    </a:prstGeom>
                    <a:noFill/>
                    <a:ln w="9525">
                      <a:noFill/>
                      <a:miter lim="800000"/>
                      <a:headEnd/>
                      <a:tailEnd/>
                    </a:ln>
                  </pic:spPr>
                </pic:pic>
              </a:graphicData>
            </a:graphic>
          </wp:inline>
        </w:drawing>
      </w:r>
    </w:p>
    <w:p w:rsidR="00AA284D" w:rsidRPr="004D2FE4" w:rsidRDefault="00AA284D" w:rsidP="00AA284D">
      <w:pPr>
        <w:pStyle w:val="NormalWeb"/>
        <w:rPr>
          <w:rFonts w:ascii="Arial" w:hAnsi="Arial" w:cs="Arial"/>
          <w:b/>
          <w:color w:val="000000"/>
          <w:sz w:val="16"/>
          <w:szCs w:val="16"/>
        </w:rPr>
      </w:pPr>
      <w:r w:rsidRPr="004D2FE4">
        <w:rPr>
          <w:rFonts w:ascii="Arial" w:hAnsi="Arial" w:cs="Arial"/>
          <w:b/>
          <w:color w:val="000000"/>
          <w:sz w:val="16"/>
          <w:szCs w:val="16"/>
        </w:rPr>
        <w:t>Figure 9.11: Intercropping</w:t>
      </w:r>
    </w:p>
    <w:p w:rsidR="00AA284D" w:rsidRPr="004D2FE4" w:rsidRDefault="00AA284D" w:rsidP="00AA284D">
      <w:pPr>
        <w:pStyle w:val="NormalWeb"/>
        <w:spacing w:line="360" w:lineRule="auto"/>
        <w:jc w:val="both"/>
        <w:rPr>
          <w:rFonts w:ascii="Arial" w:hAnsi="Arial" w:cs="Arial"/>
          <w:sz w:val="22"/>
          <w:szCs w:val="22"/>
        </w:rPr>
      </w:pPr>
      <w:r w:rsidRPr="004D2FE4">
        <w:rPr>
          <w:rFonts w:ascii="Arial" w:hAnsi="Arial" w:cs="Arial"/>
          <w:sz w:val="22"/>
          <w:szCs w:val="22"/>
        </w:rPr>
        <w:t xml:space="preserve">Having knowledge of current land use is essential to support improved management of land, vegetation and water resources and to develop responses to catchments management issues such as salinity, water quality and the maintenance of biodiversity. </w:t>
      </w:r>
    </w:p>
    <w:p w:rsidR="00AA284D" w:rsidRPr="00AA284D" w:rsidRDefault="00AA284D" w:rsidP="00AA284D">
      <w:pPr>
        <w:pStyle w:val="NormalWeb"/>
        <w:spacing w:line="360" w:lineRule="auto"/>
        <w:jc w:val="both"/>
        <w:rPr>
          <w:rFonts w:ascii="Arial" w:hAnsi="Arial" w:cs="Arial"/>
          <w:sz w:val="22"/>
          <w:szCs w:val="22"/>
          <w:lang w:val="en-GB"/>
        </w:rPr>
      </w:pPr>
      <w:r w:rsidRPr="004D2FE4">
        <w:rPr>
          <w:rFonts w:ascii="Arial" w:hAnsi="Arial" w:cs="Arial"/>
          <w:sz w:val="22"/>
          <w:szCs w:val="22"/>
        </w:rPr>
        <w:t>Understandably, the world population continues to increase, both in numbers and in affluence, putting great pressure on our land and its resources. Over the years, we had seen vast areas of native vegetation been cleared or degraded, resulting in adverse affects on biodiversity, soil and water quality and assisting in the spread of weeds, feral pests and diseases. Although the harmful consequences of most human activities are unintentional at times, they have the capacity to threaten the natural systems essential to life. There is increasing effort to improve land management practices so that pressures on the land are reduced and declines in biodiversity, soil and water quality are reversed and improved to sustain human existence.</w:t>
      </w:r>
      <w:r w:rsidRPr="00AA284D">
        <w:rPr>
          <w:rFonts w:ascii="Arial" w:hAnsi="Arial" w:cs="Arial"/>
          <w:sz w:val="22"/>
          <w:szCs w:val="22"/>
          <w:lang w:val="en-GB"/>
        </w:rPr>
        <w:t xml:space="preserve"> </w:t>
      </w:r>
    </w:p>
    <w:tbl>
      <w:tblPr>
        <w:tblW w:w="87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730"/>
      </w:tblGrid>
      <w:tr w:rsidR="00AA284D">
        <w:trPr>
          <w:trHeight w:val="840"/>
        </w:trPr>
        <w:tc>
          <w:tcPr>
            <w:tcW w:w="8730" w:type="dxa"/>
            <w:tcBorders>
              <w:top w:val="single" w:sz="4" w:space="0" w:color="auto"/>
              <w:left w:val="single" w:sz="4" w:space="0" w:color="auto"/>
              <w:bottom w:val="single" w:sz="4" w:space="0" w:color="auto"/>
              <w:right w:val="single" w:sz="4" w:space="0" w:color="auto"/>
            </w:tcBorders>
          </w:tcPr>
          <w:p w:rsidR="00AA284D" w:rsidRPr="004D2FE4" w:rsidRDefault="00AA284D" w:rsidP="00AA284D">
            <w:pPr>
              <w:rPr>
                <w:rFonts w:cs="Arial"/>
                <w:color w:val="000000"/>
                <w:sz w:val="16"/>
                <w:szCs w:val="16"/>
              </w:rPr>
            </w:pPr>
          </w:p>
          <w:p w:rsidR="00AA284D" w:rsidRPr="00FE7285" w:rsidRDefault="00AA284D" w:rsidP="00AA284D">
            <w:pPr>
              <w:rPr>
                <w:rFonts w:cs="Arial"/>
                <w:color w:val="000000"/>
                <w:sz w:val="20"/>
                <w:szCs w:val="20"/>
              </w:rPr>
            </w:pPr>
            <w:r w:rsidRPr="00FE7285">
              <w:rPr>
                <w:rFonts w:cs="Arial"/>
                <w:b/>
                <w:color w:val="000000"/>
                <w:sz w:val="20"/>
                <w:szCs w:val="20"/>
                <w:u w:val="single"/>
              </w:rPr>
              <w:t>Activity 2.</w:t>
            </w:r>
            <w:r>
              <w:rPr>
                <w:rFonts w:cs="Arial"/>
                <w:b/>
                <w:color w:val="000000"/>
                <w:sz w:val="20"/>
                <w:szCs w:val="20"/>
                <w:u w:val="single"/>
              </w:rPr>
              <w:t>08</w:t>
            </w:r>
          </w:p>
          <w:p w:rsidR="00AA284D" w:rsidRPr="00AA284D" w:rsidRDefault="00AA284D" w:rsidP="00AA284D">
            <w:pPr>
              <w:pStyle w:val="NormalWeb"/>
              <w:jc w:val="both"/>
              <w:rPr>
                <w:rFonts w:ascii="Arial" w:hAnsi="Arial" w:cs="Arial"/>
                <w:color w:val="000000"/>
                <w:sz w:val="20"/>
                <w:szCs w:val="20"/>
                <w:lang w:val="en-GB"/>
              </w:rPr>
            </w:pPr>
            <w:r w:rsidRPr="00AA284D">
              <w:rPr>
                <w:rFonts w:ascii="Arial" w:hAnsi="Arial" w:cs="Arial"/>
                <w:color w:val="000000"/>
                <w:sz w:val="20"/>
                <w:szCs w:val="20"/>
                <w:lang w:val="en-GB"/>
              </w:rPr>
              <w:t>Arrange a field visit to observe and identify land management practices around your home or school area.</w:t>
            </w:r>
          </w:p>
          <w:p w:rsidR="00AA284D" w:rsidRPr="00FE7285" w:rsidRDefault="00AA284D" w:rsidP="00AA284D">
            <w:pPr>
              <w:pStyle w:val="NormalWeb"/>
              <w:jc w:val="both"/>
              <w:rPr>
                <w:rFonts w:ascii="Arial" w:hAnsi="Arial" w:cs="Arial"/>
                <w:color w:val="000000"/>
                <w:sz w:val="18"/>
                <w:szCs w:val="18"/>
              </w:rPr>
            </w:pPr>
          </w:p>
        </w:tc>
      </w:tr>
    </w:tbl>
    <w:p w:rsidR="00AA284D" w:rsidRDefault="00AA284D" w:rsidP="00AA284D">
      <w:pPr>
        <w:rPr>
          <w:rFonts w:ascii="Bodoni MT" w:hAnsi="Bodoni MT"/>
          <w:b/>
          <w:color w:val="FF0000"/>
        </w:rPr>
      </w:pPr>
    </w:p>
    <w:p w:rsidR="00AA284D" w:rsidRPr="003E17A8" w:rsidRDefault="00AA284D" w:rsidP="00AA284D">
      <w:pPr>
        <w:rPr>
          <w:rFonts w:cs="Arial"/>
          <w:b/>
        </w:rPr>
      </w:pPr>
      <w:smartTag w:uri="urn:schemas-microsoft-com:office:smarttags" w:element="place">
        <w:smartTag w:uri="urn:schemas-microsoft-com:office:smarttags" w:element="PlaceName">
          <w:r w:rsidRPr="003E17A8">
            <w:rPr>
              <w:rFonts w:cs="Arial"/>
              <w:b/>
            </w:rPr>
            <w:t>9.2.3.2.</w:t>
          </w:r>
        </w:smartTag>
        <w:r w:rsidRPr="003E17A8">
          <w:rPr>
            <w:rFonts w:cs="Arial"/>
            <w:b/>
          </w:rPr>
          <w:t xml:space="preserve"> </w:t>
        </w:r>
        <w:smartTag w:uri="urn:schemas-microsoft-com:office:smarttags" w:element="PlaceType">
          <w:r w:rsidRPr="003E17A8">
            <w:rPr>
              <w:rFonts w:cs="Arial"/>
              <w:b/>
            </w:rPr>
            <w:t>Land</w:t>
          </w:r>
        </w:smartTag>
      </w:smartTag>
      <w:r w:rsidRPr="003E17A8">
        <w:rPr>
          <w:rFonts w:cs="Arial"/>
          <w:b/>
        </w:rPr>
        <w:t xml:space="preserve"> use planning</w:t>
      </w:r>
    </w:p>
    <w:p w:rsidR="00AA284D" w:rsidRPr="00FF2E96" w:rsidRDefault="00AA284D" w:rsidP="00AA284D">
      <w:pPr>
        <w:spacing w:before="100" w:beforeAutospacing="1" w:after="100" w:afterAutospacing="1" w:line="360" w:lineRule="auto"/>
        <w:rPr>
          <w:rFonts w:cs="Arial"/>
          <w:color w:val="000000"/>
          <w:szCs w:val="22"/>
        </w:rPr>
      </w:pPr>
      <w:r w:rsidRPr="00FF2E96">
        <w:rPr>
          <w:rStyle w:val="fadewordcontainer"/>
          <w:rFonts w:cs="Arial"/>
          <w:color w:val="000000"/>
          <w:szCs w:val="22"/>
        </w:rPr>
        <w:t>Land</w:t>
      </w:r>
      <w:r w:rsidRPr="00FF2E96">
        <w:rPr>
          <w:rFonts w:cs="Arial"/>
          <w:color w:val="000000"/>
          <w:szCs w:val="22"/>
        </w:rPr>
        <w:t xml:space="preserve"> use planning is the term given to </w:t>
      </w:r>
      <w:hyperlink r:id="rId83" w:history="1">
        <w:r w:rsidRPr="00FF2E96">
          <w:rPr>
            <w:rFonts w:cs="Arial"/>
            <w:color w:val="000000"/>
            <w:szCs w:val="22"/>
          </w:rPr>
          <w:t>policy</w:t>
        </w:r>
      </w:hyperlink>
      <w:r w:rsidRPr="00FF2E96">
        <w:rPr>
          <w:rFonts w:cs="Arial"/>
          <w:color w:val="000000"/>
          <w:szCs w:val="22"/>
        </w:rPr>
        <w:t xml:space="preserve"> that directs how the </w:t>
      </w:r>
      <w:r w:rsidRPr="00FF2E96">
        <w:rPr>
          <w:rStyle w:val="fadewordcontainer"/>
          <w:rFonts w:cs="Arial"/>
          <w:color w:val="000000"/>
          <w:szCs w:val="22"/>
        </w:rPr>
        <w:t>land</w:t>
      </w:r>
      <w:r w:rsidRPr="00FF2E96">
        <w:rPr>
          <w:rFonts w:cs="Arial"/>
          <w:color w:val="000000"/>
          <w:szCs w:val="22"/>
        </w:rPr>
        <w:t xml:space="preserve"> in a community is used. The goal of </w:t>
      </w:r>
      <w:r w:rsidRPr="00FF2E96">
        <w:rPr>
          <w:rStyle w:val="fadewordcontainer"/>
          <w:rFonts w:cs="Arial"/>
          <w:color w:val="000000"/>
          <w:szCs w:val="22"/>
        </w:rPr>
        <w:t>land</w:t>
      </w:r>
      <w:r w:rsidRPr="00FF2E96">
        <w:rPr>
          <w:rFonts w:cs="Arial"/>
          <w:color w:val="000000"/>
          <w:szCs w:val="22"/>
        </w:rPr>
        <w:t xml:space="preserve"> use planning is to balance the needs of the people who live in the area with the needs of the environment. The term </w:t>
      </w:r>
      <w:r w:rsidRPr="00FF2E96">
        <w:rPr>
          <w:rStyle w:val="fadewordcontainer"/>
          <w:rFonts w:cs="Arial"/>
          <w:color w:val="000000"/>
          <w:szCs w:val="22"/>
        </w:rPr>
        <w:t>land</w:t>
      </w:r>
      <w:r w:rsidRPr="00FF2E96">
        <w:rPr>
          <w:rFonts w:cs="Arial"/>
          <w:color w:val="000000"/>
          <w:szCs w:val="22"/>
        </w:rPr>
        <w:t xml:space="preserve"> use planning is often used interchangeably with </w:t>
      </w:r>
      <w:hyperlink r:id="rId84" w:history="1">
        <w:r w:rsidRPr="00FF2E96">
          <w:rPr>
            <w:rFonts w:cs="Arial"/>
            <w:color w:val="000000"/>
            <w:szCs w:val="22"/>
          </w:rPr>
          <w:t>urban planning</w:t>
        </w:r>
      </w:hyperlink>
      <w:r w:rsidRPr="00FF2E96">
        <w:rPr>
          <w:rFonts w:cs="Arial"/>
          <w:color w:val="000000"/>
          <w:szCs w:val="22"/>
        </w:rPr>
        <w:t xml:space="preserve">. </w:t>
      </w:r>
      <w:r w:rsidRPr="00FF2E96">
        <w:rPr>
          <w:rFonts w:cs="Arial"/>
          <w:szCs w:val="22"/>
        </w:rPr>
        <w:t xml:space="preserve">At its most basic, </w:t>
      </w:r>
      <w:r w:rsidRPr="00FF2E96">
        <w:rPr>
          <w:rStyle w:val="fadewordcontainer"/>
          <w:rFonts w:cs="Arial"/>
          <w:szCs w:val="22"/>
        </w:rPr>
        <w:t>land</w:t>
      </w:r>
      <w:r w:rsidRPr="00FF2E96">
        <w:rPr>
          <w:rFonts w:cs="Arial"/>
          <w:szCs w:val="22"/>
        </w:rPr>
        <w:t xml:space="preserve"> use planning determines what parts of a community will be used for residential areas, and what parts will be used as commercial areas. </w:t>
      </w:r>
      <w:r w:rsidRPr="00FF2E96">
        <w:rPr>
          <w:rFonts w:cs="Arial"/>
          <w:color w:val="000000"/>
          <w:szCs w:val="22"/>
        </w:rPr>
        <w:t xml:space="preserve">This is called </w:t>
      </w:r>
      <w:hyperlink r:id="rId85" w:history="1">
        <w:r w:rsidRPr="00FF2E96">
          <w:rPr>
            <w:rFonts w:cs="Arial"/>
            <w:color w:val="000000"/>
            <w:szCs w:val="22"/>
          </w:rPr>
          <w:t>zoning</w:t>
        </w:r>
      </w:hyperlink>
      <w:r w:rsidRPr="00FF2E96">
        <w:rPr>
          <w:rFonts w:cs="Arial"/>
          <w:color w:val="000000"/>
          <w:szCs w:val="22"/>
        </w:rPr>
        <w:t xml:space="preserve">. </w:t>
      </w:r>
    </w:p>
    <w:p w:rsidR="00AA284D" w:rsidRPr="00AA284D" w:rsidRDefault="00AA284D" w:rsidP="00AA284D">
      <w:pPr>
        <w:pStyle w:val="NormalWeb"/>
        <w:spacing w:line="360" w:lineRule="auto"/>
        <w:jc w:val="both"/>
        <w:rPr>
          <w:rFonts w:ascii="Bodoni MT" w:hAnsi="Bodoni MT"/>
          <w:sz w:val="22"/>
          <w:szCs w:val="22"/>
          <w:lang w:val="en-GB"/>
        </w:rPr>
      </w:pPr>
      <w:r w:rsidRPr="00AA284D">
        <w:rPr>
          <w:rFonts w:ascii="Arial" w:hAnsi="Arial" w:cs="Arial"/>
          <w:sz w:val="22"/>
          <w:szCs w:val="22"/>
          <w:lang w:val="en-GB"/>
        </w:rPr>
        <w:t>There is bound to be conflict over land use. The demands for arable land, grazing, forestry, wildlife, tourism and urban development are greater than the land resources available</w:t>
      </w:r>
      <w:r w:rsidRPr="00AA284D">
        <w:rPr>
          <w:rFonts w:ascii="Bodoni MT" w:hAnsi="Bodoni MT"/>
          <w:sz w:val="22"/>
          <w:szCs w:val="22"/>
          <w:lang w:val="en-GB"/>
        </w:rPr>
        <w:t xml:space="preserve">.  </w:t>
      </w:r>
    </w:p>
    <w:p w:rsidR="00AA284D" w:rsidRPr="00AA284D" w:rsidRDefault="00E7341D" w:rsidP="00AA284D">
      <w:pPr>
        <w:pStyle w:val="NormalWeb"/>
        <w:rPr>
          <w:rFonts w:ascii="Bodoni MT" w:hAnsi="Bodoni MT"/>
          <w:sz w:val="22"/>
          <w:szCs w:val="22"/>
          <w:lang w:val="en-GB"/>
        </w:rPr>
      </w:pPr>
      <w:r>
        <w:rPr>
          <w:rFonts w:ascii="Bodoni MT" w:hAnsi="Bodoni MT"/>
          <w:noProof/>
          <w:sz w:val="22"/>
          <w:szCs w:val="22"/>
          <w:lang w:val="en-US" w:eastAsia="en-US" w:bidi="th-TH"/>
        </w:rPr>
        <w:drawing>
          <wp:inline distT="0" distB="0" distL="0" distR="0">
            <wp:extent cx="2705100" cy="2076450"/>
            <wp:effectExtent l="19050" t="0" r="0" b="0"/>
            <wp:docPr id="18" name="Picture 18" descr="FOOD CROPS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FOOD CROPS 121"/>
                    <pic:cNvPicPr>
                      <a:picLocks noChangeAspect="1" noChangeArrowheads="1"/>
                    </pic:cNvPicPr>
                  </pic:nvPicPr>
                  <pic:blipFill>
                    <a:blip r:embed="rId86" cstate="print"/>
                    <a:srcRect/>
                    <a:stretch>
                      <a:fillRect/>
                    </a:stretch>
                  </pic:blipFill>
                  <pic:spPr bwMode="auto">
                    <a:xfrm>
                      <a:off x="0" y="0"/>
                      <a:ext cx="2705100" cy="2076450"/>
                    </a:xfrm>
                    <a:prstGeom prst="rect">
                      <a:avLst/>
                    </a:prstGeom>
                    <a:noFill/>
                    <a:ln w="9525">
                      <a:noFill/>
                      <a:miter lim="800000"/>
                      <a:headEnd/>
                      <a:tailEnd/>
                    </a:ln>
                  </pic:spPr>
                </pic:pic>
              </a:graphicData>
            </a:graphic>
          </wp:inline>
        </w:drawing>
      </w:r>
      <w:r w:rsidR="00AA284D" w:rsidRPr="00AA284D">
        <w:rPr>
          <w:rFonts w:ascii="Bodoni MT" w:hAnsi="Bodoni MT"/>
          <w:sz w:val="22"/>
          <w:szCs w:val="22"/>
          <w:lang w:val="en-GB"/>
        </w:rPr>
        <w:t xml:space="preserve">      </w:t>
      </w:r>
      <w:r>
        <w:rPr>
          <w:rFonts w:ascii="Bodoni MT" w:hAnsi="Bodoni MT"/>
          <w:noProof/>
          <w:sz w:val="22"/>
          <w:szCs w:val="22"/>
          <w:lang w:val="en-US" w:eastAsia="en-US" w:bidi="th-TH"/>
        </w:rPr>
        <w:drawing>
          <wp:inline distT="0" distB="0" distL="0" distR="0">
            <wp:extent cx="2543175" cy="2085975"/>
            <wp:effectExtent l="19050" t="0" r="9525" b="0"/>
            <wp:docPr id="19" name="Picture 19" descr="plat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plate 24"/>
                    <pic:cNvPicPr>
                      <a:picLocks noChangeAspect="1" noChangeArrowheads="1"/>
                    </pic:cNvPicPr>
                  </pic:nvPicPr>
                  <pic:blipFill>
                    <a:blip r:embed="rId87" cstate="print"/>
                    <a:srcRect/>
                    <a:stretch>
                      <a:fillRect/>
                    </a:stretch>
                  </pic:blipFill>
                  <pic:spPr bwMode="auto">
                    <a:xfrm>
                      <a:off x="0" y="0"/>
                      <a:ext cx="2543175" cy="2085975"/>
                    </a:xfrm>
                    <a:prstGeom prst="rect">
                      <a:avLst/>
                    </a:prstGeom>
                    <a:noFill/>
                    <a:ln w="9525">
                      <a:noFill/>
                      <a:miter lim="800000"/>
                      <a:headEnd/>
                      <a:tailEnd/>
                    </a:ln>
                  </pic:spPr>
                </pic:pic>
              </a:graphicData>
            </a:graphic>
          </wp:inline>
        </w:drawing>
      </w:r>
    </w:p>
    <w:p w:rsidR="00AA284D" w:rsidRPr="00AA284D" w:rsidRDefault="00AA284D" w:rsidP="00AA284D">
      <w:pPr>
        <w:pStyle w:val="NormalWeb"/>
        <w:rPr>
          <w:rFonts w:ascii="Arial" w:hAnsi="Arial" w:cs="Arial"/>
          <w:b/>
          <w:sz w:val="16"/>
          <w:szCs w:val="16"/>
          <w:lang w:val="en-GB"/>
        </w:rPr>
      </w:pPr>
      <w:r w:rsidRPr="00AA284D">
        <w:rPr>
          <w:rFonts w:ascii="Arial" w:hAnsi="Arial" w:cs="Arial"/>
          <w:b/>
          <w:sz w:val="16"/>
          <w:szCs w:val="16"/>
          <w:lang w:val="en-GB"/>
        </w:rPr>
        <w:t>Figure 9.12: Coconut integrated with root and fruit crops      Figure 9.13: Cassava farm</w:t>
      </w:r>
    </w:p>
    <w:p w:rsidR="00AA284D" w:rsidRPr="00AA284D" w:rsidRDefault="00AA284D" w:rsidP="00AA284D">
      <w:pPr>
        <w:pStyle w:val="NormalWeb"/>
        <w:spacing w:line="360" w:lineRule="auto"/>
        <w:jc w:val="both"/>
        <w:rPr>
          <w:rFonts w:ascii="Arial" w:hAnsi="Arial" w:cs="Arial"/>
          <w:sz w:val="22"/>
          <w:szCs w:val="22"/>
          <w:lang w:val="en-GB"/>
        </w:rPr>
      </w:pPr>
      <w:r w:rsidRPr="00AA284D">
        <w:rPr>
          <w:rFonts w:ascii="Arial" w:hAnsi="Arial" w:cs="Arial"/>
          <w:sz w:val="22"/>
          <w:szCs w:val="22"/>
          <w:lang w:val="en-GB"/>
        </w:rPr>
        <w:t>In the developing countries, these demands become more pressing every year. The population dependent on the land for food, fuel and employment will continue to increase (see figure 9.12 and 9.13). Even where land is still plentiful, many people may have inadequate access to land or to the benefits from its use. In the face of scarcity, the degradation of farmland, forest or water resources may be clear for all to see but individual land users lack the incentive or resources to stop it.</w:t>
      </w:r>
    </w:p>
    <w:p w:rsidR="00AA284D" w:rsidRPr="00AA284D" w:rsidRDefault="00AA284D" w:rsidP="00AA284D">
      <w:pPr>
        <w:pStyle w:val="NormalWeb"/>
        <w:spacing w:line="360" w:lineRule="auto"/>
        <w:jc w:val="both"/>
        <w:rPr>
          <w:rFonts w:ascii="Arial" w:hAnsi="Arial" w:cs="Arial"/>
          <w:sz w:val="22"/>
          <w:szCs w:val="22"/>
          <w:lang w:val="en-GB"/>
        </w:rPr>
      </w:pPr>
      <w:r w:rsidRPr="00AA284D">
        <w:rPr>
          <w:rFonts w:ascii="Arial" w:hAnsi="Arial" w:cs="Arial"/>
          <w:sz w:val="22"/>
          <w:szCs w:val="22"/>
          <w:lang w:val="en-GB"/>
        </w:rPr>
        <w:t>Land-use planning is the systematic assessment of land and water potential, alternatives for land use and economic and social conditions in order to select and adopt the best land-use options. Its purpose is to select and put into practice those land uses that will best meet the needs of the people while safeguarding resources for the future. The driving force in planning is the need for change, the need for improved management or the need for a quite different pattern of land use dictated by changing circumstances. All kinds of rural land use involved may include; agriculture, pastoralism, forestry, wildlife conservation and tourism. Planning also provides guidance in cases of conflict between rural land use and urban or industrial expansion, by indicating which areas of land are most valuable under rural use.</w:t>
      </w:r>
    </w:p>
    <w:p w:rsidR="00AA284D" w:rsidRPr="00AA284D" w:rsidRDefault="00AA284D" w:rsidP="00AA284D">
      <w:pPr>
        <w:pStyle w:val="NormalWeb"/>
        <w:spacing w:line="360" w:lineRule="auto"/>
        <w:jc w:val="both"/>
        <w:rPr>
          <w:rFonts w:ascii="Arial" w:hAnsi="Arial" w:cs="Arial"/>
          <w:sz w:val="22"/>
          <w:szCs w:val="22"/>
          <w:lang w:val="en-GB"/>
        </w:rPr>
      </w:pPr>
      <w:r w:rsidRPr="00AA284D">
        <w:rPr>
          <w:rFonts w:ascii="Arial" w:hAnsi="Arial" w:cs="Arial"/>
          <w:sz w:val="22"/>
          <w:szCs w:val="22"/>
          <w:lang w:val="en-GB"/>
        </w:rPr>
        <w:t>The land use planning system provides one key to protecting the environment. However, it currently operates without any clear framework for the overall effect of decisions on the natural environment. There is also a need for action to urgently reverse the destruction of the natural environment and forests, which is being driven by the global market for timber, agricultural activities and bio-fuels, etc. The damage is immense, for the rainforests are home to the world’s richest biodiversity, as well as being a significant carbon sink. Controlling the demands that lead to rainforest destruction and rewarding local people for conserving their environments require the combine actions of every stakeholder.</w:t>
      </w:r>
    </w:p>
    <w:p w:rsidR="00AA284D" w:rsidRPr="00AA284D" w:rsidRDefault="00AA284D" w:rsidP="00AA284D">
      <w:pPr>
        <w:pStyle w:val="NormalWeb"/>
        <w:rPr>
          <w:lang w:val="en-GB"/>
        </w:rPr>
      </w:pPr>
    </w:p>
    <w:tbl>
      <w:tblPr>
        <w:tblpPr w:leftFromText="180" w:rightFromText="180" w:vertAnchor="text" w:horzAnchor="margin" w:tblpX="108" w:tblpY="1"/>
        <w:tblW w:w="0" w:type="auto"/>
        <w:tblBorders>
          <w:top w:val="thinThickSmallGap" w:sz="12" w:space="0" w:color="auto"/>
          <w:left w:val="thinThickSmallGap" w:sz="12" w:space="0" w:color="auto"/>
          <w:bottom w:val="thinThickSmallGap" w:sz="12" w:space="0" w:color="auto"/>
          <w:right w:val="thinThickSmallGap" w:sz="12" w:space="0" w:color="auto"/>
          <w:insideH w:val="thinThickSmallGap" w:sz="12" w:space="0" w:color="auto"/>
          <w:insideV w:val="thinThickSmallGap" w:sz="12" w:space="0" w:color="auto"/>
        </w:tblBorders>
        <w:tblLook w:val="0000" w:firstRow="0" w:lastRow="0" w:firstColumn="0" w:lastColumn="0" w:noHBand="0" w:noVBand="0"/>
      </w:tblPr>
      <w:tblGrid>
        <w:gridCol w:w="8636"/>
      </w:tblGrid>
      <w:tr w:rsidR="00AA284D">
        <w:trPr>
          <w:trHeight w:val="548"/>
        </w:trPr>
        <w:tc>
          <w:tcPr>
            <w:tcW w:w="8636" w:type="dxa"/>
            <w:tcBorders>
              <w:top w:val="single" w:sz="4" w:space="0" w:color="auto"/>
              <w:left w:val="single" w:sz="4" w:space="0" w:color="auto"/>
              <w:bottom w:val="single" w:sz="4" w:space="0" w:color="auto"/>
              <w:right w:val="single" w:sz="4" w:space="0" w:color="auto"/>
            </w:tcBorders>
          </w:tcPr>
          <w:p w:rsidR="00AA284D" w:rsidRPr="00AA284D" w:rsidRDefault="00AA284D" w:rsidP="00AA284D">
            <w:pPr>
              <w:pStyle w:val="NormalWeb"/>
              <w:spacing w:before="0" w:beforeAutospacing="0" w:after="0" w:afterAutospacing="0"/>
              <w:rPr>
                <w:rFonts w:ascii="Arial" w:hAnsi="Arial" w:cs="Arial"/>
                <w:b/>
                <w:sz w:val="20"/>
                <w:szCs w:val="20"/>
                <w:u w:val="single"/>
                <w:lang w:val="en-GB"/>
              </w:rPr>
            </w:pPr>
          </w:p>
          <w:p w:rsidR="00AA284D" w:rsidRPr="00AA284D" w:rsidRDefault="00AA284D" w:rsidP="00AA284D">
            <w:pPr>
              <w:pStyle w:val="NormalWeb"/>
              <w:spacing w:before="0" w:beforeAutospacing="0" w:after="0" w:afterAutospacing="0"/>
              <w:rPr>
                <w:rFonts w:ascii="Arial" w:hAnsi="Arial" w:cs="Arial"/>
                <w:b/>
                <w:sz w:val="20"/>
                <w:szCs w:val="20"/>
                <w:u w:val="single"/>
                <w:lang w:val="en-GB"/>
              </w:rPr>
            </w:pPr>
            <w:r w:rsidRPr="00AA284D">
              <w:rPr>
                <w:rFonts w:ascii="Arial" w:hAnsi="Arial" w:cs="Arial"/>
                <w:b/>
                <w:sz w:val="20"/>
                <w:szCs w:val="20"/>
                <w:u w:val="single"/>
                <w:lang w:val="en-GB"/>
              </w:rPr>
              <w:t>Activity 2.09</w:t>
            </w:r>
          </w:p>
          <w:p w:rsidR="00AA284D" w:rsidRPr="00AA284D" w:rsidRDefault="00AA284D" w:rsidP="00AA284D">
            <w:pPr>
              <w:pStyle w:val="NormalWeb"/>
              <w:spacing w:before="0" w:beforeAutospacing="0" w:after="0" w:afterAutospacing="0"/>
              <w:rPr>
                <w:rFonts w:ascii="Arial" w:hAnsi="Arial" w:cs="Arial"/>
                <w:sz w:val="20"/>
                <w:szCs w:val="20"/>
                <w:lang w:val="en-GB"/>
              </w:rPr>
            </w:pPr>
          </w:p>
          <w:p w:rsidR="00AA284D" w:rsidRPr="00AA284D" w:rsidRDefault="00AA284D" w:rsidP="00AA284D">
            <w:pPr>
              <w:pStyle w:val="NormalWeb"/>
              <w:spacing w:before="0" w:beforeAutospacing="0" w:after="0" w:afterAutospacing="0"/>
              <w:rPr>
                <w:rFonts w:ascii="Arial" w:hAnsi="Arial" w:cs="Arial"/>
                <w:sz w:val="20"/>
                <w:szCs w:val="20"/>
                <w:lang w:val="en-GB"/>
              </w:rPr>
            </w:pPr>
            <w:r w:rsidRPr="00AA284D">
              <w:rPr>
                <w:rFonts w:ascii="Arial" w:hAnsi="Arial" w:cs="Arial"/>
                <w:sz w:val="20"/>
                <w:szCs w:val="20"/>
                <w:lang w:val="en-GB"/>
              </w:rPr>
              <w:t>Identify and list down some of the land-use practices around your home or school area.</w:t>
            </w:r>
          </w:p>
          <w:p w:rsidR="00AA284D" w:rsidRPr="00AA284D" w:rsidRDefault="00AA284D" w:rsidP="00AA284D">
            <w:pPr>
              <w:pStyle w:val="NormalWeb"/>
              <w:spacing w:before="0" w:beforeAutospacing="0" w:after="0" w:afterAutospacing="0"/>
              <w:rPr>
                <w:rFonts w:ascii="Bodoni MT" w:hAnsi="Bodoni MT"/>
                <w:sz w:val="22"/>
                <w:szCs w:val="22"/>
                <w:lang w:val="en-GB"/>
              </w:rPr>
            </w:pPr>
          </w:p>
        </w:tc>
      </w:tr>
    </w:tbl>
    <w:p w:rsidR="00AA284D" w:rsidRPr="00AA284D" w:rsidRDefault="00AA284D" w:rsidP="00AA284D">
      <w:pPr>
        <w:pStyle w:val="NormalWeb"/>
        <w:rPr>
          <w:lang w:val="en-GB"/>
        </w:rPr>
      </w:pPr>
    </w:p>
    <w:p w:rsidR="00AA284D" w:rsidRPr="00AA284D" w:rsidRDefault="00AA284D" w:rsidP="00AA284D">
      <w:pPr>
        <w:pStyle w:val="NormalWeb"/>
        <w:rPr>
          <w:lang w:val="en-GB"/>
        </w:rPr>
      </w:pPr>
    </w:p>
    <w:p w:rsidR="00AA284D" w:rsidRPr="00AA284D" w:rsidRDefault="00AA284D" w:rsidP="00AA284D">
      <w:pPr>
        <w:pStyle w:val="NormalWeb"/>
        <w:rPr>
          <w:lang w:val="en-GB"/>
        </w:rPr>
      </w:pPr>
    </w:p>
    <w:p w:rsidR="00AA284D" w:rsidRPr="00770552" w:rsidRDefault="00AA284D" w:rsidP="00AA284D">
      <w:pPr>
        <w:rPr>
          <w:rFonts w:ascii="Bodoni MT" w:hAnsi="Bodoni MT"/>
          <w:b/>
          <w:color w:val="000000"/>
          <w:sz w:val="28"/>
          <w:szCs w:val="28"/>
        </w:rPr>
      </w:pPr>
      <w:smartTag w:uri="urn:schemas-microsoft-com:office:smarttags" w:element="place">
        <w:smartTag w:uri="urn:schemas-microsoft-com:office:smarttags" w:element="PlaceName">
          <w:r>
            <w:rPr>
              <w:rFonts w:ascii="Bodoni MT" w:hAnsi="Bodoni MT"/>
              <w:b/>
              <w:color w:val="000000"/>
              <w:sz w:val="28"/>
              <w:szCs w:val="28"/>
              <w:highlight w:val="cyan"/>
            </w:rPr>
            <w:t>9.2.4</w:t>
          </w:r>
          <w:r w:rsidRPr="004A364F">
            <w:rPr>
              <w:rFonts w:ascii="Bodoni MT" w:hAnsi="Bodoni MT"/>
              <w:b/>
              <w:color w:val="000000"/>
              <w:sz w:val="28"/>
              <w:szCs w:val="28"/>
              <w:highlight w:val="cyan"/>
            </w:rPr>
            <w:t>.</w:t>
          </w:r>
        </w:smartTag>
        <w:r w:rsidRPr="004A364F">
          <w:rPr>
            <w:rFonts w:ascii="Bodoni MT" w:hAnsi="Bodoni MT"/>
            <w:b/>
            <w:color w:val="000000"/>
            <w:sz w:val="28"/>
            <w:szCs w:val="28"/>
            <w:highlight w:val="cyan"/>
          </w:rPr>
          <w:t xml:space="preserve"> </w:t>
        </w:r>
        <w:smartTag w:uri="urn:schemas-microsoft-com:office:smarttags" w:element="PlaceType">
          <w:r>
            <w:rPr>
              <w:rFonts w:ascii="Bodoni MT" w:hAnsi="Bodoni MT"/>
              <w:b/>
              <w:color w:val="000000"/>
              <w:sz w:val="28"/>
              <w:szCs w:val="28"/>
              <w:highlight w:val="cyan"/>
            </w:rPr>
            <w:t>Land</w:t>
          </w:r>
        </w:smartTag>
      </w:smartTag>
      <w:r>
        <w:rPr>
          <w:rFonts w:ascii="Bodoni MT" w:hAnsi="Bodoni MT"/>
          <w:b/>
          <w:color w:val="000000"/>
          <w:sz w:val="28"/>
          <w:szCs w:val="28"/>
          <w:highlight w:val="cyan"/>
        </w:rPr>
        <w:t xml:space="preserve"> Rehabilitation</w:t>
      </w:r>
    </w:p>
    <w:p w:rsidR="00AA284D" w:rsidRDefault="00C02A7C" w:rsidP="00AA284D">
      <w:pPr>
        <w:rPr>
          <w:rFonts w:ascii="Garamond" w:hAnsi="Garamond"/>
          <w:b/>
          <w:szCs w:val="22"/>
          <w:highlight w:val="yellow"/>
        </w:rPr>
      </w:pPr>
      <w:r>
        <w:rPr>
          <w:rFonts w:ascii="Garamond" w:hAnsi="Garamond"/>
          <w:b/>
          <w:noProof/>
          <w:szCs w:val="22"/>
          <w:lang w:val="en-US" w:eastAsia="en-US" w:bidi="th-TH"/>
        </w:rPr>
        <mc:AlternateContent>
          <mc:Choice Requires="wps">
            <w:drawing>
              <wp:anchor distT="0" distB="0" distL="114300" distR="114300" simplePos="0" relativeHeight="251653120" behindDoc="0" locked="0" layoutInCell="1" allowOverlap="1">
                <wp:simplePos x="0" y="0"/>
                <wp:positionH relativeFrom="column">
                  <wp:posOffset>0</wp:posOffset>
                </wp:positionH>
                <wp:positionV relativeFrom="paragraph">
                  <wp:posOffset>129540</wp:posOffset>
                </wp:positionV>
                <wp:extent cx="5829300" cy="1045210"/>
                <wp:effectExtent l="1533525" t="339090" r="9525" b="6350"/>
                <wp:wrapNone/>
                <wp:docPr id="3" name="Text Box 6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045210"/>
                        </a:xfrm>
                        <a:prstGeom prst="rect">
                          <a:avLst/>
                        </a:prstGeom>
                        <a:solidFill>
                          <a:srgbClr val="FFFFFF"/>
                        </a:solidFill>
                        <a:ln w="9525">
                          <a:solidFill>
                            <a:srgbClr val="000000"/>
                          </a:solidFill>
                          <a:miter lim="800000"/>
                          <a:headEnd/>
                          <a:tailEnd/>
                        </a:ln>
                        <a:effectLst>
                          <a:outerShdw dist="107763" dir="13500000" sx="125000" sy="125000" algn="br" rotWithShape="0">
                            <a:srgbClr val="808080">
                              <a:alpha val="50000"/>
                            </a:srgbClr>
                          </a:outerShdw>
                        </a:effectLst>
                      </wps:spPr>
                      <wps:txbx>
                        <w:txbxContent>
                          <w:p w:rsidR="002B26DE" w:rsidRPr="003E17A8" w:rsidRDefault="002B26DE" w:rsidP="00AA284D">
                            <w:pPr>
                              <w:rPr>
                                <w:rFonts w:cs="Arial"/>
                                <w:color w:val="000000"/>
                                <w:sz w:val="20"/>
                                <w:szCs w:val="20"/>
                              </w:rPr>
                            </w:pPr>
                            <w:r w:rsidRPr="003E17A8">
                              <w:rPr>
                                <w:rFonts w:cs="Arial"/>
                                <w:b/>
                                <w:color w:val="000000"/>
                                <w:sz w:val="20"/>
                                <w:szCs w:val="20"/>
                              </w:rPr>
                              <w:t>Specific Learning Outcomes</w:t>
                            </w:r>
                            <w:r w:rsidRPr="003E17A8">
                              <w:rPr>
                                <w:rFonts w:cs="Arial"/>
                                <w:color w:val="000000"/>
                                <w:sz w:val="20"/>
                                <w:szCs w:val="20"/>
                              </w:rPr>
                              <w:t>: By the end of the sub-strand, learners should be able to;</w:t>
                            </w:r>
                          </w:p>
                          <w:p w:rsidR="002B26DE" w:rsidRPr="009A16CD" w:rsidRDefault="002B26DE" w:rsidP="00AA284D">
                            <w:pPr>
                              <w:rPr>
                                <w:rFonts w:cs="Arial"/>
                                <w:color w:val="000000"/>
                                <w:sz w:val="16"/>
                                <w:szCs w:val="16"/>
                              </w:rPr>
                            </w:pPr>
                          </w:p>
                          <w:p w:rsidR="002B26DE" w:rsidRPr="003E17A8" w:rsidRDefault="002B26DE" w:rsidP="00AA284D">
                            <w:pPr>
                              <w:ind w:left="360"/>
                              <w:rPr>
                                <w:rFonts w:cs="Arial"/>
                                <w:color w:val="000000"/>
                                <w:sz w:val="20"/>
                                <w:szCs w:val="20"/>
                              </w:rPr>
                            </w:pPr>
                            <w:r w:rsidRPr="003E17A8">
                              <w:rPr>
                                <w:rFonts w:cs="Arial"/>
                                <w:color w:val="000000"/>
                                <w:sz w:val="20"/>
                                <w:szCs w:val="20"/>
                              </w:rPr>
                              <w:t xml:space="preserve">9.2.4.1.1. </w:t>
                            </w:r>
                            <w:r>
                              <w:rPr>
                                <w:rFonts w:cs="Arial"/>
                                <w:color w:val="000000"/>
                                <w:sz w:val="20"/>
                                <w:szCs w:val="20"/>
                              </w:rPr>
                              <w:t>E</w:t>
                            </w:r>
                            <w:r w:rsidRPr="003E17A8">
                              <w:rPr>
                                <w:rFonts w:cs="Arial"/>
                                <w:color w:val="000000"/>
                                <w:sz w:val="20"/>
                                <w:szCs w:val="20"/>
                              </w:rPr>
                              <w:t>xplain the term ‘Land Rehabilitation’</w:t>
                            </w:r>
                          </w:p>
                          <w:p w:rsidR="002B26DE" w:rsidRPr="003E17A8" w:rsidRDefault="002B26DE" w:rsidP="00AA284D">
                            <w:pPr>
                              <w:ind w:left="360"/>
                              <w:rPr>
                                <w:rFonts w:cs="Arial"/>
                                <w:color w:val="000000"/>
                                <w:sz w:val="20"/>
                                <w:szCs w:val="20"/>
                              </w:rPr>
                            </w:pPr>
                            <w:r w:rsidRPr="003E17A8">
                              <w:rPr>
                                <w:rFonts w:cs="Arial"/>
                                <w:color w:val="000000"/>
                                <w:sz w:val="20"/>
                                <w:szCs w:val="20"/>
                              </w:rPr>
                              <w:t>9.2.4.2.1. Explain the term ‘Landscaping’</w:t>
                            </w:r>
                          </w:p>
                          <w:p w:rsidR="002B26DE" w:rsidRPr="003E17A8" w:rsidRDefault="002B26DE" w:rsidP="00AA284D">
                            <w:pPr>
                              <w:ind w:left="360"/>
                              <w:rPr>
                                <w:rFonts w:cs="Arial"/>
                                <w:color w:val="000000"/>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11" o:spid="_x0000_s1034" type="#_x0000_t202" style="position:absolute;left:0;text-align:left;margin-left:0;margin-top:10.2pt;width:459pt;height:82.3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">
                <v:shadow on="t" type="perspective" opacity=".5" origin=".5,.5" offset="-6pt,-6pt" matrix="1.25,,,1.25"/>
                <v:textbox>
                  <w:txbxContent>
                    <w:p w:rsidR="002B26DE" w:rsidRPr="003E17A8" w:rsidRDefault="002B26DE" w:rsidP="00AA284D">
                      <w:pPr>
                        <w:rPr>
                          <w:rFonts w:cs="Arial"/>
                          <w:color w:val="000000"/>
                          <w:sz w:val="20"/>
                          <w:szCs w:val="20"/>
                        </w:rPr>
                      </w:pPr>
                      <w:r w:rsidRPr="003E17A8">
                        <w:rPr>
                          <w:rFonts w:cs="Arial"/>
                          <w:b/>
                          <w:color w:val="000000"/>
                          <w:sz w:val="20"/>
                          <w:szCs w:val="20"/>
                        </w:rPr>
                        <w:t>Specific Learning Outcomes</w:t>
                      </w:r>
                      <w:r w:rsidRPr="003E17A8">
                        <w:rPr>
                          <w:rFonts w:cs="Arial"/>
                          <w:color w:val="000000"/>
                          <w:sz w:val="20"/>
                          <w:szCs w:val="20"/>
                        </w:rPr>
                        <w:t>: By the end of the sub-strand, learners should be able to;</w:t>
                      </w:r>
                    </w:p>
                    <w:p w:rsidR="002B26DE" w:rsidRPr="009A16CD" w:rsidRDefault="002B26DE" w:rsidP="00AA284D">
                      <w:pPr>
                        <w:rPr>
                          <w:rFonts w:cs="Arial"/>
                          <w:color w:val="000000"/>
                          <w:sz w:val="16"/>
                          <w:szCs w:val="16"/>
                        </w:rPr>
                      </w:pPr>
                    </w:p>
                    <w:p w:rsidR="002B26DE" w:rsidRPr="003E17A8" w:rsidRDefault="002B26DE" w:rsidP="00AA284D">
                      <w:pPr>
                        <w:ind w:left="360"/>
                        <w:rPr>
                          <w:rFonts w:cs="Arial"/>
                          <w:color w:val="000000"/>
                          <w:sz w:val="20"/>
                          <w:szCs w:val="20"/>
                        </w:rPr>
                      </w:pPr>
                      <w:r w:rsidRPr="003E17A8">
                        <w:rPr>
                          <w:rFonts w:cs="Arial"/>
                          <w:color w:val="000000"/>
                          <w:sz w:val="20"/>
                          <w:szCs w:val="20"/>
                        </w:rPr>
                        <w:t xml:space="preserve">9.2.4.1.1. </w:t>
                      </w:r>
                      <w:r>
                        <w:rPr>
                          <w:rFonts w:cs="Arial"/>
                          <w:color w:val="000000"/>
                          <w:sz w:val="20"/>
                          <w:szCs w:val="20"/>
                        </w:rPr>
                        <w:t>E</w:t>
                      </w:r>
                      <w:r w:rsidRPr="003E17A8">
                        <w:rPr>
                          <w:rFonts w:cs="Arial"/>
                          <w:color w:val="000000"/>
                          <w:sz w:val="20"/>
                          <w:szCs w:val="20"/>
                        </w:rPr>
                        <w:t>xplain the term ‘Land Rehabilitation’</w:t>
                      </w:r>
                    </w:p>
                    <w:p w:rsidR="002B26DE" w:rsidRPr="003E17A8" w:rsidRDefault="002B26DE" w:rsidP="00AA284D">
                      <w:pPr>
                        <w:ind w:left="360"/>
                        <w:rPr>
                          <w:rFonts w:cs="Arial"/>
                          <w:color w:val="000000"/>
                          <w:sz w:val="20"/>
                          <w:szCs w:val="20"/>
                        </w:rPr>
                      </w:pPr>
                      <w:r w:rsidRPr="003E17A8">
                        <w:rPr>
                          <w:rFonts w:cs="Arial"/>
                          <w:color w:val="000000"/>
                          <w:sz w:val="20"/>
                          <w:szCs w:val="20"/>
                        </w:rPr>
                        <w:t>9.2.4.2.1. Explain the term ‘Landscaping’</w:t>
                      </w:r>
                    </w:p>
                    <w:p w:rsidR="002B26DE" w:rsidRPr="003E17A8" w:rsidRDefault="002B26DE" w:rsidP="00AA284D">
                      <w:pPr>
                        <w:ind w:left="360"/>
                        <w:rPr>
                          <w:rFonts w:cs="Arial"/>
                          <w:color w:val="000000"/>
                          <w:sz w:val="20"/>
                          <w:szCs w:val="20"/>
                        </w:rPr>
                      </w:pPr>
                    </w:p>
                  </w:txbxContent>
                </v:textbox>
              </v:shape>
            </w:pict>
          </mc:Fallback>
        </mc:AlternateContent>
      </w:r>
    </w:p>
    <w:p w:rsidR="00AA284D" w:rsidRDefault="00AA284D" w:rsidP="00AA284D">
      <w:pPr>
        <w:rPr>
          <w:rFonts w:ascii="Garamond" w:hAnsi="Garamond"/>
          <w:b/>
          <w:szCs w:val="22"/>
          <w:highlight w:val="yellow"/>
        </w:rPr>
      </w:pPr>
    </w:p>
    <w:p w:rsidR="00AA284D" w:rsidRDefault="00AA284D" w:rsidP="00AA284D">
      <w:pPr>
        <w:rPr>
          <w:rFonts w:ascii="Garamond" w:hAnsi="Garamond"/>
          <w:b/>
          <w:szCs w:val="22"/>
          <w:highlight w:val="yellow"/>
        </w:rPr>
      </w:pPr>
    </w:p>
    <w:p w:rsidR="00AA284D" w:rsidRDefault="00AA284D" w:rsidP="00AA284D">
      <w:pPr>
        <w:rPr>
          <w:rFonts w:ascii="Garamond" w:hAnsi="Garamond"/>
          <w:b/>
          <w:szCs w:val="22"/>
          <w:highlight w:val="yellow"/>
        </w:rPr>
      </w:pPr>
    </w:p>
    <w:p w:rsidR="00FA527D" w:rsidRDefault="00FA527D" w:rsidP="00AA284D">
      <w:pPr>
        <w:rPr>
          <w:rFonts w:ascii="Garamond" w:hAnsi="Garamond"/>
          <w:b/>
          <w:szCs w:val="22"/>
          <w:highlight w:val="yellow"/>
        </w:rPr>
      </w:pPr>
    </w:p>
    <w:p w:rsidR="00FA527D" w:rsidRDefault="00FA527D" w:rsidP="00AA284D">
      <w:pPr>
        <w:rPr>
          <w:rFonts w:ascii="Garamond" w:hAnsi="Garamond"/>
          <w:b/>
          <w:szCs w:val="22"/>
          <w:highlight w:val="yellow"/>
        </w:rPr>
      </w:pPr>
    </w:p>
    <w:p w:rsidR="00FA527D" w:rsidRDefault="00FA527D" w:rsidP="00AA284D">
      <w:pPr>
        <w:rPr>
          <w:rFonts w:ascii="Garamond" w:hAnsi="Garamond"/>
          <w:b/>
          <w:szCs w:val="22"/>
          <w:highlight w:val="yellow"/>
        </w:rPr>
      </w:pPr>
    </w:p>
    <w:p w:rsidR="00FA527D" w:rsidRPr="009A16CD" w:rsidRDefault="00FA527D" w:rsidP="00AA284D">
      <w:pPr>
        <w:rPr>
          <w:rFonts w:ascii="Garamond" w:hAnsi="Garamond"/>
          <w:sz w:val="16"/>
          <w:szCs w:val="16"/>
          <w:highlight w:val="yellow"/>
        </w:rPr>
      </w:pPr>
    </w:p>
    <w:p w:rsidR="00AA284D" w:rsidRPr="001E6456" w:rsidRDefault="00AA284D" w:rsidP="00AA284D">
      <w:pPr>
        <w:rPr>
          <w:rFonts w:cs="Arial"/>
          <w:color w:val="000000"/>
        </w:rPr>
      </w:pPr>
      <w:r w:rsidRPr="001E6456">
        <w:rPr>
          <w:rFonts w:cs="Arial"/>
          <w:b/>
          <w:color w:val="000000"/>
        </w:rPr>
        <w:t>9.2.4.1. What is land Rehabilitation?</w:t>
      </w:r>
    </w:p>
    <w:p w:rsidR="00AA284D" w:rsidRDefault="00C02A7C" w:rsidP="00AA284D">
      <w:pPr>
        <w:pStyle w:val="NormalWeb"/>
        <w:rPr>
          <w:rFonts w:ascii="Garamond" w:hAnsi="Garamond"/>
          <w:bCs/>
          <w:color w:val="000000"/>
          <w:sz w:val="22"/>
          <w:szCs w:val="22"/>
        </w:rPr>
      </w:pPr>
      <w:r>
        <w:rPr>
          <w:rFonts w:ascii="Garamond" w:hAnsi="Garamond"/>
          <w:bCs/>
          <w:noProof/>
          <w:color w:val="000000"/>
          <w:sz w:val="22"/>
          <w:szCs w:val="22"/>
          <w:lang w:val="en-US" w:eastAsia="en-US" w:bidi="th-TH"/>
        </w:rPr>
        <mc:AlternateContent>
          <mc:Choice Requires="wps">
            <w:drawing>
              <wp:anchor distT="0" distB="0" distL="114300" distR="114300" simplePos="0" relativeHeight="251655168" behindDoc="0" locked="0" layoutInCell="1" allowOverlap="1">
                <wp:simplePos x="0" y="0"/>
                <wp:positionH relativeFrom="column">
                  <wp:posOffset>3314700</wp:posOffset>
                </wp:positionH>
                <wp:positionV relativeFrom="paragraph">
                  <wp:posOffset>43815</wp:posOffset>
                </wp:positionV>
                <wp:extent cx="2514600" cy="2500630"/>
                <wp:effectExtent l="0" t="0" r="0" b="0"/>
                <wp:wrapNone/>
                <wp:docPr id="2" name="Text Box 6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2500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B26DE" w:rsidRPr="009A16CD" w:rsidRDefault="002B26DE" w:rsidP="00AA284D">
                            <w:pPr>
                              <w:pStyle w:val="NormalWeb"/>
                              <w:spacing w:before="0" w:beforeAutospacing="0" w:after="0" w:afterAutospacing="0" w:line="360" w:lineRule="auto"/>
                              <w:jc w:val="both"/>
                              <w:rPr>
                                <w:rFonts w:ascii="Arial" w:hAnsi="Arial" w:cs="Arial"/>
                                <w:sz w:val="22"/>
                                <w:szCs w:val="22"/>
                              </w:rPr>
                            </w:pPr>
                            <w:r w:rsidRPr="009A16CD">
                              <w:rPr>
                                <w:rFonts w:ascii="Arial" w:hAnsi="Arial" w:cs="Arial"/>
                                <w:bCs/>
                                <w:color w:val="000000"/>
                                <w:sz w:val="22"/>
                                <w:szCs w:val="22"/>
                              </w:rPr>
                              <w:t>Land rehabilitation</w:t>
                            </w:r>
                            <w:r w:rsidRPr="009A16CD">
                              <w:rPr>
                                <w:rFonts w:ascii="Arial" w:hAnsi="Arial" w:cs="Arial"/>
                                <w:color w:val="000000"/>
                                <w:sz w:val="22"/>
                                <w:szCs w:val="22"/>
                              </w:rPr>
                              <w:t xml:space="preserve"> refers to the process of returning the land in a given area to some extent of its former state, after some process (</w:t>
                            </w:r>
                            <w:hyperlink r:id="rId88" w:tooltip="Industry" w:history="1">
                              <w:r w:rsidRPr="009A16CD">
                                <w:rPr>
                                  <w:rStyle w:val="Hyperlink"/>
                                  <w:rFonts w:cs="Arial"/>
                                  <w:color w:val="000000"/>
                                  <w:szCs w:val="22"/>
                                </w:rPr>
                                <w:t>industry</w:t>
                              </w:r>
                            </w:hyperlink>
                            <w:r w:rsidRPr="009A16CD">
                              <w:rPr>
                                <w:rFonts w:ascii="Arial" w:hAnsi="Arial" w:cs="Arial"/>
                                <w:color w:val="000000"/>
                                <w:sz w:val="22"/>
                                <w:szCs w:val="22"/>
                              </w:rPr>
                              <w:t xml:space="preserve">, </w:t>
                            </w:r>
                            <w:hyperlink r:id="rId89" w:tooltip="Natural disaster" w:history="1">
                              <w:r w:rsidRPr="009A16CD">
                                <w:rPr>
                                  <w:rStyle w:val="Hyperlink"/>
                                  <w:rFonts w:cs="Arial"/>
                                  <w:color w:val="000000"/>
                                  <w:szCs w:val="22"/>
                                </w:rPr>
                                <w:t>natural disasters</w:t>
                              </w:r>
                            </w:hyperlink>
                            <w:r w:rsidRPr="009A16CD">
                              <w:rPr>
                                <w:rFonts w:ascii="Arial" w:hAnsi="Arial" w:cs="Arial"/>
                                <w:color w:val="000000"/>
                                <w:sz w:val="22"/>
                                <w:szCs w:val="22"/>
                              </w:rPr>
                              <w:t xml:space="preserve"> etc.) has resulted in its damage. </w:t>
                            </w:r>
                            <w:r w:rsidRPr="009A16CD">
                              <w:rPr>
                                <w:rFonts w:ascii="Arial" w:hAnsi="Arial" w:cs="Arial"/>
                                <w:sz w:val="22"/>
                                <w:szCs w:val="22"/>
                              </w:rPr>
                              <w:t xml:space="preserve">While it is not often possible to restore the land to its original state, the rehabilitation process usually attempts to bring some degree of restoration. </w:t>
                            </w:r>
                          </w:p>
                          <w:p w:rsidR="002B26DE" w:rsidRPr="00AA284D" w:rsidRDefault="002B26DE" w:rsidP="00AA284D">
                            <w:pPr>
                              <w:pStyle w:val="NormalWeb"/>
                              <w:rPr>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13" o:spid="_x0000_s1035" type="#_x0000_t202" style="position:absolute;margin-left:261pt;margin-top:3.45pt;width:198pt;height:196.9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" filled="f" stroked="f">
                <v:textbox>
                  <w:txbxContent>
                    <w:p w:rsidR="002B26DE" w:rsidRPr="009A16CD" w:rsidRDefault="002B26DE" w:rsidP="00AA284D">
                      <w:pPr>
                        <w:pStyle w:val="NormalWeb"/>
                        <w:spacing w:before="0" w:beforeAutospacing="0" w:after="0" w:afterAutospacing="0" w:line="360" w:lineRule="auto"/>
                        <w:jc w:val="both"/>
                        <w:rPr>
                          <w:rFonts w:ascii="Arial" w:hAnsi="Arial" w:cs="Arial"/>
                          <w:sz w:val="22"/>
                          <w:szCs w:val="22"/>
                        </w:rPr>
                      </w:pPr>
                      <w:r w:rsidRPr="009A16CD">
                        <w:rPr>
                          <w:rFonts w:ascii="Arial" w:hAnsi="Arial" w:cs="Arial"/>
                          <w:bCs/>
                          <w:color w:val="000000"/>
                          <w:sz w:val="22"/>
                          <w:szCs w:val="22"/>
                        </w:rPr>
                        <w:t>Land rehabilitation</w:t>
                      </w:r>
                      <w:r w:rsidRPr="009A16CD">
                        <w:rPr>
                          <w:rFonts w:ascii="Arial" w:hAnsi="Arial" w:cs="Arial"/>
                          <w:color w:val="000000"/>
                          <w:sz w:val="22"/>
                          <w:szCs w:val="22"/>
                        </w:rPr>
                        <w:t xml:space="preserve"> refers to the process of returning the land in a given area to some extent of its former state, after some process (</w:t>
                      </w:r>
                      <w:hyperlink r:id="rId90" w:tooltip="Industry" w:history="1">
                        <w:r w:rsidRPr="009A16CD">
                          <w:rPr>
                            <w:rStyle w:val="Hyperlink"/>
                            <w:rFonts w:cs="Arial"/>
                            <w:color w:val="000000"/>
                            <w:szCs w:val="22"/>
                          </w:rPr>
                          <w:t>industry</w:t>
                        </w:r>
                      </w:hyperlink>
                      <w:r w:rsidRPr="009A16CD">
                        <w:rPr>
                          <w:rFonts w:ascii="Arial" w:hAnsi="Arial" w:cs="Arial"/>
                          <w:color w:val="000000"/>
                          <w:sz w:val="22"/>
                          <w:szCs w:val="22"/>
                        </w:rPr>
                        <w:t xml:space="preserve">, </w:t>
                      </w:r>
                      <w:hyperlink r:id="rId91" w:tooltip="Natural disaster" w:history="1">
                        <w:r w:rsidRPr="009A16CD">
                          <w:rPr>
                            <w:rStyle w:val="Hyperlink"/>
                            <w:rFonts w:cs="Arial"/>
                            <w:color w:val="000000"/>
                            <w:szCs w:val="22"/>
                          </w:rPr>
                          <w:t>natural disasters</w:t>
                        </w:r>
                      </w:hyperlink>
                      <w:r w:rsidRPr="009A16CD">
                        <w:rPr>
                          <w:rFonts w:ascii="Arial" w:hAnsi="Arial" w:cs="Arial"/>
                          <w:color w:val="000000"/>
                          <w:sz w:val="22"/>
                          <w:szCs w:val="22"/>
                        </w:rPr>
                        <w:t xml:space="preserve"> etc.) has resulted in its damage. </w:t>
                      </w:r>
                      <w:r w:rsidRPr="009A16CD">
                        <w:rPr>
                          <w:rFonts w:ascii="Arial" w:hAnsi="Arial" w:cs="Arial"/>
                          <w:sz w:val="22"/>
                          <w:szCs w:val="22"/>
                        </w:rPr>
                        <w:t xml:space="preserve">While it is not often possible to restore the land to its original state, the rehabilitation process usually attempts to bring some degree of restoration. </w:t>
                      </w:r>
                    </w:p>
                    <w:p w:rsidR="002B26DE" w:rsidRPr="00AA284D" w:rsidRDefault="002B26DE" w:rsidP="00AA284D">
                      <w:pPr>
                        <w:pStyle w:val="NormalWeb"/>
                        <w:rPr>
                          <w:lang w:val="en-GB"/>
                        </w:rPr>
                      </w:pPr>
                    </w:p>
                  </w:txbxContent>
                </v:textbox>
              </v:shape>
            </w:pict>
          </mc:Fallback>
        </mc:AlternateContent>
      </w:r>
      <w:r w:rsidR="00E7341D">
        <w:rPr>
          <w:rFonts w:ascii="Garamond" w:hAnsi="Garamond"/>
          <w:bCs/>
          <w:noProof/>
          <w:color w:val="000000"/>
          <w:sz w:val="22"/>
          <w:szCs w:val="22"/>
          <w:lang w:val="en-US" w:eastAsia="en-US" w:bidi="th-TH"/>
        </w:rPr>
        <w:drawing>
          <wp:inline distT="0" distB="0" distL="0" distR="0">
            <wp:extent cx="3200400" cy="2286000"/>
            <wp:effectExtent l="19050" t="0" r="0" b="0"/>
            <wp:docPr id="20" name="Picture 20" descr="250px-Wetland_restoration_in_Austral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250px-Wetland_restoration_in_Australia"/>
                    <pic:cNvPicPr>
                      <a:picLocks noChangeAspect="1" noChangeArrowheads="1"/>
                    </pic:cNvPicPr>
                  </pic:nvPicPr>
                  <pic:blipFill>
                    <a:blip r:embed="rId92" cstate="print"/>
                    <a:srcRect/>
                    <a:stretch>
                      <a:fillRect/>
                    </a:stretch>
                  </pic:blipFill>
                  <pic:spPr bwMode="auto">
                    <a:xfrm>
                      <a:off x="0" y="0"/>
                      <a:ext cx="3200400" cy="2286000"/>
                    </a:xfrm>
                    <a:prstGeom prst="rect">
                      <a:avLst/>
                    </a:prstGeom>
                    <a:noFill/>
                    <a:ln w="9525">
                      <a:noFill/>
                      <a:miter lim="800000"/>
                      <a:headEnd/>
                      <a:tailEnd/>
                    </a:ln>
                  </pic:spPr>
                </pic:pic>
              </a:graphicData>
            </a:graphic>
          </wp:inline>
        </w:drawing>
      </w:r>
    </w:p>
    <w:p w:rsidR="00AA284D" w:rsidRPr="009A16CD" w:rsidRDefault="00AA284D" w:rsidP="00AA284D">
      <w:pPr>
        <w:pStyle w:val="NormalWeb"/>
        <w:rPr>
          <w:rFonts w:ascii="Arial" w:hAnsi="Arial" w:cs="Arial"/>
          <w:b/>
          <w:bCs/>
          <w:color w:val="000000"/>
          <w:sz w:val="16"/>
          <w:szCs w:val="16"/>
        </w:rPr>
      </w:pPr>
      <w:r w:rsidRPr="009A16CD">
        <w:rPr>
          <w:rFonts w:ascii="Arial" w:hAnsi="Arial" w:cs="Arial"/>
          <w:b/>
          <w:bCs/>
          <w:color w:val="000000"/>
          <w:sz w:val="16"/>
          <w:szCs w:val="16"/>
        </w:rPr>
        <w:t>Figure 9.14. Rehabilitated wetland</w:t>
      </w:r>
    </w:p>
    <w:p w:rsidR="00AA284D" w:rsidRDefault="00AA284D" w:rsidP="00AA284D">
      <w:pPr>
        <w:spacing w:line="360" w:lineRule="auto"/>
        <w:rPr>
          <w:rFonts w:cs="Arial"/>
          <w:szCs w:val="22"/>
        </w:rPr>
      </w:pPr>
      <w:r w:rsidRPr="009A16CD">
        <w:rPr>
          <w:rFonts w:cs="Arial"/>
          <w:szCs w:val="22"/>
        </w:rPr>
        <w:t>Across huge areas of the world, human activity has degraded once fertile and productive land. Practices like deforestation, overgrazing, continuous farming and poor irrigation have affected large areas of land worldwide, threatening the health and livelihoods of people. Amongst one of the most major reasons for land degradation is the practice of clearing trees from the land, primarily to provide areas for cropping or raising animals. Agriculture as an important primary industry, responsible for feeding the world populations and improving economic prosperity for many nations, has face a very real threat in terms of reduction in yields and water quality. As fertile soil is degraded, those who rely on the land are less able to grow or harvest enough food, and their hopes of improving their livelihoods are reduce. In order to support the increased demand for food and income by a growing population, it is vital that measures are put in place to provide the drive for major land rehabilitation initiatives that would bring back into production any degraded lands.</w:t>
      </w:r>
    </w:p>
    <w:p w:rsidR="00AA284D" w:rsidRPr="009A16CD" w:rsidRDefault="00AA284D" w:rsidP="00AA284D">
      <w:pPr>
        <w:spacing w:line="360" w:lineRule="auto"/>
        <w:rPr>
          <w:rFonts w:cs="Arial"/>
          <w:sz w:val="16"/>
          <w:szCs w:val="16"/>
        </w:rPr>
      </w:pPr>
    </w:p>
    <w:p w:rsidR="00AA284D" w:rsidRPr="00AA284D" w:rsidRDefault="00AA284D" w:rsidP="00AA284D">
      <w:pPr>
        <w:pStyle w:val="NormalWeb"/>
        <w:spacing w:before="0" w:beforeAutospacing="0" w:after="0" w:afterAutospacing="0" w:line="360" w:lineRule="auto"/>
        <w:jc w:val="both"/>
        <w:rPr>
          <w:rFonts w:ascii="Arial" w:hAnsi="Arial" w:cs="Arial"/>
          <w:color w:val="000000"/>
          <w:sz w:val="22"/>
          <w:szCs w:val="22"/>
          <w:lang w:val="en-GB"/>
        </w:rPr>
      </w:pPr>
      <w:r w:rsidRPr="00AA284D">
        <w:rPr>
          <w:rFonts w:ascii="Arial" w:hAnsi="Arial" w:cs="Arial"/>
          <w:color w:val="000000"/>
          <w:sz w:val="22"/>
          <w:szCs w:val="22"/>
          <w:lang w:val="en-GB"/>
        </w:rPr>
        <w:t>Land rehabilitation as a process involves such thing as removing all man-made structures, toxins and other dangerous substances, improving the soil condition and adding new flora. In many cases, modern methods have not only restored degraded land but actually improved it as shown in figure 9.14.</w:t>
      </w:r>
    </w:p>
    <w:p w:rsidR="00AA284D" w:rsidRPr="009A16CD" w:rsidRDefault="00AA284D" w:rsidP="00AA284D">
      <w:pPr>
        <w:pStyle w:val="NormalWeb"/>
        <w:spacing w:before="0" w:beforeAutospacing="0" w:after="0" w:afterAutospacing="0" w:line="360" w:lineRule="auto"/>
        <w:jc w:val="both"/>
        <w:rPr>
          <w:rFonts w:ascii="Arial" w:hAnsi="Arial" w:cs="Arial"/>
          <w:color w:val="000000"/>
          <w:sz w:val="16"/>
          <w:szCs w:val="16"/>
        </w:rPr>
      </w:pPr>
    </w:p>
    <w:p w:rsidR="00AA284D" w:rsidRDefault="00AA284D" w:rsidP="00AA284D">
      <w:pPr>
        <w:spacing w:line="360" w:lineRule="auto"/>
        <w:rPr>
          <w:rFonts w:cs="Arial"/>
          <w:color w:val="000000"/>
          <w:szCs w:val="22"/>
        </w:rPr>
      </w:pPr>
      <w:r w:rsidRPr="009A16CD">
        <w:rPr>
          <w:rFonts w:cs="Arial"/>
          <w:szCs w:val="22"/>
        </w:rPr>
        <w:t xml:space="preserve">Trees are seen as an integral part of a healthy environment, and it is for that reason that tree planting operations to rehabilitate degraded land as well as prevent further damage are being actively encouraged. The importance and demand for land rehabilitation and caring for the environment has been receiving more and more attention in recent times, as new environmental-protection laws are introduce and people become increasingly  conscious of the environment, understand the importance of limited resources and the effects of human activities like agriculture, industry, and recreation on the environment. </w:t>
      </w:r>
      <w:r w:rsidRPr="009A16CD">
        <w:rPr>
          <w:rFonts w:cs="Arial"/>
          <w:color w:val="000000"/>
          <w:szCs w:val="22"/>
        </w:rPr>
        <w:t xml:space="preserve">However, rehabilitation can be a very costly process and exercise at times, depending on the nature of the land rehabilitation tasks undertaken. Although land rehabilitation is most often used to correct problems caused by man-made processes, it is also used to "clean up" natural processes. For example, natural disasters such as earthquakes and flooding can also cause damage to the natural environment. Land rehabilitation techniques can be used to speed up the amount of time necessary to restore the location back to its original state. </w:t>
      </w:r>
    </w:p>
    <w:p w:rsidR="00AA284D" w:rsidRPr="009A16CD" w:rsidRDefault="00AA284D" w:rsidP="00AA284D">
      <w:pPr>
        <w:spacing w:line="360" w:lineRule="auto"/>
        <w:rPr>
          <w:rFonts w:cs="Arial"/>
          <w:color w:val="000000"/>
          <w:sz w:val="16"/>
          <w:szCs w:val="16"/>
        </w:rPr>
      </w:pPr>
    </w:p>
    <w:p w:rsidR="00AA284D" w:rsidRPr="00AA284D" w:rsidRDefault="00AA284D" w:rsidP="00AA284D">
      <w:pPr>
        <w:pStyle w:val="NormalWeb"/>
        <w:spacing w:before="0" w:beforeAutospacing="0" w:after="0" w:afterAutospacing="0" w:line="360" w:lineRule="auto"/>
        <w:jc w:val="both"/>
        <w:rPr>
          <w:rFonts w:ascii="Arial" w:hAnsi="Arial" w:cs="Arial"/>
          <w:sz w:val="22"/>
          <w:szCs w:val="22"/>
          <w:lang w:val="en-GB"/>
        </w:rPr>
      </w:pPr>
      <w:r w:rsidRPr="00AA284D">
        <w:rPr>
          <w:rFonts w:ascii="Arial" w:hAnsi="Arial" w:cs="Arial"/>
          <w:sz w:val="22"/>
          <w:szCs w:val="22"/>
          <w:lang w:val="en-GB"/>
        </w:rPr>
        <w:t xml:space="preserve">The desertification, erosion and general degradation of once fertile lands should prompt us to think seriously about our actions and investigate why and how these processes have occurred. It should also lead us to look at ways we can stop and/or reverse it.  Natural forests are amongst the most stable and productive ecosystems. We need to plant and conserve forests for their conservation value, to help maintain healthy air, soil and water and for their potential to provide food, forage, fuel and timber. The importance of trees to land rehabilitation cannot be overstated. Often in the past they have been seen as competing for valuable land space and felled indiscriminately. Over clearing of trees can lead to salinity problems and numerous forms of erosion and land slips. As we have become more familiar with their vital role in ecological processes, retention and selective planting of trees has been widely acknowledged, in improving farm viability and ultimately production. </w:t>
      </w:r>
    </w:p>
    <w:p w:rsidR="00AA284D" w:rsidRPr="00AA284D" w:rsidRDefault="00AA284D" w:rsidP="00AA284D">
      <w:pPr>
        <w:pStyle w:val="NormalWeb"/>
        <w:spacing w:before="0" w:beforeAutospacing="0" w:after="0" w:afterAutospacing="0" w:line="360" w:lineRule="auto"/>
        <w:jc w:val="both"/>
        <w:rPr>
          <w:rFonts w:ascii="Arial" w:hAnsi="Arial" w:cs="Arial"/>
          <w:sz w:val="16"/>
          <w:szCs w:val="16"/>
          <w:lang w:val="en-GB"/>
        </w:rPr>
      </w:pPr>
    </w:p>
    <w:p w:rsidR="00AA284D" w:rsidRPr="00AA284D" w:rsidRDefault="00AA284D" w:rsidP="00AA284D">
      <w:pPr>
        <w:pStyle w:val="NormalWeb"/>
        <w:spacing w:before="0" w:beforeAutospacing="0" w:after="0" w:afterAutospacing="0" w:line="360" w:lineRule="auto"/>
        <w:jc w:val="both"/>
        <w:rPr>
          <w:rFonts w:ascii="Arial" w:hAnsi="Arial" w:cs="Arial"/>
          <w:sz w:val="22"/>
          <w:szCs w:val="22"/>
          <w:lang w:val="en-GB"/>
        </w:rPr>
      </w:pPr>
      <w:r w:rsidRPr="00AA284D">
        <w:rPr>
          <w:rFonts w:ascii="Arial" w:hAnsi="Arial" w:cs="Arial"/>
          <w:sz w:val="22"/>
          <w:szCs w:val="22"/>
          <w:lang w:val="en-GB"/>
        </w:rPr>
        <w:t>Recently, however, some have been using a variety of techniques like; use of cover crops, trees, mulch, compost and crop rotation to improve soil health and help to keep crops healthy and resistant to pests and diseases.  A variety of Integrated Pest Management techniques, including strategic planting and the production of natural pesticides have enabled farmers to save money and avoid the use of potentially dangerous chemical pesticides. Tree planting and erosion control barriers made from rocks, trees or other materials have also helped to prevent their improved topsoil from washing away.</w:t>
      </w:r>
    </w:p>
    <w:p w:rsidR="00AA284D" w:rsidRPr="00AA284D" w:rsidRDefault="00AA284D" w:rsidP="00AA284D">
      <w:pPr>
        <w:pStyle w:val="NormalWeb"/>
        <w:spacing w:before="0" w:beforeAutospacing="0" w:after="0" w:afterAutospacing="0" w:line="360" w:lineRule="auto"/>
        <w:jc w:val="both"/>
        <w:rPr>
          <w:rFonts w:ascii="Arial" w:hAnsi="Arial" w:cs="Arial"/>
          <w:sz w:val="22"/>
          <w:szCs w:val="22"/>
          <w:lang w:val="en-GB"/>
        </w:rPr>
      </w:pPr>
    </w:p>
    <w:tbl>
      <w:tblPr>
        <w:tblW w:w="0" w:type="auto"/>
        <w:tblInd w:w="108" w:type="dxa"/>
        <w:tblBorders>
          <w:top w:val="wave" w:sz="6" w:space="0" w:color="auto"/>
          <w:left w:val="wave" w:sz="6" w:space="0" w:color="auto"/>
          <w:bottom w:val="wave" w:sz="6" w:space="0" w:color="auto"/>
          <w:right w:val="wave" w:sz="6" w:space="0" w:color="auto"/>
          <w:insideH w:val="wave" w:sz="6" w:space="0" w:color="auto"/>
          <w:insideV w:val="wave" w:sz="6" w:space="0" w:color="auto"/>
        </w:tblBorders>
        <w:tblLook w:val="0000" w:firstRow="0" w:lastRow="0" w:firstColumn="0" w:lastColumn="0" w:noHBand="0" w:noVBand="0"/>
      </w:tblPr>
      <w:tblGrid>
        <w:gridCol w:w="8640"/>
      </w:tblGrid>
      <w:tr w:rsidR="00AA284D">
        <w:trPr>
          <w:trHeight w:val="1290"/>
        </w:trPr>
        <w:tc>
          <w:tcPr>
            <w:tcW w:w="8640" w:type="dxa"/>
            <w:tcBorders>
              <w:top w:val="single" w:sz="4" w:space="0" w:color="auto"/>
              <w:left w:val="single" w:sz="4" w:space="0" w:color="auto"/>
              <w:bottom w:val="single" w:sz="4" w:space="0" w:color="auto"/>
              <w:right w:val="single" w:sz="4" w:space="0" w:color="auto"/>
            </w:tcBorders>
          </w:tcPr>
          <w:p w:rsidR="00AA284D" w:rsidRDefault="00AA284D" w:rsidP="00AA284D">
            <w:pPr>
              <w:rPr>
                <w:rFonts w:ascii="Garamond" w:hAnsi="Garamond"/>
                <w:b/>
              </w:rPr>
            </w:pPr>
          </w:p>
          <w:p w:rsidR="00AA284D" w:rsidRPr="009A16CD" w:rsidRDefault="00AA284D" w:rsidP="00AA284D">
            <w:pPr>
              <w:rPr>
                <w:rFonts w:cs="Arial"/>
                <w:b/>
                <w:szCs w:val="22"/>
                <w:u w:val="single"/>
              </w:rPr>
            </w:pPr>
            <w:r w:rsidRPr="004F2B5B">
              <w:rPr>
                <w:rFonts w:ascii="Garamond" w:hAnsi="Garamond"/>
                <w:b/>
              </w:rPr>
              <w:t xml:space="preserve">      </w:t>
            </w:r>
            <w:r w:rsidRPr="009A16CD">
              <w:rPr>
                <w:rFonts w:ascii="Garamond" w:hAnsi="Garamond"/>
                <w:b/>
                <w:szCs w:val="22"/>
                <w:u w:val="single"/>
              </w:rPr>
              <w:t>A</w:t>
            </w:r>
            <w:r w:rsidRPr="009A16CD">
              <w:rPr>
                <w:rFonts w:cs="Arial"/>
                <w:b/>
                <w:szCs w:val="22"/>
                <w:u w:val="single"/>
              </w:rPr>
              <w:t xml:space="preserve">ctivity </w:t>
            </w:r>
            <w:r>
              <w:rPr>
                <w:rFonts w:cs="Arial"/>
                <w:b/>
                <w:szCs w:val="22"/>
                <w:u w:val="single"/>
              </w:rPr>
              <w:t>2</w:t>
            </w:r>
            <w:r w:rsidRPr="009A16CD">
              <w:rPr>
                <w:rFonts w:cs="Arial"/>
                <w:b/>
                <w:szCs w:val="22"/>
                <w:u w:val="single"/>
              </w:rPr>
              <w:t>.10</w:t>
            </w:r>
          </w:p>
          <w:p w:rsidR="00AA284D" w:rsidRPr="009A16CD" w:rsidRDefault="00AA284D" w:rsidP="00AA284D">
            <w:pPr>
              <w:rPr>
                <w:rFonts w:cs="Arial"/>
                <w:b/>
                <w:szCs w:val="22"/>
              </w:rPr>
            </w:pPr>
          </w:p>
          <w:p w:rsidR="00AA284D" w:rsidRPr="009A16CD" w:rsidRDefault="00AA284D" w:rsidP="00AA284D">
            <w:pPr>
              <w:ind w:left="360"/>
              <w:rPr>
                <w:rFonts w:cs="Arial"/>
                <w:szCs w:val="22"/>
              </w:rPr>
            </w:pPr>
            <w:r w:rsidRPr="009A16CD">
              <w:rPr>
                <w:rFonts w:cs="Arial"/>
                <w:szCs w:val="22"/>
              </w:rPr>
              <w:t>Identify and observe a site around your home or school area that needs rehabilitation due to some form of land degradation activities.</w:t>
            </w:r>
          </w:p>
          <w:p w:rsidR="00AA284D" w:rsidRPr="009A16CD" w:rsidRDefault="00AA284D" w:rsidP="00AA284D">
            <w:pPr>
              <w:ind w:left="360"/>
              <w:rPr>
                <w:rFonts w:cs="Arial"/>
                <w:szCs w:val="22"/>
              </w:rPr>
            </w:pPr>
          </w:p>
          <w:p w:rsidR="00AA284D" w:rsidRPr="009A16CD" w:rsidRDefault="00AA284D" w:rsidP="00AA284D">
            <w:pPr>
              <w:numPr>
                <w:ilvl w:val="0"/>
                <w:numId w:val="46"/>
              </w:numPr>
              <w:spacing w:before="0" w:after="0"/>
              <w:jc w:val="left"/>
              <w:rPr>
                <w:rFonts w:cs="Arial"/>
                <w:szCs w:val="22"/>
              </w:rPr>
            </w:pPr>
            <w:r w:rsidRPr="009A16CD">
              <w:rPr>
                <w:rFonts w:cs="Arial"/>
                <w:szCs w:val="22"/>
              </w:rPr>
              <w:t>What causes land degradation on the site?</w:t>
            </w:r>
          </w:p>
          <w:p w:rsidR="00AA284D" w:rsidRPr="009A16CD" w:rsidRDefault="00AA284D" w:rsidP="00AA284D">
            <w:pPr>
              <w:numPr>
                <w:ilvl w:val="0"/>
                <w:numId w:val="46"/>
              </w:numPr>
              <w:spacing w:before="0" w:after="0"/>
              <w:jc w:val="left"/>
              <w:rPr>
                <w:rFonts w:cs="Arial"/>
                <w:szCs w:val="22"/>
              </w:rPr>
            </w:pPr>
            <w:r w:rsidRPr="009A16CD">
              <w:rPr>
                <w:rFonts w:cs="Arial"/>
                <w:szCs w:val="22"/>
              </w:rPr>
              <w:t>Is it possible to rehabilitate the site?</w:t>
            </w:r>
          </w:p>
          <w:p w:rsidR="00AA284D" w:rsidRPr="009A16CD" w:rsidRDefault="00AA284D" w:rsidP="00AA284D">
            <w:pPr>
              <w:numPr>
                <w:ilvl w:val="0"/>
                <w:numId w:val="46"/>
              </w:numPr>
              <w:spacing w:before="0" w:after="0"/>
              <w:jc w:val="left"/>
              <w:rPr>
                <w:rFonts w:cs="Arial"/>
                <w:szCs w:val="22"/>
              </w:rPr>
            </w:pPr>
            <w:r w:rsidRPr="009A16CD">
              <w:rPr>
                <w:rFonts w:cs="Arial"/>
                <w:szCs w:val="22"/>
              </w:rPr>
              <w:t>Suggest possible ways to rehabilitate the site.</w:t>
            </w:r>
          </w:p>
          <w:p w:rsidR="00AA284D" w:rsidRPr="00080153" w:rsidRDefault="00AA284D" w:rsidP="00AA284D">
            <w:pPr>
              <w:rPr>
                <w:rFonts w:ascii="Garamond" w:hAnsi="Garamond"/>
                <w:b/>
                <w:sz w:val="20"/>
                <w:szCs w:val="20"/>
              </w:rPr>
            </w:pPr>
          </w:p>
        </w:tc>
      </w:tr>
    </w:tbl>
    <w:p w:rsidR="00AA284D" w:rsidRDefault="00AA284D" w:rsidP="00AA284D">
      <w:pPr>
        <w:rPr>
          <w:rFonts w:ascii="Garamond" w:hAnsi="Garamond"/>
          <w:b/>
          <w:color w:val="FF0000"/>
        </w:rPr>
      </w:pPr>
    </w:p>
    <w:p w:rsidR="00AA284D" w:rsidRDefault="00AA284D" w:rsidP="00AA284D">
      <w:pPr>
        <w:rPr>
          <w:rFonts w:ascii="Garamond" w:hAnsi="Garamond"/>
          <w:b/>
          <w:color w:val="FF0000"/>
        </w:rPr>
      </w:pPr>
    </w:p>
    <w:p w:rsidR="00AA284D" w:rsidRDefault="00AA284D" w:rsidP="00AA284D">
      <w:pPr>
        <w:rPr>
          <w:rFonts w:ascii="Garamond" w:hAnsi="Garamond"/>
          <w:b/>
          <w:color w:val="FF0000"/>
        </w:rPr>
      </w:pPr>
    </w:p>
    <w:p w:rsidR="00FA527D" w:rsidRDefault="00FA527D" w:rsidP="00AA284D">
      <w:pPr>
        <w:rPr>
          <w:rFonts w:ascii="Garamond" w:hAnsi="Garamond"/>
          <w:b/>
          <w:color w:val="FF0000"/>
        </w:rPr>
      </w:pPr>
    </w:p>
    <w:p w:rsidR="00AA284D" w:rsidRPr="001E6456" w:rsidRDefault="00AA284D" w:rsidP="00AA284D">
      <w:pPr>
        <w:rPr>
          <w:rFonts w:cs="Arial"/>
          <w:color w:val="000000"/>
          <w:sz w:val="16"/>
          <w:szCs w:val="16"/>
        </w:rPr>
      </w:pPr>
      <w:r w:rsidRPr="001E6456">
        <w:rPr>
          <w:rFonts w:cs="Arial"/>
          <w:b/>
          <w:color w:val="000000"/>
        </w:rPr>
        <w:t xml:space="preserve">9.2.4.2. Concept of landscaping </w:t>
      </w:r>
    </w:p>
    <w:p w:rsidR="00AA284D" w:rsidRPr="001E6456" w:rsidRDefault="00AA284D" w:rsidP="00AA284D">
      <w:pPr>
        <w:rPr>
          <w:rFonts w:cs="Arial"/>
          <w:color w:val="000000"/>
          <w:sz w:val="16"/>
          <w:szCs w:val="16"/>
        </w:rPr>
      </w:pPr>
    </w:p>
    <w:p w:rsidR="00AA284D" w:rsidRPr="00681795" w:rsidRDefault="00AA284D" w:rsidP="00AA284D">
      <w:pPr>
        <w:pStyle w:val="NormalWeb"/>
        <w:spacing w:before="0" w:beforeAutospacing="0" w:after="0" w:afterAutospacing="0" w:line="360" w:lineRule="auto"/>
        <w:jc w:val="both"/>
        <w:rPr>
          <w:rFonts w:ascii="Arial" w:hAnsi="Arial" w:cs="Arial"/>
          <w:sz w:val="22"/>
          <w:szCs w:val="22"/>
        </w:rPr>
      </w:pPr>
      <w:r w:rsidRPr="00681795">
        <w:rPr>
          <w:rFonts w:ascii="Arial" w:hAnsi="Arial" w:cs="Arial"/>
          <w:bCs/>
          <w:sz w:val="22"/>
          <w:szCs w:val="22"/>
        </w:rPr>
        <w:t>Landscaping</w:t>
      </w:r>
      <w:r w:rsidRPr="00681795">
        <w:rPr>
          <w:rFonts w:ascii="Arial" w:hAnsi="Arial" w:cs="Arial"/>
          <w:sz w:val="22"/>
          <w:szCs w:val="22"/>
        </w:rPr>
        <w:t xml:space="preserve"> refers to any activity that modifies the visible features of an area of land, including: </w:t>
      </w:r>
    </w:p>
    <w:p w:rsidR="00AA284D" w:rsidRDefault="00C02A7C" w:rsidP="00AA284D">
      <w:pPr>
        <w:pStyle w:val="NormalWeb"/>
        <w:rPr>
          <w:rFonts w:ascii="Garamond" w:hAnsi="Garamond"/>
          <w:bCs/>
          <w:color w:val="000000"/>
          <w:sz w:val="22"/>
          <w:szCs w:val="22"/>
        </w:rPr>
      </w:pPr>
      <w:r>
        <w:rPr>
          <w:rFonts w:ascii="Garamond" w:hAnsi="Garamond"/>
          <w:bCs/>
          <w:noProof/>
          <w:color w:val="000000"/>
          <w:sz w:val="22"/>
          <w:szCs w:val="22"/>
          <w:lang w:val="en-US" w:eastAsia="en-US" w:bidi="th-TH"/>
        </w:rPr>
        <mc:AlternateContent>
          <mc:Choice Requires="wps">
            <w:drawing>
              <wp:anchor distT="0" distB="0" distL="114300" distR="114300" simplePos="0" relativeHeight="251656192" behindDoc="0" locked="0" layoutInCell="1" allowOverlap="1">
                <wp:simplePos x="0" y="0"/>
                <wp:positionH relativeFrom="column">
                  <wp:posOffset>2971800</wp:posOffset>
                </wp:positionH>
                <wp:positionV relativeFrom="paragraph">
                  <wp:posOffset>45085</wp:posOffset>
                </wp:positionV>
                <wp:extent cx="2514600" cy="3264535"/>
                <wp:effectExtent l="0" t="0" r="0" b="0"/>
                <wp:wrapNone/>
                <wp:docPr id="1" name="Text Box 6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32645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B26DE" w:rsidRPr="00A869E9" w:rsidRDefault="002B26DE" w:rsidP="00AA284D">
                            <w:pPr>
                              <w:pStyle w:val="NormalWeb"/>
                              <w:numPr>
                                <w:ilvl w:val="0"/>
                                <w:numId w:val="47"/>
                              </w:numPr>
                              <w:spacing w:before="0" w:beforeAutospacing="0" w:after="0" w:afterAutospacing="0" w:line="360" w:lineRule="auto"/>
                              <w:jc w:val="both"/>
                              <w:rPr>
                                <w:rFonts w:ascii="Arial" w:hAnsi="Arial" w:cs="Arial"/>
                                <w:color w:val="000000"/>
                                <w:sz w:val="22"/>
                                <w:szCs w:val="22"/>
                              </w:rPr>
                            </w:pPr>
                            <w:r w:rsidRPr="00A869E9">
                              <w:rPr>
                                <w:rFonts w:ascii="Arial" w:hAnsi="Arial" w:cs="Arial"/>
                                <w:sz w:val="22"/>
                                <w:szCs w:val="22"/>
                                <w:u w:val="single"/>
                              </w:rPr>
                              <w:t>Living</w:t>
                            </w:r>
                            <w:r w:rsidRPr="00A869E9">
                              <w:rPr>
                                <w:rFonts w:ascii="Arial" w:hAnsi="Arial" w:cs="Arial"/>
                                <w:sz w:val="22"/>
                                <w:szCs w:val="22"/>
                              </w:rPr>
                              <w:t xml:space="preserve"> </w:t>
                            </w:r>
                            <w:hyperlink r:id="rId93" w:tooltip="Organism" w:history="1">
                              <w:r w:rsidRPr="00A869E9">
                                <w:rPr>
                                  <w:rStyle w:val="Hyperlink"/>
                                  <w:rFonts w:cs="Arial"/>
                                  <w:color w:val="000000"/>
                                  <w:szCs w:val="22"/>
                                </w:rPr>
                                <w:t>elements</w:t>
                              </w:r>
                            </w:hyperlink>
                            <w:r w:rsidRPr="00A869E9">
                              <w:rPr>
                                <w:rFonts w:ascii="Arial" w:hAnsi="Arial" w:cs="Arial"/>
                                <w:sz w:val="22"/>
                                <w:szCs w:val="22"/>
                              </w:rPr>
                              <w:t xml:space="preserve">, such as </w:t>
                            </w:r>
                            <w:hyperlink r:id="rId94" w:tooltip="Flora" w:history="1">
                              <w:r w:rsidRPr="00A869E9">
                                <w:rPr>
                                  <w:rStyle w:val="Hyperlink"/>
                                  <w:rFonts w:cs="Arial"/>
                                  <w:color w:val="000000"/>
                                  <w:szCs w:val="22"/>
                                </w:rPr>
                                <w:t>flora</w:t>
                              </w:r>
                            </w:hyperlink>
                            <w:r w:rsidRPr="00A869E9">
                              <w:rPr>
                                <w:rFonts w:ascii="Arial" w:hAnsi="Arial" w:cs="Arial"/>
                                <w:sz w:val="22"/>
                                <w:szCs w:val="22"/>
                              </w:rPr>
                              <w:t xml:space="preserve"> or </w:t>
                            </w:r>
                            <w:hyperlink r:id="rId95" w:tooltip="Fauna" w:history="1">
                              <w:r w:rsidRPr="00A869E9">
                                <w:rPr>
                                  <w:rStyle w:val="Hyperlink"/>
                                  <w:rFonts w:cs="Arial"/>
                                  <w:color w:val="000000"/>
                                  <w:szCs w:val="22"/>
                                </w:rPr>
                                <w:t>fauna</w:t>
                              </w:r>
                            </w:hyperlink>
                            <w:r w:rsidRPr="00A869E9">
                              <w:rPr>
                                <w:rFonts w:ascii="Arial" w:hAnsi="Arial" w:cs="Arial"/>
                                <w:sz w:val="22"/>
                                <w:szCs w:val="22"/>
                              </w:rPr>
                              <w:t xml:space="preserve"> with a goal of creating a beautiful environment within the landscape. </w:t>
                            </w:r>
                          </w:p>
                          <w:p w:rsidR="002B26DE" w:rsidRPr="00A869E9" w:rsidRDefault="002B26DE" w:rsidP="00AA284D">
                            <w:pPr>
                              <w:pStyle w:val="NormalWeb"/>
                              <w:numPr>
                                <w:ilvl w:val="0"/>
                                <w:numId w:val="47"/>
                              </w:numPr>
                              <w:spacing w:before="0" w:beforeAutospacing="0" w:after="0" w:afterAutospacing="0" w:line="360" w:lineRule="auto"/>
                              <w:jc w:val="both"/>
                              <w:rPr>
                                <w:rFonts w:ascii="Arial" w:hAnsi="Arial" w:cs="Arial"/>
                                <w:color w:val="000000"/>
                                <w:sz w:val="22"/>
                                <w:szCs w:val="22"/>
                              </w:rPr>
                            </w:pPr>
                            <w:r w:rsidRPr="00A869E9">
                              <w:rPr>
                                <w:rFonts w:ascii="Arial" w:hAnsi="Arial" w:cs="Arial"/>
                                <w:color w:val="000000"/>
                                <w:sz w:val="22"/>
                                <w:szCs w:val="22"/>
                                <w:u w:val="single"/>
                              </w:rPr>
                              <w:t>Natural elements</w:t>
                            </w:r>
                            <w:r w:rsidRPr="00A869E9">
                              <w:rPr>
                                <w:rFonts w:ascii="Arial" w:hAnsi="Arial" w:cs="Arial"/>
                                <w:color w:val="000000"/>
                                <w:sz w:val="22"/>
                                <w:szCs w:val="22"/>
                              </w:rPr>
                              <w:t xml:space="preserve"> such as </w:t>
                            </w:r>
                            <w:hyperlink r:id="rId96" w:tooltip="Landforms" w:history="1">
                              <w:r w:rsidRPr="00A869E9">
                                <w:rPr>
                                  <w:rStyle w:val="Hyperlink"/>
                                  <w:rFonts w:cs="Arial"/>
                                  <w:color w:val="000000"/>
                                  <w:szCs w:val="22"/>
                                </w:rPr>
                                <w:t>landforms</w:t>
                              </w:r>
                            </w:hyperlink>
                            <w:r w:rsidRPr="00A869E9">
                              <w:rPr>
                                <w:rFonts w:ascii="Arial" w:hAnsi="Arial" w:cs="Arial"/>
                                <w:color w:val="000000"/>
                                <w:sz w:val="22"/>
                                <w:szCs w:val="22"/>
                              </w:rPr>
                              <w:t>, terrain shape and elevation, or bodies of water.</w:t>
                            </w:r>
                          </w:p>
                          <w:p w:rsidR="002B26DE" w:rsidRPr="00A869E9" w:rsidRDefault="002B26DE" w:rsidP="00AA284D">
                            <w:pPr>
                              <w:pStyle w:val="NormalWeb"/>
                              <w:numPr>
                                <w:ilvl w:val="0"/>
                                <w:numId w:val="47"/>
                              </w:numPr>
                              <w:spacing w:before="0" w:beforeAutospacing="0" w:after="0" w:afterAutospacing="0" w:line="360" w:lineRule="auto"/>
                              <w:jc w:val="both"/>
                              <w:rPr>
                                <w:rFonts w:ascii="Arial" w:hAnsi="Arial" w:cs="Arial"/>
                                <w:color w:val="000000"/>
                                <w:sz w:val="22"/>
                                <w:szCs w:val="22"/>
                              </w:rPr>
                            </w:pPr>
                            <w:r w:rsidRPr="00A869E9">
                              <w:rPr>
                                <w:rFonts w:ascii="Arial" w:hAnsi="Arial" w:cs="Arial"/>
                                <w:color w:val="000000"/>
                                <w:sz w:val="22"/>
                                <w:szCs w:val="22"/>
                                <w:u w:val="single"/>
                              </w:rPr>
                              <w:t>Human elements</w:t>
                            </w:r>
                            <w:r w:rsidRPr="00A869E9">
                              <w:rPr>
                                <w:rFonts w:ascii="Arial" w:hAnsi="Arial" w:cs="Arial"/>
                                <w:color w:val="000000"/>
                                <w:sz w:val="22"/>
                                <w:szCs w:val="22"/>
                              </w:rPr>
                              <w:t xml:space="preserve"> such as </w:t>
                            </w:r>
                            <w:hyperlink r:id="rId97" w:tooltip="Structures" w:history="1">
                              <w:r w:rsidRPr="00A869E9">
                                <w:rPr>
                                  <w:rStyle w:val="Hyperlink"/>
                                  <w:rFonts w:cs="Arial"/>
                                  <w:color w:val="000000"/>
                                  <w:szCs w:val="22"/>
                                </w:rPr>
                                <w:t>structures</w:t>
                              </w:r>
                            </w:hyperlink>
                            <w:r w:rsidRPr="00A869E9">
                              <w:rPr>
                                <w:rFonts w:ascii="Arial" w:hAnsi="Arial" w:cs="Arial"/>
                                <w:color w:val="000000"/>
                                <w:sz w:val="22"/>
                                <w:szCs w:val="22"/>
                              </w:rPr>
                              <w:t xml:space="preserve">, </w:t>
                            </w:r>
                            <w:hyperlink r:id="rId98" w:tooltip="Buildings" w:history="1">
                              <w:r w:rsidRPr="00A869E9">
                                <w:rPr>
                                  <w:rStyle w:val="Hyperlink"/>
                                  <w:rFonts w:cs="Arial"/>
                                  <w:color w:val="000000"/>
                                  <w:szCs w:val="22"/>
                                </w:rPr>
                                <w:t>buildings</w:t>
                              </w:r>
                            </w:hyperlink>
                            <w:r w:rsidRPr="00A869E9">
                              <w:rPr>
                                <w:rFonts w:ascii="Arial" w:hAnsi="Arial" w:cs="Arial"/>
                                <w:color w:val="000000"/>
                                <w:sz w:val="22"/>
                                <w:szCs w:val="22"/>
                              </w:rPr>
                              <w:t xml:space="preserve">, </w:t>
                            </w:r>
                            <w:hyperlink r:id="rId99" w:tooltip="Fence" w:history="1">
                              <w:r w:rsidRPr="00A869E9">
                                <w:rPr>
                                  <w:rStyle w:val="Hyperlink"/>
                                  <w:rFonts w:cs="Arial"/>
                                  <w:color w:val="000000"/>
                                  <w:szCs w:val="22"/>
                                </w:rPr>
                                <w:t>fences</w:t>
                              </w:r>
                            </w:hyperlink>
                            <w:r w:rsidRPr="00A869E9">
                              <w:rPr>
                                <w:rFonts w:ascii="Arial" w:hAnsi="Arial" w:cs="Arial"/>
                                <w:color w:val="000000"/>
                                <w:sz w:val="22"/>
                                <w:szCs w:val="22"/>
                              </w:rPr>
                              <w:t xml:space="preserve"> or other material </w:t>
                            </w:r>
                            <w:hyperlink r:id="rId100" w:tooltip="Object (philosophy)" w:history="1">
                              <w:r w:rsidRPr="00A869E9">
                                <w:rPr>
                                  <w:rStyle w:val="Hyperlink"/>
                                  <w:rFonts w:cs="Arial"/>
                                  <w:color w:val="000000"/>
                                  <w:szCs w:val="22"/>
                                </w:rPr>
                                <w:t>objects</w:t>
                              </w:r>
                            </w:hyperlink>
                            <w:r w:rsidRPr="00A869E9">
                              <w:rPr>
                                <w:rFonts w:ascii="Arial" w:hAnsi="Arial" w:cs="Arial"/>
                                <w:color w:val="000000"/>
                                <w:sz w:val="22"/>
                                <w:szCs w:val="22"/>
                              </w:rPr>
                              <w:t xml:space="preserve"> created and/or installed by </w:t>
                            </w:r>
                            <w:hyperlink r:id="rId101" w:tooltip="Humans" w:history="1">
                              <w:r w:rsidRPr="00A869E9">
                                <w:rPr>
                                  <w:rStyle w:val="Hyperlink"/>
                                  <w:rFonts w:cs="Arial"/>
                                  <w:color w:val="000000"/>
                                  <w:szCs w:val="22"/>
                                </w:rPr>
                                <w:t>humans</w:t>
                              </w:r>
                            </w:hyperlink>
                            <w:r w:rsidRPr="00A869E9">
                              <w:rPr>
                                <w:rFonts w:ascii="Arial" w:hAnsi="Arial" w:cs="Arial"/>
                                <w:color w:val="000000"/>
                                <w:sz w:val="22"/>
                                <w:szCs w:val="22"/>
                              </w:rPr>
                              <w:t>.</w:t>
                            </w:r>
                          </w:p>
                          <w:p w:rsidR="002B26DE" w:rsidRPr="00681795" w:rsidRDefault="002B26DE" w:rsidP="00AA284D">
                            <w:pPr>
                              <w:pStyle w:val="NormalWeb"/>
                              <w:numPr>
                                <w:ilvl w:val="0"/>
                                <w:numId w:val="47"/>
                              </w:numPr>
                              <w:spacing w:before="0" w:beforeAutospacing="0" w:after="0" w:afterAutospacing="0" w:line="360" w:lineRule="auto"/>
                              <w:jc w:val="both"/>
                              <w:rPr>
                                <w:rFonts w:ascii="Arial" w:hAnsi="Arial" w:cs="Arial"/>
                                <w:i/>
                                <w:color w:val="000000"/>
                                <w:sz w:val="22"/>
                                <w:szCs w:val="22"/>
                              </w:rPr>
                            </w:pPr>
                            <w:r w:rsidRPr="00681795">
                              <w:rPr>
                                <w:rFonts w:ascii="Arial" w:hAnsi="Arial" w:cs="Arial"/>
                                <w:i/>
                                <w:color w:val="000000"/>
                                <w:sz w:val="22"/>
                                <w:szCs w:val="22"/>
                                <w:u w:val="single"/>
                              </w:rPr>
                              <w:t xml:space="preserve">Abstract elements </w:t>
                            </w:r>
                            <w:r w:rsidRPr="00681795">
                              <w:rPr>
                                <w:rFonts w:ascii="Arial" w:hAnsi="Arial" w:cs="Arial"/>
                                <w:i/>
                                <w:color w:val="000000"/>
                                <w:sz w:val="22"/>
                                <w:szCs w:val="22"/>
                              </w:rPr>
                              <w:t xml:space="preserve">such as the </w:t>
                            </w:r>
                            <w:hyperlink r:id="rId102" w:tooltip="Weather" w:history="1">
                              <w:r w:rsidRPr="00681795">
                                <w:rPr>
                                  <w:rStyle w:val="Hyperlink"/>
                                  <w:rFonts w:cs="Arial"/>
                                  <w:i/>
                                  <w:color w:val="000000"/>
                                  <w:szCs w:val="22"/>
                                </w:rPr>
                                <w:t>weather</w:t>
                              </w:r>
                            </w:hyperlink>
                            <w:r w:rsidRPr="00681795">
                              <w:rPr>
                                <w:rFonts w:ascii="Arial" w:hAnsi="Arial" w:cs="Arial"/>
                                <w:i/>
                                <w:color w:val="000000"/>
                                <w:sz w:val="22"/>
                                <w:szCs w:val="22"/>
                              </w:rPr>
                              <w:t xml:space="preserve"> and lighting conditions. </w:t>
                            </w:r>
                          </w:p>
                          <w:p w:rsidR="002B26DE" w:rsidRDefault="002B26DE" w:rsidP="00AA284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14" o:spid="_x0000_s1036" type="#_x0000_t202" style="position:absolute;margin-left:234pt;margin-top:3.55pt;width:198pt;height:257.0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hw2uQIAAMQ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" filled="f" stroked="f">
                <v:textbox>
                  <w:txbxContent>
                    <w:p w:rsidR="002B26DE" w:rsidRPr="00A869E9" w:rsidRDefault="002B26DE" w:rsidP="00AA284D">
                      <w:pPr>
                        <w:pStyle w:val="NormalWeb"/>
                        <w:numPr>
                          <w:ilvl w:val="0"/>
                          <w:numId w:val="47"/>
                        </w:numPr>
                        <w:spacing w:before="0" w:beforeAutospacing="0" w:after="0" w:afterAutospacing="0" w:line="360" w:lineRule="auto"/>
                        <w:jc w:val="both"/>
                        <w:rPr>
                          <w:rFonts w:ascii="Arial" w:hAnsi="Arial" w:cs="Arial"/>
                          <w:color w:val="000000"/>
                          <w:sz w:val="22"/>
                          <w:szCs w:val="22"/>
                        </w:rPr>
                      </w:pPr>
                      <w:r w:rsidRPr="00A869E9">
                        <w:rPr>
                          <w:rFonts w:ascii="Arial" w:hAnsi="Arial" w:cs="Arial"/>
                          <w:sz w:val="22"/>
                          <w:szCs w:val="22"/>
                          <w:u w:val="single"/>
                        </w:rPr>
                        <w:t>Living</w:t>
                      </w:r>
                      <w:r w:rsidRPr="00A869E9">
                        <w:rPr>
                          <w:rFonts w:ascii="Arial" w:hAnsi="Arial" w:cs="Arial"/>
                          <w:sz w:val="22"/>
                          <w:szCs w:val="22"/>
                        </w:rPr>
                        <w:t xml:space="preserve"> </w:t>
                      </w:r>
                      <w:hyperlink r:id="rId103" w:tooltip="Organism" w:history="1">
                        <w:r w:rsidRPr="00A869E9">
                          <w:rPr>
                            <w:rStyle w:val="Hyperlink"/>
                            <w:rFonts w:cs="Arial"/>
                            <w:color w:val="000000"/>
                            <w:szCs w:val="22"/>
                          </w:rPr>
                          <w:t>elements</w:t>
                        </w:r>
                      </w:hyperlink>
                      <w:r w:rsidRPr="00A869E9">
                        <w:rPr>
                          <w:rFonts w:ascii="Arial" w:hAnsi="Arial" w:cs="Arial"/>
                          <w:sz w:val="22"/>
                          <w:szCs w:val="22"/>
                        </w:rPr>
                        <w:t xml:space="preserve">, such as </w:t>
                      </w:r>
                      <w:hyperlink r:id="rId104" w:tooltip="Flora" w:history="1">
                        <w:r w:rsidRPr="00A869E9">
                          <w:rPr>
                            <w:rStyle w:val="Hyperlink"/>
                            <w:rFonts w:cs="Arial"/>
                            <w:color w:val="000000"/>
                            <w:szCs w:val="22"/>
                          </w:rPr>
                          <w:t>flora</w:t>
                        </w:r>
                      </w:hyperlink>
                      <w:r w:rsidRPr="00A869E9">
                        <w:rPr>
                          <w:rFonts w:ascii="Arial" w:hAnsi="Arial" w:cs="Arial"/>
                          <w:sz w:val="22"/>
                          <w:szCs w:val="22"/>
                        </w:rPr>
                        <w:t xml:space="preserve"> or </w:t>
                      </w:r>
                      <w:hyperlink r:id="rId105" w:tooltip="Fauna" w:history="1">
                        <w:r w:rsidRPr="00A869E9">
                          <w:rPr>
                            <w:rStyle w:val="Hyperlink"/>
                            <w:rFonts w:cs="Arial"/>
                            <w:color w:val="000000"/>
                            <w:szCs w:val="22"/>
                          </w:rPr>
                          <w:t>fauna</w:t>
                        </w:r>
                      </w:hyperlink>
                      <w:r w:rsidRPr="00A869E9">
                        <w:rPr>
                          <w:rFonts w:ascii="Arial" w:hAnsi="Arial" w:cs="Arial"/>
                          <w:sz w:val="22"/>
                          <w:szCs w:val="22"/>
                        </w:rPr>
                        <w:t xml:space="preserve"> with a goal of creating a beautiful environment within the landscape. </w:t>
                      </w:r>
                    </w:p>
                    <w:p w:rsidR="002B26DE" w:rsidRPr="00A869E9" w:rsidRDefault="002B26DE" w:rsidP="00AA284D">
                      <w:pPr>
                        <w:pStyle w:val="NormalWeb"/>
                        <w:numPr>
                          <w:ilvl w:val="0"/>
                          <w:numId w:val="47"/>
                        </w:numPr>
                        <w:spacing w:before="0" w:beforeAutospacing="0" w:after="0" w:afterAutospacing="0" w:line="360" w:lineRule="auto"/>
                        <w:jc w:val="both"/>
                        <w:rPr>
                          <w:rFonts w:ascii="Arial" w:hAnsi="Arial" w:cs="Arial"/>
                          <w:color w:val="000000"/>
                          <w:sz w:val="22"/>
                          <w:szCs w:val="22"/>
                        </w:rPr>
                      </w:pPr>
                      <w:r w:rsidRPr="00A869E9">
                        <w:rPr>
                          <w:rFonts w:ascii="Arial" w:hAnsi="Arial" w:cs="Arial"/>
                          <w:color w:val="000000"/>
                          <w:sz w:val="22"/>
                          <w:szCs w:val="22"/>
                          <w:u w:val="single"/>
                        </w:rPr>
                        <w:t>Natural elements</w:t>
                      </w:r>
                      <w:r w:rsidRPr="00A869E9">
                        <w:rPr>
                          <w:rFonts w:ascii="Arial" w:hAnsi="Arial" w:cs="Arial"/>
                          <w:color w:val="000000"/>
                          <w:sz w:val="22"/>
                          <w:szCs w:val="22"/>
                        </w:rPr>
                        <w:t xml:space="preserve"> such as </w:t>
                      </w:r>
                      <w:hyperlink r:id="rId106" w:tooltip="Landforms" w:history="1">
                        <w:r w:rsidRPr="00A869E9">
                          <w:rPr>
                            <w:rStyle w:val="Hyperlink"/>
                            <w:rFonts w:cs="Arial"/>
                            <w:color w:val="000000"/>
                            <w:szCs w:val="22"/>
                          </w:rPr>
                          <w:t>landforms</w:t>
                        </w:r>
                      </w:hyperlink>
                      <w:r w:rsidRPr="00A869E9">
                        <w:rPr>
                          <w:rFonts w:ascii="Arial" w:hAnsi="Arial" w:cs="Arial"/>
                          <w:color w:val="000000"/>
                          <w:sz w:val="22"/>
                          <w:szCs w:val="22"/>
                        </w:rPr>
                        <w:t>, terrain shape and elevation, or bodies of water.</w:t>
                      </w:r>
                    </w:p>
                    <w:p w:rsidR="002B26DE" w:rsidRPr="00A869E9" w:rsidRDefault="002B26DE" w:rsidP="00AA284D">
                      <w:pPr>
                        <w:pStyle w:val="NormalWeb"/>
                        <w:numPr>
                          <w:ilvl w:val="0"/>
                          <w:numId w:val="47"/>
                        </w:numPr>
                        <w:spacing w:before="0" w:beforeAutospacing="0" w:after="0" w:afterAutospacing="0" w:line="360" w:lineRule="auto"/>
                        <w:jc w:val="both"/>
                        <w:rPr>
                          <w:rFonts w:ascii="Arial" w:hAnsi="Arial" w:cs="Arial"/>
                          <w:color w:val="000000"/>
                          <w:sz w:val="22"/>
                          <w:szCs w:val="22"/>
                        </w:rPr>
                      </w:pPr>
                      <w:r w:rsidRPr="00A869E9">
                        <w:rPr>
                          <w:rFonts w:ascii="Arial" w:hAnsi="Arial" w:cs="Arial"/>
                          <w:color w:val="000000"/>
                          <w:sz w:val="22"/>
                          <w:szCs w:val="22"/>
                          <w:u w:val="single"/>
                        </w:rPr>
                        <w:t>Human elements</w:t>
                      </w:r>
                      <w:r w:rsidRPr="00A869E9">
                        <w:rPr>
                          <w:rFonts w:ascii="Arial" w:hAnsi="Arial" w:cs="Arial"/>
                          <w:color w:val="000000"/>
                          <w:sz w:val="22"/>
                          <w:szCs w:val="22"/>
                        </w:rPr>
                        <w:t xml:space="preserve"> such as </w:t>
                      </w:r>
                      <w:hyperlink r:id="rId107" w:tooltip="Structures" w:history="1">
                        <w:r w:rsidRPr="00A869E9">
                          <w:rPr>
                            <w:rStyle w:val="Hyperlink"/>
                            <w:rFonts w:cs="Arial"/>
                            <w:color w:val="000000"/>
                            <w:szCs w:val="22"/>
                          </w:rPr>
                          <w:t>structures</w:t>
                        </w:r>
                      </w:hyperlink>
                      <w:r w:rsidRPr="00A869E9">
                        <w:rPr>
                          <w:rFonts w:ascii="Arial" w:hAnsi="Arial" w:cs="Arial"/>
                          <w:color w:val="000000"/>
                          <w:sz w:val="22"/>
                          <w:szCs w:val="22"/>
                        </w:rPr>
                        <w:t xml:space="preserve">, </w:t>
                      </w:r>
                      <w:hyperlink r:id="rId108" w:tooltip="Buildings" w:history="1">
                        <w:r w:rsidRPr="00A869E9">
                          <w:rPr>
                            <w:rStyle w:val="Hyperlink"/>
                            <w:rFonts w:cs="Arial"/>
                            <w:color w:val="000000"/>
                            <w:szCs w:val="22"/>
                          </w:rPr>
                          <w:t>buildings</w:t>
                        </w:r>
                      </w:hyperlink>
                      <w:r w:rsidRPr="00A869E9">
                        <w:rPr>
                          <w:rFonts w:ascii="Arial" w:hAnsi="Arial" w:cs="Arial"/>
                          <w:color w:val="000000"/>
                          <w:sz w:val="22"/>
                          <w:szCs w:val="22"/>
                        </w:rPr>
                        <w:t xml:space="preserve">, </w:t>
                      </w:r>
                      <w:hyperlink r:id="rId109" w:tooltip="Fence" w:history="1">
                        <w:r w:rsidRPr="00A869E9">
                          <w:rPr>
                            <w:rStyle w:val="Hyperlink"/>
                            <w:rFonts w:cs="Arial"/>
                            <w:color w:val="000000"/>
                            <w:szCs w:val="22"/>
                          </w:rPr>
                          <w:t>fences</w:t>
                        </w:r>
                      </w:hyperlink>
                      <w:r w:rsidRPr="00A869E9">
                        <w:rPr>
                          <w:rFonts w:ascii="Arial" w:hAnsi="Arial" w:cs="Arial"/>
                          <w:color w:val="000000"/>
                          <w:sz w:val="22"/>
                          <w:szCs w:val="22"/>
                        </w:rPr>
                        <w:t xml:space="preserve"> or other material </w:t>
                      </w:r>
                      <w:hyperlink r:id="rId110" w:tooltip="Object (philosophy)" w:history="1">
                        <w:r w:rsidRPr="00A869E9">
                          <w:rPr>
                            <w:rStyle w:val="Hyperlink"/>
                            <w:rFonts w:cs="Arial"/>
                            <w:color w:val="000000"/>
                            <w:szCs w:val="22"/>
                          </w:rPr>
                          <w:t>objects</w:t>
                        </w:r>
                      </w:hyperlink>
                      <w:r w:rsidRPr="00A869E9">
                        <w:rPr>
                          <w:rFonts w:ascii="Arial" w:hAnsi="Arial" w:cs="Arial"/>
                          <w:color w:val="000000"/>
                          <w:sz w:val="22"/>
                          <w:szCs w:val="22"/>
                        </w:rPr>
                        <w:t xml:space="preserve"> created and/or installed by </w:t>
                      </w:r>
                      <w:hyperlink r:id="rId111" w:tooltip="Humans" w:history="1">
                        <w:r w:rsidRPr="00A869E9">
                          <w:rPr>
                            <w:rStyle w:val="Hyperlink"/>
                            <w:rFonts w:cs="Arial"/>
                            <w:color w:val="000000"/>
                            <w:szCs w:val="22"/>
                          </w:rPr>
                          <w:t>humans</w:t>
                        </w:r>
                      </w:hyperlink>
                      <w:r w:rsidRPr="00A869E9">
                        <w:rPr>
                          <w:rFonts w:ascii="Arial" w:hAnsi="Arial" w:cs="Arial"/>
                          <w:color w:val="000000"/>
                          <w:sz w:val="22"/>
                          <w:szCs w:val="22"/>
                        </w:rPr>
                        <w:t>.</w:t>
                      </w:r>
                    </w:p>
                    <w:p w:rsidR="002B26DE" w:rsidRPr="00681795" w:rsidRDefault="002B26DE" w:rsidP="00AA284D">
                      <w:pPr>
                        <w:pStyle w:val="NormalWeb"/>
                        <w:numPr>
                          <w:ilvl w:val="0"/>
                          <w:numId w:val="47"/>
                        </w:numPr>
                        <w:spacing w:before="0" w:beforeAutospacing="0" w:after="0" w:afterAutospacing="0" w:line="360" w:lineRule="auto"/>
                        <w:jc w:val="both"/>
                        <w:rPr>
                          <w:rFonts w:ascii="Arial" w:hAnsi="Arial" w:cs="Arial"/>
                          <w:i/>
                          <w:color w:val="000000"/>
                          <w:sz w:val="22"/>
                          <w:szCs w:val="22"/>
                        </w:rPr>
                      </w:pPr>
                      <w:r w:rsidRPr="00681795">
                        <w:rPr>
                          <w:rFonts w:ascii="Arial" w:hAnsi="Arial" w:cs="Arial"/>
                          <w:i/>
                          <w:color w:val="000000"/>
                          <w:sz w:val="22"/>
                          <w:szCs w:val="22"/>
                          <w:u w:val="single"/>
                        </w:rPr>
                        <w:t xml:space="preserve">Abstract elements </w:t>
                      </w:r>
                      <w:r w:rsidRPr="00681795">
                        <w:rPr>
                          <w:rFonts w:ascii="Arial" w:hAnsi="Arial" w:cs="Arial"/>
                          <w:i/>
                          <w:color w:val="000000"/>
                          <w:sz w:val="22"/>
                          <w:szCs w:val="22"/>
                        </w:rPr>
                        <w:t xml:space="preserve">such as the </w:t>
                      </w:r>
                      <w:hyperlink r:id="rId112" w:tooltip="Weather" w:history="1">
                        <w:r w:rsidRPr="00681795">
                          <w:rPr>
                            <w:rStyle w:val="Hyperlink"/>
                            <w:rFonts w:cs="Arial"/>
                            <w:i/>
                            <w:color w:val="000000"/>
                            <w:szCs w:val="22"/>
                          </w:rPr>
                          <w:t>weather</w:t>
                        </w:r>
                      </w:hyperlink>
                      <w:r w:rsidRPr="00681795">
                        <w:rPr>
                          <w:rFonts w:ascii="Arial" w:hAnsi="Arial" w:cs="Arial"/>
                          <w:i/>
                          <w:color w:val="000000"/>
                          <w:sz w:val="22"/>
                          <w:szCs w:val="22"/>
                        </w:rPr>
                        <w:t xml:space="preserve"> and lighting conditions. </w:t>
                      </w:r>
                    </w:p>
                    <w:p w:rsidR="002B26DE" w:rsidRDefault="002B26DE" w:rsidP="00AA284D"/>
                  </w:txbxContent>
                </v:textbox>
              </v:shape>
            </w:pict>
          </mc:Fallback>
        </mc:AlternateContent>
      </w:r>
      <w:r w:rsidR="00E7341D">
        <w:rPr>
          <w:rFonts w:ascii="Garamond" w:hAnsi="Garamond"/>
          <w:bCs/>
          <w:noProof/>
          <w:color w:val="000000"/>
          <w:sz w:val="22"/>
          <w:szCs w:val="22"/>
          <w:lang w:val="en-US" w:eastAsia="en-US" w:bidi="th-TH"/>
        </w:rPr>
        <w:drawing>
          <wp:inline distT="0" distB="0" distL="0" distR="0">
            <wp:extent cx="3209925" cy="2857500"/>
            <wp:effectExtent l="19050" t="0" r="9525" b="0"/>
            <wp:docPr id="21" name="Picture 21" descr="foc385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foc385_2"/>
                    <pic:cNvPicPr>
                      <a:picLocks noChangeAspect="1" noChangeArrowheads="1"/>
                    </pic:cNvPicPr>
                  </pic:nvPicPr>
                  <pic:blipFill>
                    <a:blip r:embed="rId113" cstate="print"/>
                    <a:srcRect/>
                    <a:stretch>
                      <a:fillRect/>
                    </a:stretch>
                  </pic:blipFill>
                  <pic:spPr bwMode="auto">
                    <a:xfrm>
                      <a:off x="0" y="0"/>
                      <a:ext cx="3209925" cy="2857500"/>
                    </a:xfrm>
                    <a:prstGeom prst="rect">
                      <a:avLst/>
                    </a:prstGeom>
                    <a:noFill/>
                    <a:ln w="9525">
                      <a:noFill/>
                      <a:miter lim="800000"/>
                      <a:headEnd/>
                      <a:tailEnd/>
                    </a:ln>
                  </pic:spPr>
                </pic:pic>
              </a:graphicData>
            </a:graphic>
          </wp:inline>
        </w:drawing>
      </w:r>
    </w:p>
    <w:p w:rsidR="00AA284D" w:rsidRPr="00681795" w:rsidRDefault="00AA284D" w:rsidP="00AA284D">
      <w:pPr>
        <w:pStyle w:val="NormalWeb"/>
        <w:rPr>
          <w:rFonts w:ascii="Arial" w:hAnsi="Arial" w:cs="Arial"/>
          <w:b/>
          <w:bCs/>
          <w:color w:val="000000"/>
          <w:sz w:val="16"/>
          <w:szCs w:val="16"/>
        </w:rPr>
      </w:pPr>
      <w:r w:rsidRPr="00681795">
        <w:rPr>
          <w:rFonts w:ascii="Arial" w:hAnsi="Arial" w:cs="Arial"/>
          <w:b/>
          <w:bCs/>
          <w:color w:val="000000"/>
          <w:sz w:val="16"/>
          <w:szCs w:val="16"/>
        </w:rPr>
        <w:t xml:space="preserve">Figure 9.15: Landscaping of deforested hill in </w:t>
      </w:r>
      <w:smartTag w:uri="urn:schemas-microsoft-com:office:smarttags" w:element="place">
        <w:smartTag w:uri="urn:schemas-microsoft-com:office:smarttags" w:element="country-region">
          <w:r w:rsidRPr="00681795">
            <w:rPr>
              <w:rFonts w:ascii="Arial" w:hAnsi="Arial" w:cs="Arial"/>
              <w:b/>
              <w:bCs/>
              <w:color w:val="000000"/>
              <w:sz w:val="16"/>
              <w:szCs w:val="16"/>
            </w:rPr>
            <w:t>Nepal</w:t>
          </w:r>
        </w:smartTag>
      </w:smartTag>
    </w:p>
    <w:p w:rsidR="00AA284D" w:rsidRDefault="00AA284D" w:rsidP="00AA284D">
      <w:pPr>
        <w:pStyle w:val="NormalWeb"/>
        <w:spacing w:before="0" w:beforeAutospacing="0" w:after="0" w:afterAutospacing="0" w:line="360" w:lineRule="auto"/>
        <w:jc w:val="both"/>
        <w:rPr>
          <w:rFonts w:ascii="Arial" w:hAnsi="Arial" w:cs="Arial"/>
          <w:color w:val="000000"/>
          <w:sz w:val="22"/>
          <w:szCs w:val="22"/>
        </w:rPr>
      </w:pPr>
      <w:r w:rsidRPr="00681795">
        <w:rPr>
          <w:rFonts w:ascii="Arial" w:hAnsi="Arial" w:cs="Arial"/>
          <w:color w:val="000000"/>
          <w:sz w:val="22"/>
          <w:szCs w:val="22"/>
        </w:rPr>
        <w:t>Landscaping is both science and art, and requires good observation and design skills. A good landscaper understands the elements of nature and construction, and blends them accordingly (see figure 9.15).</w:t>
      </w:r>
    </w:p>
    <w:p w:rsidR="00AA284D" w:rsidRPr="00681795" w:rsidRDefault="00AA284D" w:rsidP="00AA284D">
      <w:pPr>
        <w:pStyle w:val="NormalWeb"/>
        <w:spacing w:before="0" w:beforeAutospacing="0" w:after="0" w:afterAutospacing="0" w:line="360" w:lineRule="auto"/>
        <w:jc w:val="both"/>
        <w:rPr>
          <w:rFonts w:ascii="Arial" w:hAnsi="Arial" w:cs="Arial"/>
          <w:color w:val="000000"/>
          <w:sz w:val="16"/>
          <w:szCs w:val="16"/>
        </w:rPr>
      </w:pPr>
    </w:p>
    <w:p w:rsidR="00AA284D" w:rsidRPr="00AA284D" w:rsidRDefault="00AA284D" w:rsidP="00AA284D">
      <w:pPr>
        <w:pStyle w:val="NormalWeb"/>
        <w:spacing w:before="0" w:beforeAutospacing="0" w:after="0" w:afterAutospacing="0" w:line="360" w:lineRule="auto"/>
        <w:jc w:val="both"/>
        <w:rPr>
          <w:rFonts w:ascii="Arial" w:hAnsi="Arial" w:cs="Arial"/>
          <w:color w:val="000000"/>
          <w:sz w:val="22"/>
          <w:szCs w:val="22"/>
          <w:lang w:val="en-GB"/>
        </w:rPr>
      </w:pPr>
      <w:r w:rsidRPr="00681795">
        <w:rPr>
          <w:rFonts w:ascii="Arial" w:hAnsi="Arial" w:cs="Arial"/>
          <w:color w:val="000000"/>
          <w:sz w:val="22"/>
          <w:szCs w:val="22"/>
        </w:rPr>
        <w:t>Landscape rehabilitation based on ecological planning and design can be used satisfactorily to restore degraded land to make it productive and re</w:t>
      </w:r>
      <w:r>
        <w:rPr>
          <w:rFonts w:ascii="Arial" w:hAnsi="Arial" w:cs="Arial"/>
          <w:color w:val="000000"/>
          <w:sz w:val="22"/>
          <w:szCs w:val="22"/>
        </w:rPr>
        <w:t>-</w:t>
      </w:r>
      <w:r w:rsidRPr="00681795">
        <w:rPr>
          <w:rFonts w:ascii="Arial" w:hAnsi="Arial" w:cs="Arial"/>
          <w:color w:val="000000"/>
          <w:sz w:val="22"/>
          <w:szCs w:val="22"/>
        </w:rPr>
        <w:t>establish a stable ecological balance that is coordinated with its surroundings in order to attain ecological holism. Degraded land can be classified into diverse types, with different rehabilitation methods possible for each of the classifications. In addition, degraded lands are also associated with various types of landscape. Accordingly, landscape rehabilitation goals can only be realized by working out reasonable macro landscape patterns and establishing suitable micro ecological conditions based on the landscape ecology.</w:t>
      </w:r>
    </w:p>
    <w:p w:rsidR="00AA284D" w:rsidRPr="002F4EC9" w:rsidRDefault="00AA284D" w:rsidP="00AA284D">
      <w:pPr>
        <w:rPr>
          <w:rFonts w:ascii="Garamond" w:hAnsi="Garamond"/>
          <w:color w:val="000000"/>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460"/>
      </w:tblGrid>
      <w:tr w:rsidR="00AA284D">
        <w:trPr>
          <w:trHeight w:val="2123"/>
        </w:trPr>
        <w:tc>
          <w:tcPr>
            <w:tcW w:w="8460" w:type="dxa"/>
            <w:tcBorders>
              <w:top w:val="single" w:sz="4" w:space="0" w:color="auto"/>
              <w:left w:val="single" w:sz="4" w:space="0" w:color="auto"/>
              <w:bottom w:val="single" w:sz="4" w:space="0" w:color="auto"/>
              <w:right w:val="single" w:sz="4" w:space="0" w:color="auto"/>
            </w:tcBorders>
          </w:tcPr>
          <w:p w:rsidR="00AA284D" w:rsidRPr="002F4EC9" w:rsidRDefault="00AA284D" w:rsidP="00AA284D">
            <w:pPr>
              <w:rPr>
                <w:rFonts w:ascii="Garamond" w:hAnsi="Garamond"/>
                <w:color w:val="000000"/>
                <w:szCs w:val="22"/>
              </w:rPr>
            </w:pPr>
          </w:p>
          <w:p w:rsidR="00AA284D" w:rsidRPr="001E28D9" w:rsidRDefault="00AA284D" w:rsidP="00AA284D">
            <w:pPr>
              <w:rPr>
                <w:rFonts w:cs="Arial"/>
                <w:b/>
                <w:sz w:val="20"/>
                <w:szCs w:val="20"/>
                <w:u w:val="single"/>
              </w:rPr>
            </w:pPr>
            <w:r w:rsidRPr="008537F7">
              <w:rPr>
                <w:rFonts w:cs="Arial"/>
                <w:sz w:val="20"/>
                <w:szCs w:val="20"/>
              </w:rPr>
              <w:t xml:space="preserve">     </w:t>
            </w:r>
            <w:r>
              <w:rPr>
                <w:rFonts w:cs="Arial"/>
                <w:sz w:val="20"/>
                <w:szCs w:val="20"/>
              </w:rPr>
              <w:t xml:space="preserve"> </w:t>
            </w:r>
            <w:r w:rsidRPr="001E28D9">
              <w:rPr>
                <w:rFonts w:cs="Arial"/>
                <w:b/>
                <w:sz w:val="20"/>
                <w:szCs w:val="20"/>
                <w:u w:val="single"/>
              </w:rPr>
              <w:t xml:space="preserve">Activity </w:t>
            </w:r>
            <w:r>
              <w:rPr>
                <w:rFonts w:cs="Arial"/>
                <w:b/>
                <w:sz w:val="20"/>
                <w:szCs w:val="20"/>
                <w:u w:val="single"/>
              </w:rPr>
              <w:t>2</w:t>
            </w:r>
            <w:r w:rsidRPr="001E28D9">
              <w:rPr>
                <w:rFonts w:cs="Arial"/>
                <w:b/>
                <w:sz w:val="20"/>
                <w:szCs w:val="20"/>
                <w:u w:val="single"/>
              </w:rPr>
              <w:t>.1</w:t>
            </w:r>
            <w:r>
              <w:rPr>
                <w:rFonts w:cs="Arial"/>
                <w:b/>
                <w:sz w:val="20"/>
                <w:szCs w:val="20"/>
                <w:u w:val="single"/>
              </w:rPr>
              <w:t>1</w:t>
            </w:r>
          </w:p>
          <w:p w:rsidR="00AA284D" w:rsidRPr="00681795" w:rsidRDefault="00AA284D" w:rsidP="00AA284D">
            <w:pPr>
              <w:rPr>
                <w:rFonts w:cs="Arial"/>
                <w:sz w:val="16"/>
                <w:szCs w:val="16"/>
              </w:rPr>
            </w:pPr>
          </w:p>
          <w:p w:rsidR="00AA284D" w:rsidRPr="008537F7" w:rsidRDefault="00AA284D" w:rsidP="00AA284D">
            <w:pPr>
              <w:ind w:left="360"/>
              <w:rPr>
                <w:rFonts w:cs="Arial"/>
                <w:sz w:val="20"/>
                <w:szCs w:val="20"/>
              </w:rPr>
            </w:pPr>
            <w:r w:rsidRPr="008537F7">
              <w:rPr>
                <w:rFonts w:cs="Arial"/>
                <w:sz w:val="20"/>
                <w:szCs w:val="20"/>
              </w:rPr>
              <w:t xml:space="preserve">Arrange field visit to observe a site that has been landscaped around your home or school area; </w:t>
            </w:r>
          </w:p>
          <w:p w:rsidR="00AA284D" w:rsidRPr="00681795" w:rsidRDefault="00AA284D" w:rsidP="00AA284D">
            <w:pPr>
              <w:ind w:left="360"/>
              <w:rPr>
                <w:rFonts w:cs="Arial"/>
                <w:sz w:val="16"/>
                <w:szCs w:val="16"/>
              </w:rPr>
            </w:pPr>
          </w:p>
          <w:p w:rsidR="00AA284D" w:rsidRPr="008537F7" w:rsidRDefault="00AA284D" w:rsidP="00AA284D">
            <w:pPr>
              <w:numPr>
                <w:ilvl w:val="0"/>
                <w:numId w:val="48"/>
              </w:numPr>
              <w:spacing w:before="0" w:after="0"/>
              <w:jc w:val="left"/>
              <w:rPr>
                <w:rFonts w:cs="Arial"/>
                <w:sz w:val="20"/>
                <w:szCs w:val="20"/>
              </w:rPr>
            </w:pPr>
            <w:r w:rsidRPr="008537F7">
              <w:rPr>
                <w:rFonts w:cs="Arial"/>
                <w:sz w:val="20"/>
                <w:szCs w:val="20"/>
              </w:rPr>
              <w:t>What sort of landscaping activities was carried out on the site?</w:t>
            </w:r>
          </w:p>
          <w:p w:rsidR="00AA284D" w:rsidRPr="008537F7" w:rsidRDefault="00AA284D" w:rsidP="00AA284D">
            <w:pPr>
              <w:numPr>
                <w:ilvl w:val="0"/>
                <w:numId w:val="48"/>
              </w:numPr>
              <w:spacing w:before="0" w:after="0"/>
              <w:jc w:val="left"/>
              <w:rPr>
                <w:rFonts w:cs="Arial"/>
                <w:sz w:val="20"/>
                <w:szCs w:val="20"/>
              </w:rPr>
            </w:pPr>
            <w:r w:rsidRPr="008537F7">
              <w:rPr>
                <w:rFonts w:cs="Arial"/>
                <w:sz w:val="20"/>
                <w:szCs w:val="20"/>
              </w:rPr>
              <w:t>What benefit would be derived from landscaping the site?</w:t>
            </w:r>
          </w:p>
          <w:p w:rsidR="00AA284D" w:rsidRDefault="00AA284D" w:rsidP="00AA284D">
            <w:pPr>
              <w:rPr>
                <w:rFonts w:ascii="Garamond" w:hAnsi="Garamond"/>
                <w:color w:val="000000"/>
                <w:szCs w:val="22"/>
              </w:rPr>
            </w:pPr>
          </w:p>
        </w:tc>
      </w:tr>
    </w:tbl>
    <w:p w:rsidR="00AA284D" w:rsidRDefault="00AA284D" w:rsidP="00AA284D">
      <w:pPr>
        <w:rPr>
          <w:rFonts w:ascii="Bodoni MT" w:hAnsi="Bodoni MT"/>
          <w:sz w:val="20"/>
          <w:szCs w:val="20"/>
        </w:rPr>
      </w:pPr>
    </w:p>
    <w:p w:rsidR="00AA284D" w:rsidRDefault="00AA284D" w:rsidP="00AA284D">
      <w:pPr>
        <w:rPr>
          <w:rFonts w:ascii="Bodoni MT" w:hAnsi="Bodoni MT"/>
          <w:sz w:val="20"/>
          <w:szCs w:val="20"/>
        </w:rPr>
      </w:pPr>
    </w:p>
    <w:p w:rsidR="00AA284D" w:rsidRDefault="00AA284D" w:rsidP="00AA284D">
      <w:pPr>
        <w:rPr>
          <w:rFonts w:ascii="Bodoni MT" w:hAnsi="Bodoni MT"/>
          <w:sz w:val="20"/>
          <w:szCs w:val="20"/>
        </w:rPr>
      </w:pPr>
    </w:p>
    <w:p w:rsidR="00AA284D" w:rsidRDefault="00AA284D" w:rsidP="00AA284D">
      <w:pPr>
        <w:rPr>
          <w:rFonts w:ascii="Bodoni MT" w:hAnsi="Bodoni MT"/>
          <w:sz w:val="20"/>
          <w:szCs w:val="20"/>
        </w:rPr>
      </w:pPr>
    </w:p>
    <w:p w:rsidR="00AA284D" w:rsidRDefault="00AA284D" w:rsidP="00AA284D">
      <w:pPr>
        <w:rPr>
          <w:rFonts w:ascii="Bodoni MT" w:hAnsi="Bodoni MT"/>
          <w:sz w:val="20"/>
          <w:szCs w:val="20"/>
        </w:rPr>
      </w:pPr>
    </w:p>
    <w:p w:rsidR="00AA284D" w:rsidRPr="00AA284D" w:rsidRDefault="00AA284D" w:rsidP="00AA284D">
      <w:pPr>
        <w:rPr>
          <w:lang w:eastAsia="fr-FR"/>
        </w:rPr>
      </w:pPr>
    </w:p>
    <w:p w:rsidR="00A839F1" w:rsidRPr="00962206" w:rsidRDefault="00A839F1" w:rsidP="00A839F1">
      <w:pPr>
        <w:rPr>
          <w:lang w:eastAsia="fr-FR"/>
        </w:rPr>
      </w:pPr>
    </w:p>
    <w:p w:rsidR="004B6171" w:rsidRPr="00962206" w:rsidRDefault="004B6171" w:rsidP="00A839F1">
      <w:pPr>
        <w:rPr>
          <w:lang w:eastAsia="fr-FR"/>
        </w:rPr>
      </w:pPr>
    </w:p>
    <w:sectPr w:rsidR="004B6171" w:rsidRPr="00962206" w:rsidSect="00311D2E">
      <w:pgSz w:w="11906" w:h="16838" w:code="9"/>
      <w:pgMar w:top="1134" w:right="1418" w:bottom="1134" w:left="1134" w:header="851" w:footer="851" w:gutter="0"/>
      <w:cols w:space="720"/>
      <w:docGrid w:linePitch="25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81142" w:rsidRDefault="00C81142">
      <w:r>
        <w:separator/>
      </w:r>
    </w:p>
  </w:endnote>
  <w:endnote w:type="continuationSeparator" w:id="0">
    <w:p w:rsidR="00C81142" w:rsidRDefault="00C811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rial Bold">
    <w:altName w:val="Times New Roman"/>
    <w:panose1 w:val="00000000000000000000"/>
    <w:charset w:val="00"/>
    <w:family w:val="roman"/>
    <w:notTrueType/>
    <w:pitch w:val="default"/>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Optima">
    <w:altName w:val="Calibri"/>
    <w:panose1 w:val="00000000000000000000"/>
    <w:charset w:val="00"/>
    <w:family w:val="auto"/>
    <w:notTrueType/>
    <w:pitch w:val="variable"/>
    <w:sig w:usb0="00000003" w:usb1="00000000" w:usb2="00000000" w:usb3="00000000" w:csb0="00000001" w:csb1="00000000"/>
  </w:font>
  <w:font w:name="TimesNewRomanPSMT">
    <w:panose1 w:val="00000000000000000000"/>
    <w:charset w:val="00"/>
    <w:family w:val="roman"/>
    <w:notTrueType/>
    <w:pitch w:val="default"/>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Bodoni MT">
    <w:panose1 w:val="02070603080606020203"/>
    <w:charset w:val="00"/>
    <w:family w:val="roman"/>
    <w:pitch w:val="variable"/>
    <w:sig w:usb0="00000003" w:usb1="00000000" w:usb2="00000000" w:usb3="00000000" w:csb0="00000001" w:csb1="00000000"/>
  </w:font>
  <w:font w:name="Kristen ITC">
    <w:panose1 w:val="03050502040202030202"/>
    <w:charset w:val="00"/>
    <w:family w:val="script"/>
    <w:pitch w:val="variable"/>
    <w:sig w:usb0="00000003" w:usb1="00000000" w:usb2="00000000" w:usb3="00000000" w:csb0="00000001" w:csb1="00000000"/>
  </w:font>
  <w:font w:name="Estrangelo Edessa">
    <w:panose1 w:val="00000000000000000000"/>
    <w:charset w:val="00"/>
    <w:family w:val="script"/>
    <w:pitch w:val="variable"/>
    <w:sig w:usb0="80002043" w:usb1="00000000" w:usb2="00000080" w:usb3="00000000" w:csb0="00000001" w:csb1="00000000"/>
  </w:font>
  <w:font w:name="Garamond">
    <w:panose1 w:val="02020404030301010803"/>
    <w:charset w:val="00"/>
    <w:family w:val="roman"/>
    <w:pitch w:val="variable"/>
    <w:sig w:usb0="00000287" w:usb1="00000000" w:usb2="00000000" w:usb3="00000000" w:csb0="0000009F" w:csb1="00000000"/>
  </w:font>
  <w:font w:name="Tempus Sans ITC">
    <w:panose1 w:val="04020404030D070202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B26DE" w:rsidRPr="00BC3188" w:rsidRDefault="002B26DE" w:rsidP="0040118C">
    <w:pPr>
      <w:pStyle w:val="Table"/>
      <w:keepNext w:val="0"/>
      <w:keepLines w:val="0"/>
      <w:widowControl w:val="0"/>
      <w:tabs>
        <w:tab w:val="right" w:pos="1735"/>
      </w:tabs>
      <w:spacing w:before="40" w:after="0"/>
      <w:jc w:val="center"/>
      <w:rPr>
        <w:rFonts w:ascii="Arial Narrow" w:hAnsi="Arial Narrow"/>
      </w:rPr>
    </w:pPr>
    <w:r w:rsidRPr="0083635C">
      <w:rPr>
        <w:rFonts w:ascii="Arial Narrow" w:hAnsi="Arial Narrow" w:cs="Arial"/>
      </w:rPr>
      <w:t>Draft Final Report</w:t>
    </w:r>
    <w:r w:rsidRPr="00BC3188">
      <w:rPr>
        <w:rFonts w:ascii="Arial Narrow" w:hAnsi="Arial Narrow"/>
      </w:rPr>
      <w:tab/>
    </w:r>
    <w:r w:rsidRPr="00BC3188">
      <w:rPr>
        <w:rFonts w:ascii="Arial Narrow" w:hAnsi="Arial Narrow"/>
      </w:rPr>
      <w:tab/>
    </w:r>
    <w:r w:rsidRPr="00BC3188">
      <w:rPr>
        <w:rFonts w:ascii="Arial Narrow" w:hAnsi="Arial Narrow"/>
      </w:rPr>
      <w:tab/>
    </w:r>
    <w:r w:rsidRPr="00BC3188">
      <w:rPr>
        <w:rFonts w:ascii="Arial Narrow" w:hAnsi="Arial Narrow"/>
      </w:rPr>
      <w:tab/>
    </w:r>
    <w:r w:rsidRPr="00BC3188">
      <w:rPr>
        <w:rFonts w:ascii="Arial Narrow" w:hAnsi="Arial Narrow"/>
      </w:rPr>
      <w:tab/>
    </w:r>
    <w:r w:rsidRPr="00BC3188">
      <w:rPr>
        <w:rFonts w:ascii="Arial Narrow" w:hAnsi="Arial Narrow"/>
      </w:rPr>
      <w:tab/>
    </w:r>
    <w:r w:rsidRPr="00BC3188">
      <w:rPr>
        <w:rFonts w:ascii="Arial Narrow" w:hAnsi="Arial Narrow"/>
      </w:rPr>
      <w:tab/>
    </w:r>
    <w:r w:rsidRPr="00BC3188">
      <w:rPr>
        <w:rFonts w:ascii="Arial Narrow" w:hAnsi="Arial Narrow"/>
      </w:rPr>
      <w:tab/>
    </w:r>
    <w:r>
      <w:rPr>
        <w:rFonts w:ascii="Arial Narrow" w:hAnsi="Arial Narrow"/>
      </w:rPr>
      <w:tab/>
    </w:r>
    <w:r>
      <w:rPr>
        <w:rFonts w:ascii="Arial Narrow" w:hAnsi="Arial Narrow"/>
      </w:rPr>
      <w:tab/>
    </w:r>
    <w:r w:rsidRPr="00FF41B8">
      <w:rPr>
        <w:rFonts w:ascii="Arial Narrow" w:hAnsi="Arial Narrow"/>
      </w:rPr>
      <w:t xml:space="preserve">Page </w:t>
    </w:r>
    <w:r w:rsidR="005234A4">
      <w:rPr>
        <w:rFonts w:ascii="Arial Narrow" w:hAnsi="Arial Narrow"/>
      </w:rPr>
      <w:fldChar w:fldCharType="begin"/>
    </w:r>
    <w:r>
      <w:rPr>
        <w:rFonts w:ascii="Arial Narrow" w:hAnsi="Arial Narrow"/>
      </w:rPr>
      <w:instrText xml:space="preserve"> PAGE  \* Arabic </w:instrText>
    </w:r>
    <w:r w:rsidR="005234A4">
      <w:rPr>
        <w:rFonts w:ascii="Arial Narrow" w:hAnsi="Arial Narrow"/>
      </w:rPr>
      <w:fldChar w:fldCharType="separate"/>
    </w:r>
    <w:r w:rsidR="00FD14C2">
      <w:rPr>
        <w:rFonts w:ascii="Arial Narrow" w:hAnsi="Arial Narrow"/>
        <w:noProof/>
      </w:rPr>
      <w:t>1</w:t>
    </w:r>
    <w:r w:rsidR="005234A4">
      <w:rPr>
        <w:rFonts w:ascii="Arial Narrow" w:hAnsi="Arial Narrow"/>
      </w:rPr>
      <w:fldChar w:fldCharType="end"/>
    </w:r>
    <w:r w:rsidRPr="00FF41B8">
      <w:rPr>
        <w:rFonts w:ascii="Arial Narrow" w:hAnsi="Arial Narrow"/>
      </w:rPr>
      <w:t xml:space="preserve"> of</w:t>
    </w:r>
    <w:r>
      <w:rPr>
        <w:rFonts w:ascii="Arial Narrow" w:hAnsi="Arial Narrow"/>
      </w:rPr>
      <w:tab/>
    </w:r>
    <w:r w:rsidR="005234A4" w:rsidRPr="00FF41B8">
      <w:rPr>
        <w:rFonts w:ascii="Arial Narrow" w:hAnsi="Arial Narrow"/>
      </w:rPr>
      <w:fldChar w:fldCharType="begin"/>
    </w:r>
    <w:r w:rsidRPr="00FF41B8">
      <w:rPr>
        <w:rFonts w:ascii="Arial Narrow" w:hAnsi="Arial Narrow"/>
      </w:rPr>
      <w:instrText xml:space="preserve"> NUMPAGES </w:instrText>
    </w:r>
    <w:r w:rsidR="005234A4" w:rsidRPr="00FF41B8">
      <w:rPr>
        <w:rFonts w:ascii="Arial Narrow" w:hAnsi="Arial Narrow"/>
      </w:rPr>
      <w:fldChar w:fldCharType="separate"/>
    </w:r>
    <w:r w:rsidR="00FD14C2">
      <w:rPr>
        <w:rFonts w:ascii="Arial Narrow" w:hAnsi="Arial Narrow"/>
        <w:noProof/>
      </w:rPr>
      <w:t>5</w:t>
    </w:r>
    <w:r w:rsidR="005234A4" w:rsidRPr="00FF41B8">
      <w:rPr>
        <w:rFonts w:ascii="Arial Narrow" w:hAnsi="Arial Narrow"/>
      </w:rPr>
      <w:fldChar w:fldCharType="end"/>
    </w:r>
  </w:p>
  <w:p w:rsidR="002B26DE" w:rsidRDefault="002B26DE">
    <w:pPr>
      <w:pStyle w:val="Footer"/>
      <w:tabs>
        <w:tab w:val="right" w:pos="12960"/>
      </w:tabs>
      <w:ind w:right="360"/>
      <w:rPr>
        <w:rFonts w:cs="Arial"/>
        <w:i/>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B26DE" w:rsidRPr="00BC3188" w:rsidRDefault="002B26DE" w:rsidP="00BC3188">
    <w:pPr>
      <w:pStyle w:val="Table"/>
      <w:keepNext w:val="0"/>
      <w:keepLines w:val="0"/>
      <w:widowControl w:val="0"/>
      <w:tabs>
        <w:tab w:val="right" w:pos="1735"/>
      </w:tabs>
      <w:spacing w:before="40" w:after="0"/>
      <w:jc w:val="center"/>
      <w:rPr>
        <w:rFonts w:ascii="Arial Narrow" w:hAnsi="Arial Narrow"/>
      </w:rPr>
    </w:pPr>
    <w:r w:rsidRPr="0083635C">
      <w:rPr>
        <w:rFonts w:ascii="Arial Narrow" w:hAnsi="Arial Narrow" w:cs="Arial"/>
      </w:rPr>
      <w:t>Draft Final Report</w:t>
    </w:r>
    <w:r w:rsidRPr="00BC3188">
      <w:rPr>
        <w:rFonts w:ascii="Arial Narrow" w:hAnsi="Arial Narrow"/>
      </w:rPr>
      <w:tab/>
    </w:r>
    <w:r w:rsidRPr="00BC3188">
      <w:rPr>
        <w:rFonts w:ascii="Arial Narrow" w:hAnsi="Arial Narrow"/>
      </w:rPr>
      <w:tab/>
    </w:r>
    <w:r w:rsidRPr="00BC3188">
      <w:rPr>
        <w:rFonts w:ascii="Arial Narrow" w:hAnsi="Arial Narrow"/>
      </w:rPr>
      <w:tab/>
    </w:r>
    <w:r w:rsidRPr="00BC3188">
      <w:rPr>
        <w:rFonts w:ascii="Arial Narrow" w:hAnsi="Arial Narrow"/>
      </w:rPr>
      <w:tab/>
    </w:r>
    <w:r w:rsidRPr="00BC3188">
      <w:rPr>
        <w:rFonts w:ascii="Arial Narrow" w:hAnsi="Arial Narrow"/>
      </w:rPr>
      <w:tab/>
    </w:r>
    <w:r w:rsidRPr="00BC3188">
      <w:rPr>
        <w:rFonts w:ascii="Arial Narrow" w:hAnsi="Arial Narrow"/>
      </w:rPr>
      <w:tab/>
    </w:r>
    <w:r w:rsidRPr="00BC3188">
      <w:rPr>
        <w:rFonts w:ascii="Arial Narrow" w:hAnsi="Arial Narrow"/>
      </w:rPr>
      <w:tab/>
    </w:r>
    <w:r w:rsidRPr="00BC3188">
      <w:rPr>
        <w:rFonts w:ascii="Arial Narrow" w:hAnsi="Arial Narrow"/>
      </w:rPr>
      <w:tab/>
    </w:r>
    <w:r>
      <w:rPr>
        <w:rFonts w:ascii="Arial Narrow" w:hAnsi="Arial Narrow"/>
      </w:rPr>
      <w:tab/>
    </w:r>
    <w:r w:rsidRPr="00FF41B8">
      <w:rPr>
        <w:rFonts w:ascii="Arial Narrow" w:hAnsi="Arial Narrow"/>
      </w:rPr>
      <w:t xml:space="preserve">Page </w:t>
    </w:r>
    <w:r w:rsidR="005234A4">
      <w:rPr>
        <w:rFonts w:ascii="Arial Narrow" w:hAnsi="Arial Narrow"/>
      </w:rPr>
      <w:fldChar w:fldCharType="begin"/>
    </w:r>
    <w:r>
      <w:rPr>
        <w:rFonts w:ascii="Arial Narrow" w:hAnsi="Arial Narrow"/>
      </w:rPr>
      <w:instrText xml:space="preserve"> PAGE  \* Arabic </w:instrText>
    </w:r>
    <w:r w:rsidR="005234A4">
      <w:rPr>
        <w:rFonts w:ascii="Arial Narrow" w:hAnsi="Arial Narrow"/>
      </w:rPr>
      <w:fldChar w:fldCharType="separate"/>
    </w:r>
    <w:r w:rsidR="00C02A7C">
      <w:rPr>
        <w:rFonts w:ascii="Arial Narrow" w:hAnsi="Arial Narrow"/>
        <w:noProof/>
      </w:rPr>
      <w:t>89</w:t>
    </w:r>
    <w:r w:rsidR="005234A4">
      <w:rPr>
        <w:rFonts w:ascii="Arial Narrow" w:hAnsi="Arial Narrow"/>
      </w:rPr>
      <w:fldChar w:fldCharType="end"/>
    </w:r>
    <w:r w:rsidRPr="00FF41B8">
      <w:rPr>
        <w:rFonts w:ascii="Arial Narrow" w:hAnsi="Arial Narrow"/>
      </w:rPr>
      <w:t xml:space="preserve"> of</w:t>
    </w:r>
    <w:r>
      <w:rPr>
        <w:rFonts w:ascii="Arial Narrow" w:hAnsi="Arial Narrow"/>
      </w:rPr>
      <w:tab/>
    </w:r>
    <w:r w:rsidR="005234A4" w:rsidRPr="00FF41B8">
      <w:rPr>
        <w:rFonts w:ascii="Arial Narrow" w:hAnsi="Arial Narrow"/>
      </w:rPr>
      <w:fldChar w:fldCharType="begin"/>
    </w:r>
    <w:r w:rsidRPr="00FF41B8">
      <w:rPr>
        <w:rFonts w:ascii="Arial Narrow" w:hAnsi="Arial Narrow"/>
      </w:rPr>
      <w:instrText xml:space="preserve"> NUMPAGES </w:instrText>
    </w:r>
    <w:r w:rsidR="005234A4" w:rsidRPr="00FF41B8">
      <w:rPr>
        <w:rFonts w:ascii="Arial Narrow" w:hAnsi="Arial Narrow"/>
      </w:rPr>
      <w:fldChar w:fldCharType="separate"/>
    </w:r>
    <w:r w:rsidR="00C02A7C">
      <w:rPr>
        <w:rFonts w:ascii="Arial Narrow" w:hAnsi="Arial Narrow"/>
        <w:noProof/>
      </w:rPr>
      <w:t>89</w:t>
    </w:r>
    <w:r w:rsidR="005234A4" w:rsidRPr="00FF41B8">
      <w:rPr>
        <w:rFonts w:ascii="Arial Narrow" w:hAnsi="Arial Narrow"/>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81142" w:rsidRDefault="00C81142">
      <w:r>
        <w:separator/>
      </w:r>
    </w:p>
  </w:footnote>
  <w:footnote w:type="continuationSeparator" w:id="0">
    <w:p w:rsidR="00C81142" w:rsidRDefault="00C8114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in;height:3in" o:bullet="t"/>
    </w:pict>
  </w:numPicBullet>
  <w:numPicBullet w:numPicBulletId="1">
    <w:pict>
      <v:shape id="_x0000_i1027" type="#_x0000_t75" style="width:3in;height:3in" o:bullet="t"/>
    </w:pict>
  </w:numPicBullet>
  <w:numPicBullet w:numPicBulletId="2">
    <w:pict>
      <v:shape id="_x0000_i1028" type="#_x0000_t75" style="width:3in;height:3in" o:bullet="t"/>
    </w:pict>
  </w:numPicBullet>
  <w:abstractNum w:abstractNumId="0" w15:restartNumberingAfterBreak="0">
    <w:nsid w:val="03784336"/>
    <w:multiLevelType w:val="singleLevel"/>
    <w:tmpl w:val="00A644E0"/>
    <w:lvl w:ilvl="0">
      <w:start w:val="1"/>
      <w:numFmt w:val="decimal"/>
      <w:lvlText w:val="%1."/>
      <w:legacy w:legacy="1" w:legacySpace="0" w:legacyIndent="360"/>
      <w:lvlJc w:val="left"/>
      <w:pPr>
        <w:ind w:left="1211" w:hanging="360"/>
      </w:pPr>
      <w:rPr>
        <w:b w:val="0"/>
      </w:rPr>
    </w:lvl>
  </w:abstractNum>
  <w:abstractNum w:abstractNumId="1" w15:restartNumberingAfterBreak="0">
    <w:nsid w:val="046A173E"/>
    <w:multiLevelType w:val="hybridMultilevel"/>
    <w:tmpl w:val="720497B0"/>
    <w:lvl w:ilvl="0" w:tplc="040C0001">
      <w:start w:val="1"/>
      <w:numFmt w:val="bullet"/>
      <w:lvlText w:val=""/>
      <w:lvlJc w:val="left"/>
      <w:pPr>
        <w:tabs>
          <w:tab w:val="num" w:pos="360"/>
        </w:tabs>
        <w:ind w:left="360" w:hanging="360"/>
      </w:pPr>
      <w:rPr>
        <w:rFonts w:ascii="Symbol" w:hAnsi="Symbol" w:hint="default"/>
      </w:rPr>
    </w:lvl>
    <w:lvl w:ilvl="1" w:tplc="0456DB00">
      <w:start w:val="13"/>
      <w:numFmt w:val="bullet"/>
      <w:lvlText w:val="-"/>
      <w:lvlJc w:val="left"/>
      <w:pPr>
        <w:tabs>
          <w:tab w:val="num" w:pos="1080"/>
        </w:tabs>
        <w:ind w:left="1080" w:hanging="360"/>
      </w:pPr>
      <w:rPr>
        <w:rFonts w:ascii="Times New Roman" w:eastAsia="Times New Roman" w:hAnsi="Times New Roman" w:cs="Times New Roman" w:hint="default"/>
      </w:rPr>
    </w:lvl>
    <w:lvl w:ilvl="2" w:tplc="040C001B" w:tentative="1">
      <w:start w:val="1"/>
      <w:numFmt w:val="lowerRoman"/>
      <w:lvlText w:val="%3."/>
      <w:lvlJc w:val="right"/>
      <w:pPr>
        <w:tabs>
          <w:tab w:val="num" w:pos="1800"/>
        </w:tabs>
        <w:ind w:left="1800" w:hanging="180"/>
      </w:pPr>
    </w:lvl>
    <w:lvl w:ilvl="3" w:tplc="040C000F" w:tentative="1">
      <w:start w:val="1"/>
      <w:numFmt w:val="decimal"/>
      <w:lvlText w:val="%4."/>
      <w:lvlJc w:val="left"/>
      <w:pPr>
        <w:tabs>
          <w:tab w:val="num" w:pos="2520"/>
        </w:tabs>
        <w:ind w:left="2520" w:hanging="360"/>
      </w:pPr>
    </w:lvl>
    <w:lvl w:ilvl="4" w:tplc="040C0019" w:tentative="1">
      <w:start w:val="1"/>
      <w:numFmt w:val="lowerLetter"/>
      <w:lvlText w:val="%5."/>
      <w:lvlJc w:val="left"/>
      <w:pPr>
        <w:tabs>
          <w:tab w:val="num" w:pos="3240"/>
        </w:tabs>
        <w:ind w:left="3240" w:hanging="360"/>
      </w:pPr>
    </w:lvl>
    <w:lvl w:ilvl="5" w:tplc="040C001B" w:tentative="1">
      <w:start w:val="1"/>
      <w:numFmt w:val="lowerRoman"/>
      <w:lvlText w:val="%6."/>
      <w:lvlJc w:val="right"/>
      <w:pPr>
        <w:tabs>
          <w:tab w:val="num" w:pos="3960"/>
        </w:tabs>
        <w:ind w:left="3960" w:hanging="180"/>
      </w:pPr>
    </w:lvl>
    <w:lvl w:ilvl="6" w:tplc="040C000F" w:tentative="1">
      <w:start w:val="1"/>
      <w:numFmt w:val="decimal"/>
      <w:lvlText w:val="%7."/>
      <w:lvlJc w:val="left"/>
      <w:pPr>
        <w:tabs>
          <w:tab w:val="num" w:pos="4680"/>
        </w:tabs>
        <w:ind w:left="4680" w:hanging="360"/>
      </w:pPr>
    </w:lvl>
    <w:lvl w:ilvl="7" w:tplc="040C0019" w:tentative="1">
      <w:start w:val="1"/>
      <w:numFmt w:val="lowerLetter"/>
      <w:lvlText w:val="%8."/>
      <w:lvlJc w:val="left"/>
      <w:pPr>
        <w:tabs>
          <w:tab w:val="num" w:pos="5400"/>
        </w:tabs>
        <w:ind w:left="5400" w:hanging="360"/>
      </w:pPr>
    </w:lvl>
    <w:lvl w:ilvl="8" w:tplc="040C001B" w:tentative="1">
      <w:start w:val="1"/>
      <w:numFmt w:val="lowerRoman"/>
      <w:lvlText w:val="%9."/>
      <w:lvlJc w:val="right"/>
      <w:pPr>
        <w:tabs>
          <w:tab w:val="num" w:pos="6120"/>
        </w:tabs>
        <w:ind w:left="6120" w:hanging="180"/>
      </w:pPr>
    </w:lvl>
  </w:abstractNum>
  <w:abstractNum w:abstractNumId="2" w15:restartNumberingAfterBreak="0">
    <w:nsid w:val="049E3EA4"/>
    <w:multiLevelType w:val="multilevel"/>
    <w:tmpl w:val="BC3A7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150318"/>
    <w:multiLevelType w:val="multilevel"/>
    <w:tmpl w:val="A3D80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0132C3"/>
    <w:multiLevelType w:val="hybridMultilevel"/>
    <w:tmpl w:val="10B8A30C"/>
    <w:lvl w:ilvl="0" w:tplc="29A4D5B4">
      <w:start w:val="1"/>
      <w:numFmt w:val="lowerLetter"/>
      <w:lvlText w:val="%1."/>
      <w:lvlJc w:val="left"/>
      <w:pPr>
        <w:ind w:left="900" w:hanging="360"/>
      </w:pPr>
      <w:rPr>
        <w:rFonts w:hint="default"/>
        <w:b w:val="0"/>
        <w:sz w:val="18"/>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5" w15:restartNumberingAfterBreak="0">
    <w:nsid w:val="09D1586F"/>
    <w:multiLevelType w:val="multilevel"/>
    <w:tmpl w:val="E6C00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B684CE1"/>
    <w:multiLevelType w:val="multilevel"/>
    <w:tmpl w:val="4208A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4D5278"/>
    <w:multiLevelType w:val="hybridMultilevel"/>
    <w:tmpl w:val="F392AF4A"/>
    <w:name w:val="4.1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4C33AEB"/>
    <w:multiLevelType w:val="hybridMultilevel"/>
    <w:tmpl w:val="193EC9BA"/>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61D7F11"/>
    <w:multiLevelType w:val="hybridMultilevel"/>
    <w:tmpl w:val="A544AE26"/>
    <w:lvl w:ilvl="0" w:tplc="27AE8F94">
      <w:start w:val="1"/>
      <w:numFmt w:val="decimal"/>
      <w:lvlText w:val="%1."/>
      <w:lvlJc w:val="left"/>
      <w:pPr>
        <w:tabs>
          <w:tab w:val="num" w:pos="394"/>
        </w:tabs>
        <w:ind w:left="394" w:hanging="360"/>
      </w:pPr>
      <w:rPr>
        <w:rFonts w:hint="default"/>
      </w:rPr>
    </w:lvl>
    <w:lvl w:ilvl="1" w:tplc="040C0019" w:tentative="1">
      <w:start w:val="1"/>
      <w:numFmt w:val="lowerLetter"/>
      <w:lvlText w:val="%2."/>
      <w:lvlJc w:val="left"/>
      <w:pPr>
        <w:tabs>
          <w:tab w:val="num" w:pos="1114"/>
        </w:tabs>
        <w:ind w:left="1114" w:hanging="360"/>
      </w:pPr>
    </w:lvl>
    <w:lvl w:ilvl="2" w:tplc="040C001B" w:tentative="1">
      <w:start w:val="1"/>
      <w:numFmt w:val="lowerRoman"/>
      <w:lvlText w:val="%3."/>
      <w:lvlJc w:val="right"/>
      <w:pPr>
        <w:tabs>
          <w:tab w:val="num" w:pos="1834"/>
        </w:tabs>
        <w:ind w:left="1834" w:hanging="180"/>
      </w:pPr>
    </w:lvl>
    <w:lvl w:ilvl="3" w:tplc="040C000F" w:tentative="1">
      <w:start w:val="1"/>
      <w:numFmt w:val="decimal"/>
      <w:lvlText w:val="%4."/>
      <w:lvlJc w:val="left"/>
      <w:pPr>
        <w:tabs>
          <w:tab w:val="num" w:pos="2554"/>
        </w:tabs>
        <w:ind w:left="2554" w:hanging="360"/>
      </w:pPr>
    </w:lvl>
    <w:lvl w:ilvl="4" w:tplc="040C0019" w:tentative="1">
      <w:start w:val="1"/>
      <w:numFmt w:val="lowerLetter"/>
      <w:lvlText w:val="%5."/>
      <w:lvlJc w:val="left"/>
      <w:pPr>
        <w:tabs>
          <w:tab w:val="num" w:pos="3274"/>
        </w:tabs>
        <w:ind w:left="3274" w:hanging="360"/>
      </w:pPr>
    </w:lvl>
    <w:lvl w:ilvl="5" w:tplc="040C001B" w:tentative="1">
      <w:start w:val="1"/>
      <w:numFmt w:val="lowerRoman"/>
      <w:lvlText w:val="%6."/>
      <w:lvlJc w:val="right"/>
      <w:pPr>
        <w:tabs>
          <w:tab w:val="num" w:pos="3994"/>
        </w:tabs>
        <w:ind w:left="3994" w:hanging="180"/>
      </w:pPr>
    </w:lvl>
    <w:lvl w:ilvl="6" w:tplc="040C000F" w:tentative="1">
      <w:start w:val="1"/>
      <w:numFmt w:val="decimal"/>
      <w:lvlText w:val="%7."/>
      <w:lvlJc w:val="left"/>
      <w:pPr>
        <w:tabs>
          <w:tab w:val="num" w:pos="4714"/>
        </w:tabs>
        <w:ind w:left="4714" w:hanging="360"/>
      </w:pPr>
    </w:lvl>
    <w:lvl w:ilvl="7" w:tplc="040C0019" w:tentative="1">
      <w:start w:val="1"/>
      <w:numFmt w:val="lowerLetter"/>
      <w:lvlText w:val="%8."/>
      <w:lvlJc w:val="left"/>
      <w:pPr>
        <w:tabs>
          <w:tab w:val="num" w:pos="5434"/>
        </w:tabs>
        <w:ind w:left="5434" w:hanging="360"/>
      </w:pPr>
    </w:lvl>
    <w:lvl w:ilvl="8" w:tplc="040C001B" w:tentative="1">
      <w:start w:val="1"/>
      <w:numFmt w:val="lowerRoman"/>
      <w:lvlText w:val="%9."/>
      <w:lvlJc w:val="right"/>
      <w:pPr>
        <w:tabs>
          <w:tab w:val="num" w:pos="6154"/>
        </w:tabs>
        <w:ind w:left="6154" w:hanging="180"/>
      </w:pPr>
    </w:lvl>
  </w:abstractNum>
  <w:abstractNum w:abstractNumId="10" w15:restartNumberingAfterBreak="0">
    <w:nsid w:val="1B1655C8"/>
    <w:multiLevelType w:val="hybridMultilevel"/>
    <w:tmpl w:val="63F4EF2A"/>
    <w:lvl w:ilvl="0" w:tplc="040C0005">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EC80624"/>
    <w:multiLevelType w:val="hybridMultilevel"/>
    <w:tmpl w:val="9E546810"/>
    <w:lvl w:ilvl="0" w:tplc="040C0001">
      <w:start w:val="1"/>
      <w:numFmt w:val="bullet"/>
      <w:lvlText w:val=""/>
      <w:lvlJc w:val="left"/>
      <w:pPr>
        <w:tabs>
          <w:tab w:val="num" w:pos="360"/>
        </w:tabs>
        <w:ind w:left="360" w:hanging="360"/>
      </w:pPr>
      <w:rPr>
        <w:rFonts w:ascii="Symbol" w:hAnsi="Symbol" w:hint="default"/>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233E3722"/>
    <w:multiLevelType w:val="hybridMultilevel"/>
    <w:tmpl w:val="211204E4"/>
    <w:lvl w:ilvl="0" w:tplc="040C0011">
      <w:start w:val="1"/>
      <w:numFmt w:val="decimal"/>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3" w15:restartNumberingAfterBreak="0">
    <w:nsid w:val="30992524"/>
    <w:multiLevelType w:val="hybridMultilevel"/>
    <w:tmpl w:val="27289EB6"/>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2407450"/>
    <w:multiLevelType w:val="hybridMultilevel"/>
    <w:tmpl w:val="BF14E14C"/>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3847CD9"/>
    <w:multiLevelType w:val="multilevel"/>
    <w:tmpl w:val="EE2A5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5ED7125"/>
    <w:multiLevelType w:val="hybridMultilevel"/>
    <w:tmpl w:val="A1166006"/>
    <w:lvl w:ilvl="0" w:tplc="3CB8ED2E">
      <w:start w:val="1"/>
      <w:numFmt w:val="decimal"/>
      <w:lvlText w:val="%1."/>
      <w:lvlJc w:val="left"/>
      <w:pPr>
        <w:tabs>
          <w:tab w:val="num" w:pos="394"/>
        </w:tabs>
        <w:ind w:left="394" w:hanging="360"/>
      </w:pPr>
      <w:rPr>
        <w:rFonts w:hint="default"/>
      </w:rPr>
    </w:lvl>
    <w:lvl w:ilvl="1" w:tplc="040C0019" w:tentative="1">
      <w:start w:val="1"/>
      <w:numFmt w:val="lowerLetter"/>
      <w:lvlText w:val="%2."/>
      <w:lvlJc w:val="left"/>
      <w:pPr>
        <w:tabs>
          <w:tab w:val="num" w:pos="1114"/>
        </w:tabs>
        <w:ind w:left="1114" w:hanging="360"/>
      </w:pPr>
    </w:lvl>
    <w:lvl w:ilvl="2" w:tplc="040C001B" w:tentative="1">
      <w:start w:val="1"/>
      <w:numFmt w:val="lowerRoman"/>
      <w:lvlText w:val="%3."/>
      <w:lvlJc w:val="right"/>
      <w:pPr>
        <w:tabs>
          <w:tab w:val="num" w:pos="1834"/>
        </w:tabs>
        <w:ind w:left="1834" w:hanging="180"/>
      </w:pPr>
    </w:lvl>
    <w:lvl w:ilvl="3" w:tplc="040C000F" w:tentative="1">
      <w:start w:val="1"/>
      <w:numFmt w:val="decimal"/>
      <w:lvlText w:val="%4."/>
      <w:lvlJc w:val="left"/>
      <w:pPr>
        <w:tabs>
          <w:tab w:val="num" w:pos="2554"/>
        </w:tabs>
        <w:ind w:left="2554" w:hanging="360"/>
      </w:pPr>
    </w:lvl>
    <w:lvl w:ilvl="4" w:tplc="040C0019" w:tentative="1">
      <w:start w:val="1"/>
      <w:numFmt w:val="lowerLetter"/>
      <w:lvlText w:val="%5."/>
      <w:lvlJc w:val="left"/>
      <w:pPr>
        <w:tabs>
          <w:tab w:val="num" w:pos="3274"/>
        </w:tabs>
        <w:ind w:left="3274" w:hanging="360"/>
      </w:pPr>
    </w:lvl>
    <w:lvl w:ilvl="5" w:tplc="040C001B" w:tentative="1">
      <w:start w:val="1"/>
      <w:numFmt w:val="lowerRoman"/>
      <w:lvlText w:val="%6."/>
      <w:lvlJc w:val="right"/>
      <w:pPr>
        <w:tabs>
          <w:tab w:val="num" w:pos="3994"/>
        </w:tabs>
        <w:ind w:left="3994" w:hanging="180"/>
      </w:pPr>
    </w:lvl>
    <w:lvl w:ilvl="6" w:tplc="040C000F" w:tentative="1">
      <w:start w:val="1"/>
      <w:numFmt w:val="decimal"/>
      <w:lvlText w:val="%7."/>
      <w:lvlJc w:val="left"/>
      <w:pPr>
        <w:tabs>
          <w:tab w:val="num" w:pos="4714"/>
        </w:tabs>
        <w:ind w:left="4714" w:hanging="360"/>
      </w:pPr>
    </w:lvl>
    <w:lvl w:ilvl="7" w:tplc="040C0019" w:tentative="1">
      <w:start w:val="1"/>
      <w:numFmt w:val="lowerLetter"/>
      <w:lvlText w:val="%8."/>
      <w:lvlJc w:val="left"/>
      <w:pPr>
        <w:tabs>
          <w:tab w:val="num" w:pos="5434"/>
        </w:tabs>
        <w:ind w:left="5434" w:hanging="360"/>
      </w:pPr>
    </w:lvl>
    <w:lvl w:ilvl="8" w:tplc="040C001B" w:tentative="1">
      <w:start w:val="1"/>
      <w:numFmt w:val="lowerRoman"/>
      <w:lvlText w:val="%9."/>
      <w:lvlJc w:val="right"/>
      <w:pPr>
        <w:tabs>
          <w:tab w:val="num" w:pos="6154"/>
        </w:tabs>
        <w:ind w:left="6154" w:hanging="180"/>
      </w:pPr>
    </w:lvl>
  </w:abstractNum>
  <w:abstractNum w:abstractNumId="17" w15:restartNumberingAfterBreak="0">
    <w:nsid w:val="3A9650CB"/>
    <w:multiLevelType w:val="hybridMultilevel"/>
    <w:tmpl w:val="6E7C22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44C65E0"/>
    <w:multiLevelType w:val="hybridMultilevel"/>
    <w:tmpl w:val="86A62880"/>
    <w:lvl w:ilvl="0" w:tplc="CDC0F2BA">
      <w:start w:val="3"/>
      <w:numFmt w:val="bullet"/>
      <w:lvlText w:val="-"/>
      <w:lvlJc w:val="left"/>
      <w:pPr>
        <w:ind w:left="1095" w:hanging="360"/>
      </w:pPr>
      <w:rPr>
        <w:rFonts w:ascii="Arial" w:eastAsia="Times New Roman" w:hAnsi="Arial" w:cs="Arial" w:hint="default"/>
      </w:rPr>
    </w:lvl>
    <w:lvl w:ilvl="1" w:tplc="04090003" w:tentative="1">
      <w:start w:val="1"/>
      <w:numFmt w:val="bullet"/>
      <w:lvlText w:val="o"/>
      <w:lvlJc w:val="left"/>
      <w:pPr>
        <w:ind w:left="1815" w:hanging="360"/>
      </w:pPr>
      <w:rPr>
        <w:rFonts w:ascii="Courier New" w:hAnsi="Courier New" w:cs="Courier New" w:hint="default"/>
      </w:rPr>
    </w:lvl>
    <w:lvl w:ilvl="2" w:tplc="04090005" w:tentative="1">
      <w:start w:val="1"/>
      <w:numFmt w:val="bullet"/>
      <w:lvlText w:val=""/>
      <w:lvlJc w:val="left"/>
      <w:pPr>
        <w:ind w:left="2535" w:hanging="360"/>
      </w:pPr>
      <w:rPr>
        <w:rFonts w:ascii="Wingdings" w:hAnsi="Wingdings" w:hint="default"/>
      </w:rPr>
    </w:lvl>
    <w:lvl w:ilvl="3" w:tplc="04090001" w:tentative="1">
      <w:start w:val="1"/>
      <w:numFmt w:val="bullet"/>
      <w:lvlText w:val=""/>
      <w:lvlJc w:val="left"/>
      <w:pPr>
        <w:ind w:left="3255" w:hanging="360"/>
      </w:pPr>
      <w:rPr>
        <w:rFonts w:ascii="Symbol" w:hAnsi="Symbol" w:hint="default"/>
      </w:rPr>
    </w:lvl>
    <w:lvl w:ilvl="4" w:tplc="04090003" w:tentative="1">
      <w:start w:val="1"/>
      <w:numFmt w:val="bullet"/>
      <w:lvlText w:val="o"/>
      <w:lvlJc w:val="left"/>
      <w:pPr>
        <w:ind w:left="3975" w:hanging="360"/>
      </w:pPr>
      <w:rPr>
        <w:rFonts w:ascii="Courier New" w:hAnsi="Courier New" w:cs="Courier New" w:hint="default"/>
      </w:rPr>
    </w:lvl>
    <w:lvl w:ilvl="5" w:tplc="04090005" w:tentative="1">
      <w:start w:val="1"/>
      <w:numFmt w:val="bullet"/>
      <w:lvlText w:val=""/>
      <w:lvlJc w:val="left"/>
      <w:pPr>
        <w:ind w:left="4695" w:hanging="360"/>
      </w:pPr>
      <w:rPr>
        <w:rFonts w:ascii="Wingdings" w:hAnsi="Wingdings" w:hint="default"/>
      </w:rPr>
    </w:lvl>
    <w:lvl w:ilvl="6" w:tplc="04090001" w:tentative="1">
      <w:start w:val="1"/>
      <w:numFmt w:val="bullet"/>
      <w:lvlText w:val=""/>
      <w:lvlJc w:val="left"/>
      <w:pPr>
        <w:ind w:left="5415" w:hanging="360"/>
      </w:pPr>
      <w:rPr>
        <w:rFonts w:ascii="Symbol" w:hAnsi="Symbol" w:hint="default"/>
      </w:rPr>
    </w:lvl>
    <w:lvl w:ilvl="7" w:tplc="04090003" w:tentative="1">
      <w:start w:val="1"/>
      <w:numFmt w:val="bullet"/>
      <w:lvlText w:val="o"/>
      <w:lvlJc w:val="left"/>
      <w:pPr>
        <w:ind w:left="6135" w:hanging="360"/>
      </w:pPr>
      <w:rPr>
        <w:rFonts w:ascii="Courier New" w:hAnsi="Courier New" w:cs="Courier New" w:hint="default"/>
      </w:rPr>
    </w:lvl>
    <w:lvl w:ilvl="8" w:tplc="04090005" w:tentative="1">
      <w:start w:val="1"/>
      <w:numFmt w:val="bullet"/>
      <w:lvlText w:val=""/>
      <w:lvlJc w:val="left"/>
      <w:pPr>
        <w:ind w:left="6855" w:hanging="360"/>
      </w:pPr>
      <w:rPr>
        <w:rFonts w:ascii="Wingdings" w:hAnsi="Wingdings" w:hint="default"/>
      </w:rPr>
    </w:lvl>
  </w:abstractNum>
  <w:abstractNum w:abstractNumId="19" w15:restartNumberingAfterBreak="0">
    <w:nsid w:val="45520FBE"/>
    <w:multiLevelType w:val="hybridMultilevel"/>
    <w:tmpl w:val="31E4530C"/>
    <w:lvl w:ilvl="0" w:tplc="04090009">
      <w:start w:val="1"/>
      <w:numFmt w:val="bullet"/>
      <w:lvlText w:val=""/>
      <w:lvlJc w:val="left"/>
      <w:pPr>
        <w:tabs>
          <w:tab w:val="num" w:pos="360"/>
        </w:tabs>
        <w:ind w:left="360" w:hanging="360"/>
      </w:pPr>
      <w:rPr>
        <w:rFonts w:ascii="Wingdings" w:hAnsi="Wingding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45C97F75"/>
    <w:multiLevelType w:val="multilevel"/>
    <w:tmpl w:val="1242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5DE0ADD"/>
    <w:multiLevelType w:val="hybridMultilevel"/>
    <w:tmpl w:val="EDA0B564"/>
    <w:lvl w:ilvl="0" w:tplc="040C0001">
      <w:start w:val="1"/>
      <w:numFmt w:val="bullet"/>
      <w:lvlText w:val=""/>
      <w:lvlJc w:val="left"/>
      <w:pPr>
        <w:tabs>
          <w:tab w:val="num" w:pos="1457"/>
        </w:tabs>
        <w:ind w:left="1457" w:hanging="360"/>
      </w:pPr>
      <w:rPr>
        <w:rFonts w:ascii="Symbol" w:hAnsi="Symbol" w:hint="default"/>
      </w:rPr>
    </w:lvl>
    <w:lvl w:ilvl="1" w:tplc="040C0003" w:tentative="1">
      <w:start w:val="1"/>
      <w:numFmt w:val="bullet"/>
      <w:lvlText w:val="o"/>
      <w:lvlJc w:val="left"/>
      <w:pPr>
        <w:tabs>
          <w:tab w:val="num" w:pos="2177"/>
        </w:tabs>
        <w:ind w:left="2177" w:hanging="360"/>
      </w:pPr>
      <w:rPr>
        <w:rFonts w:ascii="Courier New" w:hAnsi="Courier New" w:cs="Courier New" w:hint="default"/>
      </w:rPr>
    </w:lvl>
    <w:lvl w:ilvl="2" w:tplc="040C0005" w:tentative="1">
      <w:start w:val="1"/>
      <w:numFmt w:val="bullet"/>
      <w:lvlText w:val=""/>
      <w:lvlJc w:val="left"/>
      <w:pPr>
        <w:tabs>
          <w:tab w:val="num" w:pos="2897"/>
        </w:tabs>
        <w:ind w:left="2897" w:hanging="360"/>
      </w:pPr>
      <w:rPr>
        <w:rFonts w:ascii="Wingdings" w:hAnsi="Wingdings" w:hint="default"/>
      </w:rPr>
    </w:lvl>
    <w:lvl w:ilvl="3" w:tplc="040C0001" w:tentative="1">
      <w:start w:val="1"/>
      <w:numFmt w:val="bullet"/>
      <w:lvlText w:val=""/>
      <w:lvlJc w:val="left"/>
      <w:pPr>
        <w:tabs>
          <w:tab w:val="num" w:pos="3617"/>
        </w:tabs>
        <w:ind w:left="3617" w:hanging="360"/>
      </w:pPr>
      <w:rPr>
        <w:rFonts w:ascii="Symbol" w:hAnsi="Symbol" w:hint="default"/>
      </w:rPr>
    </w:lvl>
    <w:lvl w:ilvl="4" w:tplc="040C0003" w:tentative="1">
      <w:start w:val="1"/>
      <w:numFmt w:val="bullet"/>
      <w:lvlText w:val="o"/>
      <w:lvlJc w:val="left"/>
      <w:pPr>
        <w:tabs>
          <w:tab w:val="num" w:pos="4337"/>
        </w:tabs>
        <w:ind w:left="4337" w:hanging="360"/>
      </w:pPr>
      <w:rPr>
        <w:rFonts w:ascii="Courier New" w:hAnsi="Courier New" w:cs="Courier New" w:hint="default"/>
      </w:rPr>
    </w:lvl>
    <w:lvl w:ilvl="5" w:tplc="040C0005" w:tentative="1">
      <w:start w:val="1"/>
      <w:numFmt w:val="bullet"/>
      <w:lvlText w:val=""/>
      <w:lvlJc w:val="left"/>
      <w:pPr>
        <w:tabs>
          <w:tab w:val="num" w:pos="5057"/>
        </w:tabs>
        <w:ind w:left="5057" w:hanging="360"/>
      </w:pPr>
      <w:rPr>
        <w:rFonts w:ascii="Wingdings" w:hAnsi="Wingdings" w:hint="default"/>
      </w:rPr>
    </w:lvl>
    <w:lvl w:ilvl="6" w:tplc="040C0001" w:tentative="1">
      <w:start w:val="1"/>
      <w:numFmt w:val="bullet"/>
      <w:lvlText w:val=""/>
      <w:lvlJc w:val="left"/>
      <w:pPr>
        <w:tabs>
          <w:tab w:val="num" w:pos="5777"/>
        </w:tabs>
        <w:ind w:left="5777" w:hanging="360"/>
      </w:pPr>
      <w:rPr>
        <w:rFonts w:ascii="Symbol" w:hAnsi="Symbol" w:hint="default"/>
      </w:rPr>
    </w:lvl>
    <w:lvl w:ilvl="7" w:tplc="040C0003" w:tentative="1">
      <w:start w:val="1"/>
      <w:numFmt w:val="bullet"/>
      <w:lvlText w:val="o"/>
      <w:lvlJc w:val="left"/>
      <w:pPr>
        <w:tabs>
          <w:tab w:val="num" w:pos="6497"/>
        </w:tabs>
        <w:ind w:left="6497" w:hanging="360"/>
      </w:pPr>
      <w:rPr>
        <w:rFonts w:ascii="Courier New" w:hAnsi="Courier New" w:cs="Courier New" w:hint="default"/>
      </w:rPr>
    </w:lvl>
    <w:lvl w:ilvl="8" w:tplc="040C0005" w:tentative="1">
      <w:start w:val="1"/>
      <w:numFmt w:val="bullet"/>
      <w:lvlText w:val=""/>
      <w:lvlJc w:val="left"/>
      <w:pPr>
        <w:tabs>
          <w:tab w:val="num" w:pos="7217"/>
        </w:tabs>
        <w:ind w:left="7217" w:hanging="360"/>
      </w:pPr>
      <w:rPr>
        <w:rFonts w:ascii="Wingdings" w:hAnsi="Wingdings" w:hint="default"/>
      </w:rPr>
    </w:lvl>
  </w:abstractNum>
  <w:abstractNum w:abstractNumId="22" w15:restartNumberingAfterBreak="0">
    <w:nsid w:val="45EB7F6B"/>
    <w:multiLevelType w:val="hybridMultilevel"/>
    <w:tmpl w:val="4582204E"/>
    <w:lvl w:ilvl="0" w:tplc="AA18D8C6">
      <w:start w:val="1"/>
      <w:numFmt w:val="decimal"/>
      <w:lvlText w:val="%1."/>
      <w:lvlJc w:val="left"/>
      <w:pPr>
        <w:tabs>
          <w:tab w:val="num" w:pos="1080"/>
        </w:tabs>
        <w:ind w:left="1080" w:hanging="360"/>
      </w:pPr>
      <w:rPr>
        <w:b w:val="0"/>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3" w15:restartNumberingAfterBreak="0">
    <w:nsid w:val="467B13D7"/>
    <w:multiLevelType w:val="hybridMultilevel"/>
    <w:tmpl w:val="AC06EA9C"/>
    <w:name w:val="4.12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8A652BE"/>
    <w:multiLevelType w:val="multilevel"/>
    <w:tmpl w:val="F4FE7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BD44491"/>
    <w:multiLevelType w:val="hybridMultilevel"/>
    <w:tmpl w:val="91AE4C5C"/>
    <w:lvl w:ilvl="0" w:tplc="C2C6B7CC">
      <w:start w:val="1"/>
      <w:numFmt w:val="bullet"/>
      <w:lvlText w:val="•"/>
      <w:lvlJc w:val="left"/>
      <w:pPr>
        <w:tabs>
          <w:tab w:val="num" w:pos="720"/>
        </w:tabs>
        <w:ind w:left="720" w:hanging="360"/>
      </w:pPr>
      <w:rPr>
        <w:rFonts w:ascii="Times New Roman" w:hAnsi="Times New Roman" w:hint="default"/>
      </w:rPr>
    </w:lvl>
    <w:lvl w:ilvl="1" w:tplc="040C0001">
      <w:start w:val="1"/>
      <w:numFmt w:val="bullet"/>
      <w:lvlText w:val=""/>
      <w:lvlJc w:val="left"/>
      <w:pPr>
        <w:tabs>
          <w:tab w:val="num" w:pos="1440"/>
        </w:tabs>
        <w:ind w:left="1440" w:hanging="360"/>
      </w:pPr>
      <w:rPr>
        <w:rFonts w:ascii="Symbol" w:hAnsi="Symbol" w:hint="default"/>
      </w:rPr>
    </w:lvl>
    <w:lvl w:ilvl="2" w:tplc="6F70B590" w:tentative="1">
      <w:start w:val="1"/>
      <w:numFmt w:val="bullet"/>
      <w:lvlText w:val="•"/>
      <w:lvlJc w:val="left"/>
      <w:pPr>
        <w:tabs>
          <w:tab w:val="num" w:pos="2160"/>
        </w:tabs>
        <w:ind w:left="2160" w:hanging="360"/>
      </w:pPr>
      <w:rPr>
        <w:rFonts w:ascii="Times New Roman" w:hAnsi="Times New Roman" w:hint="default"/>
      </w:rPr>
    </w:lvl>
    <w:lvl w:ilvl="3" w:tplc="0A4204D2" w:tentative="1">
      <w:start w:val="1"/>
      <w:numFmt w:val="bullet"/>
      <w:lvlText w:val="•"/>
      <w:lvlJc w:val="left"/>
      <w:pPr>
        <w:tabs>
          <w:tab w:val="num" w:pos="2880"/>
        </w:tabs>
        <w:ind w:left="2880" w:hanging="360"/>
      </w:pPr>
      <w:rPr>
        <w:rFonts w:ascii="Times New Roman" w:hAnsi="Times New Roman" w:hint="default"/>
      </w:rPr>
    </w:lvl>
    <w:lvl w:ilvl="4" w:tplc="595A6862" w:tentative="1">
      <w:start w:val="1"/>
      <w:numFmt w:val="bullet"/>
      <w:lvlText w:val="•"/>
      <w:lvlJc w:val="left"/>
      <w:pPr>
        <w:tabs>
          <w:tab w:val="num" w:pos="3600"/>
        </w:tabs>
        <w:ind w:left="3600" w:hanging="360"/>
      </w:pPr>
      <w:rPr>
        <w:rFonts w:ascii="Times New Roman" w:hAnsi="Times New Roman" w:hint="default"/>
      </w:rPr>
    </w:lvl>
    <w:lvl w:ilvl="5" w:tplc="EC12004A" w:tentative="1">
      <w:start w:val="1"/>
      <w:numFmt w:val="bullet"/>
      <w:lvlText w:val="•"/>
      <w:lvlJc w:val="left"/>
      <w:pPr>
        <w:tabs>
          <w:tab w:val="num" w:pos="4320"/>
        </w:tabs>
        <w:ind w:left="4320" w:hanging="360"/>
      </w:pPr>
      <w:rPr>
        <w:rFonts w:ascii="Times New Roman" w:hAnsi="Times New Roman" w:hint="default"/>
      </w:rPr>
    </w:lvl>
    <w:lvl w:ilvl="6" w:tplc="513E4342" w:tentative="1">
      <w:start w:val="1"/>
      <w:numFmt w:val="bullet"/>
      <w:lvlText w:val="•"/>
      <w:lvlJc w:val="left"/>
      <w:pPr>
        <w:tabs>
          <w:tab w:val="num" w:pos="5040"/>
        </w:tabs>
        <w:ind w:left="5040" w:hanging="360"/>
      </w:pPr>
      <w:rPr>
        <w:rFonts w:ascii="Times New Roman" w:hAnsi="Times New Roman" w:hint="default"/>
      </w:rPr>
    </w:lvl>
    <w:lvl w:ilvl="7" w:tplc="AC12B7AA" w:tentative="1">
      <w:start w:val="1"/>
      <w:numFmt w:val="bullet"/>
      <w:lvlText w:val="•"/>
      <w:lvlJc w:val="left"/>
      <w:pPr>
        <w:tabs>
          <w:tab w:val="num" w:pos="5760"/>
        </w:tabs>
        <w:ind w:left="5760" w:hanging="360"/>
      </w:pPr>
      <w:rPr>
        <w:rFonts w:ascii="Times New Roman" w:hAnsi="Times New Roman" w:hint="default"/>
      </w:rPr>
    </w:lvl>
    <w:lvl w:ilvl="8" w:tplc="8B18BACE" w:tentative="1">
      <w:start w:val="1"/>
      <w:numFmt w:val="bullet"/>
      <w:lvlText w:val="•"/>
      <w:lvlJc w:val="left"/>
      <w:pPr>
        <w:tabs>
          <w:tab w:val="num" w:pos="6480"/>
        </w:tabs>
        <w:ind w:left="6480" w:hanging="360"/>
      </w:pPr>
      <w:rPr>
        <w:rFonts w:ascii="Times New Roman" w:hAnsi="Times New Roman" w:hint="default"/>
      </w:rPr>
    </w:lvl>
  </w:abstractNum>
  <w:abstractNum w:abstractNumId="26" w15:restartNumberingAfterBreak="0">
    <w:nsid w:val="4BE008D6"/>
    <w:multiLevelType w:val="multilevel"/>
    <w:tmpl w:val="33BAA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D63142D"/>
    <w:multiLevelType w:val="multilevel"/>
    <w:tmpl w:val="64A6D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D72525B"/>
    <w:multiLevelType w:val="hybridMultilevel"/>
    <w:tmpl w:val="8C8EA9A4"/>
    <w:lvl w:ilvl="0" w:tplc="2A0437F2">
      <w:start w:val="1"/>
      <w:numFmt w:val="decimal"/>
      <w:lvlText w:val="%1."/>
      <w:lvlJc w:val="left"/>
      <w:pPr>
        <w:tabs>
          <w:tab w:val="num" w:pos="394"/>
        </w:tabs>
        <w:ind w:left="394" w:hanging="360"/>
      </w:pPr>
      <w:rPr>
        <w:rFonts w:hint="default"/>
      </w:rPr>
    </w:lvl>
    <w:lvl w:ilvl="1" w:tplc="040C0019" w:tentative="1">
      <w:start w:val="1"/>
      <w:numFmt w:val="lowerLetter"/>
      <w:lvlText w:val="%2."/>
      <w:lvlJc w:val="left"/>
      <w:pPr>
        <w:tabs>
          <w:tab w:val="num" w:pos="1114"/>
        </w:tabs>
        <w:ind w:left="1114" w:hanging="360"/>
      </w:pPr>
    </w:lvl>
    <w:lvl w:ilvl="2" w:tplc="040C001B" w:tentative="1">
      <w:start w:val="1"/>
      <w:numFmt w:val="lowerRoman"/>
      <w:lvlText w:val="%3."/>
      <w:lvlJc w:val="right"/>
      <w:pPr>
        <w:tabs>
          <w:tab w:val="num" w:pos="1834"/>
        </w:tabs>
        <w:ind w:left="1834" w:hanging="180"/>
      </w:pPr>
    </w:lvl>
    <w:lvl w:ilvl="3" w:tplc="040C000F" w:tentative="1">
      <w:start w:val="1"/>
      <w:numFmt w:val="decimal"/>
      <w:lvlText w:val="%4."/>
      <w:lvlJc w:val="left"/>
      <w:pPr>
        <w:tabs>
          <w:tab w:val="num" w:pos="2554"/>
        </w:tabs>
        <w:ind w:left="2554" w:hanging="360"/>
      </w:pPr>
    </w:lvl>
    <w:lvl w:ilvl="4" w:tplc="040C0019" w:tentative="1">
      <w:start w:val="1"/>
      <w:numFmt w:val="lowerLetter"/>
      <w:lvlText w:val="%5."/>
      <w:lvlJc w:val="left"/>
      <w:pPr>
        <w:tabs>
          <w:tab w:val="num" w:pos="3274"/>
        </w:tabs>
        <w:ind w:left="3274" w:hanging="360"/>
      </w:pPr>
    </w:lvl>
    <w:lvl w:ilvl="5" w:tplc="040C001B" w:tentative="1">
      <w:start w:val="1"/>
      <w:numFmt w:val="lowerRoman"/>
      <w:lvlText w:val="%6."/>
      <w:lvlJc w:val="right"/>
      <w:pPr>
        <w:tabs>
          <w:tab w:val="num" w:pos="3994"/>
        </w:tabs>
        <w:ind w:left="3994" w:hanging="180"/>
      </w:pPr>
    </w:lvl>
    <w:lvl w:ilvl="6" w:tplc="040C000F" w:tentative="1">
      <w:start w:val="1"/>
      <w:numFmt w:val="decimal"/>
      <w:lvlText w:val="%7."/>
      <w:lvlJc w:val="left"/>
      <w:pPr>
        <w:tabs>
          <w:tab w:val="num" w:pos="4714"/>
        </w:tabs>
        <w:ind w:left="4714" w:hanging="360"/>
      </w:pPr>
    </w:lvl>
    <w:lvl w:ilvl="7" w:tplc="040C0019" w:tentative="1">
      <w:start w:val="1"/>
      <w:numFmt w:val="lowerLetter"/>
      <w:lvlText w:val="%8."/>
      <w:lvlJc w:val="left"/>
      <w:pPr>
        <w:tabs>
          <w:tab w:val="num" w:pos="5434"/>
        </w:tabs>
        <w:ind w:left="5434" w:hanging="360"/>
      </w:pPr>
    </w:lvl>
    <w:lvl w:ilvl="8" w:tplc="040C001B" w:tentative="1">
      <w:start w:val="1"/>
      <w:numFmt w:val="lowerRoman"/>
      <w:lvlText w:val="%9."/>
      <w:lvlJc w:val="right"/>
      <w:pPr>
        <w:tabs>
          <w:tab w:val="num" w:pos="6154"/>
        </w:tabs>
        <w:ind w:left="6154" w:hanging="180"/>
      </w:pPr>
    </w:lvl>
  </w:abstractNum>
  <w:abstractNum w:abstractNumId="29" w15:restartNumberingAfterBreak="0">
    <w:nsid w:val="4F8143FE"/>
    <w:multiLevelType w:val="hybridMultilevel"/>
    <w:tmpl w:val="734455C8"/>
    <w:lvl w:ilvl="0" w:tplc="040C0001">
      <w:start w:val="1"/>
      <w:numFmt w:val="bullet"/>
      <w:lvlText w:val=""/>
      <w:lvlJc w:val="left"/>
      <w:pPr>
        <w:tabs>
          <w:tab w:val="num" w:pos="1817"/>
        </w:tabs>
        <w:ind w:left="1817" w:hanging="360"/>
      </w:pPr>
      <w:rPr>
        <w:rFonts w:ascii="Symbol" w:hAnsi="Symbol" w:hint="default"/>
      </w:rPr>
    </w:lvl>
    <w:lvl w:ilvl="1" w:tplc="040C0003" w:tentative="1">
      <w:start w:val="1"/>
      <w:numFmt w:val="bullet"/>
      <w:lvlText w:val="o"/>
      <w:lvlJc w:val="left"/>
      <w:pPr>
        <w:tabs>
          <w:tab w:val="num" w:pos="2537"/>
        </w:tabs>
        <w:ind w:left="2537" w:hanging="360"/>
      </w:pPr>
      <w:rPr>
        <w:rFonts w:ascii="Courier New" w:hAnsi="Courier New" w:cs="Courier New" w:hint="default"/>
      </w:rPr>
    </w:lvl>
    <w:lvl w:ilvl="2" w:tplc="040C0005" w:tentative="1">
      <w:start w:val="1"/>
      <w:numFmt w:val="bullet"/>
      <w:lvlText w:val=""/>
      <w:lvlJc w:val="left"/>
      <w:pPr>
        <w:tabs>
          <w:tab w:val="num" w:pos="3257"/>
        </w:tabs>
        <w:ind w:left="3257" w:hanging="360"/>
      </w:pPr>
      <w:rPr>
        <w:rFonts w:ascii="Wingdings" w:hAnsi="Wingdings" w:hint="default"/>
      </w:rPr>
    </w:lvl>
    <w:lvl w:ilvl="3" w:tplc="040C0001" w:tentative="1">
      <w:start w:val="1"/>
      <w:numFmt w:val="bullet"/>
      <w:lvlText w:val=""/>
      <w:lvlJc w:val="left"/>
      <w:pPr>
        <w:tabs>
          <w:tab w:val="num" w:pos="3977"/>
        </w:tabs>
        <w:ind w:left="3977" w:hanging="360"/>
      </w:pPr>
      <w:rPr>
        <w:rFonts w:ascii="Symbol" w:hAnsi="Symbol" w:hint="default"/>
      </w:rPr>
    </w:lvl>
    <w:lvl w:ilvl="4" w:tplc="040C0003" w:tentative="1">
      <w:start w:val="1"/>
      <w:numFmt w:val="bullet"/>
      <w:lvlText w:val="o"/>
      <w:lvlJc w:val="left"/>
      <w:pPr>
        <w:tabs>
          <w:tab w:val="num" w:pos="4697"/>
        </w:tabs>
        <w:ind w:left="4697" w:hanging="360"/>
      </w:pPr>
      <w:rPr>
        <w:rFonts w:ascii="Courier New" w:hAnsi="Courier New" w:cs="Courier New" w:hint="default"/>
      </w:rPr>
    </w:lvl>
    <w:lvl w:ilvl="5" w:tplc="040C0005" w:tentative="1">
      <w:start w:val="1"/>
      <w:numFmt w:val="bullet"/>
      <w:lvlText w:val=""/>
      <w:lvlJc w:val="left"/>
      <w:pPr>
        <w:tabs>
          <w:tab w:val="num" w:pos="5417"/>
        </w:tabs>
        <w:ind w:left="5417" w:hanging="360"/>
      </w:pPr>
      <w:rPr>
        <w:rFonts w:ascii="Wingdings" w:hAnsi="Wingdings" w:hint="default"/>
      </w:rPr>
    </w:lvl>
    <w:lvl w:ilvl="6" w:tplc="040C0001" w:tentative="1">
      <w:start w:val="1"/>
      <w:numFmt w:val="bullet"/>
      <w:lvlText w:val=""/>
      <w:lvlJc w:val="left"/>
      <w:pPr>
        <w:tabs>
          <w:tab w:val="num" w:pos="6137"/>
        </w:tabs>
        <w:ind w:left="6137" w:hanging="360"/>
      </w:pPr>
      <w:rPr>
        <w:rFonts w:ascii="Symbol" w:hAnsi="Symbol" w:hint="default"/>
      </w:rPr>
    </w:lvl>
    <w:lvl w:ilvl="7" w:tplc="040C0003" w:tentative="1">
      <w:start w:val="1"/>
      <w:numFmt w:val="bullet"/>
      <w:lvlText w:val="o"/>
      <w:lvlJc w:val="left"/>
      <w:pPr>
        <w:tabs>
          <w:tab w:val="num" w:pos="6857"/>
        </w:tabs>
        <w:ind w:left="6857" w:hanging="360"/>
      </w:pPr>
      <w:rPr>
        <w:rFonts w:ascii="Courier New" w:hAnsi="Courier New" w:cs="Courier New" w:hint="default"/>
      </w:rPr>
    </w:lvl>
    <w:lvl w:ilvl="8" w:tplc="040C0005" w:tentative="1">
      <w:start w:val="1"/>
      <w:numFmt w:val="bullet"/>
      <w:lvlText w:val=""/>
      <w:lvlJc w:val="left"/>
      <w:pPr>
        <w:tabs>
          <w:tab w:val="num" w:pos="7577"/>
        </w:tabs>
        <w:ind w:left="7577" w:hanging="360"/>
      </w:pPr>
      <w:rPr>
        <w:rFonts w:ascii="Wingdings" w:hAnsi="Wingdings" w:hint="default"/>
      </w:rPr>
    </w:lvl>
  </w:abstractNum>
  <w:abstractNum w:abstractNumId="30" w15:restartNumberingAfterBreak="0">
    <w:nsid w:val="527C1591"/>
    <w:multiLevelType w:val="hybridMultilevel"/>
    <w:tmpl w:val="BDFC09E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544E7E50"/>
    <w:multiLevelType w:val="multilevel"/>
    <w:tmpl w:val="2EA265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56C6056"/>
    <w:multiLevelType w:val="hybridMultilevel"/>
    <w:tmpl w:val="221282E2"/>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56BA74AA"/>
    <w:multiLevelType w:val="multilevel"/>
    <w:tmpl w:val="624A173A"/>
    <w:lvl w:ilvl="0">
      <w:start w:val="1"/>
      <w:numFmt w:val="bullet"/>
      <w:lvlText w:val=""/>
      <w:lvlPicBulletId w:val="0"/>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hint="default"/>
      </w:rPr>
    </w:lvl>
    <w:lvl w:ilvl="2" w:tentative="1">
      <w:start w:val="1"/>
      <w:numFmt w:val="bullet"/>
      <w:lvlText w:val=""/>
      <w:lvlPicBulletId w:val="2"/>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58B56C0E"/>
    <w:multiLevelType w:val="multilevel"/>
    <w:tmpl w:val="2B8CE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9740368"/>
    <w:multiLevelType w:val="multilevel"/>
    <w:tmpl w:val="C7AE0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9B24016"/>
    <w:multiLevelType w:val="multilevel"/>
    <w:tmpl w:val="04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7" w15:restartNumberingAfterBreak="0">
    <w:nsid w:val="5C7E2053"/>
    <w:multiLevelType w:val="multilevel"/>
    <w:tmpl w:val="7702E9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DD050D4"/>
    <w:multiLevelType w:val="multilevel"/>
    <w:tmpl w:val="393C1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FCC6F51"/>
    <w:multiLevelType w:val="hybridMultilevel"/>
    <w:tmpl w:val="9C88A24A"/>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613C1680"/>
    <w:multiLevelType w:val="multilevel"/>
    <w:tmpl w:val="A7389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26046AC"/>
    <w:multiLevelType w:val="hybridMultilevel"/>
    <w:tmpl w:val="E45E9888"/>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62F5283C"/>
    <w:multiLevelType w:val="multilevel"/>
    <w:tmpl w:val="C05AC488"/>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43" w15:restartNumberingAfterBreak="0">
    <w:nsid w:val="63243125"/>
    <w:multiLevelType w:val="hybridMultilevel"/>
    <w:tmpl w:val="C28C0F92"/>
    <w:lvl w:ilvl="0" w:tplc="0AF81D50">
      <w:numFmt w:val="bullet"/>
      <w:lvlText w:val="-"/>
      <w:lvlJc w:val="left"/>
      <w:pPr>
        <w:tabs>
          <w:tab w:val="num" w:pos="720"/>
        </w:tabs>
        <w:ind w:left="720" w:hanging="360"/>
      </w:pPr>
      <w:rPr>
        <w:rFonts w:ascii="Comic Sans MS" w:eastAsia="Times New Roman" w:hAnsi="Comic Sans MS" w:cs="Times New Roman" w:hint="default"/>
      </w:rPr>
    </w:lvl>
    <w:lvl w:ilvl="1" w:tplc="040C0001">
      <w:start w:val="1"/>
      <w:numFmt w:val="bullet"/>
      <w:lvlText w:val=""/>
      <w:lvlJc w:val="left"/>
      <w:pPr>
        <w:tabs>
          <w:tab w:val="num" w:pos="1440"/>
        </w:tabs>
        <w:ind w:left="1440" w:hanging="360"/>
      </w:pPr>
      <w:rPr>
        <w:rFonts w:ascii="Symbol" w:hAnsi="Symbol"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63CE172A"/>
    <w:multiLevelType w:val="multilevel"/>
    <w:tmpl w:val="B17ED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46130FF"/>
    <w:multiLevelType w:val="multilevel"/>
    <w:tmpl w:val="E55A6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6B62D32"/>
    <w:multiLevelType w:val="hybridMultilevel"/>
    <w:tmpl w:val="2034AF74"/>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6CC75F23"/>
    <w:multiLevelType w:val="hybridMultilevel"/>
    <w:tmpl w:val="00D895A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8" w15:restartNumberingAfterBreak="0">
    <w:nsid w:val="6D9E1C6B"/>
    <w:multiLevelType w:val="hybridMultilevel"/>
    <w:tmpl w:val="C5501262"/>
    <w:lvl w:ilvl="0" w:tplc="6D0CF256">
      <w:start w:val="1"/>
      <w:numFmt w:val="decimal"/>
      <w:lvlText w:val="%1."/>
      <w:lvlJc w:val="left"/>
      <w:pPr>
        <w:ind w:left="12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6E3D6D63"/>
    <w:multiLevelType w:val="hybridMultilevel"/>
    <w:tmpl w:val="69848E9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0" w15:restartNumberingAfterBreak="0">
    <w:nsid w:val="6EA15D38"/>
    <w:multiLevelType w:val="hybridMultilevel"/>
    <w:tmpl w:val="1B329D5E"/>
    <w:lvl w:ilvl="0" w:tplc="B8AE6A40">
      <w:start w:val="1"/>
      <w:numFmt w:val="decimal"/>
      <w:lvlText w:val="%1."/>
      <w:lvlJc w:val="left"/>
      <w:pPr>
        <w:tabs>
          <w:tab w:val="num" w:pos="720"/>
        </w:tabs>
        <w:ind w:left="720" w:hanging="360"/>
      </w:pPr>
      <w:rPr>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1" w15:restartNumberingAfterBreak="0">
    <w:nsid w:val="71883B92"/>
    <w:multiLevelType w:val="hybridMultilevel"/>
    <w:tmpl w:val="1EE24B66"/>
    <w:name w:val="4.1"/>
    <w:lvl w:ilvl="0" w:tplc="9B0A4164">
      <w:start w:val="1"/>
      <w:numFmt w:val="bullet"/>
      <w:lvlText w:val=""/>
      <w:lvlJc w:val="left"/>
      <w:pPr>
        <w:tabs>
          <w:tab w:val="num" w:pos="720"/>
        </w:tabs>
        <w:ind w:left="720" w:hanging="360"/>
      </w:pPr>
      <w:rPr>
        <w:rFonts w:ascii="Symbol" w:hAnsi="Symbol" w:hint="default"/>
      </w:rPr>
    </w:lvl>
    <w:lvl w:ilvl="1" w:tplc="0568A562" w:tentative="1">
      <w:start w:val="1"/>
      <w:numFmt w:val="bullet"/>
      <w:lvlText w:val="o"/>
      <w:lvlJc w:val="left"/>
      <w:pPr>
        <w:tabs>
          <w:tab w:val="num" w:pos="1440"/>
        </w:tabs>
        <w:ind w:left="1440" w:hanging="360"/>
      </w:pPr>
      <w:rPr>
        <w:rFonts w:ascii="Courier New" w:hAnsi="Courier New" w:cs="Courier New" w:hint="default"/>
      </w:rPr>
    </w:lvl>
    <w:lvl w:ilvl="2" w:tplc="24F2E200" w:tentative="1">
      <w:start w:val="1"/>
      <w:numFmt w:val="bullet"/>
      <w:lvlText w:val=""/>
      <w:lvlJc w:val="left"/>
      <w:pPr>
        <w:tabs>
          <w:tab w:val="num" w:pos="2160"/>
        </w:tabs>
        <w:ind w:left="2160" w:hanging="360"/>
      </w:pPr>
      <w:rPr>
        <w:rFonts w:ascii="Wingdings" w:hAnsi="Wingdings" w:hint="default"/>
      </w:rPr>
    </w:lvl>
    <w:lvl w:ilvl="3" w:tplc="ADB6CCB0" w:tentative="1">
      <w:start w:val="1"/>
      <w:numFmt w:val="bullet"/>
      <w:lvlText w:val=""/>
      <w:lvlJc w:val="left"/>
      <w:pPr>
        <w:tabs>
          <w:tab w:val="num" w:pos="2880"/>
        </w:tabs>
        <w:ind w:left="2880" w:hanging="360"/>
      </w:pPr>
      <w:rPr>
        <w:rFonts w:ascii="Symbol" w:hAnsi="Symbol" w:hint="default"/>
      </w:rPr>
    </w:lvl>
    <w:lvl w:ilvl="4" w:tplc="0C2EA9CC" w:tentative="1">
      <w:start w:val="1"/>
      <w:numFmt w:val="bullet"/>
      <w:lvlText w:val="o"/>
      <w:lvlJc w:val="left"/>
      <w:pPr>
        <w:tabs>
          <w:tab w:val="num" w:pos="3600"/>
        </w:tabs>
        <w:ind w:left="3600" w:hanging="360"/>
      </w:pPr>
      <w:rPr>
        <w:rFonts w:ascii="Courier New" w:hAnsi="Courier New" w:cs="Courier New" w:hint="default"/>
      </w:rPr>
    </w:lvl>
    <w:lvl w:ilvl="5" w:tplc="A4A6EA1E" w:tentative="1">
      <w:start w:val="1"/>
      <w:numFmt w:val="bullet"/>
      <w:lvlText w:val=""/>
      <w:lvlJc w:val="left"/>
      <w:pPr>
        <w:tabs>
          <w:tab w:val="num" w:pos="4320"/>
        </w:tabs>
        <w:ind w:left="4320" w:hanging="360"/>
      </w:pPr>
      <w:rPr>
        <w:rFonts w:ascii="Wingdings" w:hAnsi="Wingdings" w:hint="default"/>
      </w:rPr>
    </w:lvl>
    <w:lvl w:ilvl="6" w:tplc="2D00D93E" w:tentative="1">
      <w:start w:val="1"/>
      <w:numFmt w:val="bullet"/>
      <w:lvlText w:val=""/>
      <w:lvlJc w:val="left"/>
      <w:pPr>
        <w:tabs>
          <w:tab w:val="num" w:pos="5040"/>
        </w:tabs>
        <w:ind w:left="5040" w:hanging="360"/>
      </w:pPr>
      <w:rPr>
        <w:rFonts w:ascii="Symbol" w:hAnsi="Symbol" w:hint="default"/>
      </w:rPr>
    </w:lvl>
    <w:lvl w:ilvl="7" w:tplc="D33AE1EC" w:tentative="1">
      <w:start w:val="1"/>
      <w:numFmt w:val="bullet"/>
      <w:lvlText w:val="o"/>
      <w:lvlJc w:val="left"/>
      <w:pPr>
        <w:tabs>
          <w:tab w:val="num" w:pos="5760"/>
        </w:tabs>
        <w:ind w:left="5760" w:hanging="360"/>
      </w:pPr>
      <w:rPr>
        <w:rFonts w:ascii="Courier New" w:hAnsi="Courier New" w:cs="Courier New" w:hint="default"/>
      </w:rPr>
    </w:lvl>
    <w:lvl w:ilvl="8" w:tplc="C60894E4" w:tentative="1">
      <w:start w:val="1"/>
      <w:numFmt w:val="bullet"/>
      <w:lvlText w:val=""/>
      <w:lvlJc w:val="left"/>
      <w:pPr>
        <w:tabs>
          <w:tab w:val="num" w:pos="6480"/>
        </w:tabs>
        <w:ind w:left="6480" w:hanging="360"/>
      </w:pPr>
      <w:rPr>
        <w:rFonts w:ascii="Wingdings" w:hAnsi="Wingdings" w:hint="default"/>
      </w:rPr>
    </w:lvl>
  </w:abstractNum>
  <w:abstractNum w:abstractNumId="52" w15:restartNumberingAfterBreak="0">
    <w:nsid w:val="71C977D0"/>
    <w:multiLevelType w:val="hybridMultilevel"/>
    <w:tmpl w:val="6520D494"/>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7260293B"/>
    <w:multiLevelType w:val="multilevel"/>
    <w:tmpl w:val="E976E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744F3E22"/>
    <w:multiLevelType w:val="hybridMultilevel"/>
    <w:tmpl w:val="9000C39C"/>
    <w:lvl w:ilvl="0" w:tplc="F0FEF15E">
      <w:start w:val="1"/>
      <w:numFmt w:val="decimal"/>
      <w:lvlText w:val="%1."/>
      <w:lvlJc w:val="left"/>
      <w:pPr>
        <w:tabs>
          <w:tab w:val="num" w:pos="540"/>
        </w:tabs>
        <w:ind w:left="540" w:hanging="360"/>
      </w:pPr>
      <w:rPr>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5" w15:restartNumberingAfterBreak="0">
    <w:nsid w:val="752D1B5D"/>
    <w:multiLevelType w:val="hybridMultilevel"/>
    <w:tmpl w:val="CADE37EC"/>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56" w15:restartNumberingAfterBreak="0">
    <w:nsid w:val="773B70ED"/>
    <w:multiLevelType w:val="multilevel"/>
    <w:tmpl w:val="23E8C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7A735A8A"/>
    <w:multiLevelType w:val="multilevel"/>
    <w:tmpl w:val="4A0C4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7F5C35C5"/>
    <w:multiLevelType w:val="hybridMultilevel"/>
    <w:tmpl w:val="2926EF5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abstractNumId w:val="42"/>
  </w:num>
  <w:num w:numId="2">
    <w:abstractNumId w:val="30"/>
  </w:num>
  <w:num w:numId="3">
    <w:abstractNumId w:val="10"/>
  </w:num>
  <w:num w:numId="4">
    <w:abstractNumId w:val="33"/>
  </w:num>
  <w:num w:numId="5">
    <w:abstractNumId w:val="21"/>
  </w:num>
  <w:num w:numId="6">
    <w:abstractNumId w:val="29"/>
  </w:num>
  <w:num w:numId="7">
    <w:abstractNumId w:val="41"/>
  </w:num>
  <w:num w:numId="8">
    <w:abstractNumId w:val="52"/>
  </w:num>
  <w:num w:numId="9">
    <w:abstractNumId w:val="55"/>
  </w:num>
  <w:num w:numId="10">
    <w:abstractNumId w:val="13"/>
  </w:num>
  <w:num w:numId="11">
    <w:abstractNumId w:val="32"/>
  </w:num>
  <w:num w:numId="12">
    <w:abstractNumId w:val="39"/>
  </w:num>
  <w:num w:numId="13">
    <w:abstractNumId w:val="25"/>
  </w:num>
  <w:num w:numId="14">
    <w:abstractNumId w:val="14"/>
  </w:num>
  <w:num w:numId="15">
    <w:abstractNumId w:val="8"/>
  </w:num>
  <w:num w:numId="16">
    <w:abstractNumId w:val="44"/>
  </w:num>
  <w:num w:numId="17">
    <w:abstractNumId w:val="45"/>
  </w:num>
  <w:num w:numId="18">
    <w:abstractNumId w:val="27"/>
  </w:num>
  <w:num w:numId="19">
    <w:abstractNumId w:val="26"/>
  </w:num>
  <w:num w:numId="20">
    <w:abstractNumId w:val="2"/>
  </w:num>
  <w:num w:numId="21">
    <w:abstractNumId w:val="1"/>
  </w:num>
  <w:num w:numId="22">
    <w:abstractNumId w:val="46"/>
  </w:num>
  <w:num w:numId="23">
    <w:abstractNumId w:val="9"/>
  </w:num>
  <w:num w:numId="24">
    <w:abstractNumId w:val="28"/>
  </w:num>
  <w:num w:numId="25">
    <w:abstractNumId w:val="16"/>
  </w:num>
  <w:num w:numId="26">
    <w:abstractNumId w:val="12"/>
  </w:num>
  <w:num w:numId="27">
    <w:abstractNumId w:val="0"/>
  </w:num>
  <w:num w:numId="28">
    <w:abstractNumId w:val="43"/>
  </w:num>
  <w:num w:numId="29">
    <w:abstractNumId w:val="58"/>
  </w:num>
  <w:num w:numId="30">
    <w:abstractNumId w:val="11"/>
  </w:num>
  <w:num w:numId="31">
    <w:abstractNumId w:val="53"/>
  </w:num>
  <w:num w:numId="32">
    <w:abstractNumId w:val="40"/>
  </w:num>
  <w:num w:numId="33">
    <w:abstractNumId w:val="3"/>
  </w:num>
  <w:num w:numId="34">
    <w:abstractNumId w:val="15"/>
  </w:num>
  <w:num w:numId="35">
    <w:abstractNumId w:val="6"/>
  </w:num>
  <w:num w:numId="36">
    <w:abstractNumId w:val="37"/>
  </w:num>
  <w:num w:numId="37">
    <w:abstractNumId w:val="35"/>
  </w:num>
  <w:num w:numId="38">
    <w:abstractNumId w:val="34"/>
  </w:num>
  <w:num w:numId="39">
    <w:abstractNumId w:val="38"/>
  </w:num>
  <w:num w:numId="40">
    <w:abstractNumId w:val="56"/>
  </w:num>
  <w:num w:numId="41">
    <w:abstractNumId w:val="20"/>
  </w:num>
  <w:num w:numId="42">
    <w:abstractNumId w:val="31"/>
  </w:num>
  <w:num w:numId="43">
    <w:abstractNumId w:val="5"/>
  </w:num>
  <w:num w:numId="44">
    <w:abstractNumId w:val="24"/>
  </w:num>
  <w:num w:numId="45">
    <w:abstractNumId w:val="57"/>
  </w:num>
  <w:num w:numId="46">
    <w:abstractNumId w:val="50"/>
  </w:num>
  <w:num w:numId="47">
    <w:abstractNumId w:val="17"/>
  </w:num>
  <w:num w:numId="48">
    <w:abstractNumId w:val="22"/>
  </w:num>
  <w:num w:numId="49">
    <w:abstractNumId w:val="49"/>
  </w:num>
  <w:num w:numId="50">
    <w:abstractNumId w:val="54"/>
  </w:num>
  <w:num w:numId="51">
    <w:abstractNumId w:val="4"/>
  </w:num>
  <w:num w:numId="52">
    <w:abstractNumId w:val="48"/>
  </w:num>
  <w:num w:numId="53">
    <w:abstractNumId w:val="19"/>
  </w:num>
  <w:num w:numId="54">
    <w:abstractNumId w:val="47"/>
  </w:num>
  <w:num w:numId="55">
    <w:abstractNumId w:val="36"/>
  </w:num>
  <w:num w:numId="56">
    <w:abstractNumId w:val="18"/>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activeWritingStyle w:appName="MSWord" w:lang="es-ES" w:vendorID="9" w:dllVersion="512" w:checkStyle="1"/>
  <w:activeWritingStyle w:appName="MSWord" w:lang="es-ES_tradnl" w:vendorID="9" w:dllVersion="512" w:checkStyle="1"/>
  <w:activeWritingStyle w:appName="MSWord" w:lang="en-GB" w:vendorID="8" w:dllVersion="513" w:checkStyle="1"/>
  <w:activeWritingStyle w:appName="MSWord" w:lang="de-DE" w:vendorID="9" w:dllVersion="512" w:checkStyle="1"/>
  <w:activeWritingStyle w:appName="MSWord" w:lang="it-IT" w:vendorID="3" w:dllVersion="517"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37"/>
  <w:hyphenationZone w:val="425"/>
  <w:drawingGridHorizontalSpacing w:val="187"/>
  <w:drawingGridVerticalSpacing w:val="127"/>
  <w:displayVerticalDrawingGridEvery w:val="2"/>
  <w:noPunctuationKerning/>
  <w:characterSpacingControl w:val="doNotCompress"/>
  <w:hdrShapeDefaults>
    <o:shapedefaults v:ext="edit" spidmax="2049" fill="f" fillcolor="white">
      <v:fill color="white" on="f"/>
      <v:textbox inset=",0,,0"/>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0&lt;/ScanUnformatted&gt;&lt;ScanChanges&gt;0&lt;/ScanChanges&gt;&lt;/ENInstantFormat&gt;"/>
    <w:docVar w:name="EN.Layout" w:val="&lt;ENLayout&gt;&lt;Style&gt;Ann Rev Sociology&lt;/Style&gt;&lt;LeftDelim&gt;{&lt;/LeftDelim&gt;&lt;RightDelim&gt;}&lt;/RightDelim&gt;&lt;FontName&gt;Arial&lt;/FontName&gt;&lt;FontSize&gt;12&lt;/FontSize&gt;&lt;ReflistTitle&gt;&lt;/ReflistTitle&gt;&lt;StartingRefnum&gt;1&lt;/StartingRefnum&gt;&lt;FirstLineIndent&gt;0&lt;/FirstLineIndent&gt;&lt;HangingIndent&gt;720&lt;/HangingIndent&gt;&lt;LineSpacing&gt;0&lt;/LineSpacing&gt;&lt;SpaceAfter&gt;0&lt;/SpaceAfter&gt;&lt;/ENLayout&gt;"/>
    <w:docVar w:name="EN.Libraries" w:val="&lt;ENLibraries&gt;&lt;Libraries&gt;&lt;item&gt;Sarvan.enl&lt;/item&gt;&lt;/Libraries&gt;&lt;/ENLibraries&gt;"/>
  </w:docVars>
  <w:rsids>
    <w:rsidRoot w:val="003558C5"/>
    <w:rsid w:val="000000EB"/>
    <w:rsid w:val="00001E5D"/>
    <w:rsid w:val="00002610"/>
    <w:rsid w:val="00004DB6"/>
    <w:rsid w:val="00005ED3"/>
    <w:rsid w:val="0000770C"/>
    <w:rsid w:val="0000787C"/>
    <w:rsid w:val="000104D6"/>
    <w:rsid w:val="00010FE1"/>
    <w:rsid w:val="000111A4"/>
    <w:rsid w:val="00011588"/>
    <w:rsid w:val="00012239"/>
    <w:rsid w:val="00012D14"/>
    <w:rsid w:val="0001529A"/>
    <w:rsid w:val="00015444"/>
    <w:rsid w:val="000176F5"/>
    <w:rsid w:val="000210C1"/>
    <w:rsid w:val="000210E0"/>
    <w:rsid w:val="00021BEF"/>
    <w:rsid w:val="00022C2B"/>
    <w:rsid w:val="0002399A"/>
    <w:rsid w:val="00023DB9"/>
    <w:rsid w:val="00026811"/>
    <w:rsid w:val="000268AE"/>
    <w:rsid w:val="00026DEA"/>
    <w:rsid w:val="00030496"/>
    <w:rsid w:val="00031472"/>
    <w:rsid w:val="00032C51"/>
    <w:rsid w:val="000332C4"/>
    <w:rsid w:val="00033D0A"/>
    <w:rsid w:val="00034AD0"/>
    <w:rsid w:val="00035C5E"/>
    <w:rsid w:val="00040493"/>
    <w:rsid w:val="00042555"/>
    <w:rsid w:val="00044FDD"/>
    <w:rsid w:val="000457A1"/>
    <w:rsid w:val="00045CE9"/>
    <w:rsid w:val="000465CF"/>
    <w:rsid w:val="00050883"/>
    <w:rsid w:val="000510B0"/>
    <w:rsid w:val="000523D3"/>
    <w:rsid w:val="000544ED"/>
    <w:rsid w:val="000546AE"/>
    <w:rsid w:val="00055159"/>
    <w:rsid w:val="00057466"/>
    <w:rsid w:val="00060108"/>
    <w:rsid w:val="000610AE"/>
    <w:rsid w:val="00061284"/>
    <w:rsid w:val="000649D4"/>
    <w:rsid w:val="0006527B"/>
    <w:rsid w:val="00065E8B"/>
    <w:rsid w:val="00067C35"/>
    <w:rsid w:val="00071C62"/>
    <w:rsid w:val="00074F2C"/>
    <w:rsid w:val="000758D1"/>
    <w:rsid w:val="00076600"/>
    <w:rsid w:val="00077227"/>
    <w:rsid w:val="00087AAD"/>
    <w:rsid w:val="00090C32"/>
    <w:rsid w:val="0009277B"/>
    <w:rsid w:val="000942CE"/>
    <w:rsid w:val="00094FA8"/>
    <w:rsid w:val="0009715F"/>
    <w:rsid w:val="0009732D"/>
    <w:rsid w:val="000A037F"/>
    <w:rsid w:val="000A3360"/>
    <w:rsid w:val="000A3A78"/>
    <w:rsid w:val="000A4BE4"/>
    <w:rsid w:val="000A51A3"/>
    <w:rsid w:val="000A56AA"/>
    <w:rsid w:val="000A697C"/>
    <w:rsid w:val="000A6A2C"/>
    <w:rsid w:val="000A6AD4"/>
    <w:rsid w:val="000B2889"/>
    <w:rsid w:val="000B295B"/>
    <w:rsid w:val="000B2AC1"/>
    <w:rsid w:val="000B32C0"/>
    <w:rsid w:val="000B3E1A"/>
    <w:rsid w:val="000B4464"/>
    <w:rsid w:val="000B476A"/>
    <w:rsid w:val="000B7107"/>
    <w:rsid w:val="000B744E"/>
    <w:rsid w:val="000C18FE"/>
    <w:rsid w:val="000C3D69"/>
    <w:rsid w:val="000C4020"/>
    <w:rsid w:val="000C496D"/>
    <w:rsid w:val="000C51F0"/>
    <w:rsid w:val="000C5AF6"/>
    <w:rsid w:val="000C7086"/>
    <w:rsid w:val="000C7C97"/>
    <w:rsid w:val="000D1207"/>
    <w:rsid w:val="000D2528"/>
    <w:rsid w:val="000D290B"/>
    <w:rsid w:val="000D2FF8"/>
    <w:rsid w:val="000D39FE"/>
    <w:rsid w:val="000D42E1"/>
    <w:rsid w:val="000D5328"/>
    <w:rsid w:val="000D5EA0"/>
    <w:rsid w:val="000D6A1D"/>
    <w:rsid w:val="000D73AF"/>
    <w:rsid w:val="000E0673"/>
    <w:rsid w:val="000E0C11"/>
    <w:rsid w:val="000E16D8"/>
    <w:rsid w:val="000E21DA"/>
    <w:rsid w:val="000E25FF"/>
    <w:rsid w:val="000E3871"/>
    <w:rsid w:val="000E5769"/>
    <w:rsid w:val="000E6280"/>
    <w:rsid w:val="000E7087"/>
    <w:rsid w:val="000F211E"/>
    <w:rsid w:val="000F220B"/>
    <w:rsid w:val="000F2968"/>
    <w:rsid w:val="000F32C8"/>
    <w:rsid w:val="000F3AF2"/>
    <w:rsid w:val="000F42C0"/>
    <w:rsid w:val="000F4C3D"/>
    <w:rsid w:val="000F4DF8"/>
    <w:rsid w:val="000F7A28"/>
    <w:rsid w:val="000F7F5D"/>
    <w:rsid w:val="00100B5E"/>
    <w:rsid w:val="00100BE9"/>
    <w:rsid w:val="0010287E"/>
    <w:rsid w:val="00102C7D"/>
    <w:rsid w:val="00102DCE"/>
    <w:rsid w:val="00103A3E"/>
    <w:rsid w:val="00105336"/>
    <w:rsid w:val="001053D1"/>
    <w:rsid w:val="00107708"/>
    <w:rsid w:val="00107FF0"/>
    <w:rsid w:val="00110484"/>
    <w:rsid w:val="001110FF"/>
    <w:rsid w:val="00112150"/>
    <w:rsid w:val="0011243A"/>
    <w:rsid w:val="0011500D"/>
    <w:rsid w:val="001153B3"/>
    <w:rsid w:val="00120476"/>
    <w:rsid w:val="00122120"/>
    <w:rsid w:val="0012244E"/>
    <w:rsid w:val="00122E41"/>
    <w:rsid w:val="00125165"/>
    <w:rsid w:val="00125775"/>
    <w:rsid w:val="00125A22"/>
    <w:rsid w:val="001269FC"/>
    <w:rsid w:val="00127113"/>
    <w:rsid w:val="001278C9"/>
    <w:rsid w:val="00127A82"/>
    <w:rsid w:val="001304F1"/>
    <w:rsid w:val="00130E2F"/>
    <w:rsid w:val="0013309A"/>
    <w:rsid w:val="00136186"/>
    <w:rsid w:val="001436F1"/>
    <w:rsid w:val="00143D6C"/>
    <w:rsid w:val="00144E12"/>
    <w:rsid w:val="001518F6"/>
    <w:rsid w:val="00155B79"/>
    <w:rsid w:val="00155CE4"/>
    <w:rsid w:val="001638DC"/>
    <w:rsid w:val="00163E73"/>
    <w:rsid w:val="001664B9"/>
    <w:rsid w:val="0016672B"/>
    <w:rsid w:val="00166E4A"/>
    <w:rsid w:val="00171897"/>
    <w:rsid w:val="0017204D"/>
    <w:rsid w:val="0017541D"/>
    <w:rsid w:val="00176DAA"/>
    <w:rsid w:val="0017726D"/>
    <w:rsid w:val="0018021F"/>
    <w:rsid w:val="0018036E"/>
    <w:rsid w:val="00180F14"/>
    <w:rsid w:val="001814D8"/>
    <w:rsid w:val="00182A06"/>
    <w:rsid w:val="00183715"/>
    <w:rsid w:val="00183937"/>
    <w:rsid w:val="001861AF"/>
    <w:rsid w:val="0018687F"/>
    <w:rsid w:val="0018783B"/>
    <w:rsid w:val="00187B24"/>
    <w:rsid w:val="001902B9"/>
    <w:rsid w:val="00190D05"/>
    <w:rsid w:val="00190F10"/>
    <w:rsid w:val="00191E3B"/>
    <w:rsid w:val="00192A5A"/>
    <w:rsid w:val="001940CB"/>
    <w:rsid w:val="00194A47"/>
    <w:rsid w:val="001965F7"/>
    <w:rsid w:val="001969A0"/>
    <w:rsid w:val="001A33D7"/>
    <w:rsid w:val="001A5BEB"/>
    <w:rsid w:val="001B1A64"/>
    <w:rsid w:val="001B3ADB"/>
    <w:rsid w:val="001B59C7"/>
    <w:rsid w:val="001B5BE6"/>
    <w:rsid w:val="001B6030"/>
    <w:rsid w:val="001B6219"/>
    <w:rsid w:val="001C1699"/>
    <w:rsid w:val="001C3324"/>
    <w:rsid w:val="001C33F1"/>
    <w:rsid w:val="001D0F9F"/>
    <w:rsid w:val="001D1002"/>
    <w:rsid w:val="001D4133"/>
    <w:rsid w:val="001D4E2B"/>
    <w:rsid w:val="001D591D"/>
    <w:rsid w:val="001D612F"/>
    <w:rsid w:val="001D7BB4"/>
    <w:rsid w:val="001E04E1"/>
    <w:rsid w:val="001E0B24"/>
    <w:rsid w:val="001E13A2"/>
    <w:rsid w:val="001E19BF"/>
    <w:rsid w:val="001E4CE7"/>
    <w:rsid w:val="001E4FC7"/>
    <w:rsid w:val="001E6098"/>
    <w:rsid w:val="001E6A0A"/>
    <w:rsid w:val="001E70C9"/>
    <w:rsid w:val="001E7EE4"/>
    <w:rsid w:val="001F16FE"/>
    <w:rsid w:val="001F2DD6"/>
    <w:rsid w:val="001F3B41"/>
    <w:rsid w:val="001F46BD"/>
    <w:rsid w:val="001F6E02"/>
    <w:rsid w:val="001F720D"/>
    <w:rsid w:val="00205DAA"/>
    <w:rsid w:val="002078C3"/>
    <w:rsid w:val="0021002F"/>
    <w:rsid w:val="0021174D"/>
    <w:rsid w:val="00211A11"/>
    <w:rsid w:val="00213488"/>
    <w:rsid w:val="00213F5D"/>
    <w:rsid w:val="00214248"/>
    <w:rsid w:val="002147BC"/>
    <w:rsid w:val="00214948"/>
    <w:rsid w:val="00214BA9"/>
    <w:rsid w:val="00214C5C"/>
    <w:rsid w:val="002154C7"/>
    <w:rsid w:val="00215ABD"/>
    <w:rsid w:val="0022220F"/>
    <w:rsid w:val="00223A27"/>
    <w:rsid w:val="00224D48"/>
    <w:rsid w:val="00225026"/>
    <w:rsid w:val="002252BF"/>
    <w:rsid w:val="002252F7"/>
    <w:rsid w:val="002305FB"/>
    <w:rsid w:val="002306B2"/>
    <w:rsid w:val="00230F1F"/>
    <w:rsid w:val="00232D42"/>
    <w:rsid w:val="00233075"/>
    <w:rsid w:val="002336A1"/>
    <w:rsid w:val="00235C8B"/>
    <w:rsid w:val="00236CBD"/>
    <w:rsid w:val="00237BC4"/>
    <w:rsid w:val="00240D0C"/>
    <w:rsid w:val="00242571"/>
    <w:rsid w:val="00242CB4"/>
    <w:rsid w:val="00243290"/>
    <w:rsid w:val="002432A9"/>
    <w:rsid w:val="00243CE9"/>
    <w:rsid w:val="00246FE4"/>
    <w:rsid w:val="0024718F"/>
    <w:rsid w:val="0025124D"/>
    <w:rsid w:val="00251AC5"/>
    <w:rsid w:val="0026253B"/>
    <w:rsid w:val="00262EAE"/>
    <w:rsid w:val="00263D85"/>
    <w:rsid w:val="00264B3A"/>
    <w:rsid w:val="00271F18"/>
    <w:rsid w:val="00271FA8"/>
    <w:rsid w:val="002728A6"/>
    <w:rsid w:val="0027351A"/>
    <w:rsid w:val="0027419E"/>
    <w:rsid w:val="00274369"/>
    <w:rsid w:val="00275458"/>
    <w:rsid w:val="00275B22"/>
    <w:rsid w:val="00281016"/>
    <w:rsid w:val="002830AC"/>
    <w:rsid w:val="00284DC0"/>
    <w:rsid w:val="00284E9C"/>
    <w:rsid w:val="002855F4"/>
    <w:rsid w:val="00285F1A"/>
    <w:rsid w:val="002864F0"/>
    <w:rsid w:val="00290A63"/>
    <w:rsid w:val="002910D8"/>
    <w:rsid w:val="00291219"/>
    <w:rsid w:val="002920F7"/>
    <w:rsid w:val="00292DDF"/>
    <w:rsid w:val="00295C8B"/>
    <w:rsid w:val="00295CB5"/>
    <w:rsid w:val="00295E94"/>
    <w:rsid w:val="002979B3"/>
    <w:rsid w:val="002A1DA1"/>
    <w:rsid w:val="002A2E42"/>
    <w:rsid w:val="002A35D3"/>
    <w:rsid w:val="002A3855"/>
    <w:rsid w:val="002B078F"/>
    <w:rsid w:val="002B2040"/>
    <w:rsid w:val="002B26DE"/>
    <w:rsid w:val="002B3491"/>
    <w:rsid w:val="002B3E3C"/>
    <w:rsid w:val="002B4807"/>
    <w:rsid w:val="002B4ADA"/>
    <w:rsid w:val="002B4DE3"/>
    <w:rsid w:val="002B5BC4"/>
    <w:rsid w:val="002B645C"/>
    <w:rsid w:val="002B65E9"/>
    <w:rsid w:val="002B6D56"/>
    <w:rsid w:val="002C1978"/>
    <w:rsid w:val="002C68E9"/>
    <w:rsid w:val="002C6EF7"/>
    <w:rsid w:val="002D225E"/>
    <w:rsid w:val="002D2709"/>
    <w:rsid w:val="002D2FAD"/>
    <w:rsid w:val="002D4277"/>
    <w:rsid w:val="002D6069"/>
    <w:rsid w:val="002D60F6"/>
    <w:rsid w:val="002D7997"/>
    <w:rsid w:val="002E15E7"/>
    <w:rsid w:val="002E2014"/>
    <w:rsid w:val="002E2139"/>
    <w:rsid w:val="002E7DA0"/>
    <w:rsid w:val="002F039F"/>
    <w:rsid w:val="002F132E"/>
    <w:rsid w:val="002F4A98"/>
    <w:rsid w:val="002F51FD"/>
    <w:rsid w:val="002F6901"/>
    <w:rsid w:val="002F6A9D"/>
    <w:rsid w:val="002F7BB9"/>
    <w:rsid w:val="003069A2"/>
    <w:rsid w:val="00306E67"/>
    <w:rsid w:val="00310168"/>
    <w:rsid w:val="00310914"/>
    <w:rsid w:val="00310D28"/>
    <w:rsid w:val="003116CA"/>
    <w:rsid w:val="00311D2E"/>
    <w:rsid w:val="0031357E"/>
    <w:rsid w:val="00314991"/>
    <w:rsid w:val="00316179"/>
    <w:rsid w:val="003162AE"/>
    <w:rsid w:val="0031679A"/>
    <w:rsid w:val="00321134"/>
    <w:rsid w:val="00321DE1"/>
    <w:rsid w:val="003220DD"/>
    <w:rsid w:val="00324650"/>
    <w:rsid w:val="00326C78"/>
    <w:rsid w:val="00327503"/>
    <w:rsid w:val="00327A2A"/>
    <w:rsid w:val="00330FD2"/>
    <w:rsid w:val="00331B7F"/>
    <w:rsid w:val="00331E1C"/>
    <w:rsid w:val="00333D07"/>
    <w:rsid w:val="00333E61"/>
    <w:rsid w:val="0033440B"/>
    <w:rsid w:val="00334D10"/>
    <w:rsid w:val="00335C9B"/>
    <w:rsid w:val="00336B2D"/>
    <w:rsid w:val="0033767B"/>
    <w:rsid w:val="003401B5"/>
    <w:rsid w:val="0034066B"/>
    <w:rsid w:val="00341564"/>
    <w:rsid w:val="00341D51"/>
    <w:rsid w:val="00342A0E"/>
    <w:rsid w:val="00342F0C"/>
    <w:rsid w:val="00344AB0"/>
    <w:rsid w:val="00344C41"/>
    <w:rsid w:val="00345ED2"/>
    <w:rsid w:val="00346CB5"/>
    <w:rsid w:val="003474AA"/>
    <w:rsid w:val="00347512"/>
    <w:rsid w:val="003477F6"/>
    <w:rsid w:val="00350D50"/>
    <w:rsid w:val="00350EBF"/>
    <w:rsid w:val="003513CC"/>
    <w:rsid w:val="003518A6"/>
    <w:rsid w:val="00351CA3"/>
    <w:rsid w:val="00351DA9"/>
    <w:rsid w:val="00351DD7"/>
    <w:rsid w:val="003525F6"/>
    <w:rsid w:val="0035266E"/>
    <w:rsid w:val="00353F48"/>
    <w:rsid w:val="00354C70"/>
    <w:rsid w:val="003558C5"/>
    <w:rsid w:val="003579C7"/>
    <w:rsid w:val="00360566"/>
    <w:rsid w:val="00360749"/>
    <w:rsid w:val="003612C0"/>
    <w:rsid w:val="0036156E"/>
    <w:rsid w:val="00364A4E"/>
    <w:rsid w:val="00364D44"/>
    <w:rsid w:val="00365D9A"/>
    <w:rsid w:val="003664BB"/>
    <w:rsid w:val="0036690B"/>
    <w:rsid w:val="00370B3D"/>
    <w:rsid w:val="00370DA6"/>
    <w:rsid w:val="00373A75"/>
    <w:rsid w:val="00373B99"/>
    <w:rsid w:val="00373BCE"/>
    <w:rsid w:val="00374497"/>
    <w:rsid w:val="00374578"/>
    <w:rsid w:val="00381AEC"/>
    <w:rsid w:val="00382076"/>
    <w:rsid w:val="00382788"/>
    <w:rsid w:val="003862BF"/>
    <w:rsid w:val="003873EB"/>
    <w:rsid w:val="00387EEC"/>
    <w:rsid w:val="00393089"/>
    <w:rsid w:val="003936F8"/>
    <w:rsid w:val="00393C15"/>
    <w:rsid w:val="00393E7C"/>
    <w:rsid w:val="00394C59"/>
    <w:rsid w:val="00395DF3"/>
    <w:rsid w:val="0039713C"/>
    <w:rsid w:val="003A16A6"/>
    <w:rsid w:val="003A1CD9"/>
    <w:rsid w:val="003A3D9F"/>
    <w:rsid w:val="003A56B5"/>
    <w:rsid w:val="003B039F"/>
    <w:rsid w:val="003B088A"/>
    <w:rsid w:val="003B1365"/>
    <w:rsid w:val="003B1502"/>
    <w:rsid w:val="003B176F"/>
    <w:rsid w:val="003B22AC"/>
    <w:rsid w:val="003B2B90"/>
    <w:rsid w:val="003B3544"/>
    <w:rsid w:val="003B4EB5"/>
    <w:rsid w:val="003B6CFE"/>
    <w:rsid w:val="003B703A"/>
    <w:rsid w:val="003C133F"/>
    <w:rsid w:val="003C1ACD"/>
    <w:rsid w:val="003C22AB"/>
    <w:rsid w:val="003C3C64"/>
    <w:rsid w:val="003D1308"/>
    <w:rsid w:val="003D1671"/>
    <w:rsid w:val="003D287B"/>
    <w:rsid w:val="003D4AE4"/>
    <w:rsid w:val="003D61E8"/>
    <w:rsid w:val="003D73DA"/>
    <w:rsid w:val="003E1A88"/>
    <w:rsid w:val="003E2CEF"/>
    <w:rsid w:val="003E4944"/>
    <w:rsid w:val="003E502E"/>
    <w:rsid w:val="003E71A5"/>
    <w:rsid w:val="003E748D"/>
    <w:rsid w:val="003F00A4"/>
    <w:rsid w:val="003F1119"/>
    <w:rsid w:val="003F11A7"/>
    <w:rsid w:val="003F1A9A"/>
    <w:rsid w:val="003F1ADC"/>
    <w:rsid w:val="003F5376"/>
    <w:rsid w:val="003F5B93"/>
    <w:rsid w:val="003F669A"/>
    <w:rsid w:val="003F6A94"/>
    <w:rsid w:val="003F7B01"/>
    <w:rsid w:val="004001FC"/>
    <w:rsid w:val="0040118C"/>
    <w:rsid w:val="004012C6"/>
    <w:rsid w:val="004018C4"/>
    <w:rsid w:val="00401A7B"/>
    <w:rsid w:val="00402211"/>
    <w:rsid w:val="004027E0"/>
    <w:rsid w:val="00402A68"/>
    <w:rsid w:val="00402F8F"/>
    <w:rsid w:val="0040332B"/>
    <w:rsid w:val="004035B9"/>
    <w:rsid w:val="00403BA3"/>
    <w:rsid w:val="0040506A"/>
    <w:rsid w:val="00405E52"/>
    <w:rsid w:val="00405FA3"/>
    <w:rsid w:val="00406E86"/>
    <w:rsid w:val="0040703F"/>
    <w:rsid w:val="004076A1"/>
    <w:rsid w:val="00407B0B"/>
    <w:rsid w:val="004101CC"/>
    <w:rsid w:val="00410F82"/>
    <w:rsid w:val="00413C77"/>
    <w:rsid w:val="00416A8E"/>
    <w:rsid w:val="00420BB8"/>
    <w:rsid w:val="00420C63"/>
    <w:rsid w:val="00422A3A"/>
    <w:rsid w:val="00425C2E"/>
    <w:rsid w:val="0043039D"/>
    <w:rsid w:val="00431977"/>
    <w:rsid w:val="00431B57"/>
    <w:rsid w:val="00431E74"/>
    <w:rsid w:val="00432070"/>
    <w:rsid w:val="00432972"/>
    <w:rsid w:val="00432A28"/>
    <w:rsid w:val="00434372"/>
    <w:rsid w:val="00434A7F"/>
    <w:rsid w:val="00435403"/>
    <w:rsid w:val="00437F22"/>
    <w:rsid w:val="00443211"/>
    <w:rsid w:val="00446007"/>
    <w:rsid w:val="00446754"/>
    <w:rsid w:val="00447E0B"/>
    <w:rsid w:val="00453C13"/>
    <w:rsid w:val="00460501"/>
    <w:rsid w:val="00460B22"/>
    <w:rsid w:val="00461E0F"/>
    <w:rsid w:val="004644E0"/>
    <w:rsid w:val="004645B2"/>
    <w:rsid w:val="00464B9D"/>
    <w:rsid w:val="00464BB7"/>
    <w:rsid w:val="004650C3"/>
    <w:rsid w:val="00465407"/>
    <w:rsid w:val="00465543"/>
    <w:rsid w:val="00467EE9"/>
    <w:rsid w:val="004703D8"/>
    <w:rsid w:val="00470BAC"/>
    <w:rsid w:val="004715FE"/>
    <w:rsid w:val="00471E15"/>
    <w:rsid w:val="004742FC"/>
    <w:rsid w:val="004751E9"/>
    <w:rsid w:val="00476DAB"/>
    <w:rsid w:val="00477456"/>
    <w:rsid w:val="00480DB6"/>
    <w:rsid w:val="00481C88"/>
    <w:rsid w:val="00482494"/>
    <w:rsid w:val="0048253A"/>
    <w:rsid w:val="00483838"/>
    <w:rsid w:val="00486A6E"/>
    <w:rsid w:val="004873D7"/>
    <w:rsid w:val="0049030F"/>
    <w:rsid w:val="004903C8"/>
    <w:rsid w:val="00492384"/>
    <w:rsid w:val="004924B3"/>
    <w:rsid w:val="00492A96"/>
    <w:rsid w:val="004939BB"/>
    <w:rsid w:val="004940D5"/>
    <w:rsid w:val="004943B7"/>
    <w:rsid w:val="00496792"/>
    <w:rsid w:val="0049727A"/>
    <w:rsid w:val="004A0842"/>
    <w:rsid w:val="004A1B98"/>
    <w:rsid w:val="004A3FA1"/>
    <w:rsid w:val="004A40B4"/>
    <w:rsid w:val="004A4C3E"/>
    <w:rsid w:val="004A51C1"/>
    <w:rsid w:val="004A6AE9"/>
    <w:rsid w:val="004B0F61"/>
    <w:rsid w:val="004B1D73"/>
    <w:rsid w:val="004B4F6F"/>
    <w:rsid w:val="004B57EC"/>
    <w:rsid w:val="004B58F7"/>
    <w:rsid w:val="004B6171"/>
    <w:rsid w:val="004C0D7E"/>
    <w:rsid w:val="004C1510"/>
    <w:rsid w:val="004C22D3"/>
    <w:rsid w:val="004C3635"/>
    <w:rsid w:val="004C4C02"/>
    <w:rsid w:val="004C526D"/>
    <w:rsid w:val="004C5A16"/>
    <w:rsid w:val="004C7667"/>
    <w:rsid w:val="004C7754"/>
    <w:rsid w:val="004C7F86"/>
    <w:rsid w:val="004D01E8"/>
    <w:rsid w:val="004D0C0B"/>
    <w:rsid w:val="004D31D6"/>
    <w:rsid w:val="004D3235"/>
    <w:rsid w:val="004D43B5"/>
    <w:rsid w:val="004D4792"/>
    <w:rsid w:val="004D481A"/>
    <w:rsid w:val="004D5398"/>
    <w:rsid w:val="004D5A8A"/>
    <w:rsid w:val="004D77EF"/>
    <w:rsid w:val="004E1087"/>
    <w:rsid w:val="004E1C27"/>
    <w:rsid w:val="004E22FA"/>
    <w:rsid w:val="004E2A1D"/>
    <w:rsid w:val="004E2C9F"/>
    <w:rsid w:val="004E5722"/>
    <w:rsid w:val="004F0A68"/>
    <w:rsid w:val="004F0D24"/>
    <w:rsid w:val="004F0FE8"/>
    <w:rsid w:val="004F2DF6"/>
    <w:rsid w:val="004F373E"/>
    <w:rsid w:val="004F377F"/>
    <w:rsid w:val="004F42E7"/>
    <w:rsid w:val="004F64AE"/>
    <w:rsid w:val="004F7669"/>
    <w:rsid w:val="004F78ED"/>
    <w:rsid w:val="004F7942"/>
    <w:rsid w:val="004F7CD8"/>
    <w:rsid w:val="00500F7B"/>
    <w:rsid w:val="005043EF"/>
    <w:rsid w:val="00505B27"/>
    <w:rsid w:val="005063A3"/>
    <w:rsid w:val="00507AED"/>
    <w:rsid w:val="00507B88"/>
    <w:rsid w:val="005127D7"/>
    <w:rsid w:val="005129FD"/>
    <w:rsid w:val="00512AF4"/>
    <w:rsid w:val="00512EB3"/>
    <w:rsid w:val="005143EF"/>
    <w:rsid w:val="0051756A"/>
    <w:rsid w:val="0051764F"/>
    <w:rsid w:val="00517A66"/>
    <w:rsid w:val="005200AC"/>
    <w:rsid w:val="005234A4"/>
    <w:rsid w:val="0052603B"/>
    <w:rsid w:val="00526137"/>
    <w:rsid w:val="005268B4"/>
    <w:rsid w:val="005274EC"/>
    <w:rsid w:val="0053187F"/>
    <w:rsid w:val="0053275C"/>
    <w:rsid w:val="00532987"/>
    <w:rsid w:val="00532C12"/>
    <w:rsid w:val="005332CB"/>
    <w:rsid w:val="00533A4B"/>
    <w:rsid w:val="00534940"/>
    <w:rsid w:val="00536FCC"/>
    <w:rsid w:val="00540270"/>
    <w:rsid w:val="005403AF"/>
    <w:rsid w:val="005405D6"/>
    <w:rsid w:val="00542885"/>
    <w:rsid w:val="00543B31"/>
    <w:rsid w:val="00544413"/>
    <w:rsid w:val="00544849"/>
    <w:rsid w:val="00545411"/>
    <w:rsid w:val="005454EA"/>
    <w:rsid w:val="00545B3E"/>
    <w:rsid w:val="00546823"/>
    <w:rsid w:val="005473C0"/>
    <w:rsid w:val="0055007A"/>
    <w:rsid w:val="0055274C"/>
    <w:rsid w:val="00553250"/>
    <w:rsid w:val="005539E1"/>
    <w:rsid w:val="00554243"/>
    <w:rsid w:val="00554421"/>
    <w:rsid w:val="005579D5"/>
    <w:rsid w:val="005607E1"/>
    <w:rsid w:val="00561260"/>
    <w:rsid w:val="005622A6"/>
    <w:rsid w:val="00564D3F"/>
    <w:rsid w:val="00566B49"/>
    <w:rsid w:val="005671A1"/>
    <w:rsid w:val="00567E1D"/>
    <w:rsid w:val="00570BBD"/>
    <w:rsid w:val="00573AB4"/>
    <w:rsid w:val="00573DDA"/>
    <w:rsid w:val="00574FCE"/>
    <w:rsid w:val="005764EC"/>
    <w:rsid w:val="00581D1E"/>
    <w:rsid w:val="00583BA3"/>
    <w:rsid w:val="0058494C"/>
    <w:rsid w:val="0059042F"/>
    <w:rsid w:val="005918C8"/>
    <w:rsid w:val="00592088"/>
    <w:rsid w:val="00592ECD"/>
    <w:rsid w:val="00594304"/>
    <w:rsid w:val="0059477A"/>
    <w:rsid w:val="00595EFE"/>
    <w:rsid w:val="0059700B"/>
    <w:rsid w:val="00597608"/>
    <w:rsid w:val="0059763C"/>
    <w:rsid w:val="005A021E"/>
    <w:rsid w:val="005A049C"/>
    <w:rsid w:val="005A4888"/>
    <w:rsid w:val="005A6555"/>
    <w:rsid w:val="005A6CC5"/>
    <w:rsid w:val="005A745E"/>
    <w:rsid w:val="005B06F4"/>
    <w:rsid w:val="005B1D2D"/>
    <w:rsid w:val="005B1E9F"/>
    <w:rsid w:val="005B234B"/>
    <w:rsid w:val="005B66D5"/>
    <w:rsid w:val="005B7C0D"/>
    <w:rsid w:val="005B7F8F"/>
    <w:rsid w:val="005C04E8"/>
    <w:rsid w:val="005C31BB"/>
    <w:rsid w:val="005C33CC"/>
    <w:rsid w:val="005C3BC8"/>
    <w:rsid w:val="005C539B"/>
    <w:rsid w:val="005C549F"/>
    <w:rsid w:val="005C565B"/>
    <w:rsid w:val="005C6A83"/>
    <w:rsid w:val="005C6B6A"/>
    <w:rsid w:val="005C6E39"/>
    <w:rsid w:val="005C6EE4"/>
    <w:rsid w:val="005C7B7E"/>
    <w:rsid w:val="005D38E7"/>
    <w:rsid w:val="005D4CF8"/>
    <w:rsid w:val="005D6C9E"/>
    <w:rsid w:val="005D7FEB"/>
    <w:rsid w:val="005E2D9D"/>
    <w:rsid w:val="005E3177"/>
    <w:rsid w:val="005E32B0"/>
    <w:rsid w:val="005E4E66"/>
    <w:rsid w:val="005E50A4"/>
    <w:rsid w:val="005E50C2"/>
    <w:rsid w:val="005E5255"/>
    <w:rsid w:val="005E5394"/>
    <w:rsid w:val="005E5878"/>
    <w:rsid w:val="005E6FE2"/>
    <w:rsid w:val="005E7254"/>
    <w:rsid w:val="005E7589"/>
    <w:rsid w:val="005E7C41"/>
    <w:rsid w:val="005F2607"/>
    <w:rsid w:val="005F26C6"/>
    <w:rsid w:val="005F2934"/>
    <w:rsid w:val="005F4126"/>
    <w:rsid w:val="005F5545"/>
    <w:rsid w:val="005F578D"/>
    <w:rsid w:val="005F6092"/>
    <w:rsid w:val="005F6216"/>
    <w:rsid w:val="005F640F"/>
    <w:rsid w:val="005F6754"/>
    <w:rsid w:val="005F7A76"/>
    <w:rsid w:val="00601308"/>
    <w:rsid w:val="006015E7"/>
    <w:rsid w:val="00601672"/>
    <w:rsid w:val="00601AFD"/>
    <w:rsid w:val="00604F48"/>
    <w:rsid w:val="00605B91"/>
    <w:rsid w:val="00606D5E"/>
    <w:rsid w:val="00613525"/>
    <w:rsid w:val="00613A3D"/>
    <w:rsid w:val="0061427E"/>
    <w:rsid w:val="006160D8"/>
    <w:rsid w:val="006204F5"/>
    <w:rsid w:val="006235ED"/>
    <w:rsid w:val="00623F81"/>
    <w:rsid w:val="00625193"/>
    <w:rsid w:val="006255B3"/>
    <w:rsid w:val="00626DFC"/>
    <w:rsid w:val="00627A0F"/>
    <w:rsid w:val="00627D34"/>
    <w:rsid w:val="00632ABB"/>
    <w:rsid w:val="00634018"/>
    <w:rsid w:val="00634381"/>
    <w:rsid w:val="00637B5E"/>
    <w:rsid w:val="00640DA4"/>
    <w:rsid w:val="00641C08"/>
    <w:rsid w:val="006420FE"/>
    <w:rsid w:val="00643328"/>
    <w:rsid w:val="00644AC4"/>
    <w:rsid w:val="0064609A"/>
    <w:rsid w:val="006461A9"/>
    <w:rsid w:val="00646389"/>
    <w:rsid w:val="00650AB0"/>
    <w:rsid w:val="0065108A"/>
    <w:rsid w:val="00653244"/>
    <w:rsid w:val="00655FDD"/>
    <w:rsid w:val="006604ED"/>
    <w:rsid w:val="006608BF"/>
    <w:rsid w:val="00660C3F"/>
    <w:rsid w:val="00664C12"/>
    <w:rsid w:val="0066567A"/>
    <w:rsid w:val="0066673A"/>
    <w:rsid w:val="00670270"/>
    <w:rsid w:val="00671B04"/>
    <w:rsid w:val="00672454"/>
    <w:rsid w:val="00674032"/>
    <w:rsid w:val="006758EE"/>
    <w:rsid w:val="00675945"/>
    <w:rsid w:val="00676024"/>
    <w:rsid w:val="00676BAB"/>
    <w:rsid w:val="00677C7F"/>
    <w:rsid w:val="00680E26"/>
    <w:rsid w:val="00680F76"/>
    <w:rsid w:val="006838ED"/>
    <w:rsid w:val="00683B4E"/>
    <w:rsid w:val="006850A6"/>
    <w:rsid w:val="00685931"/>
    <w:rsid w:val="00687271"/>
    <w:rsid w:val="00693E00"/>
    <w:rsid w:val="006943D2"/>
    <w:rsid w:val="00696285"/>
    <w:rsid w:val="00696406"/>
    <w:rsid w:val="006970F2"/>
    <w:rsid w:val="00697B78"/>
    <w:rsid w:val="00697E5B"/>
    <w:rsid w:val="006A2608"/>
    <w:rsid w:val="006A35E6"/>
    <w:rsid w:val="006A4DD9"/>
    <w:rsid w:val="006A7BF4"/>
    <w:rsid w:val="006B0568"/>
    <w:rsid w:val="006B157F"/>
    <w:rsid w:val="006B3378"/>
    <w:rsid w:val="006B3F2E"/>
    <w:rsid w:val="006B4C5E"/>
    <w:rsid w:val="006B7591"/>
    <w:rsid w:val="006C035A"/>
    <w:rsid w:val="006C0D71"/>
    <w:rsid w:val="006C2891"/>
    <w:rsid w:val="006C2D0F"/>
    <w:rsid w:val="006C2D3F"/>
    <w:rsid w:val="006C2DA1"/>
    <w:rsid w:val="006C3AE0"/>
    <w:rsid w:val="006C5E76"/>
    <w:rsid w:val="006C5F6D"/>
    <w:rsid w:val="006C6E3A"/>
    <w:rsid w:val="006C73DE"/>
    <w:rsid w:val="006D196D"/>
    <w:rsid w:val="006D2831"/>
    <w:rsid w:val="006D2AD6"/>
    <w:rsid w:val="006D75E0"/>
    <w:rsid w:val="006E04BA"/>
    <w:rsid w:val="006E0D46"/>
    <w:rsid w:val="006E2830"/>
    <w:rsid w:val="006E4E96"/>
    <w:rsid w:val="006E4F48"/>
    <w:rsid w:val="006E5736"/>
    <w:rsid w:val="006E595B"/>
    <w:rsid w:val="006E7077"/>
    <w:rsid w:val="006F1AA5"/>
    <w:rsid w:val="006F28CC"/>
    <w:rsid w:val="006F2900"/>
    <w:rsid w:val="006F307D"/>
    <w:rsid w:val="006F3CAC"/>
    <w:rsid w:val="006F3D3F"/>
    <w:rsid w:val="006F41A7"/>
    <w:rsid w:val="006F7184"/>
    <w:rsid w:val="006F7BF9"/>
    <w:rsid w:val="007001D4"/>
    <w:rsid w:val="00700396"/>
    <w:rsid w:val="0070094A"/>
    <w:rsid w:val="00700B32"/>
    <w:rsid w:val="007019F3"/>
    <w:rsid w:val="0070232F"/>
    <w:rsid w:val="00702560"/>
    <w:rsid w:val="00702569"/>
    <w:rsid w:val="007027F9"/>
    <w:rsid w:val="00702F75"/>
    <w:rsid w:val="00705556"/>
    <w:rsid w:val="00705642"/>
    <w:rsid w:val="00706F75"/>
    <w:rsid w:val="007076CB"/>
    <w:rsid w:val="00707B83"/>
    <w:rsid w:val="0071040D"/>
    <w:rsid w:val="0071158B"/>
    <w:rsid w:val="00711BC2"/>
    <w:rsid w:val="00711F27"/>
    <w:rsid w:val="007151C2"/>
    <w:rsid w:val="0071555A"/>
    <w:rsid w:val="00715A47"/>
    <w:rsid w:val="007164D8"/>
    <w:rsid w:val="0071758A"/>
    <w:rsid w:val="00717EA5"/>
    <w:rsid w:val="00720798"/>
    <w:rsid w:val="00721CF5"/>
    <w:rsid w:val="00722103"/>
    <w:rsid w:val="00722A8F"/>
    <w:rsid w:val="00724B01"/>
    <w:rsid w:val="00727A0E"/>
    <w:rsid w:val="00731B76"/>
    <w:rsid w:val="00735123"/>
    <w:rsid w:val="00735164"/>
    <w:rsid w:val="007366D2"/>
    <w:rsid w:val="00736DBD"/>
    <w:rsid w:val="00737481"/>
    <w:rsid w:val="007377C2"/>
    <w:rsid w:val="00737A80"/>
    <w:rsid w:val="00737F4D"/>
    <w:rsid w:val="007402D2"/>
    <w:rsid w:val="0074077E"/>
    <w:rsid w:val="00742E21"/>
    <w:rsid w:val="0074632F"/>
    <w:rsid w:val="007469B5"/>
    <w:rsid w:val="00746BF3"/>
    <w:rsid w:val="00747802"/>
    <w:rsid w:val="0075067A"/>
    <w:rsid w:val="00751963"/>
    <w:rsid w:val="0075263F"/>
    <w:rsid w:val="00752901"/>
    <w:rsid w:val="00754AF0"/>
    <w:rsid w:val="00754F64"/>
    <w:rsid w:val="00756307"/>
    <w:rsid w:val="0075678A"/>
    <w:rsid w:val="00757421"/>
    <w:rsid w:val="007577C3"/>
    <w:rsid w:val="007612FA"/>
    <w:rsid w:val="00762AD1"/>
    <w:rsid w:val="00762DBD"/>
    <w:rsid w:val="007631D7"/>
    <w:rsid w:val="007640B5"/>
    <w:rsid w:val="00766905"/>
    <w:rsid w:val="00766A82"/>
    <w:rsid w:val="00766E12"/>
    <w:rsid w:val="00770BFC"/>
    <w:rsid w:val="00770F40"/>
    <w:rsid w:val="00771846"/>
    <w:rsid w:val="007718ED"/>
    <w:rsid w:val="007720C0"/>
    <w:rsid w:val="00773F65"/>
    <w:rsid w:val="007751C7"/>
    <w:rsid w:val="007761B7"/>
    <w:rsid w:val="0077676E"/>
    <w:rsid w:val="00777E7D"/>
    <w:rsid w:val="00780086"/>
    <w:rsid w:val="00780B14"/>
    <w:rsid w:val="00781F2A"/>
    <w:rsid w:val="007822EF"/>
    <w:rsid w:val="00782839"/>
    <w:rsid w:val="00783E17"/>
    <w:rsid w:val="007859A9"/>
    <w:rsid w:val="007903D5"/>
    <w:rsid w:val="00790826"/>
    <w:rsid w:val="00790F71"/>
    <w:rsid w:val="00791065"/>
    <w:rsid w:val="007910AB"/>
    <w:rsid w:val="00791F4A"/>
    <w:rsid w:val="00792BBE"/>
    <w:rsid w:val="007932F6"/>
    <w:rsid w:val="00795622"/>
    <w:rsid w:val="0079671C"/>
    <w:rsid w:val="00796CCF"/>
    <w:rsid w:val="007972E8"/>
    <w:rsid w:val="007A08FA"/>
    <w:rsid w:val="007A242E"/>
    <w:rsid w:val="007A3F4F"/>
    <w:rsid w:val="007A6AAC"/>
    <w:rsid w:val="007A70CE"/>
    <w:rsid w:val="007A7190"/>
    <w:rsid w:val="007B0213"/>
    <w:rsid w:val="007B1C80"/>
    <w:rsid w:val="007B3ECC"/>
    <w:rsid w:val="007B4FB6"/>
    <w:rsid w:val="007B7BB1"/>
    <w:rsid w:val="007C2FBC"/>
    <w:rsid w:val="007C3D50"/>
    <w:rsid w:val="007C49A6"/>
    <w:rsid w:val="007C4BB2"/>
    <w:rsid w:val="007C7109"/>
    <w:rsid w:val="007C7DCA"/>
    <w:rsid w:val="007D192B"/>
    <w:rsid w:val="007D3477"/>
    <w:rsid w:val="007D3B93"/>
    <w:rsid w:val="007D428C"/>
    <w:rsid w:val="007D733A"/>
    <w:rsid w:val="007E1362"/>
    <w:rsid w:val="007E192F"/>
    <w:rsid w:val="007E4A76"/>
    <w:rsid w:val="007E5494"/>
    <w:rsid w:val="007E57D9"/>
    <w:rsid w:val="007E5B24"/>
    <w:rsid w:val="007E76D7"/>
    <w:rsid w:val="007F2B24"/>
    <w:rsid w:val="007F2FF2"/>
    <w:rsid w:val="007F332B"/>
    <w:rsid w:val="007F4545"/>
    <w:rsid w:val="007F47A1"/>
    <w:rsid w:val="007F7316"/>
    <w:rsid w:val="007F75CF"/>
    <w:rsid w:val="007F79D2"/>
    <w:rsid w:val="00800ED4"/>
    <w:rsid w:val="00802404"/>
    <w:rsid w:val="00802963"/>
    <w:rsid w:val="008064C1"/>
    <w:rsid w:val="00810B5C"/>
    <w:rsid w:val="00810C45"/>
    <w:rsid w:val="00811329"/>
    <w:rsid w:val="00814DB3"/>
    <w:rsid w:val="0081673C"/>
    <w:rsid w:val="0081745F"/>
    <w:rsid w:val="0081757C"/>
    <w:rsid w:val="0081761F"/>
    <w:rsid w:val="0081798D"/>
    <w:rsid w:val="00821F08"/>
    <w:rsid w:val="00822690"/>
    <w:rsid w:val="008229AA"/>
    <w:rsid w:val="00822D3F"/>
    <w:rsid w:val="00824182"/>
    <w:rsid w:val="00825433"/>
    <w:rsid w:val="00825460"/>
    <w:rsid w:val="00825B11"/>
    <w:rsid w:val="00831144"/>
    <w:rsid w:val="0083179A"/>
    <w:rsid w:val="008326B9"/>
    <w:rsid w:val="008332EA"/>
    <w:rsid w:val="00833670"/>
    <w:rsid w:val="00833C79"/>
    <w:rsid w:val="008357E6"/>
    <w:rsid w:val="008358E1"/>
    <w:rsid w:val="0083635C"/>
    <w:rsid w:val="008414E0"/>
    <w:rsid w:val="008416A8"/>
    <w:rsid w:val="00846661"/>
    <w:rsid w:val="00850430"/>
    <w:rsid w:val="0085048B"/>
    <w:rsid w:val="008505B3"/>
    <w:rsid w:val="00853835"/>
    <w:rsid w:val="00855752"/>
    <w:rsid w:val="00855EF1"/>
    <w:rsid w:val="008606E8"/>
    <w:rsid w:val="00860B58"/>
    <w:rsid w:val="00860EEB"/>
    <w:rsid w:val="00862E82"/>
    <w:rsid w:val="00863359"/>
    <w:rsid w:val="00865E65"/>
    <w:rsid w:val="00867929"/>
    <w:rsid w:val="00871FB1"/>
    <w:rsid w:val="00871FE8"/>
    <w:rsid w:val="00874782"/>
    <w:rsid w:val="0087494B"/>
    <w:rsid w:val="008758F4"/>
    <w:rsid w:val="00875E3C"/>
    <w:rsid w:val="00876DC3"/>
    <w:rsid w:val="00881C1B"/>
    <w:rsid w:val="008827A7"/>
    <w:rsid w:val="00886114"/>
    <w:rsid w:val="00887024"/>
    <w:rsid w:val="00887226"/>
    <w:rsid w:val="00887534"/>
    <w:rsid w:val="00890734"/>
    <w:rsid w:val="00890C6F"/>
    <w:rsid w:val="00892A08"/>
    <w:rsid w:val="00893667"/>
    <w:rsid w:val="00893D4C"/>
    <w:rsid w:val="008A0039"/>
    <w:rsid w:val="008A00D3"/>
    <w:rsid w:val="008A04F5"/>
    <w:rsid w:val="008A0B6B"/>
    <w:rsid w:val="008A10DC"/>
    <w:rsid w:val="008A2444"/>
    <w:rsid w:val="008A2A7E"/>
    <w:rsid w:val="008A462B"/>
    <w:rsid w:val="008A4D92"/>
    <w:rsid w:val="008A59A5"/>
    <w:rsid w:val="008A681D"/>
    <w:rsid w:val="008A6FEB"/>
    <w:rsid w:val="008A767A"/>
    <w:rsid w:val="008A7B02"/>
    <w:rsid w:val="008A7BDC"/>
    <w:rsid w:val="008A7C26"/>
    <w:rsid w:val="008B115E"/>
    <w:rsid w:val="008B2630"/>
    <w:rsid w:val="008B3FE3"/>
    <w:rsid w:val="008B4254"/>
    <w:rsid w:val="008B4813"/>
    <w:rsid w:val="008B76EB"/>
    <w:rsid w:val="008C1805"/>
    <w:rsid w:val="008C20BA"/>
    <w:rsid w:val="008C31FC"/>
    <w:rsid w:val="008C364E"/>
    <w:rsid w:val="008C3DE2"/>
    <w:rsid w:val="008C3EA7"/>
    <w:rsid w:val="008C48DE"/>
    <w:rsid w:val="008C4D89"/>
    <w:rsid w:val="008C5AC0"/>
    <w:rsid w:val="008C5F1E"/>
    <w:rsid w:val="008C69B9"/>
    <w:rsid w:val="008C7A26"/>
    <w:rsid w:val="008C7F25"/>
    <w:rsid w:val="008D0D4E"/>
    <w:rsid w:val="008D13DF"/>
    <w:rsid w:val="008D16D5"/>
    <w:rsid w:val="008D1827"/>
    <w:rsid w:val="008D27DA"/>
    <w:rsid w:val="008D27F5"/>
    <w:rsid w:val="008D282C"/>
    <w:rsid w:val="008D2904"/>
    <w:rsid w:val="008D3A34"/>
    <w:rsid w:val="008D3B44"/>
    <w:rsid w:val="008D4D31"/>
    <w:rsid w:val="008D5284"/>
    <w:rsid w:val="008D7297"/>
    <w:rsid w:val="008D7585"/>
    <w:rsid w:val="008E0FAE"/>
    <w:rsid w:val="008E236E"/>
    <w:rsid w:val="008E4313"/>
    <w:rsid w:val="008E6658"/>
    <w:rsid w:val="008F0BD1"/>
    <w:rsid w:val="008F3A06"/>
    <w:rsid w:val="008F4208"/>
    <w:rsid w:val="008F4820"/>
    <w:rsid w:val="008F5BD3"/>
    <w:rsid w:val="008F6792"/>
    <w:rsid w:val="00901658"/>
    <w:rsid w:val="0090229C"/>
    <w:rsid w:val="00902329"/>
    <w:rsid w:val="00905DE6"/>
    <w:rsid w:val="00907F3F"/>
    <w:rsid w:val="00907FF3"/>
    <w:rsid w:val="00912C4F"/>
    <w:rsid w:val="0091462C"/>
    <w:rsid w:val="009157FA"/>
    <w:rsid w:val="00916BE1"/>
    <w:rsid w:val="00920760"/>
    <w:rsid w:val="00922B62"/>
    <w:rsid w:val="009240D4"/>
    <w:rsid w:val="00925292"/>
    <w:rsid w:val="00927B96"/>
    <w:rsid w:val="0093181A"/>
    <w:rsid w:val="009328B6"/>
    <w:rsid w:val="00932D42"/>
    <w:rsid w:val="00934A28"/>
    <w:rsid w:val="009354AC"/>
    <w:rsid w:val="00936736"/>
    <w:rsid w:val="00943B88"/>
    <w:rsid w:val="0094524F"/>
    <w:rsid w:val="0094625B"/>
    <w:rsid w:val="00946CD4"/>
    <w:rsid w:val="009472D9"/>
    <w:rsid w:val="00950683"/>
    <w:rsid w:val="00950B0E"/>
    <w:rsid w:val="00951530"/>
    <w:rsid w:val="0095237E"/>
    <w:rsid w:val="00952645"/>
    <w:rsid w:val="00952FA5"/>
    <w:rsid w:val="00953535"/>
    <w:rsid w:val="00957B59"/>
    <w:rsid w:val="00957E8E"/>
    <w:rsid w:val="00960AF2"/>
    <w:rsid w:val="00960DCE"/>
    <w:rsid w:val="00960E08"/>
    <w:rsid w:val="00962206"/>
    <w:rsid w:val="009652DC"/>
    <w:rsid w:val="00965F15"/>
    <w:rsid w:val="0096643F"/>
    <w:rsid w:val="00967949"/>
    <w:rsid w:val="00970FA8"/>
    <w:rsid w:val="00975045"/>
    <w:rsid w:val="00975E73"/>
    <w:rsid w:val="00977144"/>
    <w:rsid w:val="00980BD2"/>
    <w:rsid w:val="00981266"/>
    <w:rsid w:val="00981B40"/>
    <w:rsid w:val="00981B5D"/>
    <w:rsid w:val="00982EB8"/>
    <w:rsid w:val="009838D8"/>
    <w:rsid w:val="00983D8B"/>
    <w:rsid w:val="00984FF1"/>
    <w:rsid w:val="009851EB"/>
    <w:rsid w:val="00991540"/>
    <w:rsid w:val="009915F5"/>
    <w:rsid w:val="00991C85"/>
    <w:rsid w:val="0099238B"/>
    <w:rsid w:val="009924B6"/>
    <w:rsid w:val="00993C7F"/>
    <w:rsid w:val="00994B37"/>
    <w:rsid w:val="0099522A"/>
    <w:rsid w:val="009953F5"/>
    <w:rsid w:val="00995E61"/>
    <w:rsid w:val="00996F0E"/>
    <w:rsid w:val="009A38FC"/>
    <w:rsid w:val="009A3A1C"/>
    <w:rsid w:val="009B16B3"/>
    <w:rsid w:val="009B219A"/>
    <w:rsid w:val="009B2916"/>
    <w:rsid w:val="009B2933"/>
    <w:rsid w:val="009B3537"/>
    <w:rsid w:val="009B359E"/>
    <w:rsid w:val="009B3790"/>
    <w:rsid w:val="009B4562"/>
    <w:rsid w:val="009B47EE"/>
    <w:rsid w:val="009B5014"/>
    <w:rsid w:val="009B6008"/>
    <w:rsid w:val="009C0582"/>
    <w:rsid w:val="009C05D4"/>
    <w:rsid w:val="009C11CC"/>
    <w:rsid w:val="009C13B6"/>
    <w:rsid w:val="009C1B78"/>
    <w:rsid w:val="009C34E4"/>
    <w:rsid w:val="009C5DB7"/>
    <w:rsid w:val="009C6497"/>
    <w:rsid w:val="009C6B5B"/>
    <w:rsid w:val="009C727B"/>
    <w:rsid w:val="009D19FA"/>
    <w:rsid w:val="009D2171"/>
    <w:rsid w:val="009D27C7"/>
    <w:rsid w:val="009D280C"/>
    <w:rsid w:val="009D7AB0"/>
    <w:rsid w:val="009E0830"/>
    <w:rsid w:val="009E2363"/>
    <w:rsid w:val="009E2F6A"/>
    <w:rsid w:val="009E3109"/>
    <w:rsid w:val="009E3C1A"/>
    <w:rsid w:val="009E58C4"/>
    <w:rsid w:val="009F05DA"/>
    <w:rsid w:val="009F0946"/>
    <w:rsid w:val="009F0ACC"/>
    <w:rsid w:val="009F0D77"/>
    <w:rsid w:val="009F2C63"/>
    <w:rsid w:val="009F3D1A"/>
    <w:rsid w:val="009F5BCB"/>
    <w:rsid w:val="009F6EF8"/>
    <w:rsid w:val="009F71B6"/>
    <w:rsid w:val="009F7CC3"/>
    <w:rsid w:val="009F7F9A"/>
    <w:rsid w:val="00A02292"/>
    <w:rsid w:val="00A03D77"/>
    <w:rsid w:val="00A040F2"/>
    <w:rsid w:val="00A04C89"/>
    <w:rsid w:val="00A056DC"/>
    <w:rsid w:val="00A0654F"/>
    <w:rsid w:val="00A07E0B"/>
    <w:rsid w:val="00A1126D"/>
    <w:rsid w:val="00A11A80"/>
    <w:rsid w:val="00A12552"/>
    <w:rsid w:val="00A12FF2"/>
    <w:rsid w:val="00A13E51"/>
    <w:rsid w:val="00A177C5"/>
    <w:rsid w:val="00A17B89"/>
    <w:rsid w:val="00A24299"/>
    <w:rsid w:val="00A2496D"/>
    <w:rsid w:val="00A25DE5"/>
    <w:rsid w:val="00A27CB2"/>
    <w:rsid w:val="00A319E6"/>
    <w:rsid w:val="00A32AB7"/>
    <w:rsid w:val="00A34B1F"/>
    <w:rsid w:val="00A34CDE"/>
    <w:rsid w:val="00A35A04"/>
    <w:rsid w:val="00A3692D"/>
    <w:rsid w:val="00A375F8"/>
    <w:rsid w:val="00A4007B"/>
    <w:rsid w:val="00A419A4"/>
    <w:rsid w:val="00A4373C"/>
    <w:rsid w:val="00A43FE3"/>
    <w:rsid w:val="00A44090"/>
    <w:rsid w:val="00A44B7D"/>
    <w:rsid w:val="00A50147"/>
    <w:rsid w:val="00A529CD"/>
    <w:rsid w:val="00A541D2"/>
    <w:rsid w:val="00A54B0D"/>
    <w:rsid w:val="00A5654A"/>
    <w:rsid w:val="00A6080B"/>
    <w:rsid w:val="00A61CD3"/>
    <w:rsid w:val="00A61D3D"/>
    <w:rsid w:val="00A638F5"/>
    <w:rsid w:val="00A63B0C"/>
    <w:rsid w:val="00A6443A"/>
    <w:rsid w:val="00A64EAB"/>
    <w:rsid w:val="00A67665"/>
    <w:rsid w:val="00A7011F"/>
    <w:rsid w:val="00A7044A"/>
    <w:rsid w:val="00A72778"/>
    <w:rsid w:val="00A73596"/>
    <w:rsid w:val="00A7526D"/>
    <w:rsid w:val="00A757FD"/>
    <w:rsid w:val="00A759AE"/>
    <w:rsid w:val="00A7703B"/>
    <w:rsid w:val="00A80E38"/>
    <w:rsid w:val="00A82205"/>
    <w:rsid w:val="00A8347F"/>
    <w:rsid w:val="00A837DE"/>
    <w:rsid w:val="00A839F1"/>
    <w:rsid w:val="00A84A0B"/>
    <w:rsid w:val="00A8545F"/>
    <w:rsid w:val="00A86EF9"/>
    <w:rsid w:val="00A90D12"/>
    <w:rsid w:val="00A94304"/>
    <w:rsid w:val="00A946F7"/>
    <w:rsid w:val="00A95C44"/>
    <w:rsid w:val="00A968A1"/>
    <w:rsid w:val="00AA00F7"/>
    <w:rsid w:val="00AA284D"/>
    <w:rsid w:val="00AA294B"/>
    <w:rsid w:val="00AA296D"/>
    <w:rsid w:val="00AA4393"/>
    <w:rsid w:val="00AA4622"/>
    <w:rsid w:val="00AA62C5"/>
    <w:rsid w:val="00AA6D94"/>
    <w:rsid w:val="00AA7260"/>
    <w:rsid w:val="00AB0799"/>
    <w:rsid w:val="00AB0AE5"/>
    <w:rsid w:val="00AB0B9B"/>
    <w:rsid w:val="00AB1669"/>
    <w:rsid w:val="00AB5B2D"/>
    <w:rsid w:val="00AB5FA0"/>
    <w:rsid w:val="00AB6241"/>
    <w:rsid w:val="00AB6419"/>
    <w:rsid w:val="00AB6AD8"/>
    <w:rsid w:val="00AC0063"/>
    <w:rsid w:val="00AC034C"/>
    <w:rsid w:val="00AC1AEF"/>
    <w:rsid w:val="00AC2B8C"/>
    <w:rsid w:val="00AC2DDB"/>
    <w:rsid w:val="00AC6EE1"/>
    <w:rsid w:val="00AD087C"/>
    <w:rsid w:val="00AD0DA3"/>
    <w:rsid w:val="00AD1510"/>
    <w:rsid w:val="00AD26D9"/>
    <w:rsid w:val="00AD2C5D"/>
    <w:rsid w:val="00AD2DF9"/>
    <w:rsid w:val="00AD31DB"/>
    <w:rsid w:val="00AD46B1"/>
    <w:rsid w:val="00AD5054"/>
    <w:rsid w:val="00AD5410"/>
    <w:rsid w:val="00AD5AC9"/>
    <w:rsid w:val="00AD7242"/>
    <w:rsid w:val="00AE2095"/>
    <w:rsid w:val="00AE44FE"/>
    <w:rsid w:val="00AE5442"/>
    <w:rsid w:val="00AE6828"/>
    <w:rsid w:val="00AE686C"/>
    <w:rsid w:val="00AE6A07"/>
    <w:rsid w:val="00AE71A4"/>
    <w:rsid w:val="00AE7DB0"/>
    <w:rsid w:val="00AF1BBE"/>
    <w:rsid w:val="00AF360A"/>
    <w:rsid w:val="00AF583F"/>
    <w:rsid w:val="00AF646D"/>
    <w:rsid w:val="00AF6533"/>
    <w:rsid w:val="00AF77E5"/>
    <w:rsid w:val="00B007BC"/>
    <w:rsid w:val="00B00C0B"/>
    <w:rsid w:val="00B011A1"/>
    <w:rsid w:val="00B03867"/>
    <w:rsid w:val="00B03DCA"/>
    <w:rsid w:val="00B04D7E"/>
    <w:rsid w:val="00B04F5A"/>
    <w:rsid w:val="00B06992"/>
    <w:rsid w:val="00B0733F"/>
    <w:rsid w:val="00B07F28"/>
    <w:rsid w:val="00B1286A"/>
    <w:rsid w:val="00B1537B"/>
    <w:rsid w:val="00B157D4"/>
    <w:rsid w:val="00B15A8D"/>
    <w:rsid w:val="00B15D96"/>
    <w:rsid w:val="00B15FEF"/>
    <w:rsid w:val="00B17076"/>
    <w:rsid w:val="00B2013A"/>
    <w:rsid w:val="00B20988"/>
    <w:rsid w:val="00B23B00"/>
    <w:rsid w:val="00B26A0F"/>
    <w:rsid w:val="00B26FC0"/>
    <w:rsid w:val="00B30F51"/>
    <w:rsid w:val="00B335BF"/>
    <w:rsid w:val="00B33DF1"/>
    <w:rsid w:val="00B34C98"/>
    <w:rsid w:val="00B35B33"/>
    <w:rsid w:val="00B372FE"/>
    <w:rsid w:val="00B3734B"/>
    <w:rsid w:val="00B40F8F"/>
    <w:rsid w:val="00B42B19"/>
    <w:rsid w:val="00B43995"/>
    <w:rsid w:val="00B44F68"/>
    <w:rsid w:val="00B45545"/>
    <w:rsid w:val="00B4618E"/>
    <w:rsid w:val="00B500D3"/>
    <w:rsid w:val="00B5022D"/>
    <w:rsid w:val="00B50DD4"/>
    <w:rsid w:val="00B51755"/>
    <w:rsid w:val="00B5181E"/>
    <w:rsid w:val="00B525A2"/>
    <w:rsid w:val="00B53088"/>
    <w:rsid w:val="00B56BE6"/>
    <w:rsid w:val="00B56E90"/>
    <w:rsid w:val="00B628EF"/>
    <w:rsid w:val="00B644F0"/>
    <w:rsid w:val="00B64708"/>
    <w:rsid w:val="00B65F3A"/>
    <w:rsid w:val="00B66EB7"/>
    <w:rsid w:val="00B67F6B"/>
    <w:rsid w:val="00B70F4C"/>
    <w:rsid w:val="00B75208"/>
    <w:rsid w:val="00B759A2"/>
    <w:rsid w:val="00B75AE7"/>
    <w:rsid w:val="00B76E54"/>
    <w:rsid w:val="00B816D0"/>
    <w:rsid w:val="00B819B5"/>
    <w:rsid w:val="00B831CD"/>
    <w:rsid w:val="00B8472C"/>
    <w:rsid w:val="00B85B10"/>
    <w:rsid w:val="00B85C8D"/>
    <w:rsid w:val="00B862C1"/>
    <w:rsid w:val="00B87B33"/>
    <w:rsid w:val="00B87F4C"/>
    <w:rsid w:val="00B912DD"/>
    <w:rsid w:val="00B9181A"/>
    <w:rsid w:val="00B92691"/>
    <w:rsid w:val="00B9288D"/>
    <w:rsid w:val="00B95213"/>
    <w:rsid w:val="00B976A4"/>
    <w:rsid w:val="00B97D52"/>
    <w:rsid w:val="00BA2AF8"/>
    <w:rsid w:val="00BA2BDC"/>
    <w:rsid w:val="00BA49DD"/>
    <w:rsid w:val="00BA5821"/>
    <w:rsid w:val="00BA60EA"/>
    <w:rsid w:val="00BA67CD"/>
    <w:rsid w:val="00BA7437"/>
    <w:rsid w:val="00BA783C"/>
    <w:rsid w:val="00BB03EB"/>
    <w:rsid w:val="00BB05C7"/>
    <w:rsid w:val="00BB06CD"/>
    <w:rsid w:val="00BB14BA"/>
    <w:rsid w:val="00BB2B4D"/>
    <w:rsid w:val="00BB3B56"/>
    <w:rsid w:val="00BB3C6E"/>
    <w:rsid w:val="00BB4BA9"/>
    <w:rsid w:val="00BB7CC3"/>
    <w:rsid w:val="00BB7E49"/>
    <w:rsid w:val="00BC0805"/>
    <w:rsid w:val="00BC08E6"/>
    <w:rsid w:val="00BC1D02"/>
    <w:rsid w:val="00BC1FEC"/>
    <w:rsid w:val="00BC25D2"/>
    <w:rsid w:val="00BC3188"/>
    <w:rsid w:val="00BC58F3"/>
    <w:rsid w:val="00BC7FFA"/>
    <w:rsid w:val="00BD0B38"/>
    <w:rsid w:val="00BD135E"/>
    <w:rsid w:val="00BD34DE"/>
    <w:rsid w:val="00BD3624"/>
    <w:rsid w:val="00BD70C2"/>
    <w:rsid w:val="00BE021E"/>
    <w:rsid w:val="00BE1611"/>
    <w:rsid w:val="00BE2B07"/>
    <w:rsid w:val="00BE3126"/>
    <w:rsid w:val="00BE3592"/>
    <w:rsid w:val="00BE35D5"/>
    <w:rsid w:val="00BE382C"/>
    <w:rsid w:val="00BE64C3"/>
    <w:rsid w:val="00BF0536"/>
    <w:rsid w:val="00BF0C08"/>
    <w:rsid w:val="00BF0E97"/>
    <w:rsid w:val="00BF0FB8"/>
    <w:rsid w:val="00BF1890"/>
    <w:rsid w:val="00BF1937"/>
    <w:rsid w:val="00BF32FE"/>
    <w:rsid w:val="00BF4FCB"/>
    <w:rsid w:val="00BF5A9C"/>
    <w:rsid w:val="00BF6A5F"/>
    <w:rsid w:val="00BF7BBD"/>
    <w:rsid w:val="00C0018A"/>
    <w:rsid w:val="00C01406"/>
    <w:rsid w:val="00C01CFF"/>
    <w:rsid w:val="00C01D37"/>
    <w:rsid w:val="00C01FAD"/>
    <w:rsid w:val="00C0252D"/>
    <w:rsid w:val="00C029F5"/>
    <w:rsid w:val="00C02A7C"/>
    <w:rsid w:val="00C030B5"/>
    <w:rsid w:val="00C035B7"/>
    <w:rsid w:val="00C03B5D"/>
    <w:rsid w:val="00C0494F"/>
    <w:rsid w:val="00C050E1"/>
    <w:rsid w:val="00C060F4"/>
    <w:rsid w:val="00C06CEC"/>
    <w:rsid w:val="00C104D4"/>
    <w:rsid w:val="00C10575"/>
    <w:rsid w:val="00C10F7B"/>
    <w:rsid w:val="00C1185B"/>
    <w:rsid w:val="00C14597"/>
    <w:rsid w:val="00C14FD2"/>
    <w:rsid w:val="00C150DE"/>
    <w:rsid w:val="00C20897"/>
    <w:rsid w:val="00C20C83"/>
    <w:rsid w:val="00C20E99"/>
    <w:rsid w:val="00C217E9"/>
    <w:rsid w:val="00C245B4"/>
    <w:rsid w:val="00C24C9B"/>
    <w:rsid w:val="00C26B23"/>
    <w:rsid w:val="00C27038"/>
    <w:rsid w:val="00C27853"/>
    <w:rsid w:val="00C27A67"/>
    <w:rsid w:val="00C30D87"/>
    <w:rsid w:val="00C32103"/>
    <w:rsid w:val="00C32BAE"/>
    <w:rsid w:val="00C33B87"/>
    <w:rsid w:val="00C34CF9"/>
    <w:rsid w:val="00C35706"/>
    <w:rsid w:val="00C37F79"/>
    <w:rsid w:val="00C40467"/>
    <w:rsid w:val="00C406FD"/>
    <w:rsid w:val="00C419B0"/>
    <w:rsid w:val="00C41CF1"/>
    <w:rsid w:val="00C42FB1"/>
    <w:rsid w:val="00C439F8"/>
    <w:rsid w:val="00C45195"/>
    <w:rsid w:val="00C463F1"/>
    <w:rsid w:val="00C46475"/>
    <w:rsid w:val="00C5105D"/>
    <w:rsid w:val="00C524E4"/>
    <w:rsid w:val="00C527A6"/>
    <w:rsid w:val="00C52DC9"/>
    <w:rsid w:val="00C539C5"/>
    <w:rsid w:val="00C547F7"/>
    <w:rsid w:val="00C6123C"/>
    <w:rsid w:val="00C61D38"/>
    <w:rsid w:val="00C6380E"/>
    <w:rsid w:val="00C6568F"/>
    <w:rsid w:val="00C65A71"/>
    <w:rsid w:val="00C66484"/>
    <w:rsid w:val="00C66EC7"/>
    <w:rsid w:val="00C722CE"/>
    <w:rsid w:val="00C7356A"/>
    <w:rsid w:val="00C73780"/>
    <w:rsid w:val="00C743FF"/>
    <w:rsid w:val="00C7594F"/>
    <w:rsid w:val="00C77302"/>
    <w:rsid w:val="00C77CC2"/>
    <w:rsid w:val="00C8077E"/>
    <w:rsid w:val="00C807B3"/>
    <w:rsid w:val="00C81142"/>
    <w:rsid w:val="00C83184"/>
    <w:rsid w:val="00C84191"/>
    <w:rsid w:val="00C84A45"/>
    <w:rsid w:val="00C86107"/>
    <w:rsid w:val="00C87E4D"/>
    <w:rsid w:val="00C9062B"/>
    <w:rsid w:val="00C91159"/>
    <w:rsid w:val="00C9232F"/>
    <w:rsid w:val="00C9562E"/>
    <w:rsid w:val="00C97312"/>
    <w:rsid w:val="00CA6060"/>
    <w:rsid w:val="00CA6AF0"/>
    <w:rsid w:val="00CA6B45"/>
    <w:rsid w:val="00CB0988"/>
    <w:rsid w:val="00CB131F"/>
    <w:rsid w:val="00CB1C59"/>
    <w:rsid w:val="00CB486B"/>
    <w:rsid w:val="00CB49D5"/>
    <w:rsid w:val="00CB5B23"/>
    <w:rsid w:val="00CB7006"/>
    <w:rsid w:val="00CC01C7"/>
    <w:rsid w:val="00CC25FB"/>
    <w:rsid w:val="00CC2E97"/>
    <w:rsid w:val="00CC358E"/>
    <w:rsid w:val="00CC4EAC"/>
    <w:rsid w:val="00CD3F26"/>
    <w:rsid w:val="00CD43F1"/>
    <w:rsid w:val="00CD4633"/>
    <w:rsid w:val="00CD5C2E"/>
    <w:rsid w:val="00CD64F7"/>
    <w:rsid w:val="00CD6755"/>
    <w:rsid w:val="00CE3D02"/>
    <w:rsid w:val="00CE406E"/>
    <w:rsid w:val="00CE5E27"/>
    <w:rsid w:val="00CE63FA"/>
    <w:rsid w:val="00CF02BE"/>
    <w:rsid w:val="00CF11A8"/>
    <w:rsid w:val="00CF5B7A"/>
    <w:rsid w:val="00CF7290"/>
    <w:rsid w:val="00CF75E5"/>
    <w:rsid w:val="00D023AA"/>
    <w:rsid w:val="00D03961"/>
    <w:rsid w:val="00D04259"/>
    <w:rsid w:val="00D05051"/>
    <w:rsid w:val="00D05508"/>
    <w:rsid w:val="00D072D9"/>
    <w:rsid w:val="00D1186E"/>
    <w:rsid w:val="00D11B0A"/>
    <w:rsid w:val="00D122DF"/>
    <w:rsid w:val="00D1332E"/>
    <w:rsid w:val="00D1416E"/>
    <w:rsid w:val="00D14895"/>
    <w:rsid w:val="00D16AD7"/>
    <w:rsid w:val="00D21595"/>
    <w:rsid w:val="00D2337F"/>
    <w:rsid w:val="00D23E09"/>
    <w:rsid w:val="00D251A5"/>
    <w:rsid w:val="00D26DE7"/>
    <w:rsid w:val="00D3013A"/>
    <w:rsid w:val="00D31587"/>
    <w:rsid w:val="00D31662"/>
    <w:rsid w:val="00D3428B"/>
    <w:rsid w:val="00D36623"/>
    <w:rsid w:val="00D374E3"/>
    <w:rsid w:val="00D4043D"/>
    <w:rsid w:val="00D437D6"/>
    <w:rsid w:val="00D4645C"/>
    <w:rsid w:val="00D478B4"/>
    <w:rsid w:val="00D47901"/>
    <w:rsid w:val="00D5128A"/>
    <w:rsid w:val="00D529C7"/>
    <w:rsid w:val="00D5585F"/>
    <w:rsid w:val="00D56552"/>
    <w:rsid w:val="00D56618"/>
    <w:rsid w:val="00D568E9"/>
    <w:rsid w:val="00D57CFD"/>
    <w:rsid w:val="00D60B72"/>
    <w:rsid w:val="00D61869"/>
    <w:rsid w:val="00D6351E"/>
    <w:rsid w:val="00D63A8D"/>
    <w:rsid w:val="00D654EA"/>
    <w:rsid w:val="00D66264"/>
    <w:rsid w:val="00D667B8"/>
    <w:rsid w:val="00D675D1"/>
    <w:rsid w:val="00D7046B"/>
    <w:rsid w:val="00D71D28"/>
    <w:rsid w:val="00D720C5"/>
    <w:rsid w:val="00D72AF2"/>
    <w:rsid w:val="00D756DF"/>
    <w:rsid w:val="00D75EBD"/>
    <w:rsid w:val="00D770A1"/>
    <w:rsid w:val="00D773B4"/>
    <w:rsid w:val="00D77C5E"/>
    <w:rsid w:val="00D77D74"/>
    <w:rsid w:val="00D804A6"/>
    <w:rsid w:val="00D81A38"/>
    <w:rsid w:val="00D81FB5"/>
    <w:rsid w:val="00D8419A"/>
    <w:rsid w:val="00D84CF2"/>
    <w:rsid w:val="00D84DD0"/>
    <w:rsid w:val="00D86415"/>
    <w:rsid w:val="00D86A87"/>
    <w:rsid w:val="00D87007"/>
    <w:rsid w:val="00D87147"/>
    <w:rsid w:val="00D90129"/>
    <w:rsid w:val="00D90DCD"/>
    <w:rsid w:val="00D91024"/>
    <w:rsid w:val="00D93708"/>
    <w:rsid w:val="00D93EC6"/>
    <w:rsid w:val="00D958E7"/>
    <w:rsid w:val="00D96C3F"/>
    <w:rsid w:val="00D96C5A"/>
    <w:rsid w:val="00DA06FC"/>
    <w:rsid w:val="00DA314B"/>
    <w:rsid w:val="00DA3355"/>
    <w:rsid w:val="00DA6700"/>
    <w:rsid w:val="00DA6AEB"/>
    <w:rsid w:val="00DB0CDD"/>
    <w:rsid w:val="00DB2CAE"/>
    <w:rsid w:val="00DB4957"/>
    <w:rsid w:val="00DB54A2"/>
    <w:rsid w:val="00DB6F58"/>
    <w:rsid w:val="00DB73EB"/>
    <w:rsid w:val="00DC18B3"/>
    <w:rsid w:val="00DC34B8"/>
    <w:rsid w:val="00DC36D4"/>
    <w:rsid w:val="00DC3CE7"/>
    <w:rsid w:val="00DC6099"/>
    <w:rsid w:val="00DC6F02"/>
    <w:rsid w:val="00DC7332"/>
    <w:rsid w:val="00DD1292"/>
    <w:rsid w:val="00DD2556"/>
    <w:rsid w:val="00DD2669"/>
    <w:rsid w:val="00DD4534"/>
    <w:rsid w:val="00DD5B50"/>
    <w:rsid w:val="00DD6696"/>
    <w:rsid w:val="00DD70BC"/>
    <w:rsid w:val="00DD77D1"/>
    <w:rsid w:val="00DE0980"/>
    <w:rsid w:val="00DE1867"/>
    <w:rsid w:val="00DE1B7B"/>
    <w:rsid w:val="00DE41A7"/>
    <w:rsid w:val="00DE496F"/>
    <w:rsid w:val="00DE5B46"/>
    <w:rsid w:val="00DE5E8E"/>
    <w:rsid w:val="00DE6F50"/>
    <w:rsid w:val="00DE75EE"/>
    <w:rsid w:val="00DE7690"/>
    <w:rsid w:val="00DF0AEB"/>
    <w:rsid w:val="00DF0D39"/>
    <w:rsid w:val="00DF137D"/>
    <w:rsid w:val="00DF21A1"/>
    <w:rsid w:val="00DF2EAD"/>
    <w:rsid w:val="00DF2FEB"/>
    <w:rsid w:val="00DF401C"/>
    <w:rsid w:val="00DF6549"/>
    <w:rsid w:val="00E000FE"/>
    <w:rsid w:val="00E00751"/>
    <w:rsid w:val="00E02657"/>
    <w:rsid w:val="00E03C82"/>
    <w:rsid w:val="00E040DE"/>
    <w:rsid w:val="00E0477D"/>
    <w:rsid w:val="00E04F2B"/>
    <w:rsid w:val="00E0586F"/>
    <w:rsid w:val="00E06535"/>
    <w:rsid w:val="00E07543"/>
    <w:rsid w:val="00E0798C"/>
    <w:rsid w:val="00E10C69"/>
    <w:rsid w:val="00E10D6C"/>
    <w:rsid w:val="00E13D25"/>
    <w:rsid w:val="00E154B8"/>
    <w:rsid w:val="00E1591E"/>
    <w:rsid w:val="00E16E21"/>
    <w:rsid w:val="00E1718E"/>
    <w:rsid w:val="00E20003"/>
    <w:rsid w:val="00E20D59"/>
    <w:rsid w:val="00E2109B"/>
    <w:rsid w:val="00E237BB"/>
    <w:rsid w:val="00E239FD"/>
    <w:rsid w:val="00E3086B"/>
    <w:rsid w:val="00E333FB"/>
    <w:rsid w:val="00E36A26"/>
    <w:rsid w:val="00E40831"/>
    <w:rsid w:val="00E408A6"/>
    <w:rsid w:val="00E40BA9"/>
    <w:rsid w:val="00E4196A"/>
    <w:rsid w:val="00E4207A"/>
    <w:rsid w:val="00E42657"/>
    <w:rsid w:val="00E439D4"/>
    <w:rsid w:val="00E44D99"/>
    <w:rsid w:val="00E46AB3"/>
    <w:rsid w:val="00E50C67"/>
    <w:rsid w:val="00E5154F"/>
    <w:rsid w:val="00E53369"/>
    <w:rsid w:val="00E53916"/>
    <w:rsid w:val="00E53ACE"/>
    <w:rsid w:val="00E567A0"/>
    <w:rsid w:val="00E57CF5"/>
    <w:rsid w:val="00E60DA4"/>
    <w:rsid w:val="00E61390"/>
    <w:rsid w:val="00E61419"/>
    <w:rsid w:val="00E61A72"/>
    <w:rsid w:val="00E62FA2"/>
    <w:rsid w:val="00E65371"/>
    <w:rsid w:val="00E654D0"/>
    <w:rsid w:val="00E65E90"/>
    <w:rsid w:val="00E6625A"/>
    <w:rsid w:val="00E66589"/>
    <w:rsid w:val="00E70072"/>
    <w:rsid w:val="00E704FA"/>
    <w:rsid w:val="00E712AF"/>
    <w:rsid w:val="00E71B1D"/>
    <w:rsid w:val="00E7341D"/>
    <w:rsid w:val="00E7352F"/>
    <w:rsid w:val="00E7486A"/>
    <w:rsid w:val="00E76C8A"/>
    <w:rsid w:val="00E76D7B"/>
    <w:rsid w:val="00E779D6"/>
    <w:rsid w:val="00E77E08"/>
    <w:rsid w:val="00E81D64"/>
    <w:rsid w:val="00E82097"/>
    <w:rsid w:val="00E82C45"/>
    <w:rsid w:val="00E83837"/>
    <w:rsid w:val="00E849DD"/>
    <w:rsid w:val="00E84EF0"/>
    <w:rsid w:val="00E84F92"/>
    <w:rsid w:val="00E85598"/>
    <w:rsid w:val="00E85ECF"/>
    <w:rsid w:val="00E86D57"/>
    <w:rsid w:val="00E90C39"/>
    <w:rsid w:val="00E91D39"/>
    <w:rsid w:val="00E92E22"/>
    <w:rsid w:val="00E94847"/>
    <w:rsid w:val="00E94DD8"/>
    <w:rsid w:val="00E953E4"/>
    <w:rsid w:val="00E97EDE"/>
    <w:rsid w:val="00EA0F07"/>
    <w:rsid w:val="00EA1607"/>
    <w:rsid w:val="00EA1BC4"/>
    <w:rsid w:val="00EA3362"/>
    <w:rsid w:val="00EA355D"/>
    <w:rsid w:val="00EA65F4"/>
    <w:rsid w:val="00EA7B1B"/>
    <w:rsid w:val="00EB150C"/>
    <w:rsid w:val="00EB2079"/>
    <w:rsid w:val="00EB2B65"/>
    <w:rsid w:val="00EB47C2"/>
    <w:rsid w:val="00EB525F"/>
    <w:rsid w:val="00EB58DB"/>
    <w:rsid w:val="00EB6056"/>
    <w:rsid w:val="00EC000D"/>
    <w:rsid w:val="00EC153C"/>
    <w:rsid w:val="00EC1C78"/>
    <w:rsid w:val="00EC270D"/>
    <w:rsid w:val="00EC2A6C"/>
    <w:rsid w:val="00EC2F88"/>
    <w:rsid w:val="00EC3730"/>
    <w:rsid w:val="00EC6DB1"/>
    <w:rsid w:val="00EC710D"/>
    <w:rsid w:val="00EC7A06"/>
    <w:rsid w:val="00ED021A"/>
    <w:rsid w:val="00ED0E5D"/>
    <w:rsid w:val="00ED1AE5"/>
    <w:rsid w:val="00ED1CB3"/>
    <w:rsid w:val="00ED1CCC"/>
    <w:rsid w:val="00ED353A"/>
    <w:rsid w:val="00ED4781"/>
    <w:rsid w:val="00ED5B55"/>
    <w:rsid w:val="00ED73C1"/>
    <w:rsid w:val="00ED763F"/>
    <w:rsid w:val="00ED76B8"/>
    <w:rsid w:val="00ED77B7"/>
    <w:rsid w:val="00EE1653"/>
    <w:rsid w:val="00EE2001"/>
    <w:rsid w:val="00EE23FC"/>
    <w:rsid w:val="00EE29AA"/>
    <w:rsid w:val="00EE3581"/>
    <w:rsid w:val="00EE4B71"/>
    <w:rsid w:val="00EF01FB"/>
    <w:rsid w:val="00EF2EDA"/>
    <w:rsid w:val="00EF7158"/>
    <w:rsid w:val="00EF7F73"/>
    <w:rsid w:val="00F000E3"/>
    <w:rsid w:val="00F0160F"/>
    <w:rsid w:val="00F01754"/>
    <w:rsid w:val="00F0200E"/>
    <w:rsid w:val="00F02DBC"/>
    <w:rsid w:val="00F0496A"/>
    <w:rsid w:val="00F05C39"/>
    <w:rsid w:val="00F0604C"/>
    <w:rsid w:val="00F068D8"/>
    <w:rsid w:val="00F07C9C"/>
    <w:rsid w:val="00F1031C"/>
    <w:rsid w:val="00F11D4C"/>
    <w:rsid w:val="00F1233E"/>
    <w:rsid w:val="00F12CD4"/>
    <w:rsid w:val="00F13C26"/>
    <w:rsid w:val="00F14D0B"/>
    <w:rsid w:val="00F168E9"/>
    <w:rsid w:val="00F17B01"/>
    <w:rsid w:val="00F21325"/>
    <w:rsid w:val="00F21548"/>
    <w:rsid w:val="00F23D2B"/>
    <w:rsid w:val="00F23F3B"/>
    <w:rsid w:val="00F26B3F"/>
    <w:rsid w:val="00F270D2"/>
    <w:rsid w:val="00F27EC7"/>
    <w:rsid w:val="00F311F0"/>
    <w:rsid w:val="00F33125"/>
    <w:rsid w:val="00F33DE9"/>
    <w:rsid w:val="00F346E7"/>
    <w:rsid w:val="00F34EC6"/>
    <w:rsid w:val="00F355BF"/>
    <w:rsid w:val="00F367BC"/>
    <w:rsid w:val="00F36856"/>
    <w:rsid w:val="00F37656"/>
    <w:rsid w:val="00F40050"/>
    <w:rsid w:val="00F419B2"/>
    <w:rsid w:val="00F42031"/>
    <w:rsid w:val="00F438FE"/>
    <w:rsid w:val="00F44681"/>
    <w:rsid w:val="00F50C66"/>
    <w:rsid w:val="00F50E09"/>
    <w:rsid w:val="00F51631"/>
    <w:rsid w:val="00F518D4"/>
    <w:rsid w:val="00F529A7"/>
    <w:rsid w:val="00F52CAA"/>
    <w:rsid w:val="00F54511"/>
    <w:rsid w:val="00F56D27"/>
    <w:rsid w:val="00F57D12"/>
    <w:rsid w:val="00F60711"/>
    <w:rsid w:val="00F61853"/>
    <w:rsid w:val="00F61B9E"/>
    <w:rsid w:val="00F6301B"/>
    <w:rsid w:val="00F63778"/>
    <w:rsid w:val="00F64914"/>
    <w:rsid w:val="00F65711"/>
    <w:rsid w:val="00F65C5F"/>
    <w:rsid w:val="00F662EC"/>
    <w:rsid w:val="00F66349"/>
    <w:rsid w:val="00F66F6F"/>
    <w:rsid w:val="00F703DF"/>
    <w:rsid w:val="00F71F6E"/>
    <w:rsid w:val="00F730AF"/>
    <w:rsid w:val="00F739AA"/>
    <w:rsid w:val="00F7404B"/>
    <w:rsid w:val="00F74228"/>
    <w:rsid w:val="00F761B4"/>
    <w:rsid w:val="00F7693F"/>
    <w:rsid w:val="00F76964"/>
    <w:rsid w:val="00F76A33"/>
    <w:rsid w:val="00F77EBD"/>
    <w:rsid w:val="00F8198D"/>
    <w:rsid w:val="00F81AAA"/>
    <w:rsid w:val="00F828AB"/>
    <w:rsid w:val="00F84F8F"/>
    <w:rsid w:val="00F84F94"/>
    <w:rsid w:val="00F86954"/>
    <w:rsid w:val="00F87CD1"/>
    <w:rsid w:val="00F913EA"/>
    <w:rsid w:val="00F91E54"/>
    <w:rsid w:val="00F923A1"/>
    <w:rsid w:val="00F9331B"/>
    <w:rsid w:val="00F934EF"/>
    <w:rsid w:val="00F935ED"/>
    <w:rsid w:val="00F9485A"/>
    <w:rsid w:val="00F962D1"/>
    <w:rsid w:val="00F96EEE"/>
    <w:rsid w:val="00FA009A"/>
    <w:rsid w:val="00FA046F"/>
    <w:rsid w:val="00FA1218"/>
    <w:rsid w:val="00FA1F07"/>
    <w:rsid w:val="00FA235A"/>
    <w:rsid w:val="00FA32BC"/>
    <w:rsid w:val="00FA331E"/>
    <w:rsid w:val="00FA4976"/>
    <w:rsid w:val="00FA527D"/>
    <w:rsid w:val="00FA54D1"/>
    <w:rsid w:val="00FA5C04"/>
    <w:rsid w:val="00FA70B0"/>
    <w:rsid w:val="00FB0053"/>
    <w:rsid w:val="00FB085C"/>
    <w:rsid w:val="00FB1A20"/>
    <w:rsid w:val="00FB28F2"/>
    <w:rsid w:val="00FB3DB1"/>
    <w:rsid w:val="00FC0B04"/>
    <w:rsid w:val="00FC1808"/>
    <w:rsid w:val="00FC1814"/>
    <w:rsid w:val="00FC2B07"/>
    <w:rsid w:val="00FC5444"/>
    <w:rsid w:val="00FC6DB4"/>
    <w:rsid w:val="00FD14C2"/>
    <w:rsid w:val="00FD2EDD"/>
    <w:rsid w:val="00FD36C2"/>
    <w:rsid w:val="00FD3D60"/>
    <w:rsid w:val="00FD5E1C"/>
    <w:rsid w:val="00FE17AD"/>
    <w:rsid w:val="00FE500E"/>
    <w:rsid w:val="00FF0271"/>
    <w:rsid w:val="00FF2C9E"/>
    <w:rsid w:val="00FF39E2"/>
    <w:rsid w:val="00FF3AAD"/>
    <w:rsid w:val="00FF41B8"/>
    <w:rsid w:val="00FF48D5"/>
    <w:rsid w:val="00FF4AE9"/>
    <w:rsid w:val="00FF50FA"/>
    <w:rsid w:val="00FF6D88"/>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metricconverter"/>
  <w:smartTagType w:namespaceuri="urn:schemas-microsoft-com:office:smarttags" w:name="City"/>
  <w:smartTagType w:namespaceuri="urn:schemas-microsoft-com:office:smarttags" w:name="PlaceType"/>
  <w:smartTagType w:namespaceuri="urn:schemas-microsoft-com:office:smarttags" w:name="PlaceName"/>
  <w:smartTagType w:namespaceuri="urn:schemas-microsoft-com:office:smarttags" w:name="place"/>
  <w:smartTagType w:namespaceuri="urn:schemas-microsoft-com:office:smarttags" w:name="country-region"/>
  <w:shapeDefaults>
    <o:shapedefaults v:ext="edit" spidmax="2049" fill="f" fillcolor="white">
      <v:fill color="white" on="f"/>
      <v:textbox inset=",0,,0"/>
    </o:shapedefaults>
    <o:shapelayout v:ext="edit">
      <o:idmap v:ext="edit" data="1"/>
    </o:shapelayout>
  </w:shapeDefaults>
  <w:decimalSymbol w:val="."/>
  <w:listSeparator w:val=","/>
  <w15:docId w15:val="{DBF937E3-37EA-4182-A20F-AB93083987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B816D0"/>
    <w:pPr>
      <w:spacing w:before="60" w:after="60"/>
      <w:jc w:val="both"/>
    </w:pPr>
    <w:rPr>
      <w:rFonts w:ascii="Arial" w:hAnsi="Arial"/>
      <w:sz w:val="22"/>
      <w:szCs w:val="24"/>
      <w:lang w:val="en-GB" w:eastAsia="es-ES"/>
    </w:rPr>
  </w:style>
  <w:style w:type="paragraph" w:styleId="Heading1">
    <w:name w:val="heading 1"/>
    <w:basedOn w:val="Normal"/>
    <w:next w:val="Normal"/>
    <w:autoRedefine/>
    <w:qFormat/>
    <w:rsid w:val="001278C9"/>
    <w:pPr>
      <w:keepNext/>
      <w:numPr>
        <w:numId w:val="1"/>
      </w:numPr>
      <w:spacing w:before="720" w:after="120"/>
      <w:jc w:val="left"/>
      <w:outlineLvl w:val="0"/>
    </w:pPr>
    <w:rPr>
      <w:rFonts w:cs="Arial"/>
      <w:b/>
      <w:bCs/>
      <w:color w:val="993366"/>
      <w:kern w:val="32"/>
      <w:sz w:val="24"/>
    </w:rPr>
  </w:style>
  <w:style w:type="paragraph" w:styleId="Heading2">
    <w:name w:val="heading 2"/>
    <w:basedOn w:val="Normal"/>
    <w:next w:val="Normal"/>
    <w:qFormat/>
    <w:rsid w:val="00B65F3A"/>
    <w:pPr>
      <w:keepNext/>
      <w:numPr>
        <w:ilvl w:val="1"/>
        <w:numId w:val="1"/>
      </w:numPr>
      <w:spacing w:before="360"/>
      <w:jc w:val="left"/>
      <w:outlineLvl w:val="1"/>
    </w:pPr>
    <w:rPr>
      <w:rFonts w:ascii="Arial Bold" w:hAnsi="Arial Bold" w:cs="Arial"/>
      <w:b/>
      <w:bCs/>
      <w:iCs/>
      <w:color w:val="993366"/>
      <w:sz w:val="24"/>
      <w:szCs w:val="22"/>
      <w:shd w:val="clear" w:color="auto" w:fill="CCFFFF"/>
      <w:lang w:eastAsia="fr-FR"/>
    </w:rPr>
  </w:style>
  <w:style w:type="paragraph" w:styleId="Heading3">
    <w:name w:val="heading 3"/>
    <w:basedOn w:val="Normal"/>
    <w:next w:val="Normal"/>
    <w:autoRedefine/>
    <w:qFormat/>
    <w:rsid w:val="000A697C"/>
    <w:pPr>
      <w:keepNext/>
      <w:suppressLineNumbers/>
      <w:spacing w:before="0" w:after="0" w:line="360" w:lineRule="auto"/>
      <w:outlineLvl w:val="2"/>
    </w:pPr>
    <w:rPr>
      <w:rFonts w:cs="Arial"/>
      <w:bCs/>
      <w:color w:val="993366"/>
      <w:sz w:val="20"/>
      <w:szCs w:val="20"/>
      <w:lang w:val="fr-FR" w:eastAsia="fr-FR"/>
    </w:rPr>
  </w:style>
  <w:style w:type="paragraph" w:styleId="Heading4">
    <w:name w:val="heading 4"/>
    <w:basedOn w:val="Heading3"/>
    <w:next w:val="Normal"/>
    <w:autoRedefine/>
    <w:qFormat/>
    <w:rsid w:val="00943B88"/>
    <w:pPr>
      <w:numPr>
        <w:ilvl w:val="3"/>
        <w:numId w:val="1"/>
      </w:numPr>
      <w:outlineLvl w:val="3"/>
    </w:pPr>
    <w:rPr>
      <w:b/>
      <w:bCs w:val="0"/>
      <w:szCs w:val="28"/>
      <w:u w:val="single"/>
    </w:rPr>
  </w:style>
  <w:style w:type="paragraph" w:styleId="Heading5">
    <w:name w:val="heading 5"/>
    <w:basedOn w:val="Normal"/>
    <w:next w:val="Normal"/>
    <w:autoRedefine/>
    <w:qFormat/>
    <w:rsid w:val="00676024"/>
    <w:pPr>
      <w:numPr>
        <w:ilvl w:val="4"/>
        <w:numId w:val="1"/>
      </w:numPr>
      <w:outlineLvl w:val="4"/>
    </w:pPr>
    <w:rPr>
      <w:bCs/>
      <w:iCs/>
      <w:szCs w:val="26"/>
      <w:u w:val="single"/>
    </w:rPr>
  </w:style>
  <w:style w:type="paragraph" w:styleId="Heading6">
    <w:name w:val="heading 6"/>
    <w:basedOn w:val="Normal"/>
    <w:next w:val="Normal"/>
    <w:qFormat/>
    <w:rsid w:val="00676024"/>
    <w:pPr>
      <w:numPr>
        <w:ilvl w:val="5"/>
        <w:numId w:val="1"/>
      </w:numPr>
      <w:spacing w:before="240"/>
      <w:outlineLvl w:val="5"/>
    </w:pPr>
    <w:rPr>
      <w:rFonts w:ascii="Times New Roman" w:hAnsi="Times New Roman"/>
      <w:b/>
      <w:bCs/>
      <w:szCs w:val="22"/>
    </w:rPr>
  </w:style>
  <w:style w:type="paragraph" w:styleId="Heading7">
    <w:name w:val="heading 7"/>
    <w:basedOn w:val="Normal"/>
    <w:next w:val="Normal"/>
    <w:qFormat/>
    <w:rsid w:val="00676024"/>
    <w:pPr>
      <w:numPr>
        <w:ilvl w:val="6"/>
        <w:numId w:val="1"/>
      </w:numPr>
      <w:spacing w:before="240"/>
      <w:outlineLvl w:val="6"/>
    </w:pPr>
    <w:rPr>
      <w:rFonts w:ascii="Times New Roman" w:hAnsi="Times New Roman"/>
      <w:sz w:val="24"/>
    </w:rPr>
  </w:style>
  <w:style w:type="paragraph" w:styleId="Heading8">
    <w:name w:val="heading 8"/>
    <w:basedOn w:val="Normal"/>
    <w:next w:val="Normal"/>
    <w:qFormat/>
    <w:rsid w:val="00676024"/>
    <w:pPr>
      <w:numPr>
        <w:ilvl w:val="7"/>
        <w:numId w:val="1"/>
      </w:numPr>
      <w:spacing w:before="240"/>
      <w:outlineLvl w:val="7"/>
    </w:pPr>
    <w:rPr>
      <w:rFonts w:ascii="Times New Roman" w:hAnsi="Times New Roman"/>
      <w:i/>
      <w:iCs/>
      <w:sz w:val="24"/>
    </w:rPr>
  </w:style>
  <w:style w:type="paragraph" w:styleId="Heading9">
    <w:name w:val="heading 9"/>
    <w:basedOn w:val="Normal"/>
    <w:next w:val="Normal"/>
    <w:qFormat/>
    <w:rsid w:val="00676024"/>
    <w:pPr>
      <w:numPr>
        <w:ilvl w:val="8"/>
        <w:numId w:val="1"/>
      </w:numPr>
      <w:spacing w:before="240"/>
      <w:outlineLvl w:val="8"/>
    </w:pPr>
    <w:rPr>
      <w:rFonts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5234A4"/>
    <w:pPr>
      <w:tabs>
        <w:tab w:val="center" w:pos="4536"/>
        <w:tab w:val="right" w:pos="9072"/>
      </w:tabs>
    </w:pPr>
    <w:rPr>
      <w:sz w:val="18"/>
      <w:szCs w:val="18"/>
    </w:rPr>
  </w:style>
  <w:style w:type="character" w:styleId="PageNumber">
    <w:name w:val="page number"/>
    <w:basedOn w:val="DefaultParagraphFont"/>
    <w:rsid w:val="005234A4"/>
    <w:rPr>
      <w:rFonts w:ascii="Arial" w:hAnsi="Arial"/>
      <w:dstrike w:val="0"/>
      <w:color w:val="auto"/>
      <w:sz w:val="22"/>
      <w:vertAlign w:val="baseline"/>
    </w:rPr>
  </w:style>
  <w:style w:type="paragraph" w:styleId="FootnoteText">
    <w:name w:val="footnote text"/>
    <w:basedOn w:val="Normal"/>
    <w:semiHidden/>
    <w:rsid w:val="00B1537B"/>
    <w:pPr>
      <w:jc w:val="left"/>
    </w:pPr>
    <w:rPr>
      <w:sz w:val="18"/>
      <w:szCs w:val="20"/>
    </w:rPr>
  </w:style>
  <w:style w:type="paragraph" w:customStyle="1" w:styleId="Box">
    <w:name w:val="Box"/>
    <w:basedOn w:val="Normal"/>
    <w:rsid w:val="005234A4"/>
    <w:pPr>
      <w:spacing w:before="40" w:after="40"/>
      <w:jc w:val="left"/>
    </w:pPr>
    <w:rPr>
      <w:rFonts w:ascii="Arial Narrow" w:hAnsi="Arial Narrow"/>
      <w:sz w:val="20"/>
    </w:rPr>
  </w:style>
  <w:style w:type="paragraph" w:styleId="BodyText2">
    <w:name w:val="Body Text 2"/>
    <w:basedOn w:val="Normal"/>
    <w:rsid w:val="005234A4"/>
    <w:pPr>
      <w:spacing w:before="0" w:after="0"/>
      <w:jc w:val="left"/>
    </w:pPr>
    <w:rPr>
      <w:b/>
      <w:bCs/>
      <w:sz w:val="24"/>
      <w:lang w:eastAsia="en-US"/>
    </w:rPr>
  </w:style>
  <w:style w:type="paragraph" w:styleId="TOC1">
    <w:name w:val="toc 1"/>
    <w:basedOn w:val="Normal"/>
    <w:next w:val="Normal"/>
    <w:autoRedefine/>
    <w:uiPriority w:val="39"/>
    <w:rsid w:val="001814D8"/>
    <w:pPr>
      <w:tabs>
        <w:tab w:val="left" w:pos="426"/>
        <w:tab w:val="right" w:leader="dot" w:pos="9344"/>
      </w:tabs>
      <w:spacing w:before="240"/>
    </w:pPr>
    <w:rPr>
      <w:b/>
      <w:noProof/>
      <w:color w:val="993366"/>
      <w:szCs w:val="28"/>
    </w:rPr>
  </w:style>
  <w:style w:type="paragraph" w:styleId="TOC2">
    <w:name w:val="toc 2"/>
    <w:basedOn w:val="Normal"/>
    <w:next w:val="Normal"/>
    <w:autoRedefine/>
    <w:uiPriority w:val="39"/>
    <w:rsid w:val="001814D8"/>
    <w:pPr>
      <w:tabs>
        <w:tab w:val="left" w:pos="851"/>
        <w:tab w:val="right" w:leader="dot" w:pos="9344"/>
      </w:tabs>
      <w:spacing w:before="0" w:after="0"/>
      <w:ind w:left="426"/>
    </w:pPr>
    <w:rPr>
      <w:noProof/>
    </w:rPr>
  </w:style>
  <w:style w:type="paragraph" w:styleId="Header">
    <w:name w:val="header"/>
    <w:basedOn w:val="Normal"/>
    <w:rsid w:val="005234A4"/>
    <w:pPr>
      <w:tabs>
        <w:tab w:val="center" w:pos="4536"/>
        <w:tab w:val="right" w:pos="9072"/>
      </w:tabs>
    </w:pPr>
  </w:style>
  <w:style w:type="paragraph" w:customStyle="1" w:styleId="Photo">
    <w:name w:val="Photo"/>
    <w:basedOn w:val="Normal"/>
    <w:autoRedefine/>
    <w:rsid w:val="005234A4"/>
    <w:rPr>
      <w:i/>
      <w:sz w:val="20"/>
    </w:rPr>
  </w:style>
  <w:style w:type="paragraph" w:customStyle="1" w:styleId="Style1">
    <w:name w:val="Style1"/>
    <w:basedOn w:val="Normal"/>
    <w:autoRedefine/>
    <w:rsid w:val="005234A4"/>
    <w:rPr>
      <w:i/>
      <w:sz w:val="18"/>
    </w:rPr>
  </w:style>
  <w:style w:type="paragraph" w:customStyle="1" w:styleId="Footnote">
    <w:name w:val="Footnote"/>
    <w:basedOn w:val="Photo"/>
    <w:rsid w:val="005234A4"/>
    <w:rPr>
      <w:i w:val="0"/>
    </w:rPr>
  </w:style>
  <w:style w:type="table" w:styleId="TableGrid">
    <w:name w:val="Table Grid"/>
    <w:basedOn w:val="TableNormal"/>
    <w:rsid w:val="00D61869"/>
    <w:pPr>
      <w:spacing w:before="60" w:after="6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rsid w:val="00F529A7"/>
    <w:pPr>
      <w:spacing w:after="120"/>
    </w:pPr>
  </w:style>
  <w:style w:type="character" w:styleId="Hyperlink">
    <w:name w:val="Hyperlink"/>
    <w:basedOn w:val="DefaultParagraphFont"/>
    <w:uiPriority w:val="99"/>
    <w:rsid w:val="00F529A7"/>
    <w:rPr>
      <w:color w:val="993366"/>
      <w:u w:val="single"/>
    </w:rPr>
  </w:style>
  <w:style w:type="paragraph" w:customStyle="1" w:styleId="Table">
    <w:name w:val="Table"/>
    <w:basedOn w:val="Normal"/>
    <w:rsid w:val="00F529A7"/>
    <w:pPr>
      <w:keepNext/>
      <w:keepLines/>
      <w:spacing w:before="20" w:after="20" w:line="288" w:lineRule="auto"/>
      <w:jc w:val="left"/>
    </w:pPr>
    <w:rPr>
      <w:sz w:val="18"/>
      <w:szCs w:val="18"/>
      <w:lang w:eastAsia="en-GB"/>
    </w:rPr>
  </w:style>
  <w:style w:type="paragraph" w:styleId="TOC3">
    <w:name w:val="toc 3"/>
    <w:basedOn w:val="Normal"/>
    <w:next w:val="Normal"/>
    <w:autoRedefine/>
    <w:uiPriority w:val="39"/>
    <w:rsid w:val="001814D8"/>
    <w:pPr>
      <w:tabs>
        <w:tab w:val="left" w:pos="1701"/>
        <w:tab w:val="left" w:pos="1920"/>
        <w:tab w:val="right" w:leader="dot" w:pos="9344"/>
      </w:tabs>
      <w:spacing w:before="0" w:after="0"/>
      <w:ind w:left="1843" w:hanging="992"/>
    </w:pPr>
  </w:style>
  <w:style w:type="paragraph" w:styleId="HTMLPreformatted">
    <w:name w:val="HTML Preformatted"/>
    <w:basedOn w:val="Normal"/>
    <w:rsid w:val="00240D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jc w:val="left"/>
    </w:pPr>
    <w:rPr>
      <w:rFonts w:ascii="Courier New" w:hAnsi="Courier New" w:cs="Courier New"/>
      <w:sz w:val="20"/>
      <w:szCs w:val="20"/>
      <w:lang w:val="en-US" w:eastAsia="en-US"/>
    </w:rPr>
  </w:style>
  <w:style w:type="paragraph" w:styleId="TOC4">
    <w:name w:val="toc 4"/>
    <w:basedOn w:val="TOC3"/>
    <w:next w:val="Normal"/>
    <w:autoRedefine/>
    <w:uiPriority w:val="39"/>
    <w:rsid w:val="00943B88"/>
    <w:pPr>
      <w:ind w:left="851" w:firstLine="0"/>
    </w:pPr>
  </w:style>
  <w:style w:type="character" w:styleId="FootnoteReference">
    <w:name w:val="footnote reference"/>
    <w:basedOn w:val="DefaultParagraphFont"/>
    <w:semiHidden/>
    <w:rsid w:val="009B219A"/>
    <w:rPr>
      <w:vertAlign w:val="superscript"/>
    </w:rPr>
  </w:style>
  <w:style w:type="paragraph" w:styleId="Caption">
    <w:name w:val="caption"/>
    <w:basedOn w:val="Normal"/>
    <w:next w:val="Normal"/>
    <w:qFormat/>
    <w:rsid w:val="00D11B0A"/>
    <w:pPr>
      <w:jc w:val="center"/>
    </w:pPr>
    <w:rPr>
      <w:b/>
      <w:bCs/>
      <w:sz w:val="20"/>
      <w:szCs w:val="20"/>
    </w:rPr>
  </w:style>
  <w:style w:type="paragraph" w:styleId="TableofFigures">
    <w:name w:val="table of figures"/>
    <w:basedOn w:val="Normal"/>
    <w:next w:val="Normal"/>
    <w:semiHidden/>
    <w:rsid w:val="004F42E7"/>
  </w:style>
  <w:style w:type="paragraph" w:customStyle="1" w:styleId="contenttext">
    <w:name w:val="content_text"/>
    <w:basedOn w:val="Normal"/>
    <w:rsid w:val="00A6080B"/>
    <w:pPr>
      <w:spacing w:before="100" w:beforeAutospacing="1" w:after="100" w:afterAutospacing="1"/>
      <w:jc w:val="left"/>
    </w:pPr>
    <w:rPr>
      <w:rFonts w:ascii="Times New Roman" w:hAnsi="Times New Roman"/>
      <w:sz w:val="24"/>
      <w:lang w:val="fr-FR" w:eastAsia="fr-FR"/>
    </w:rPr>
  </w:style>
  <w:style w:type="character" w:customStyle="1" w:styleId="newstext">
    <w:name w:val="news_text"/>
    <w:basedOn w:val="DefaultParagraphFont"/>
    <w:rsid w:val="00A6080B"/>
  </w:style>
  <w:style w:type="paragraph" w:customStyle="1" w:styleId="Default">
    <w:name w:val="Default"/>
    <w:rsid w:val="00155CE4"/>
    <w:pPr>
      <w:autoSpaceDE w:val="0"/>
      <w:autoSpaceDN w:val="0"/>
      <w:adjustRightInd w:val="0"/>
    </w:pPr>
    <w:rPr>
      <w:rFonts w:ascii="Verdana" w:hAnsi="Verdana" w:cs="Verdana"/>
      <w:color w:val="000000"/>
      <w:sz w:val="24"/>
      <w:szCs w:val="24"/>
      <w:lang w:val="fr-FR" w:eastAsia="fr-FR"/>
    </w:rPr>
  </w:style>
  <w:style w:type="paragraph" w:customStyle="1" w:styleId="puce1">
    <w:name w:val="puce 1"/>
    <w:basedOn w:val="Default"/>
    <w:next w:val="Default"/>
    <w:rsid w:val="00155CE4"/>
    <w:pPr>
      <w:spacing w:before="60"/>
    </w:pPr>
    <w:rPr>
      <w:rFonts w:cs="Times New Roman"/>
      <w:color w:val="auto"/>
    </w:rPr>
  </w:style>
  <w:style w:type="paragraph" w:customStyle="1" w:styleId="StyleChecklistGrasAvant6ptHautPasdebordureBasCar">
    <w:name w:val="Style Check list + Gras Avant : 6 pt Haut: (Pas de bordure) Bas:... Car"/>
    <w:basedOn w:val="Default"/>
    <w:next w:val="Default"/>
    <w:rsid w:val="00C33B87"/>
    <w:pPr>
      <w:spacing w:before="120" w:after="120"/>
    </w:pPr>
    <w:rPr>
      <w:rFonts w:cs="Times New Roman"/>
      <w:color w:val="auto"/>
    </w:rPr>
  </w:style>
  <w:style w:type="paragraph" w:customStyle="1" w:styleId="StyleStyleChecklist105ptAvant6ptHautPasdebordure">
    <w:name w:val="Style Style Check list + 105 pt Avant : 6 pt Haut: (Pas de bordure)..."/>
    <w:basedOn w:val="Default"/>
    <w:next w:val="Default"/>
    <w:rsid w:val="00C33B87"/>
    <w:pPr>
      <w:spacing w:before="120" w:after="120"/>
    </w:pPr>
    <w:rPr>
      <w:rFonts w:cs="Times New Roman"/>
      <w:color w:val="auto"/>
    </w:rPr>
  </w:style>
  <w:style w:type="character" w:styleId="Emphasis">
    <w:name w:val="Emphasis"/>
    <w:basedOn w:val="DefaultParagraphFont"/>
    <w:qFormat/>
    <w:rsid w:val="00B23B00"/>
    <w:rPr>
      <w:i/>
      <w:iCs/>
    </w:rPr>
  </w:style>
  <w:style w:type="paragraph" w:styleId="ListParagraph">
    <w:name w:val="List Paragraph"/>
    <w:basedOn w:val="Normal"/>
    <w:qFormat/>
    <w:rsid w:val="00347512"/>
    <w:pPr>
      <w:spacing w:before="0" w:after="200" w:line="276" w:lineRule="auto"/>
      <w:ind w:left="720"/>
      <w:contextualSpacing/>
      <w:jc w:val="left"/>
    </w:pPr>
    <w:rPr>
      <w:rFonts w:ascii="Calibri" w:eastAsia="Calibri" w:hAnsi="Calibri"/>
      <w:szCs w:val="22"/>
      <w:lang w:val="en-US" w:eastAsia="en-US"/>
    </w:rPr>
  </w:style>
  <w:style w:type="paragraph" w:styleId="DocumentMap">
    <w:name w:val="Document Map"/>
    <w:basedOn w:val="Normal"/>
    <w:semiHidden/>
    <w:rsid w:val="001D4E2B"/>
    <w:pPr>
      <w:shd w:val="clear" w:color="auto" w:fill="000080"/>
    </w:pPr>
    <w:rPr>
      <w:rFonts w:ascii="Tahoma" w:hAnsi="Tahoma" w:cs="Tahoma"/>
      <w:sz w:val="20"/>
      <w:szCs w:val="20"/>
    </w:rPr>
  </w:style>
  <w:style w:type="character" w:styleId="CommentReference">
    <w:name w:val="annotation reference"/>
    <w:basedOn w:val="DefaultParagraphFont"/>
    <w:semiHidden/>
    <w:rsid w:val="00833670"/>
    <w:rPr>
      <w:sz w:val="16"/>
      <w:szCs w:val="16"/>
    </w:rPr>
  </w:style>
  <w:style w:type="paragraph" w:styleId="CommentText">
    <w:name w:val="annotation text"/>
    <w:basedOn w:val="Normal"/>
    <w:semiHidden/>
    <w:rsid w:val="00833670"/>
    <w:pPr>
      <w:spacing w:before="0" w:after="200" w:line="276" w:lineRule="auto"/>
      <w:jc w:val="left"/>
    </w:pPr>
    <w:rPr>
      <w:rFonts w:ascii="Calibri" w:eastAsia="Calibri" w:hAnsi="Calibri"/>
      <w:sz w:val="20"/>
      <w:szCs w:val="20"/>
      <w:lang w:val="en-US" w:eastAsia="en-US"/>
    </w:rPr>
  </w:style>
  <w:style w:type="paragraph" w:styleId="BalloonText">
    <w:name w:val="Balloon Text"/>
    <w:basedOn w:val="Normal"/>
    <w:semiHidden/>
    <w:rsid w:val="00833670"/>
    <w:rPr>
      <w:rFonts w:ascii="Tahoma" w:hAnsi="Tahoma" w:cs="Tahoma"/>
      <w:sz w:val="16"/>
      <w:szCs w:val="16"/>
    </w:rPr>
  </w:style>
  <w:style w:type="paragraph" w:styleId="ListBullet">
    <w:name w:val="List Bullet"/>
    <w:basedOn w:val="Normal"/>
    <w:autoRedefine/>
    <w:rsid w:val="00705556"/>
    <w:pPr>
      <w:spacing w:before="0" w:after="0"/>
    </w:pPr>
    <w:rPr>
      <w:rFonts w:ascii="Times New Roman" w:hAnsi="Times New Roman"/>
      <w:b/>
      <w:sz w:val="24"/>
      <w:lang w:eastAsia="en-GB"/>
    </w:rPr>
  </w:style>
  <w:style w:type="paragraph" w:customStyle="1" w:styleId="Text1">
    <w:name w:val="Text 1"/>
    <w:basedOn w:val="Normal"/>
    <w:rsid w:val="00705556"/>
    <w:pPr>
      <w:spacing w:before="0" w:after="240"/>
      <w:ind w:left="482"/>
    </w:pPr>
    <w:rPr>
      <w:rFonts w:ascii="Times New Roman" w:hAnsi="Times New Roman"/>
      <w:sz w:val="24"/>
      <w:szCs w:val="20"/>
      <w:lang w:eastAsia="en-GB"/>
    </w:rPr>
  </w:style>
  <w:style w:type="paragraph" w:customStyle="1" w:styleId="TITRE">
    <w:name w:val="TITRE"/>
    <w:basedOn w:val="Heading1"/>
    <w:rsid w:val="00705556"/>
    <w:pPr>
      <w:numPr>
        <w:numId w:val="0"/>
      </w:numPr>
      <w:spacing w:before="240" w:after="240"/>
      <w:jc w:val="both"/>
    </w:pPr>
    <w:rPr>
      <w:rFonts w:ascii="Times New Roman" w:hAnsi="Times New Roman" w:cs="Times New Roman"/>
      <w:bCs w:val="0"/>
      <w:smallCaps/>
      <w:color w:val="auto"/>
      <w:kern w:val="28"/>
      <w:szCs w:val="20"/>
      <w:lang w:eastAsia="en-GB"/>
    </w:rPr>
  </w:style>
  <w:style w:type="paragraph" w:styleId="NormalWeb">
    <w:name w:val="Normal (Web)"/>
    <w:basedOn w:val="Normal"/>
    <w:rsid w:val="00950683"/>
    <w:pPr>
      <w:spacing w:before="100" w:beforeAutospacing="1" w:after="100" w:afterAutospacing="1"/>
      <w:jc w:val="left"/>
    </w:pPr>
    <w:rPr>
      <w:rFonts w:ascii="Times New Roman" w:hAnsi="Times New Roman"/>
      <w:sz w:val="24"/>
      <w:lang w:val="fr-FR" w:eastAsia="fr-FR"/>
    </w:rPr>
  </w:style>
  <w:style w:type="paragraph" w:customStyle="1" w:styleId="normaltableau">
    <w:name w:val="normal_tableau"/>
    <w:basedOn w:val="Normal"/>
    <w:rsid w:val="003C22AB"/>
    <w:pPr>
      <w:spacing w:before="120" w:after="120"/>
    </w:pPr>
    <w:rPr>
      <w:rFonts w:ascii="Optima" w:hAnsi="Optima"/>
      <w:szCs w:val="20"/>
      <w:lang w:eastAsia="en-GB"/>
    </w:rPr>
  </w:style>
  <w:style w:type="table" w:styleId="TableElegant">
    <w:name w:val="Table Elegant"/>
    <w:basedOn w:val="TableNormal"/>
    <w:rsid w:val="003C22AB"/>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TextCVEU">
    <w:name w:val="TextCVEU"/>
    <w:basedOn w:val="Normal"/>
    <w:semiHidden/>
    <w:rsid w:val="003C22AB"/>
    <w:pPr>
      <w:spacing w:before="0" w:after="0"/>
      <w:jc w:val="left"/>
    </w:pPr>
    <w:rPr>
      <w:rFonts w:cs="Arial"/>
      <w:sz w:val="20"/>
      <w:lang w:eastAsia="de-DE"/>
    </w:rPr>
  </w:style>
  <w:style w:type="paragraph" w:styleId="CommentSubject">
    <w:name w:val="annotation subject"/>
    <w:basedOn w:val="CommentText"/>
    <w:next w:val="CommentText"/>
    <w:semiHidden/>
    <w:rsid w:val="00CB486B"/>
    <w:pPr>
      <w:spacing w:before="60" w:after="60" w:line="240" w:lineRule="auto"/>
      <w:jc w:val="both"/>
    </w:pPr>
    <w:rPr>
      <w:rFonts w:ascii="Arial" w:eastAsia="Times New Roman" w:hAnsi="Arial"/>
      <w:b/>
      <w:bCs/>
      <w:lang w:val="en-GB" w:eastAsia="es-ES"/>
    </w:rPr>
  </w:style>
  <w:style w:type="character" w:customStyle="1" w:styleId="st">
    <w:name w:val="st"/>
    <w:basedOn w:val="DefaultParagraphFont"/>
    <w:rsid w:val="00465407"/>
  </w:style>
  <w:style w:type="character" w:customStyle="1" w:styleId="fadewordcontainer">
    <w:name w:val="fadewordcontainer"/>
    <w:basedOn w:val="DefaultParagraphFont"/>
    <w:rsid w:val="00AA284D"/>
  </w:style>
  <w:style w:type="paragraph" w:customStyle="1" w:styleId="bodytext27">
    <w:name w:val="bodytext27"/>
    <w:basedOn w:val="Normal"/>
    <w:rsid w:val="00AA284D"/>
    <w:pPr>
      <w:spacing w:before="0" w:after="0" w:line="285" w:lineRule="atLeast"/>
      <w:jc w:val="left"/>
    </w:pPr>
    <w:rPr>
      <w:rFonts w:cs="Arial"/>
      <w:sz w:val="19"/>
      <w:szCs w:val="19"/>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8774">
      <w:bodyDiv w:val="1"/>
      <w:marLeft w:val="0"/>
      <w:marRight w:val="0"/>
      <w:marTop w:val="0"/>
      <w:marBottom w:val="0"/>
      <w:divBdr>
        <w:top w:val="none" w:sz="0" w:space="0" w:color="auto"/>
        <w:left w:val="none" w:sz="0" w:space="0" w:color="auto"/>
        <w:bottom w:val="none" w:sz="0" w:space="0" w:color="auto"/>
        <w:right w:val="none" w:sz="0" w:space="0" w:color="auto"/>
      </w:divBdr>
    </w:div>
    <w:div w:id="15473152">
      <w:bodyDiv w:val="1"/>
      <w:marLeft w:val="0"/>
      <w:marRight w:val="0"/>
      <w:marTop w:val="0"/>
      <w:marBottom w:val="0"/>
      <w:divBdr>
        <w:top w:val="none" w:sz="0" w:space="0" w:color="auto"/>
        <w:left w:val="none" w:sz="0" w:space="0" w:color="auto"/>
        <w:bottom w:val="none" w:sz="0" w:space="0" w:color="auto"/>
        <w:right w:val="none" w:sz="0" w:space="0" w:color="auto"/>
      </w:divBdr>
    </w:div>
    <w:div w:id="17198741">
      <w:bodyDiv w:val="1"/>
      <w:marLeft w:val="0"/>
      <w:marRight w:val="0"/>
      <w:marTop w:val="0"/>
      <w:marBottom w:val="0"/>
      <w:divBdr>
        <w:top w:val="none" w:sz="0" w:space="0" w:color="auto"/>
        <w:left w:val="none" w:sz="0" w:space="0" w:color="auto"/>
        <w:bottom w:val="none" w:sz="0" w:space="0" w:color="auto"/>
        <w:right w:val="none" w:sz="0" w:space="0" w:color="auto"/>
      </w:divBdr>
      <w:divsChild>
        <w:div w:id="329065955">
          <w:marLeft w:val="0"/>
          <w:marRight w:val="0"/>
          <w:marTop w:val="0"/>
          <w:marBottom w:val="0"/>
          <w:divBdr>
            <w:top w:val="none" w:sz="0" w:space="0" w:color="auto"/>
            <w:left w:val="none" w:sz="0" w:space="0" w:color="auto"/>
            <w:bottom w:val="none" w:sz="0" w:space="0" w:color="auto"/>
            <w:right w:val="none" w:sz="0" w:space="0" w:color="auto"/>
          </w:divBdr>
        </w:div>
        <w:div w:id="367804881">
          <w:marLeft w:val="0"/>
          <w:marRight w:val="0"/>
          <w:marTop w:val="0"/>
          <w:marBottom w:val="0"/>
          <w:divBdr>
            <w:top w:val="none" w:sz="0" w:space="0" w:color="auto"/>
            <w:left w:val="none" w:sz="0" w:space="0" w:color="auto"/>
            <w:bottom w:val="none" w:sz="0" w:space="0" w:color="auto"/>
            <w:right w:val="none" w:sz="0" w:space="0" w:color="auto"/>
          </w:divBdr>
        </w:div>
        <w:div w:id="413161004">
          <w:marLeft w:val="0"/>
          <w:marRight w:val="0"/>
          <w:marTop w:val="0"/>
          <w:marBottom w:val="0"/>
          <w:divBdr>
            <w:top w:val="none" w:sz="0" w:space="0" w:color="auto"/>
            <w:left w:val="none" w:sz="0" w:space="0" w:color="auto"/>
            <w:bottom w:val="none" w:sz="0" w:space="0" w:color="auto"/>
            <w:right w:val="none" w:sz="0" w:space="0" w:color="auto"/>
          </w:divBdr>
        </w:div>
        <w:div w:id="468942354">
          <w:marLeft w:val="0"/>
          <w:marRight w:val="0"/>
          <w:marTop w:val="0"/>
          <w:marBottom w:val="0"/>
          <w:divBdr>
            <w:top w:val="none" w:sz="0" w:space="0" w:color="auto"/>
            <w:left w:val="none" w:sz="0" w:space="0" w:color="auto"/>
            <w:bottom w:val="none" w:sz="0" w:space="0" w:color="auto"/>
            <w:right w:val="none" w:sz="0" w:space="0" w:color="auto"/>
          </w:divBdr>
        </w:div>
        <w:div w:id="1823353372">
          <w:marLeft w:val="0"/>
          <w:marRight w:val="0"/>
          <w:marTop w:val="0"/>
          <w:marBottom w:val="0"/>
          <w:divBdr>
            <w:top w:val="none" w:sz="0" w:space="0" w:color="auto"/>
            <w:left w:val="none" w:sz="0" w:space="0" w:color="auto"/>
            <w:bottom w:val="none" w:sz="0" w:space="0" w:color="auto"/>
            <w:right w:val="none" w:sz="0" w:space="0" w:color="auto"/>
          </w:divBdr>
        </w:div>
        <w:div w:id="2140954648">
          <w:marLeft w:val="0"/>
          <w:marRight w:val="0"/>
          <w:marTop w:val="0"/>
          <w:marBottom w:val="0"/>
          <w:divBdr>
            <w:top w:val="none" w:sz="0" w:space="0" w:color="auto"/>
            <w:left w:val="none" w:sz="0" w:space="0" w:color="auto"/>
            <w:bottom w:val="none" w:sz="0" w:space="0" w:color="auto"/>
            <w:right w:val="none" w:sz="0" w:space="0" w:color="auto"/>
          </w:divBdr>
        </w:div>
      </w:divsChild>
    </w:div>
    <w:div w:id="32386144">
      <w:bodyDiv w:val="1"/>
      <w:marLeft w:val="0"/>
      <w:marRight w:val="0"/>
      <w:marTop w:val="0"/>
      <w:marBottom w:val="0"/>
      <w:divBdr>
        <w:top w:val="none" w:sz="0" w:space="0" w:color="auto"/>
        <w:left w:val="none" w:sz="0" w:space="0" w:color="auto"/>
        <w:bottom w:val="none" w:sz="0" w:space="0" w:color="auto"/>
        <w:right w:val="none" w:sz="0" w:space="0" w:color="auto"/>
      </w:divBdr>
    </w:div>
    <w:div w:id="77869908">
      <w:bodyDiv w:val="1"/>
      <w:marLeft w:val="0"/>
      <w:marRight w:val="0"/>
      <w:marTop w:val="0"/>
      <w:marBottom w:val="0"/>
      <w:divBdr>
        <w:top w:val="none" w:sz="0" w:space="0" w:color="auto"/>
        <w:left w:val="none" w:sz="0" w:space="0" w:color="auto"/>
        <w:bottom w:val="none" w:sz="0" w:space="0" w:color="auto"/>
        <w:right w:val="none" w:sz="0" w:space="0" w:color="auto"/>
      </w:divBdr>
    </w:div>
    <w:div w:id="83890901">
      <w:bodyDiv w:val="1"/>
      <w:marLeft w:val="0"/>
      <w:marRight w:val="0"/>
      <w:marTop w:val="0"/>
      <w:marBottom w:val="0"/>
      <w:divBdr>
        <w:top w:val="none" w:sz="0" w:space="0" w:color="auto"/>
        <w:left w:val="none" w:sz="0" w:space="0" w:color="auto"/>
        <w:bottom w:val="none" w:sz="0" w:space="0" w:color="auto"/>
        <w:right w:val="none" w:sz="0" w:space="0" w:color="auto"/>
      </w:divBdr>
    </w:div>
    <w:div w:id="167911008">
      <w:bodyDiv w:val="1"/>
      <w:marLeft w:val="0"/>
      <w:marRight w:val="0"/>
      <w:marTop w:val="0"/>
      <w:marBottom w:val="0"/>
      <w:divBdr>
        <w:top w:val="none" w:sz="0" w:space="0" w:color="auto"/>
        <w:left w:val="none" w:sz="0" w:space="0" w:color="auto"/>
        <w:bottom w:val="none" w:sz="0" w:space="0" w:color="auto"/>
        <w:right w:val="none" w:sz="0" w:space="0" w:color="auto"/>
      </w:divBdr>
    </w:div>
    <w:div w:id="221598481">
      <w:bodyDiv w:val="1"/>
      <w:marLeft w:val="0"/>
      <w:marRight w:val="0"/>
      <w:marTop w:val="0"/>
      <w:marBottom w:val="0"/>
      <w:divBdr>
        <w:top w:val="none" w:sz="0" w:space="0" w:color="auto"/>
        <w:left w:val="none" w:sz="0" w:space="0" w:color="auto"/>
        <w:bottom w:val="none" w:sz="0" w:space="0" w:color="auto"/>
        <w:right w:val="none" w:sz="0" w:space="0" w:color="auto"/>
      </w:divBdr>
      <w:divsChild>
        <w:div w:id="4410126">
          <w:marLeft w:val="0"/>
          <w:marRight w:val="0"/>
          <w:marTop w:val="0"/>
          <w:marBottom w:val="0"/>
          <w:divBdr>
            <w:top w:val="none" w:sz="0" w:space="0" w:color="auto"/>
            <w:left w:val="none" w:sz="0" w:space="0" w:color="auto"/>
            <w:bottom w:val="none" w:sz="0" w:space="0" w:color="auto"/>
            <w:right w:val="none" w:sz="0" w:space="0" w:color="auto"/>
          </w:divBdr>
        </w:div>
        <w:div w:id="64039173">
          <w:marLeft w:val="0"/>
          <w:marRight w:val="0"/>
          <w:marTop w:val="0"/>
          <w:marBottom w:val="0"/>
          <w:divBdr>
            <w:top w:val="none" w:sz="0" w:space="0" w:color="auto"/>
            <w:left w:val="none" w:sz="0" w:space="0" w:color="auto"/>
            <w:bottom w:val="none" w:sz="0" w:space="0" w:color="auto"/>
            <w:right w:val="none" w:sz="0" w:space="0" w:color="auto"/>
          </w:divBdr>
        </w:div>
        <w:div w:id="800273645">
          <w:marLeft w:val="0"/>
          <w:marRight w:val="0"/>
          <w:marTop w:val="0"/>
          <w:marBottom w:val="0"/>
          <w:divBdr>
            <w:top w:val="none" w:sz="0" w:space="0" w:color="auto"/>
            <w:left w:val="none" w:sz="0" w:space="0" w:color="auto"/>
            <w:bottom w:val="none" w:sz="0" w:space="0" w:color="auto"/>
            <w:right w:val="none" w:sz="0" w:space="0" w:color="auto"/>
          </w:divBdr>
        </w:div>
        <w:div w:id="1594239349">
          <w:marLeft w:val="0"/>
          <w:marRight w:val="0"/>
          <w:marTop w:val="0"/>
          <w:marBottom w:val="0"/>
          <w:divBdr>
            <w:top w:val="none" w:sz="0" w:space="0" w:color="auto"/>
            <w:left w:val="none" w:sz="0" w:space="0" w:color="auto"/>
            <w:bottom w:val="none" w:sz="0" w:space="0" w:color="auto"/>
            <w:right w:val="none" w:sz="0" w:space="0" w:color="auto"/>
          </w:divBdr>
        </w:div>
        <w:div w:id="1885798413">
          <w:marLeft w:val="0"/>
          <w:marRight w:val="0"/>
          <w:marTop w:val="0"/>
          <w:marBottom w:val="0"/>
          <w:divBdr>
            <w:top w:val="none" w:sz="0" w:space="0" w:color="auto"/>
            <w:left w:val="none" w:sz="0" w:space="0" w:color="auto"/>
            <w:bottom w:val="none" w:sz="0" w:space="0" w:color="auto"/>
            <w:right w:val="none" w:sz="0" w:space="0" w:color="auto"/>
          </w:divBdr>
        </w:div>
      </w:divsChild>
    </w:div>
    <w:div w:id="236209217">
      <w:bodyDiv w:val="1"/>
      <w:marLeft w:val="0"/>
      <w:marRight w:val="0"/>
      <w:marTop w:val="0"/>
      <w:marBottom w:val="0"/>
      <w:divBdr>
        <w:top w:val="none" w:sz="0" w:space="0" w:color="auto"/>
        <w:left w:val="none" w:sz="0" w:space="0" w:color="auto"/>
        <w:bottom w:val="none" w:sz="0" w:space="0" w:color="auto"/>
        <w:right w:val="none" w:sz="0" w:space="0" w:color="auto"/>
      </w:divBdr>
      <w:divsChild>
        <w:div w:id="71004789">
          <w:marLeft w:val="0"/>
          <w:marRight w:val="0"/>
          <w:marTop w:val="0"/>
          <w:marBottom w:val="0"/>
          <w:divBdr>
            <w:top w:val="none" w:sz="0" w:space="0" w:color="auto"/>
            <w:left w:val="none" w:sz="0" w:space="0" w:color="auto"/>
            <w:bottom w:val="none" w:sz="0" w:space="0" w:color="auto"/>
            <w:right w:val="none" w:sz="0" w:space="0" w:color="auto"/>
          </w:divBdr>
        </w:div>
        <w:div w:id="124203622">
          <w:marLeft w:val="0"/>
          <w:marRight w:val="0"/>
          <w:marTop w:val="0"/>
          <w:marBottom w:val="0"/>
          <w:divBdr>
            <w:top w:val="none" w:sz="0" w:space="0" w:color="auto"/>
            <w:left w:val="none" w:sz="0" w:space="0" w:color="auto"/>
            <w:bottom w:val="none" w:sz="0" w:space="0" w:color="auto"/>
            <w:right w:val="none" w:sz="0" w:space="0" w:color="auto"/>
          </w:divBdr>
        </w:div>
        <w:div w:id="300234917">
          <w:marLeft w:val="0"/>
          <w:marRight w:val="0"/>
          <w:marTop w:val="0"/>
          <w:marBottom w:val="0"/>
          <w:divBdr>
            <w:top w:val="none" w:sz="0" w:space="0" w:color="auto"/>
            <w:left w:val="none" w:sz="0" w:space="0" w:color="auto"/>
            <w:bottom w:val="none" w:sz="0" w:space="0" w:color="auto"/>
            <w:right w:val="none" w:sz="0" w:space="0" w:color="auto"/>
          </w:divBdr>
        </w:div>
        <w:div w:id="432239980">
          <w:marLeft w:val="0"/>
          <w:marRight w:val="0"/>
          <w:marTop w:val="0"/>
          <w:marBottom w:val="0"/>
          <w:divBdr>
            <w:top w:val="none" w:sz="0" w:space="0" w:color="auto"/>
            <w:left w:val="none" w:sz="0" w:space="0" w:color="auto"/>
            <w:bottom w:val="none" w:sz="0" w:space="0" w:color="auto"/>
            <w:right w:val="none" w:sz="0" w:space="0" w:color="auto"/>
          </w:divBdr>
        </w:div>
        <w:div w:id="442841277">
          <w:marLeft w:val="0"/>
          <w:marRight w:val="0"/>
          <w:marTop w:val="0"/>
          <w:marBottom w:val="0"/>
          <w:divBdr>
            <w:top w:val="none" w:sz="0" w:space="0" w:color="auto"/>
            <w:left w:val="none" w:sz="0" w:space="0" w:color="auto"/>
            <w:bottom w:val="none" w:sz="0" w:space="0" w:color="auto"/>
            <w:right w:val="none" w:sz="0" w:space="0" w:color="auto"/>
          </w:divBdr>
        </w:div>
        <w:div w:id="464085049">
          <w:marLeft w:val="0"/>
          <w:marRight w:val="0"/>
          <w:marTop w:val="0"/>
          <w:marBottom w:val="0"/>
          <w:divBdr>
            <w:top w:val="none" w:sz="0" w:space="0" w:color="auto"/>
            <w:left w:val="none" w:sz="0" w:space="0" w:color="auto"/>
            <w:bottom w:val="none" w:sz="0" w:space="0" w:color="auto"/>
            <w:right w:val="none" w:sz="0" w:space="0" w:color="auto"/>
          </w:divBdr>
        </w:div>
        <w:div w:id="479151445">
          <w:marLeft w:val="0"/>
          <w:marRight w:val="0"/>
          <w:marTop w:val="0"/>
          <w:marBottom w:val="0"/>
          <w:divBdr>
            <w:top w:val="none" w:sz="0" w:space="0" w:color="auto"/>
            <w:left w:val="none" w:sz="0" w:space="0" w:color="auto"/>
            <w:bottom w:val="none" w:sz="0" w:space="0" w:color="auto"/>
            <w:right w:val="none" w:sz="0" w:space="0" w:color="auto"/>
          </w:divBdr>
        </w:div>
        <w:div w:id="591012932">
          <w:marLeft w:val="0"/>
          <w:marRight w:val="0"/>
          <w:marTop w:val="0"/>
          <w:marBottom w:val="0"/>
          <w:divBdr>
            <w:top w:val="none" w:sz="0" w:space="0" w:color="auto"/>
            <w:left w:val="none" w:sz="0" w:space="0" w:color="auto"/>
            <w:bottom w:val="none" w:sz="0" w:space="0" w:color="auto"/>
            <w:right w:val="none" w:sz="0" w:space="0" w:color="auto"/>
          </w:divBdr>
        </w:div>
        <w:div w:id="614869793">
          <w:marLeft w:val="0"/>
          <w:marRight w:val="0"/>
          <w:marTop w:val="0"/>
          <w:marBottom w:val="0"/>
          <w:divBdr>
            <w:top w:val="none" w:sz="0" w:space="0" w:color="auto"/>
            <w:left w:val="none" w:sz="0" w:space="0" w:color="auto"/>
            <w:bottom w:val="none" w:sz="0" w:space="0" w:color="auto"/>
            <w:right w:val="none" w:sz="0" w:space="0" w:color="auto"/>
          </w:divBdr>
        </w:div>
        <w:div w:id="681780713">
          <w:marLeft w:val="0"/>
          <w:marRight w:val="0"/>
          <w:marTop w:val="0"/>
          <w:marBottom w:val="0"/>
          <w:divBdr>
            <w:top w:val="none" w:sz="0" w:space="0" w:color="auto"/>
            <w:left w:val="none" w:sz="0" w:space="0" w:color="auto"/>
            <w:bottom w:val="none" w:sz="0" w:space="0" w:color="auto"/>
            <w:right w:val="none" w:sz="0" w:space="0" w:color="auto"/>
          </w:divBdr>
        </w:div>
        <w:div w:id="728386160">
          <w:marLeft w:val="0"/>
          <w:marRight w:val="0"/>
          <w:marTop w:val="0"/>
          <w:marBottom w:val="0"/>
          <w:divBdr>
            <w:top w:val="none" w:sz="0" w:space="0" w:color="auto"/>
            <w:left w:val="none" w:sz="0" w:space="0" w:color="auto"/>
            <w:bottom w:val="none" w:sz="0" w:space="0" w:color="auto"/>
            <w:right w:val="none" w:sz="0" w:space="0" w:color="auto"/>
          </w:divBdr>
        </w:div>
        <w:div w:id="1055011624">
          <w:marLeft w:val="0"/>
          <w:marRight w:val="0"/>
          <w:marTop w:val="0"/>
          <w:marBottom w:val="0"/>
          <w:divBdr>
            <w:top w:val="none" w:sz="0" w:space="0" w:color="auto"/>
            <w:left w:val="none" w:sz="0" w:space="0" w:color="auto"/>
            <w:bottom w:val="none" w:sz="0" w:space="0" w:color="auto"/>
            <w:right w:val="none" w:sz="0" w:space="0" w:color="auto"/>
          </w:divBdr>
        </w:div>
        <w:div w:id="1095130847">
          <w:marLeft w:val="0"/>
          <w:marRight w:val="0"/>
          <w:marTop w:val="0"/>
          <w:marBottom w:val="0"/>
          <w:divBdr>
            <w:top w:val="none" w:sz="0" w:space="0" w:color="auto"/>
            <w:left w:val="none" w:sz="0" w:space="0" w:color="auto"/>
            <w:bottom w:val="none" w:sz="0" w:space="0" w:color="auto"/>
            <w:right w:val="none" w:sz="0" w:space="0" w:color="auto"/>
          </w:divBdr>
        </w:div>
        <w:div w:id="1160537902">
          <w:marLeft w:val="0"/>
          <w:marRight w:val="0"/>
          <w:marTop w:val="0"/>
          <w:marBottom w:val="0"/>
          <w:divBdr>
            <w:top w:val="none" w:sz="0" w:space="0" w:color="auto"/>
            <w:left w:val="none" w:sz="0" w:space="0" w:color="auto"/>
            <w:bottom w:val="none" w:sz="0" w:space="0" w:color="auto"/>
            <w:right w:val="none" w:sz="0" w:space="0" w:color="auto"/>
          </w:divBdr>
        </w:div>
        <w:div w:id="1251306947">
          <w:marLeft w:val="0"/>
          <w:marRight w:val="0"/>
          <w:marTop w:val="0"/>
          <w:marBottom w:val="0"/>
          <w:divBdr>
            <w:top w:val="none" w:sz="0" w:space="0" w:color="auto"/>
            <w:left w:val="none" w:sz="0" w:space="0" w:color="auto"/>
            <w:bottom w:val="none" w:sz="0" w:space="0" w:color="auto"/>
            <w:right w:val="none" w:sz="0" w:space="0" w:color="auto"/>
          </w:divBdr>
        </w:div>
        <w:div w:id="1385981462">
          <w:marLeft w:val="0"/>
          <w:marRight w:val="0"/>
          <w:marTop w:val="0"/>
          <w:marBottom w:val="0"/>
          <w:divBdr>
            <w:top w:val="none" w:sz="0" w:space="0" w:color="auto"/>
            <w:left w:val="none" w:sz="0" w:space="0" w:color="auto"/>
            <w:bottom w:val="none" w:sz="0" w:space="0" w:color="auto"/>
            <w:right w:val="none" w:sz="0" w:space="0" w:color="auto"/>
          </w:divBdr>
        </w:div>
        <w:div w:id="1402364856">
          <w:marLeft w:val="0"/>
          <w:marRight w:val="0"/>
          <w:marTop w:val="0"/>
          <w:marBottom w:val="0"/>
          <w:divBdr>
            <w:top w:val="none" w:sz="0" w:space="0" w:color="auto"/>
            <w:left w:val="none" w:sz="0" w:space="0" w:color="auto"/>
            <w:bottom w:val="none" w:sz="0" w:space="0" w:color="auto"/>
            <w:right w:val="none" w:sz="0" w:space="0" w:color="auto"/>
          </w:divBdr>
        </w:div>
        <w:div w:id="1503736096">
          <w:marLeft w:val="0"/>
          <w:marRight w:val="0"/>
          <w:marTop w:val="0"/>
          <w:marBottom w:val="0"/>
          <w:divBdr>
            <w:top w:val="none" w:sz="0" w:space="0" w:color="auto"/>
            <w:left w:val="none" w:sz="0" w:space="0" w:color="auto"/>
            <w:bottom w:val="none" w:sz="0" w:space="0" w:color="auto"/>
            <w:right w:val="none" w:sz="0" w:space="0" w:color="auto"/>
          </w:divBdr>
        </w:div>
        <w:div w:id="1595279491">
          <w:marLeft w:val="0"/>
          <w:marRight w:val="0"/>
          <w:marTop w:val="0"/>
          <w:marBottom w:val="0"/>
          <w:divBdr>
            <w:top w:val="none" w:sz="0" w:space="0" w:color="auto"/>
            <w:left w:val="none" w:sz="0" w:space="0" w:color="auto"/>
            <w:bottom w:val="none" w:sz="0" w:space="0" w:color="auto"/>
            <w:right w:val="none" w:sz="0" w:space="0" w:color="auto"/>
          </w:divBdr>
        </w:div>
        <w:div w:id="1818187070">
          <w:marLeft w:val="0"/>
          <w:marRight w:val="0"/>
          <w:marTop w:val="0"/>
          <w:marBottom w:val="0"/>
          <w:divBdr>
            <w:top w:val="none" w:sz="0" w:space="0" w:color="auto"/>
            <w:left w:val="none" w:sz="0" w:space="0" w:color="auto"/>
            <w:bottom w:val="none" w:sz="0" w:space="0" w:color="auto"/>
            <w:right w:val="none" w:sz="0" w:space="0" w:color="auto"/>
          </w:divBdr>
        </w:div>
        <w:div w:id="1888952130">
          <w:marLeft w:val="0"/>
          <w:marRight w:val="0"/>
          <w:marTop w:val="0"/>
          <w:marBottom w:val="0"/>
          <w:divBdr>
            <w:top w:val="none" w:sz="0" w:space="0" w:color="auto"/>
            <w:left w:val="none" w:sz="0" w:space="0" w:color="auto"/>
            <w:bottom w:val="none" w:sz="0" w:space="0" w:color="auto"/>
            <w:right w:val="none" w:sz="0" w:space="0" w:color="auto"/>
          </w:divBdr>
        </w:div>
        <w:div w:id="2050645456">
          <w:marLeft w:val="0"/>
          <w:marRight w:val="0"/>
          <w:marTop w:val="0"/>
          <w:marBottom w:val="0"/>
          <w:divBdr>
            <w:top w:val="none" w:sz="0" w:space="0" w:color="auto"/>
            <w:left w:val="none" w:sz="0" w:space="0" w:color="auto"/>
            <w:bottom w:val="none" w:sz="0" w:space="0" w:color="auto"/>
            <w:right w:val="none" w:sz="0" w:space="0" w:color="auto"/>
          </w:divBdr>
        </w:div>
      </w:divsChild>
    </w:div>
    <w:div w:id="237987195">
      <w:bodyDiv w:val="1"/>
      <w:marLeft w:val="0"/>
      <w:marRight w:val="0"/>
      <w:marTop w:val="0"/>
      <w:marBottom w:val="0"/>
      <w:divBdr>
        <w:top w:val="none" w:sz="0" w:space="0" w:color="auto"/>
        <w:left w:val="none" w:sz="0" w:space="0" w:color="auto"/>
        <w:bottom w:val="none" w:sz="0" w:space="0" w:color="auto"/>
        <w:right w:val="none" w:sz="0" w:space="0" w:color="auto"/>
      </w:divBdr>
    </w:div>
    <w:div w:id="256983930">
      <w:bodyDiv w:val="1"/>
      <w:marLeft w:val="0"/>
      <w:marRight w:val="0"/>
      <w:marTop w:val="0"/>
      <w:marBottom w:val="0"/>
      <w:divBdr>
        <w:top w:val="none" w:sz="0" w:space="0" w:color="auto"/>
        <w:left w:val="none" w:sz="0" w:space="0" w:color="auto"/>
        <w:bottom w:val="none" w:sz="0" w:space="0" w:color="auto"/>
        <w:right w:val="none" w:sz="0" w:space="0" w:color="auto"/>
      </w:divBdr>
    </w:div>
    <w:div w:id="257831065">
      <w:bodyDiv w:val="1"/>
      <w:marLeft w:val="0"/>
      <w:marRight w:val="0"/>
      <w:marTop w:val="0"/>
      <w:marBottom w:val="0"/>
      <w:divBdr>
        <w:top w:val="none" w:sz="0" w:space="0" w:color="auto"/>
        <w:left w:val="none" w:sz="0" w:space="0" w:color="auto"/>
        <w:bottom w:val="none" w:sz="0" w:space="0" w:color="auto"/>
        <w:right w:val="none" w:sz="0" w:space="0" w:color="auto"/>
      </w:divBdr>
    </w:div>
    <w:div w:id="271670902">
      <w:bodyDiv w:val="1"/>
      <w:marLeft w:val="0"/>
      <w:marRight w:val="0"/>
      <w:marTop w:val="0"/>
      <w:marBottom w:val="0"/>
      <w:divBdr>
        <w:top w:val="none" w:sz="0" w:space="0" w:color="auto"/>
        <w:left w:val="none" w:sz="0" w:space="0" w:color="auto"/>
        <w:bottom w:val="none" w:sz="0" w:space="0" w:color="auto"/>
        <w:right w:val="none" w:sz="0" w:space="0" w:color="auto"/>
      </w:divBdr>
    </w:div>
    <w:div w:id="287589401">
      <w:bodyDiv w:val="1"/>
      <w:marLeft w:val="0"/>
      <w:marRight w:val="0"/>
      <w:marTop w:val="0"/>
      <w:marBottom w:val="0"/>
      <w:divBdr>
        <w:top w:val="none" w:sz="0" w:space="0" w:color="auto"/>
        <w:left w:val="none" w:sz="0" w:space="0" w:color="auto"/>
        <w:bottom w:val="none" w:sz="0" w:space="0" w:color="auto"/>
        <w:right w:val="none" w:sz="0" w:space="0" w:color="auto"/>
      </w:divBdr>
    </w:div>
    <w:div w:id="301738935">
      <w:bodyDiv w:val="1"/>
      <w:marLeft w:val="0"/>
      <w:marRight w:val="0"/>
      <w:marTop w:val="0"/>
      <w:marBottom w:val="0"/>
      <w:divBdr>
        <w:top w:val="none" w:sz="0" w:space="0" w:color="auto"/>
        <w:left w:val="none" w:sz="0" w:space="0" w:color="auto"/>
        <w:bottom w:val="none" w:sz="0" w:space="0" w:color="auto"/>
        <w:right w:val="none" w:sz="0" w:space="0" w:color="auto"/>
      </w:divBdr>
      <w:divsChild>
        <w:div w:id="38408720">
          <w:marLeft w:val="0"/>
          <w:marRight w:val="0"/>
          <w:marTop w:val="0"/>
          <w:marBottom w:val="0"/>
          <w:divBdr>
            <w:top w:val="none" w:sz="0" w:space="0" w:color="auto"/>
            <w:left w:val="none" w:sz="0" w:space="0" w:color="auto"/>
            <w:bottom w:val="none" w:sz="0" w:space="0" w:color="auto"/>
            <w:right w:val="none" w:sz="0" w:space="0" w:color="auto"/>
          </w:divBdr>
        </w:div>
        <w:div w:id="324213622">
          <w:marLeft w:val="0"/>
          <w:marRight w:val="0"/>
          <w:marTop w:val="0"/>
          <w:marBottom w:val="0"/>
          <w:divBdr>
            <w:top w:val="none" w:sz="0" w:space="0" w:color="auto"/>
            <w:left w:val="none" w:sz="0" w:space="0" w:color="auto"/>
            <w:bottom w:val="none" w:sz="0" w:space="0" w:color="auto"/>
            <w:right w:val="none" w:sz="0" w:space="0" w:color="auto"/>
          </w:divBdr>
        </w:div>
        <w:div w:id="406149966">
          <w:marLeft w:val="0"/>
          <w:marRight w:val="0"/>
          <w:marTop w:val="0"/>
          <w:marBottom w:val="0"/>
          <w:divBdr>
            <w:top w:val="none" w:sz="0" w:space="0" w:color="auto"/>
            <w:left w:val="none" w:sz="0" w:space="0" w:color="auto"/>
            <w:bottom w:val="none" w:sz="0" w:space="0" w:color="auto"/>
            <w:right w:val="none" w:sz="0" w:space="0" w:color="auto"/>
          </w:divBdr>
        </w:div>
        <w:div w:id="514654888">
          <w:marLeft w:val="0"/>
          <w:marRight w:val="0"/>
          <w:marTop w:val="0"/>
          <w:marBottom w:val="0"/>
          <w:divBdr>
            <w:top w:val="none" w:sz="0" w:space="0" w:color="auto"/>
            <w:left w:val="none" w:sz="0" w:space="0" w:color="auto"/>
            <w:bottom w:val="none" w:sz="0" w:space="0" w:color="auto"/>
            <w:right w:val="none" w:sz="0" w:space="0" w:color="auto"/>
          </w:divBdr>
        </w:div>
        <w:div w:id="864489509">
          <w:marLeft w:val="0"/>
          <w:marRight w:val="0"/>
          <w:marTop w:val="0"/>
          <w:marBottom w:val="0"/>
          <w:divBdr>
            <w:top w:val="none" w:sz="0" w:space="0" w:color="auto"/>
            <w:left w:val="none" w:sz="0" w:space="0" w:color="auto"/>
            <w:bottom w:val="none" w:sz="0" w:space="0" w:color="auto"/>
            <w:right w:val="none" w:sz="0" w:space="0" w:color="auto"/>
          </w:divBdr>
        </w:div>
        <w:div w:id="1005784266">
          <w:marLeft w:val="0"/>
          <w:marRight w:val="0"/>
          <w:marTop w:val="0"/>
          <w:marBottom w:val="0"/>
          <w:divBdr>
            <w:top w:val="none" w:sz="0" w:space="0" w:color="auto"/>
            <w:left w:val="none" w:sz="0" w:space="0" w:color="auto"/>
            <w:bottom w:val="none" w:sz="0" w:space="0" w:color="auto"/>
            <w:right w:val="none" w:sz="0" w:space="0" w:color="auto"/>
          </w:divBdr>
        </w:div>
        <w:div w:id="1149596599">
          <w:marLeft w:val="0"/>
          <w:marRight w:val="0"/>
          <w:marTop w:val="0"/>
          <w:marBottom w:val="0"/>
          <w:divBdr>
            <w:top w:val="none" w:sz="0" w:space="0" w:color="auto"/>
            <w:left w:val="none" w:sz="0" w:space="0" w:color="auto"/>
            <w:bottom w:val="none" w:sz="0" w:space="0" w:color="auto"/>
            <w:right w:val="none" w:sz="0" w:space="0" w:color="auto"/>
          </w:divBdr>
        </w:div>
        <w:div w:id="1521892478">
          <w:marLeft w:val="0"/>
          <w:marRight w:val="0"/>
          <w:marTop w:val="0"/>
          <w:marBottom w:val="0"/>
          <w:divBdr>
            <w:top w:val="none" w:sz="0" w:space="0" w:color="auto"/>
            <w:left w:val="none" w:sz="0" w:space="0" w:color="auto"/>
            <w:bottom w:val="none" w:sz="0" w:space="0" w:color="auto"/>
            <w:right w:val="none" w:sz="0" w:space="0" w:color="auto"/>
          </w:divBdr>
        </w:div>
        <w:div w:id="1542010471">
          <w:marLeft w:val="0"/>
          <w:marRight w:val="0"/>
          <w:marTop w:val="0"/>
          <w:marBottom w:val="0"/>
          <w:divBdr>
            <w:top w:val="none" w:sz="0" w:space="0" w:color="auto"/>
            <w:left w:val="none" w:sz="0" w:space="0" w:color="auto"/>
            <w:bottom w:val="none" w:sz="0" w:space="0" w:color="auto"/>
            <w:right w:val="none" w:sz="0" w:space="0" w:color="auto"/>
          </w:divBdr>
        </w:div>
        <w:div w:id="1656907572">
          <w:marLeft w:val="0"/>
          <w:marRight w:val="0"/>
          <w:marTop w:val="0"/>
          <w:marBottom w:val="0"/>
          <w:divBdr>
            <w:top w:val="none" w:sz="0" w:space="0" w:color="auto"/>
            <w:left w:val="none" w:sz="0" w:space="0" w:color="auto"/>
            <w:bottom w:val="none" w:sz="0" w:space="0" w:color="auto"/>
            <w:right w:val="none" w:sz="0" w:space="0" w:color="auto"/>
          </w:divBdr>
        </w:div>
        <w:div w:id="1667510518">
          <w:marLeft w:val="0"/>
          <w:marRight w:val="0"/>
          <w:marTop w:val="0"/>
          <w:marBottom w:val="0"/>
          <w:divBdr>
            <w:top w:val="none" w:sz="0" w:space="0" w:color="auto"/>
            <w:left w:val="none" w:sz="0" w:space="0" w:color="auto"/>
            <w:bottom w:val="none" w:sz="0" w:space="0" w:color="auto"/>
            <w:right w:val="none" w:sz="0" w:space="0" w:color="auto"/>
          </w:divBdr>
        </w:div>
        <w:div w:id="1704288670">
          <w:marLeft w:val="0"/>
          <w:marRight w:val="0"/>
          <w:marTop w:val="0"/>
          <w:marBottom w:val="0"/>
          <w:divBdr>
            <w:top w:val="none" w:sz="0" w:space="0" w:color="auto"/>
            <w:left w:val="none" w:sz="0" w:space="0" w:color="auto"/>
            <w:bottom w:val="none" w:sz="0" w:space="0" w:color="auto"/>
            <w:right w:val="none" w:sz="0" w:space="0" w:color="auto"/>
          </w:divBdr>
        </w:div>
        <w:div w:id="1801533007">
          <w:marLeft w:val="0"/>
          <w:marRight w:val="0"/>
          <w:marTop w:val="0"/>
          <w:marBottom w:val="0"/>
          <w:divBdr>
            <w:top w:val="none" w:sz="0" w:space="0" w:color="auto"/>
            <w:left w:val="none" w:sz="0" w:space="0" w:color="auto"/>
            <w:bottom w:val="none" w:sz="0" w:space="0" w:color="auto"/>
            <w:right w:val="none" w:sz="0" w:space="0" w:color="auto"/>
          </w:divBdr>
        </w:div>
      </w:divsChild>
    </w:div>
    <w:div w:id="304315934">
      <w:bodyDiv w:val="1"/>
      <w:marLeft w:val="0"/>
      <w:marRight w:val="0"/>
      <w:marTop w:val="0"/>
      <w:marBottom w:val="0"/>
      <w:divBdr>
        <w:top w:val="none" w:sz="0" w:space="0" w:color="auto"/>
        <w:left w:val="none" w:sz="0" w:space="0" w:color="auto"/>
        <w:bottom w:val="none" w:sz="0" w:space="0" w:color="auto"/>
        <w:right w:val="none" w:sz="0" w:space="0" w:color="auto"/>
      </w:divBdr>
    </w:div>
    <w:div w:id="333991599">
      <w:bodyDiv w:val="1"/>
      <w:marLeft w:val="0"/>
      <w:marRight w:val="0"/>
      <w:marTop w:val="0"/>
      <w:marBottom w:val="0"/>
      <w:divBdr>
        <w:top w:val="none" w:sz="0" w:space="0" w:color="auto"/>
        <w:left w:val="none" w:sz="0" w:space="0" w:color="auto"/>
        <w:bottom w:val="none" w:sz="0" w:space="0" w:color="auto"/>
        <w:right w:val="none" w:sz="0" w:space="0" w:color="auto"/>
      </w:divBdr>
    </w:div>
    <w:div w:id="348138604">
      <w:bodyDiv w:val="1"/>
      <w:marLeft w:val="0"/>
      <w:marRight w:val="0"/>
      <w:marTop w:val="0"/>
      <w:marBottom w:val="0"/>
      <w:divBdr>
        <w:top w:val="none" w:sz="0" w:space="0" w:color="auto"/>
        <w:left w:val="none" w:sz="0" w:space="0" w:color="auto"/>
        <w:bottom w:val="none" w:sz="0" w:space="0" w:color="auto"/>
        <w:right w:val="none" w:sz="0" w:space="0" w:color="auto"/>
      </w:divBdr>
      <w:divsChild>
        <w:div w:id="469439233">
          <w:marLeft w:val="0"/>
          <w:marRight w:val="0"/>
          <w:marTop w:val="0"/>
          <w:marBottom w:val="0"/>
          <w:divBdr>
            <w:top w:val="none" w:sz="0" w:space="0" w:color="auto"/>
            <w:left w:val="none" w:sz="0" w:space="0" w:color="auto"/>
            <w:bottom w:val="none" w:sz="0" w:space="0" w:color="auto"/>
            <w:right w:val="none" w:sz="0" w:space="0" w:color="auto"/>
          </w:divBdr>
        </w:div>
      </w:divsChild>
    </w:div>
    <w:div w:id="350686952">
      <w:bodyDiv w:val="1"/>
      <w:marLeft w:val="0"/>
      <w:marRight w:val="0"/>
      <w:marTop w:val="0"/>
      <w:marBottom w:val="0"/>
      <w:divBdr>
        <w:top w:val="none" w:sz="0" w:space="0" w:color="auto"/>
        <w:left w:val="none" w:sz="0" w:space="0" w:color="auto"/>
        <w:bottom w:val="none" w:sz="0" w:space="0" w:color="auto"/>
        <w:right w:val="none" w:sz="0" w:space="0" w:color="auto"/>
      </w:divBdr>
      <w:divsChild>
        <w:div w:id="364793848">
          <w:marLeft w:val="0"/>
          <w:marRight w:val="0"/>
          <w:marTop w:val="0"/>
          <w:marBottom w:val="0"/>
          <w:divBdr>
            <w:top w:val="none" w:sz="0" w:space="0" w:color="auto"/>
            <w:left w:val="none" w:sz="0" w:space="0" w:color="auto"/>
            <w:bottom w:val="none" w:sz="0" w:space="0" w:color="auto"/>
            <w:right w:val="none" w:sz="0" w:space="0" w:color="auto"/>
          </w:divBdr>
        </w:div>
        <w:div w:id="903755563">
          <w:marLeft w:val="0"/>
          <w:marRight w:val="0"/>
          <w:marTop w:val="0"/>
          <w:marBottom w:val="0"/>
          <w:divBdr>
            <w:top w:val="none" w:sz="0" w:space="0" w:color="auto"/>
            <w:left w:val="none" w:sz="0" w:space="0" w:color="auto"/>
            <w:bottom w:val="none" w:sz="0" w:space="0" w:color="auto"/>
            <w:right w:val="none" w:sz="0" w:space="0" w:color="auto"/>
          </w:divBdr>
        </w:div>
        <w:div w:id="1339039377">
          <w:marLeft w:val="0"/>
          <w:marRight w:val="0"/>
          <w:marTop w:val="0"/>
          <w:marBottom w:val="0"/>
          <w:divBdr>
            <w:top w:val="none" w:sz="0" w:space="0" w:color="auto"/>
            <w:left w:val="none" w:sz="0" w:space="0" w:color="auto"/>
            <w:bottom w:val="none" w:sz="0" w:space="0" w:color="auto"/>
            <w:right w:val="none" w:sz="0" w:space="0" w:color="auto"/>
          </w:divBdr>
        </w:div>
        <w:div w:id="1690907547">
          <w:marLeft w:val="0"/>
          <w:marRight w:val="0"/>
          <w:marTop w:val="0"/>
          <w:marBottom w:val="0"/>
          <w:divBdr>
            <w:top w:val="none" w:sz="0" w:space="0" w:color="auto"/>
            <w:left w:val="none" w:sz="0" w:space="0" w:color="auto"/>
            <w:bottom w:val="none" w:sz="0" w:space="0" w:color="auto"/>
            <w:right w:val="none" w:sz="0" w:space="0" w:color="auto"/>
          </w:divBdr>
        </w:div>
        <w:div w:id="1859853870">
          <w:marLeft w:val="0"/>
          <w:marRight w:val="0"/>
          <w:marTop w:val="0"/>
          <w:marBottom w:val="0"/>
          <w:divBdr>
            <w:top w:val="none" w:sz="0" w:space="0" w:color="auto"/>
            <w:left w:val="none" w:sz="0" w:space="0" w:color="auto"/>
            <w:bottom w:val="none" w:sz="0" w:space="0" w:color="auto"/>
            <w:right w:val="none" w:sz="0" w:space="0" w:color="auto"/>
          </w:divBdr>
        </w:div>
      </w:divsChild>
    </w:div>
    <w:div w:id="350838254">
      <w:bodyDiv w:val="1"/>
      <w:marLeft w:val="0"/>
      <w:marRight w:val="0"/>
      <w:marTop w:val="0"/>
      <w:marBottom w:val="0"/>
      <w:divBdr>
        <w:top w:val="none" w:sz="0" w:space="0" w:color="auto"/>
        <w:left w:val="none" w:sz="0" w:space="0" w:color="auto"/>
        <w:bottom w:val="none" w:sz="0" w:space="0" w:color="auto"/>
        <w:right w:val="none" w:sz="0" w:space="0" w:color="auto"/>
      </w:divBdr>
    </w:div>
    <w:div w:id="381052483">
      <w:bodyDiv w:val="1"/>
      <w:marLeft w:val="0"/>
      <w:marRight w:val="0"/>
      <w:marTop w:val="0"/>
      <w:marBottom w:val="0"/>
      <w:divBdr>
        <w:top w:val="none" w:sz="0" w:space="0" w:color="auto"/>
        <w:left w:val="none" w:sz="0" w:space="0" w:color="auto"/>
        <w:bottom w:val="none" w:sz="0" w:space="0" w:color="auto"/>
        <w:right w:val="none" w:sz="0" w:space="0" w:color="auto"/>
      </w:divBdr>
    </w:div>
    <w:div w:id="400297559">
      <w:bodyDiv w:val="1"/>
      <w:marLeft w:val="0"/>
      <w:marRight w:val="0"/>
      <w:marTop w:val="0"/>
      <w:marBottom w:val="0"/>
      <w:divBdr>
        <w:top w:val="none" w:sz="0" w:space="0" w:color="auto"/>
        <w:left w:val="none" w:sz="0" w:space="0" w:color="auto"/>
        <w:bottom w:val="none" w:sz="0" w:space="0" w:color="auto"/>
        <w:right w:val="none" w:sz="0" w:space="0" w:color="auto"/>
      </w:divBdr>
      <w:divsChild>
        <w:div w:id="17897499">
          <w:marLeft w:val="0"/>
          <w:marRight w:val="0"/>
          <w:marTop w:val="0"/>
          <w:marBottom w:val="0"/>
          <w:divBdr>
            <w:top w:val="none" w:sz="0" w:space="0" w:color="auto"/>
            <w:left w:val="none" w:sz="0" w:space="0" w:color="auto"/>
            <w:bottom w:val="none" w:sz="0" w:space="0" w:color="auto"/>
            <w:right w:val="none" w:sz="0" w:space="0" w:color="auto"/>
          </w:divBdr>
        </w:div>
        <w:div w:id="124202606">
          <w:marLeft w:val="0"/>
          <w:marRight w:val="0"/>
          <w:marTop w:val="0"/>
          <w:marBottom w:val="0"/>
          <w:divBdr>
            <w:top w:val="none" w:sz="0" w:space="0" w:color="auto"/>
            <w:left w:val="none" w:sz="0" w:space="0" w:color="auto"/>
            <w:bottom w:val="none" w:sz="0" w:space="0" w:color="auto"/>
            <w:right w:val="none" w:sz="0" w:space="0" w:color="auto"/>
          </w:divBdr>
        </w:div>
        <w:div w:id="190918233">
          <w:marLeft w:val="0"/>
          <w:marRight w:val="0"/>
          <w:marTop w:val="0"/>
          <w:marBottom w:val="0"/>
          <w:divBdr>
            <w:top w:val="none" w:sz="0" w:space="0" w:color="auto"/>
            <w:left w:val="none" w:sz="0" w:space="0" w:color="auto"/>
            <w:bottom w:val="none" w:sz="0" w:space="0" w:color="auto"/>
            <w:right w:val="none" w:sz="0" w:space="0" w:color="auto"/>
          </w:divBdr>
        </w:div>
        <w:div w:id="376198197">
          <w:marLeft w:val="0"/>
          <w:marRight w:val="0"/>
          <w:marTop w:val="0"/>
          <w:marBottom w:val="0"/>
          <w:divBdr>
            <w:top w:val="none" w:sz="0" w:space="0" w:color="auto"/>
            <w:left w:val="none" w:sz="0" w:space="0" w:color="auto"/>
            <w:bottom w:val="none" w:sz="0" w:space="0" w:color="auto"/>
            <w:right w:val="none" w:sz="0" w:space="0" w:color="auto"/>
          </w:divBdr>
        </w:div>
        <w:div w:id="555238172">
          <w:marLeft w:val="0"/>
          <w:marRight w:val="0"/>
          <w:marTop w:val="0"/>
          <w:marBottom w:val="0"/>
          <w:divBdr>
            <w:top w:val="none" w:sz="0" w:space="0" w:color="auto"/>
            <w:left w:val="none" w:sz="0" w:space="0" w:color="auto"/>
            <w:bottom w:val="none" w:sz="0" w:space="0" w:color="auto"/>
            <w:right w:val="none" w:sz="0" w:space="0" w:color="auto"/>
          </w:divBdr>
        </w:div>
        <w:div w:id="991569532">
          <w:marLeft w:val="0"/>
          <w:marRight w:val="0"/>
          <w:marTop w:val="0"/>
          <w:marBottom w:val="0"/>
          <w:divBdr>
            <w:top w:val="none" w:sz="0" w:space="0" w:color="auto"/>
            <w:left w:val="none" w:sz="0" w:space="0" w:color="auto"/>
            <w:bottom w:val="none" w:sz="0" w:space="0" w:color="auto"/>
            <w:right w:val="none" w:sz="0" w:space="0" w:color="auto"/>
          </w:divBdr>
        </w:div>
        <w:div w:id="1426614158">
          <w:marLeft w:val="0"/>
          <w:marRight w:val="0"/>
          <w:marTop w:val="0"/>
          <w:marBottom w:val="0"/>
          <w:divBdr>
            <w:top w:val="none" w:sz="0" w:space="0" w:color="auto"/>
            <w:left w:val="none" w:sz="0" w:space="0" w:color="auto"/>
            <w:bottom w:val="none" w:sz="0" w:space="0" w:color="auto"/>
            <w:right w:val="none" w:sz="0" w:space="0" w:color="auto"/>
          </w:divBdr>
        </w:div>
        <w:div w:id="1475246866">
          <w:marLeft w:val="0"/>
          <w:marRight w:val="0"/>
          <w:marTop w:val="0"/>
          <w:marBottom w:val="0"/>
          <w:divBdr>
            <w:top w:val="none" w:sz="0" w:space="0" w:color="auto"/>
            <w:left w:val="none" w:sz="0" w:space="0" w:color="auto"/>
            <w:bottom w:val="none" w:sz="0" w:space="0" w:color="auto"/>
            <w:right w:val="none" w:sz="0" w:space="0" w:color="auto"/>
          </w:divBdr>
        </w:div>
        <w:div w:id="1566994132">
          <w:marLeft w:val="0"/>
          <w:marRight w:val="0"/>
          <w:marTop w:val="0"/>
          <w:marBottom w:val="0"/>
          <w:divBdr>
            <w:top w:val="none" w:sz="0" w:space="0" w:color="auto"/>
            <w:left w:val="none" w:sz="0" w:space="0" w:color="auto"/>
            <w:bottom w:val="none" w:sz="0" w:space="0" w:color="auto"/>
            <w:right w:val="none" w:sz="0" w:space="0" w:color="auto"/>
          </w:divBdr>
        </w:div>
        <w:div w:id="1676229772">
          <w:marLeft w:val="0"/>
          <w:marRight w:val="0"/>
          <w:marTop w:val="0"/>
          <w:marBottom w:val="0"/>
          <w:divBdr>
            <w:top w:val="none" w:sz="0" w:space="0" w:color="auto"/>
            <w:left w:val="none" w:sz="0" w:space="0" w:color="auto"/>
            <w:bottom w:val="none" w:sz="0" w:space="0" w:color="auto"/>
            <w:right w:val="none" w:sz="0" w:space="0" w:color="auto"/>
          </w:divBdr>
        </w:div>
      </w:divsChild>
    </w:div>
    <w:div w:id="409735766">
      <w:bodyDiv w:val="1"/>
      <w:marLeft w:val="0"/>
      <w:marRight w:val="0"/>
      <w:marTop w:val="0"/>
      <w:marBottom w:val="0"/>
      <w:divBdr>
        <w:top w:val="none" w:sz="0" w:space="0" w:color="auto"/>
        <w:left w:val="none" w:sz="0" w:space="0" w:color="auto"/>
        <w:bottom w:val="none" w:sz="0" w:space="0" w:color="auto"/>
        <w:right w:val="none" w:sz="0" w:space="0" w:color="auto"/>
      </w:divBdr>
    </w:div>
    <w:div w:id="414740511">
      <w:bodyDiv w:val="1"/>
      <w:marLeft w:val="0"/>
      <w:marRight w:val="0"/>
      <w:marTop w:val="0"/>
      <w:marBottom w:val="0"/>
      <w:divBdr>
        <w:top w:val="none" w:sz="0" w:space="0" w:color="auto"/>
        <w:left w:val="none" w:sz="0" w:space="0" w:color="auto"/>
        <w:bottom w:val="none" w:sz="0" w:space="0" w:color="auto"/>
        <w:right w:val="none" w:sz="0" w:space="0" w:color="auto"/>
      </w:divBdr>
      <w:divsChild>
        <w:div w:id="332492214">
          <w:marLeft w:val="0"/>
          <w:marRight w:val="0"/>
          <w:marTop w:val="0"/>
          <w:marBottom w:val="0"/>
          <w:divBdr>
            <w:top w:val="none" w:sz="0" w:space="0" w:color="auto"/>
            <w:left w:val="none" w:sz="0" w:space="0" w:color="auto"/>
            <w:bottom w:val="none" w:sz="0" w:space="0" w:color="auto"/>
            <w:right w:val="none" w:sz="0" w:space="0" w:color="auto"/>
          </w:divBdr>
        </w:div>
        <w:div w:id="614871555">
          <w:marLeft w:val="0"/>
          <w:marRight w:val="0"/>
          <w:marTop w:val="0"/>
          <w:marBottom w:val="0"/>
          <w:divBdr>
            <w:top w:val="none" w:sz="0" w:space="0" w:color="auto"/>
            <w:left w:val="none" w:sz="0" w:space="0" w:color="auto"/>
            <w:bottom w:val="none" w:sz="0" w:space="0" w:color="auto"/>
            <w:right w:val="none" w:sz="0" w:space="0" w:color="auto"/>
          </w:divBdr>
        </w:div>
        <w:div w:id="827282497">
          <w:marLeft w:val="0"/>
          <w:marRight w:val="0"/>
          <w:marTop w:val="0"/>
          <w:marBottom w:val="0"/>
          <w:divBdr>
            <w:top w:val="none" w:sz="0" w:space="0" w:color="auto"/>
            <w:left w:val="none" w:sz="0" w:space="0" w:color="auto"/>
            <w:bottom w:val="none" w:sz="0" w:space="0" w:color="auto"/>
            <w:right w:val="none" w:sz="0" w:space="0" w:color="auto"/>
          </w:divBdr>
        </w:div>
        <w:div w:id="865337732">
          <w:marLeft w:val="0"/>
          <w:marRight w:val="0"/>
          <w:marTop w:val="0"/>
          <w:marBottom w:val="0"/>
          <w:divBdr>
            <w:top w:val="none" w:sz="0" w:space="0" w:color="auto"/>
            <w:left w:val="none" w:sz="0" w:space="0" w:color="auto"/>
            <w:bottom w:val="none" w:sz="0" w:space="0" w:color="auto"/>
            <w:right w:val="none" w:sz="0" w:space="0" w:color="auto"/>
          </w:divBdr>
        </w:div>
        <w:div w:id="1163400477">
          <w:marLeft w:val="0"/>
          <w:marRight w:val="0"/>
          <w:marTop w:val="0"/>
          <w:marBottom w:val="0"/>
          <w:divBdr>
            <w:top w:val="none" w:sz="0" w:space="0" w:color="auto"/>
            <w:left w:val="none" w:sz="0" w:space="0" w:color="auto"/>
            <w:bottom w:val="none" w:sz="0" w:space="0" w:color="auto"/>
            <w:right w:val="none" w:sz="0" w:space="0" w:color="auto"/>
          </w:divBdr>
        </w:div>
        <w:div w:id="1555778589">
          <w:marLeft w:val="0"/>
          <w:marRight w:val="0"/>
          <w:marTop w:val="0"/>
          <w:marBottom w:val="0"/>
          <w:divBdr>
            <w:top w:val="none" w:sz="0" w:space="0" w:color="auto"/>
            <w:left w:val="none" w:sz="0" w:space="0" w:color="auto"/>
            <w:bottom w:val="none" w:sz="0" w:space="0" w:color="auto"/>
            <w:right w:val="none" w:sz="0" w:space="0" w:color="auto"/>
          </w:divBdr>
        </w:div>
        <w:div w:id="1612391562">
          <w:marLeft w:val="0"/>
          <w:marRight w:val="0"/>
          <w:marTop w:val="0"/>
          <w:marBottom w:val="0"/>
          <w:divBdr>
            <w:top w:val="none" w:sz="0" w:space="0" w:color="auto"/>
            <w:left w:val="none" w:sz="0" w:space="0" w:color="auto"/>
            <w:bottom w:val="none" w:sz="0" w:space="0" w:color="auto"/>
            <w:right w:val="none" w:sz="0" w:space="0" w:color="auto"/>
          </w:divBdr>
        </w:div>
        <w:div w:id="2045523773">
          <w:marLeft w:val="0"/>
          <w:marRight w:val="0"/>
          <w:marTop w:val="0"/>
          <w:marBottom w:val="0"/>
          <w:divBdr>
            <w:top w:val="none" w:sz="0" w:space="0" w:color="auto"/>
            <w:left w:val="none" w:sz="0" w:space="0" w:color="auto"/>
            <w:bottom w:val="none" w:sz="0" w:space="0" w:color="auto"/>
            <w:right w:val="none" w:sz="0" w:space="0" w:color="auto"/>
          </w:divBdr>
        </w:div>
        <w:div w:id="2137287455">
          <w:marLeft w:val="0"/>
          <w:marRight w:val="0"/>
          <w:marTop w:val="0"/>
          <w:marBottom w:val="0"/>
          <w:divBdr>
            <w:top w:val="none" w:sz="0" w:space="0" w:color="auto"/>
            <w:left w:val="none" w:sz="0" w:space="0" w:color="auto"/>
            <w:bottom w:val="none" w:sz="0" w:space="0" w:color="auto"/>
            <w:right w:val="none" w:sz="0" w:space="0" w:color="auto"/>
          </w:divBdr>
        </w:div>
      </w:divsChild>
    </w:div>
    <w:div w:id="477646748">
      <w:bodyDiv w:val="1"/>
      <w:marLeft w:val="0"/>
      <w:marRight w:val="0"/>
      <w:marTop w:val="0"/>
      <w:marBottom w:val="0"/>
      <w:divBdr>
        <w:top w:val="none" w:sz="0" w:space="0" w:color="auto"/>
        <w:left w:val="none" w:sz="0" w:space="0" w:color="auto"/>
        <w:bottom w:val="none" w:sz="0" w:space="0" w:color="auto"/>
        <w:right w:val="none" w:sz="0" w:space="0" w:color="auto"/>
      </w:divBdr>
    </w:div>
    <w:div w:id="482359083">
      <w:bodyDiv w:val="1"/>
      <w:marLeft w:val="0"/>
      <w:marRight w:val="0"/>
      <w:marTop w:val="0"/>
      <w:marBottom w:val="0"/>
      <w:divBdr>
        <w:top w:val="none" w:sz="0" w:space="0" w:color="auto"/>
        <w:left w:val="none" w:sz="0" w:space="0" w:color="auto"/>
        <w:bottom w:val="none" w:sz="0" w:space="0" w:color="auto"/>
        <w:right w:val="none" w:sz="0" w:space="0" w:color="auto"/>
      </w:divBdr>
    </w:div>
    <w:div w:id="493372071">
      <w:bodyDiv w:val="1"/>
      <w:marLeft w:val="0"/>
      <w:marRight w:val="0"/>
      <w:marTop w:val="0"/>
      <w:marBottom w:val="0"/>
      <w:divBdr>
        <w:top w:val="none" w:sz="0" w:space="0" w:color="auto"/>
        <w:left w:val="none" w:sz="0" w:space="0" w:color="auto"/>
        <w:bottom w:val="none" w:sz="0" w:space="0" w:color="auto"/>
        <w:right w:val="none" w:sz="0" w:space="0" w:color="auto"/>
      </w:divBdr>
    </w:div>
    <w:div w:id="539169840">
      <w:bodyDiv w:val="1"/>
      <w:marLeft w:val="0"/>
      <w:marRight w:val="0"/>
      <w:marTop w:val="0"/>
      <w:marBottom w:val="0"/>
      <w:divBdr>
        <w:top w:val="none" w:sz="0" w:space="0" w:color="auto"/>
        <w:left w:val="none" w:sz="0" w:space="0" w:color="auto"/>
        <w:bottom w:val="none" w:sz="0" w:space="0" w:color="auto"/>
        <w:right w:val="none" w:sz="0" w:space="0" w:color="auto"/>
      </w:divBdr>
    </w:div>
    <w:div w:id="595140170">
      <w:bodyDiv w:val="1"/>
      <w:marLeft w:val="0"/>
      <w:marRight w:val="0"/>
      <w:marTop w:val="0"/>
      <w:marBottom w:val="0"/>
      <w:divBdr>
        <w:top w:val="none" w:sz="0" w:space="0" w:color="auto"/>
        <w:left w:val="none" w:sz="0" w:space="0" w:color="auto"/>
        <w:bottom w:val="none" w:sz="0" w:space="0" w:color="auto"/>
        <w:right w:val="none" w:sz="0" w:space="0" w:color="auto"/>
      </w:divBdr>
    </w:div>
    <w:div w:id="635912015">
      <w:bodyDiv w:val="1"/>
      <w:marLeft w:val="0"/>
      <w:marRight w:val="0"/>
      <w:marTop w:val="0"/>
      <w:marBottom w:val="0"/>
      <w:divBdr>
        <w:top w:val="none" w:sz="0" w:space="0" w:color="auto"/>
        <w:left w:val="none" w:sz="0" w:space="0" w:color="auto"/>
        <w:bottom w:val="none" w:sz="0" w:space="0" w:color="auto"/>
        <w:right w:val="none" w:sz="0" w:space="0" w:color="auto"/>
      </w:divBdr>
    </w:div>
    <w:div w:id="696852301">
      <w:bodyDiv w:val="1"/>
      <w:marLeft w:val="0"/>
      <w:marRight w:val="0"/>
      <w:marTop w:val="0"/>
      <w:marBottom w:val="0"/>
      <w:divBdr>
        <w:top w:val="none" w:sz="0" w:space="0" w:color="auto"/>
        <w:left w:val="none" w:sz="0" w:space="0" w:color="auto"/>
        <w:bottom w:val="none" w:sz="0" w:space="0" w:color="auto"/>
        <w:right w:val="none" w:sz="0" w:space="0" w:color="auto"/>
      </w:divBdr>
    </w:div>
    <w:div w:id="724529496">
      <w:bodyDiv w:val="1"/>
      <w:marLeft w:val="0"/>
      <w:marRight w:val="0"/>
      <w:marTop w:val="0"/>
      <w:marBottom w:val="0"/>
      <w:divBdr>
        <w:top w:val="none" w:sz="0" w:space="0" w:color="auto"/>
        <w:left w:val="none" w:sz="0" w:space="0" w:color="auto"/>
        <w:bottom w:val="none" w:sz="0" w:space="0" w:color="auto"/>
        <w:right w:val="none" w:sz="0" w:space="0" w:color="auto"/>
      </w:divBdr>
    </w:div>
    <w:div w:id="727538171">
      <w:bodyDiv w:val="1"/>
      <w:marLeft w:val="0"/>
      <w:marRight w:val="0"/>
      <w:marTop w:val="0"/>
      <w:marBottom w:val="0"/>
      <w:divBdr>
        <w:top w:val="none" w:sz="0" w:space="0" w:color="auto"/>
        <w:left w:val="none" w:sz="0" w:space="0" w:color="auto"/>
        <w:bottom w:val="none" w:sz="0" w:space="0" w:color="auto"/>
        <w:right w:val="none" w:sz="0" w:space="0" w:color="auto"/>
      </w:divBdr>
      <w:divsChild>
        <w:div w:id="34165894">
          <w:marLeft w:val="0"/>
          <w:marRight w:val="0"/>
          <w:marTop w:val="0"/>
          <w:marBottom w:val="0"/>
          <w:divBdr>
            <w:top w:val="none" w:sz="0" w:space="0" w:color="auto"/>
            <w:left w:val="none" w:sz="0" w:space="0" w:color="auto"/>
            <w:bottom w:val="none" w:sz="0" w:space="0" w:color="auto"/>
            <w:right w:val="none" w:sz="0" w:space="0" w:color="auto"/>
          </w:divBdr>
        </w:div>
        <w:div w:id="118039166">
          <w:marLeft w:val="0"/>
          <w:marRight w:val="0"/>
          <w:marTop w:val="0"/>
          <w:marBottom w:val="0"/>
          <w:divBdr>
            <w:top w:val="none" w:sz="0" w:space="0" w:color="auto"/>
            <w:left w:val="none" w:sz="0" w:space="0" w:color="auto"/>
            <w:bottom w:val="none" w:sz="0" w:space="0" w:color="auto"/>
            <w:right w:val="none" w:sz="0" w:space="0" w:color="auto"/>
          </w:divBdr>
        </w:div>
        <w:div w:id="283082725">
          <w:marLeft w:val="0"/>
          <w:marRight w:val="0"/>
          <w:marTop w:val="0"/>
          <w:marBottom w:val="0"/>
          <w:divBdr>
            <w:top w:val="none" w:sz="0" w:space="0" w:color="auto"/>
            <w:left w:val="none" w:sz="0" w:space="0" w:color="auto"/>
            <w:bottom w:val="none" w:sz="0" w:space="0" w:color="auto"/>
            <w:right w:val="none" w:sz="0" w:space="0" w:color="auto"/>
          </w:divBdr>
        </w:div>
        <w:div w:id="777219463">
          <w:marLeft w:val="0"/>
          <w:marRight w:val="0"/>
          <w:marTop w:val="0"/>
          <w:marBottom w:val="0"/>
          <w:divBdr>
            <w:top w:val="none" w:sz="0" w:space="0" w:color="auto"/>
            <w:left w:val="none" w:sz="0" w:space="0" w:color="auto"/>
            <w:bottom w:val="none" w:sz="0" w:space="0" w:color="auto"/>
            <w:right w:val="none" w:sz="0" w:space="0" w:color="auto"/>
          </w:divBdr>
        </w:div>
        <w:div w:id="981544982">
          <w:marLeft w:val="0"/>
          <w:marRight w:val="0"/>
          <w:marTop w:val="0"/>
          <w:marBottom w:val="0"/>
          <w:divBdr>
            <w:top w:val="none" w:sz="0" w:space="0" w:color="auto"/>
            <w:left w:val="none" w:sz="0" w:space="0" w:color="auto"/>
            <w:bottom w:val="none" w:sz="0" w:space="0" w:color="auto"/>
            <w:right w:val="none" w:sz="0" w:space="0" w:color="auto"/>
          </w:divBdr>
        </w:div>
        <w:div w:id="993413062">
          <w:marLeft w:val="0"/>
          <w:marRight w:val="0"/>
          <w:marTop w:val="0"/>
          <w:marBottom w:val="0"/>
          <w:divBdr>
            <w:top w:val="none" w:sz="0" w:space="0" w:color="auto"/>
            <w:left w:val="none" w:sz="0" w:space="0" w:color="auto"/>
            <w:bottom w:val="none" w:sz="0" w:space="0" w:color="auto"/>
            <w:right w:val="none" w:sz="0" w:space="0" w:color="auto"/>
          </w:divBdr>
        </w:div>
        <w:div w:id="1196967202">
          <w:marLeft w:val="0"/>
          <w:marRight w:val="0"/>
          <w:marTop w:val="0"/>
          <w:marBottom w:val="0"/>
          <w:divBdr>
            <w:top w:val="none" w:sz="0" w:space="0" w:color="auto"/>
            <w:left w:val="none" w:sz="0" w:space="0" w:color="auto"/>
            <w:bottom w:val="none" w:sz="0" w:space="0" w:color="auto"/>
            <w:right w:val="none" w:sz="0" w:space="0" w:color="auto"/>
          </w:divBdr>
        </w:div>
      </w:divsChild>
    </w:div>
    <w:div w:id="755319925">
      <w:bodyDiv w:val="1"/>
      <w:marLeft w:val="0"/>
      <w:marRight w:val="0"/>
      <w:marTop w:val="0"/>
      <w:marBottom w:val="0"/>
      <w:divBdr>
        <w:top w:val="none" w:sz="0" w:space="0" w:color="auto"/>
        <w:left w:val="none" w:sz="0" w:space="0" w:color="auto"/>
        <w:bottom w:val="none" w:sz="0" w:space="0" w:color="auto"/>
        <w:right w:val="none" w:sz="0" w:space="0" w:color="auto"/>
      </w:divBdr>
      <w:divsChild>
        <w:div w:id="16122978">
          <w:marLeft w:val="0"/>
          <w:marRight w:val="0"/>
          <w:marTop w:val="0"/>
          <w:marBottom w:val="0"/>
          <w:divBdr>
            <w:top w:val="none" w:sz="0" w:space="0" w:color="auto"/>
            <w:left w:val="none" w:sz="0" w:space="0" w:color="auto"/>
            <w:bottom w:val="none" w:sz="0" w:space="0" w:color="auto"/>
            <w:right w:val="none" w:sz="0" w:space="0" w:color="auto"/>
          </w:divBdr>
          <w:divsChild>
            <w:div w:id="2433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000989">
      <w:bodyDiv w:val="1"/>
      <w:marLeft w:val="0"/>
      <w:marRight w:val="0"/>
      <w:marTop w:val="0"/>
      <w:marBottom w:val="0"/>
      <w:divBdr>
        <w:top w:val="none" w:sz="0" w:space="0" w:color="auto"/>
        <w:left w:val="none" w:sz="0" w:space="0" w:color="auto"/>
        <w:bottom w:val="none" w:sz="0" w:space="0" w:color="auto"/>
        <w:right w:val="none" w:sz="0" w:space="0" w:color="auto"/>
      </w:divBdr>
    </w:div>
    <w:div w:id="817921418">
      <w:bodyDiv w:val="1"/>
      <w:marLeft w:val="0"/>
      <w:marRight w:val="0"/>
      <w:marTop w:val="0"/>
      <w:marBottom w:val="0"/>
      <w:divBdr>
        <w:top w:val="none" w:sz="0" w:space="0" w:color="auto"/>
        <w:left w:val="none" w:sz="0" w:space="0" w:color="auto"/>
        <w:bottom w:val="none" w:sz="0" w:space="0" w:color="auto"/>
        <w:right w:val="none" w:sz="0" w:space="0" w:color="auto"/>
      </w:divBdr>
      <w:divsChild>
        <w:div w:id="273749595">
          <w:marLeft w:val="0"/>
          <w:marRight w:val="0"/>
          <w:marTop w:val="0"/>
          <w:marBottom w:val="0"/>
          <w:divBdr>
            <w:top w:val="none" w:sz="0" w:space="0" w:color="auto"/>
            <w:left w:val="none" w:sz="0" w:space="0" w:color="auto"/>
            <w:bottom w:val="none" w:sz="0" w:space="0" w:color="auto"/>
            <w:right w:val="none" w:sz="0" w:space="0" w:color="auto"/>
          </w:divBdr>
        </w:div>
        <w:div w:id="607615535">
          <w:marLeft w:val="0"/>
          <w:marRight w:val="0"/>
          <w:marTop w:val="0"/>
          <w:marBottom w:val="0"/>
          <w:divBdr>
            <w:top w:val="none" w:sz="0" w:space="0" w:color="auto"/>
            <w:left w:val="none" w:sz="0" w:space="0" w:color="auto"/>
            <w:bottom w:val="none" w:sz="0" w:space="0" w:color="auto"/>
            <w:right w:val="none" w:sz="0" w:space="0" w:color="auto"/>
          </w:divBdr>
        </w:div>
        <w:div w:id="657609628">
          <w:marLeft w:val="0"/>
          <w:marRight w:val="0"/>
          <w:marTop w:val="0"/>
          <w:marBottom w:val="0"/>
          <w:divBdr>
            <w:top w:val="none" w:sz="0" w:space="0" w:color="auto"/>
            <w:left w:val="none" w:sz="0" w:space="0" w:color="auto"/>
            <w:bottom w:val="none" w:sz="0" w:space="0" w:color="auto"/>
            <w:right w:val="none" w:sz="0" w:space="0" w:color="auto"/>
          </w:divBdr>
        </w:div>
        <w:div w:id="950934879">
          <w:marLeft w:val="0"/>
          <w:marRight w:val="0"/>
          <w:marTop w:val="0"/>
          <w:marBottom w:val="0"/>
          <w:divBdr>
            <w:top w:val="none" w:sz="0" w:space="0" w:color="auto"/>
            <w:left w:val="none" w:sz="0" w:space="0" w:color="auto"/>
            <w:bottom w:val="none" w:sz="0" w:space="0" w:color="auto"/>
            <w:right w:val="none" w:sz="0" w:space="0" w:color="auto"/>
          </w:divBdr>
        </w:div>
        <w:div w:id="1622227622">
          <w:marLeft w:val="0"/>
          <w:marRight w:val="0"/>
          <w:marTop w:val="0"/>
          <w:marBottom w:val="0"/>
          <w:divBdr>
            <w:top w:val="none" w:sz="0" w:space="0" w:color="auto"/>
            <w:left w:val="none" w:sz="0" w:space="0" w:color="auto"/>
            <w:bottom w:val="none" w:sz="0" w:space="0" w:color="auto"/>
            <w:right w:val="none" w:sz="0" w:space="0" w:color="auto"/>
          </w:divBdr>
        </w:div>
        <w:div w:id="2007978261">
          <w:marLeft w:val="0"/>
          <w:marRight w:val="0"/>
          <w:marTop w:val="0"/>
          <w:marBottom w:val="0"/>
          <w:divBdr>
            <w:top w:val="none" w:sz="0" w:space="0" w:color="auto"/>
            <w:left w:val="none" w:sz="0" w:space="0" w:color="auto"/>
            <w:bottom w:val="none" w:sz="0" w:space="0" w:color="auto"/>
            <w:right w:val="none" w:sz="0" w:space="0" w:color="auto"/>
          </w:divBdr>
        </w:div>
      </w:divsChild>
    </w:div>
    <w:div w:id="822817538">
      <w:bodyDiv w:val="1"/>
      <w:marLeft w:val="0"/>
      <w:marRight w:val="0"/>
      <w:marTop w:val="0"/>
      <w:marBottom w:val="0"/>
      <w:divBdr>
        <w:top w:val="none" w:sz="0" w:space="0" w:color="auto"/>
        <w:left w:val="none" w:sz="0" w:space="0" w:color="auto"/>
        <w:bottom w:val="none" w:sz="0" w:space="0" w:color="auto"/>
        <w:right w:val="none" w:sz="0" w:space="0" w:color="auto"/>
      </w:divBdr>
    </w:div>
    <w:div w:id="856893378">
      <w:bodyDiv w:val="1"/>
      <w:marLeft w:val="0"/>
      <w:marRight w:val="0"/>
      <w:marTop w:val="0"/>
      <w:marBottom w:val="0"/>
      <w:divBdr>
        <w:top w:val="none" w:sz="0" w:space="0" w:color="auto"/>
        <w:left w:val="none" w:sz="0" w:space="0" w:color="auto"/>
        <w:bottom w:val="none" w:sz="0" w:space="0" w:color="auto"/>
        <w:right w:val="none" w:sz="0" w:space="0" w:color="auto"/>
      </w:divBdr>
    </w:div>
    <w:div w:id="911889809">
      <w:bodyDiv w:val="1"/>
      <w:marLeft w:val="0"/>
      <w:marRight w:val="0"/>
      <w:marTop w:val="0"/>
      <w:marBottom w:val="0"/>
      <w:divBdr>
        <w:top w:val="none" w:sz="0" w:space="0" w:color="auto"/>
        <w:left w:val="none" w:sz="0" w:space="0" w:color="auto"/>
        <w:bottom w:val="none" w:sz="0" w:space="0" w:color="auto"/>
        <w:right w:val="none" w:sz="0" w:space="0" w:color="auto"/>
      </w:divBdr>
      <w:divsChild>
        <w:div w:id="11534471">
          <w:marLeft w:val="0"/>
          <w:marRight w:val="0"/>
          <w:marTop w:val="0"/>
          <w:marBottom w:val="0"/>
          <w:divBdr>
            <w:top w:val="none" w:sz="0" w:space="0" w:color="auto"/>
            <w:left w:val="none" w:sz="0" w:space="0" w:color="auto"/>
            <w:bottom w:val="none" w:sz="0" w:space="0" w:color="auto"/>
            <w:right w:val="none" w:sz="0" w:space="0" w:color="auto"/>
          </w:divBdr>
        </w:div>
        <w:div w:id="434599393">
          <w:marLeft w:val="0"/>
          <w:marRight w:val="0"/>
          <w:marTop w:val="0"/>
          <w:marBottom w:val="0"/>
          <w:divBdr>
            <w:top w:val="none" w:sz="0" w:space="0" w:color="auto"/>
            <w:left w:val="none" w:sz="0" w:space="0" w:color="auto"/>
            <w:bottom w:val="none" w:sz="0" w:space="0" w:color="auto"/>
            <w:right w:val="none" w:sz="0" w:space="0" w:color="auto"/>
          </w:divBdr>
        </w:div>
        <w:div w:id="487289483">
          <w:marLeft w:val="0"/>
          <w:marRight w:val="0"/>
          <w:marTop w:val="0"/>
          <w:marBottom w:val="0"/>
          <w:divBdr>
            <w:top w:val="none" w:sz="0" w:space="0" w:color="auto"/>
            <w:left w:val="none" w:sz="0" w:space="0" w:color="auto"/>
            <w:bottom w:val="none" w:sz="0" w:space="0" w:color="auto"/>
            <w:right w:val="none" w:sz="0" w:space="0" w:color="auto"/>
          </w:divBdr>
        </w:div>
        <w:div w:id="1498304404">
          <w:marLeft w:val="0"/>
          <w:marRight w:val="0"/>
          <w:marTop w:val="0"/>
          <w:marBottom w:val="0"/>
          <w:divBdr>
            <w:top w:val="none" w:sz="0" w:space="0" w:color="auto"/>
            <w:left w:val="none" w:sz="0" w:space="0" w:color="auto"/>
            <w:bottom w:val="none" w:sz="0" w:space="0" w:color="auto"/>
            <w:right w:val="none" w:sz="0" w:space="0" w:color="auto"/>
          </w:divBdr>
        </w:div>
        <w:div w:id="1718582391">
          <w:marLeft w:val="0"/>
          <w:marRight w:val="0"/>
          <w:marTop w:val="0"/>
          <w:marBottom w:val="0"/>
          <w:divBdr>
            <w:top w:val="none" w:sz="0" w:space="0" w:color="auto"/>
            <w:left w:val="none" w:sz="0" w:space="0" w:color="auto"/>
            <w:bottom w:val="none" w:sz="0" w:space="0" w:color="auto"/>
            <w:right w:val="none" w:sz="0" w:space="0" w:color="auto"/>
          </w:divBdr>
        </w:div>
      </w:divsChild>
    </w:div>
    <w:div w:id="941649272">
      <w:bodyDiv w:val="1"/>
      <w:marLeft w:val="0"/>
      <w:marRight w:val="0"/>
      <w:marTop w:val="0"/>
      <w:marBottom w:val="0"/>
      <w:divBdr>
        <w:top w:val="none" w:sz="0" w:space="0" w:color="auto"/>
        <w:left w:val="none" w:sz="0" w:space="0" w:color="auto"/>
        <w:bottom w:val="none" w:sz="0" w:space="0" w:color="auto"/>
        <w:right w:val="none" w:sz="0" w:space="0" w:color="auto"/>
      </w:divBdr>
    </w:div>
    <w:div w:id="949316143">
      <w:bodyDiv w:val="1"/>
      <w:marLeft w:val="0"/>
      <w:marRight w:val="0"/>
      <w:marTop w:val="0"/>
      <w:marBottom w:val="0"/>
      <w:divBdr>
        <w:top w:val="none" w:sz="0" w:space="0" w:color="auto"/>
        <w:left w:val="none" w:sz="0" w:space="0" w:color="auto"/>
        <w:bottom w:val="none" w:sz="0" w:space="0" w:color="auto"/>
        <w:right w:val="none" w:sz="0" w:space="0" w:color="auto"/>
      </w:divBdr>
      <w:divsChild>
        <w:div w:id="182523344">
          <w:marLeft w:val="0"/>
          <w:marRight w:val="0"/>
          <w:marTop w:val="0"/>
          <w:marBottom w:val="0"/>
          <w:divBdr>
            <w:top w:val="none" w:sz="0" w:space="0" w:color="auto"/>
            <w:left w:val="none" w:sz="0" w:space="0" w:color="auto"/>
            <w:bottom w:val="none" w:sz="0" w:space="0" w:color="auto"/>
            <w:right w:val="none" w:sz="0" w:space="0" w:color="auto"/>
          </w:divBdr>
        </w:div>
        <w:div w:id="413670596">
          <w:marLeft w:val="0"/>
          <w:marRight w:val="0"/>
          <w:marTop w:val="0"/>
          <w:marBottom w:val="0"/>
          <w:divBdr>
            <w:top w:val="none" w:sz="0" w:space="0" w:color="auto"/>
            <w:left w:val="none" w:sz="0" w:space="0" w:color="auto"/>
            <w:bottom w:val="none" w:sz="0" w:space="0" w:color="auto"/>
            <w:right w:val="none" w:sz="0" w:space="0" w:color="auto"/>
          </w:divBdr>
        </w:div>
        <w:div w:id="942610405">
          <w:marLeft w:val="0"/>
          <w:marRight w:val="0"/>
          <w:marTop w:val="0"/>
          <w:marBottom w:val="0"/>
          <w:divBdr>
            <w:top w:val="none" w:sz="0" w:space="0" w:color="auto"/>
            <w:left w:val="none" w:sz="0" w:space="0" w:color="auto"/>
            <w:bottom w:val="none" w:sz="0" w:space="0" w:color="auto"/>
            <w:right w:val="none" w:sz="0" w:space="0" w:color="auto"/>
          </w:divBdr>
        </w:div>
        <w:div w:id="1250584457">
          <w:marLeft w:val="0"/>
          <w:marRight w:val="0"/>
          <w:marTop w:val="0"/>
          <w:marBottom w:val="0"/>
          <w:divBdr>
            <w:top w:val="none" w:sz="0" w:space="0" w:color="auto"/>
            <w:left w:val="none" w:sz="0" w:space="0" w:color="auto"/>
            <w:bottom w:val="none" w:sz="0" w:space="0" w:color="auto"/>
            <w:right w:val="none" w:sz="0" w:space="0" w:color="auto"/>
          </w:divBdr>
        </w:div>
        <w:div w:id="1434059340">
          <w:marLeft w:val="0"/>
          <w:marRight w:val="0"/>
          <w:marTop w:val="0"/>
          <w:marBottom w:val="0"/>
          <w:divBdr>
            <w:top w:val="none" w:sz="0" w:space="0" w:color="auto"/>
            <w:left w:val="none" w:sz="0" w:space="0" w:color="auto"/>
            <w:bottom w:val="none" w:sz="0" w:space="0" w:color="auto"/>
            <w:right w:val="none" w:sz="0" w:space="0" w:color="auto"/>
          </w:divBdr>
        </w:div>
        <w:div w:id="1953633249">
          <w:marLeft w:val="0"/>
          <w:marRight w:val="0"/>
          <w:marTop w:val="0"/>
          <w:marBottom w:val="0"/>
          <w:divBdr>
            <w:top w:val="none" w:sz="0" w:space="0" w:color="auto"/>
            <w:left w:val="none" w:sz="0" w:space="0" w:color="auto"/>
            <w:bottom w:val="none" w:sz="0" w:space="0" w:color="auto"/>
            <w:right w:val="none" w:sz="0" w:space="0" w:color="auto"/>
          </w:divBdr>
        </w:div>
      </w:divsChild>
    </w:div>
    <w:div w:id="1009604506">
      <w:bodyDiv w:val="1"/>
      <w:marLeft w:val="0"/>
      <w:marRight w:val="0"/>
      <w:marTop w:val="0"/>
      <w:marBottom w:val="0"/>
      <w:divBdr>
        <w:top w:val="none" w:sz="0" w:space="0" w:color="auto"/>
        <w:left w:val="none" w:sz="0" w:space="0" w:color="auto"/>
        <w:bottom w:val="none" w:sz="0" w:space="0" w:color="auto"/>
        <w:right w:val="none" w:sz="0" w:space="0" w:color="auto"/>
      </w:divBdr>
    </w:div>
    <w:div w:id="1056583437">
      <w:bodyDiv w:val="1"/>
      <w:marLeft w:val="0"/>
      <w:marRight w:val="0"/>
      <w:marTop w:val="0"/>
      <w:marBottom w:val="0"/>
      <w:divBdr>
        <w:top w:val="none" w:sz="0" w:space="0" w:color="auto"/>
        <w:left w:val="none" w:sz="0" w:space="0" w:color="auto"/>
        <w:bottom w:val="none" w:sz="0" w:space="0" w:color="auto"/>
        <w:right w:val="none" w:sz="0" w:space="0" w:color="auto"/>
      </w:divBdr>
    </w:div>
    <w:div w:id="1058438383">
      <w:bodyDiv w:val="1"/>
      <w:marLeft w:val="0"/>
      <w:marRight w:val="0"/>
      <w:marTop w:val="0"/>
      <w:marBottom w:val="0"/>
      <w:divBdr>
        <w:top w:val="none" w:sz="0" w:space="0" w:color="auto"/>
        <w:left w:val="none" w:sz="0" w:space="0" w:color="auto"/>
        <w:bottom w:val="none" w:sz="0" w:space="0" w:color="auto"/>
        <w:right w:val="none" w:sz="0" w:space="0" w:color="auto"/>
      </w:divBdr>
    </w:div>
    <w:div w:id="1107232002">
      <w:bodyDiv w:val="1"/>
      <w:marLeft w:val="0"/>
      <w:marRight w:val="0"/>
      <w:marTop w:val="0"/>
      <w:marBottom w:val="0"/>
      <w:divBdr>
        <w:top w:val="none" w:sz="0" w:space="0" w:color="auto"/>
        <w:left w:val="none" w:sz="0" w:space="0" w:color="auto"/>
        <w:bottom w:val="none" w:sz="0" w:space="0" w:color="auto"/>
        <w:right w:val="none" w:sz="0" w:space="0" w:color="auto"/>
      </w:divBdr>
    </w:div>
    <w:div w:id="1138492022">
      <w:bodyDiv w:val="1"/>
      <w:marLeft w:val="0"/>
      <w:marRight w:val="0"/>
      <w:marTop w:val="0"/>
      <w:marBottom w:val="0"/>
      <w:divBdr>
        <w:top w:val="none" w:sz="0" w:space="0" w:color="auto"/>
        <w:left w:val="none" w:sz="0" w:space="0" w:color="auto"/>
        <w:bottom w:val="none" w:sz="0" w:space="0" w:color="auto"/>
        <w:right w:val="none" w:sz="0" w:space="0" w:color="auto"/>
      </w:divBdr>
    </w:div>
    <w:div w:id="1238516005">
      <w:bodyDiv w:val="1"/>
      <w:marLeft w:val="0"/>
      <w:marRight w:val="0"/>
      <w:marTop w:val="0"/>
      <w:marBottom w:val="0"/>
      <w:divBdr>
        <w:top w:val="none" w:sz="0" w:space="0" w:color="auto"/>
        <w:left w:val="none" w:sz="0" w:space="0" w:color="auto"/>
        <w:bottom w:val="none" w:sz="0" w:space="0" w:color="auto"/>
        <w:right w:val="none" w:sz="0" w:space="0" w:color="auto"/>
      </w:divBdr>
    </w:div>
    <w:div w:id="1284314034">
      <w:bodyDiv w:val="1"/>
      <w:marLeft w:val="0"/>
      <w:marRight w:val="0"/>
      <w:marTop w:val="0"/>
      <w:marBottom w:val="0"/>
      <w:divBdr>
        <w:top w:val="none" w:sz="0" w:space="0" w:color="auto"/>
        <w:left w:val="none" w:sz="0" w:space="0" w:color="auto"/>
        <w:bottom w:val="none" w:sz="0" w:space="0" w:color="auto"/>
        <w:right w:val="none" w:sz="0" w:space="0" w:color="auto"/>
      </w:divBdr>
    </w:div>
    <w:div w:id="1289361275">
      <w:bodyDiv w:val="1"/>
      <w:marLeft w:val="0"/>
      <w:marRight w:val="0"/>
      <w:marTop w:val="0"/>
      <w:marBottom w:val="0"/>
      <w:divBdr>
        <w:top w:val="none" w:sz="0" w:space="0" w:color="auto"/>
        <w:left w:val="none" w:sz="0" w:space="0" w:color="auto"/>
        <w:bottom w:val="none" w:sz="0" w:space="0" w:color="auto"/>
        <w:right w:val="none" w:sz="0" w:space="0" w:color="auto"/>
      </w:divBdr>
    </w:div>
    <w:div w:id="1377854202">
      <w:bodyDiv w:val="1"/>
      <w:marLeft w:val="0"/>
      <w:marRight w:val="0"/>
      <w:marTop w:val="0"/>
      <w:marBottom w:val="0"/>
      <w:divBdr>
        <w:top w:val="none" w:sz="0" w:space="0" w:color="auto"/>
        <w:left w:val="none" w:sz="0" w:space="0" w:color="auto"/>
        <w:bottom w:val="none" w:sz="0" w:space="0" w:color="auto"/>
        <w:right w:val="none" w:sz="0" w:space="0" w:color="auto"/>
      </w:divBdr>
    </w:div>
    <w:div w:id="1384909737">
      <w:bodyDiv w:val="1"/>
      <w:marLeft w:val="0"/>
      <w:marRight w:val="0"/>
      <w:marTop w:val="0"/>
      <w:marBottom w:val="0"/>
      <w:divBdr>
        <w:top w:val="none" w:sz="0" w:space="0" w:color="auto"/>
        <w:left w:val="none" w:sz="0" w:space="0" w:color="auto"/>
        <w:bottom w:val="none" w:sz="0" w:space="0" w:color="auto"/>
        <w:right w:val="none" w:sz="0" w:space="0" w:color="auto"/>
      </w:divBdr>
    </w:div>
    <w:div w:id="1395658544">
      <w:bodyDiv w:val="1"/>
      <w:marLeft w:val="0"/>
      <w:marRight w:val="0"/>
      <w:marTop w:val="0"/>
      <w:marBottom w:val="0"/>
      <w:divBdr>
        <w:top w:val="none" w:sz="0" w:space="0" w:color="auto"/>
        <w:left w:val="none" w:sz="0" w:space="0" w:color="auto"/>
        <w:bottom w:val="none" w:sz="0" w:space="0" w:color="auto"/>
        <w:right w:val="none" w:sz="0" w:space="0" w:color="auto"/>
      </w:divBdr>
      <w:divsChild>
        <w:div w:id="46494439">
          <w:marLeft w:val="0"/>
          <w:marRight w:val="0"/>
          <w:marTop w:val="0"/>
          <w:marBottom w:val="0"/>
          <w:divBdr>
            <w:top w:val="none" w:sz="0" w:space="0" w:color="auto"/>
            <w:left w:val="none" w:sz="0" w:space="0" w:color="auto"/>
            <w:bottom w:val="none" w:sz="0" w:space="0" w:color="auto"/>
            <w:right w:val="none" w:sz="0" w:space="0" w:color="auto"/>
          </w:divBdr>
        </w:div>
        <w:div w:id="125055125">
          <w:marLeft w:val="0"/>
          <w:marRight w:val="0"/>
          <w:marTop w:val="0"/>
          <w:marBottom w:val="0"/>
          <w:divBdr>
            <w:top w:val="none" w:sz="0" w:space="0" w:color="auto"/>
            <w:left w:val="none" w:sz="0" w:space="0" w:color="auto"/>
            <w:bottom w:val="none" w:sz="0" w:space="0" w:color="auto"/>
            <w:right w:val="none" w:sz="0" w:space="0" w:color="auto"/>
          </w:divBdr>
        </w:div>
        <w:div w:id="205142660">
          <w:marLeft w:val="0"/>
          <w:marRight w:val="0"/>
          <w:marTop w:val="0"/>
          <w:marBottom w:val="0"/>
          <w:divBdr>
            <w:top w:val="none" w:sz="0" w:space="0" w:color="auto"/>
            <w:left w:val="none" w:sz="0" w:space="0" w:color="auto"/>
            <w:bottom w:val="none" w:sz="0" w:space="0" w:color="auto"/>
            <w:right w:val="none" w:sz="0" w:space="0" w:color="auto"/>
          </w:divBdr>
        </w:div>
        <w:div w:id="300888590">
          <w:marLeft w:val="0"/>
          <w:marRight w:val="0"/>
          <w:marTop w:val="0"/>
          <w:marBottom w:val="0"/>
          <w:divBdr>
            <w:top w:val="none" w:sz="0" w:space="0" w:color="auto"/>
            <w:left w:val="none" w:sz="0" w:space="0" w:color="auto"/>
            <w:bottom w:val="none" w:sz="0" w:space="0" w:color="auto"/>
            <w:right w:val="none" w:sz="0" w:space="0" w:color="auto"/>
          </w:divBdr>
        </w:div>
        <w:div w:id="356808216">
          <w:marLeft w:val="0"/>
          <w:marRight w:val="0"/>
          <w:marTop w:val="0"/>
          <w:marBottom w:val="0"/>
          <w:divBdr>
            <w:top w:val="none" w:sz="0" w:space="0" w:color="auto"/>
            <w:left w:val="none" w:sz="0" w:space="0" w:color="auto"/>
            <w:bottom w:val="none" w:sz="0" w:space="0" w:color="auto"/>
            <w:right w:val="none" w:sz="0" w:space="0" w:color="auto"/>
          </w:divBdr>
        </w:div>
        <w:div w:id="455215807">
          <w:marLeft w:val="0"/>
          <w:marRight w:val="0"/>
          <w:marTop w:val="0"/>
          <w:marBottom w:val="0"/>
          <w:divBdr>
            <w:top w:val="none" w:sz="0" w:space="0" w:color="auto"/>
            <w:left w:val="none" w:sz="0" w:space="0" w:color="auto"/>
            <w:bottom w:val="none" w:sz="0" w:space="0" w:color="auto"/>
            <w:right w:val="none" w:sz="0" w:space="0" w:color="auto"/>
          </w:divBdr>
        </w:div>
        <w:div w:id="595333223">
          <w:marLeft w:val="0"/>
          <w:marRight w:val="0"/>
          <w:marTop w:val="0"/>
          <w:marBottom w:val="0"/>
          <w:divBdr>
            <w:top w:val="none" w:sz="0" w:space="0" w:color="auto"/>
            <w:left w:val="none" w:sz="0" w:space="0" w:color="auto"/>
            <w:bottom w:val="none" w:sz="0" w:space="0" w:color="auto"/>
            <w:right w:val="none" w:sz="0" w:space="0" w:color="auto"/>
          </w:divBdr>
        </w:div>
        <w:div w:id="600533334">
          <w:marLeft w:val="0"/>
          <w:marRight w:val="0"/>
          <w:marTop w:val="0"/>
          <w:marBottom w:val="0"/>
          <w:divBdr>
            <w:top w:val="none" w:sz="0" w:space="0" w:color="auto"/>
            <w:left w:val="none" w:sz="0" w:space="0" w:color="auto"/>
            <w:bottom w:val="none" w:sz="0" w:space="0" w:color="auto"/>
            <w:right w:val="none" w:sz="0" w:space="0" w:color="auto"/>
          </w:divBdr>
        </w:div>
        <w:div w:id="797181509">
          <w:marLeft w:val="0"/>
          <w:marRight w:val="0"/>
          <w:marTop w:val="0"/>
          <w:marBottom w:val="0"/>
          <w:divBdr>
            <w:top w:val="none" w:sz="0" w:space="0" w:color="auto"/>
            <w:left w:val="none" w:sz="0" w:space="0" w:color="auto"/>
            <w:bottom w:val="none" w:sz="0" w:space="0" w:color="auto"/>
            <w:right w:val="none" w:sz="0" w:space="0" w:color="auto"/>
          </w:divBdr>
        </w:div>
        <w:div w:id="860388326">
          <w:marLeft w:val="0"/>
          <w:marRight w:val="0"/>
          <w:marTop w:val="0"/>
          <w:marBottom w:val="0"/>
          <w:divBdr>
            <w:top w:val="none" w:sz="0" w:space="0" w:color="auto"/>
            <w:left w:val="none" w:sz="0" w:space="0" w:color="auto"/>
            <w:bottom w:val="none" w:sz="0" w:space="0" w:color="auto"/>
            <w:right w:val="none" w:sz="0" w:space="0" w:color="auto"/>
          </w:divBdr>
        </w:div>
        <w:div w:id="873619504">
          <w:marLeft w:val="0"/>
          <w:marRight w:val="0"/>
          <w:marTop w:val="0"/>
          <w:marBottom w:val="0"/>
          <w:divBdr>
            <w:top w:val="none" w:sz="0" w:space="0" w:color="auto"/>
            <w:left w:val="none" w:sz="0" w:space="0" w:color="auto"/>
            <w:bottom w:val="none" w:sz="0" w:space="0" w:color="auto"/>
            <w:right w:val="none" w:sz="0" w:space="0" w:color="auto"/>
          </w:divBdr>
        </w:div>
        <w:div w:id="1067414560">
          <w:marLeft w:val="0"/>
          <w:marRight w:val="0"/>
          <w:marTop w:val="0"/>
          <w:marBottom w:val="0"/>
          <w:divBdr>
            <w:top w:val="none" w:sz="0" w:space="0" w:color="auto"/>
            <w:left w:val="none" w:sz="0" w:space="0" w:color="auto"/>
            <w:bottom w:val="none" w:sz="0" w:space="0" w:color="auto"/>
            <w:right w:val="none" w:sz="0" w:space="0" w:color="auto"/>
          </w:divBdr>
        </w:div>
        <w:div w:id="1096754103">
          <w:marLeft w:val="0"/>
          <w:marRight w:val="0"/>
          <w:marTop w:val="0"/>
          <w:marBottom w:val="0"/>
          <w:divBdr>
            <w:top w:val="none" w:sz="0" w:space="0" w:color="auto"/>
            <w:left w:val="none" w:sz="0" w:space="0" w:color="auto"/>
            <w:bottom w:val="none" w:sz="0" w:space="0" w:color="auto"/>
            <w:right w:val="none" w:sz="0" w:space="0" w:color="auto"/>
          </w:divBdr>
        </w:div>
        <w:div w:id="1184631566">
          <w:marLeft w:val="0"/>
          <w:marRight w:val="0"/>
          <w:marTop w:val="0"/>
          <w:marBottom w:val="0"/>
          <w:divBdr>
            <w:top w:val="none" w:sz="0" w:space="0" w:color="auto"/>
            <w:left w:val="none" w:sz="0" w:space="0" w:color="auto"/>
            <w:bottom w:val="none" w:sz="0" w:space="0" w:color="auto"/>
            <w:right w:val="none" w:sz="0" w:space="0" w:color="auto"/>
          </w:divBdr>
        </w:div>
        <w:div w:id="1285037425">
          <w:marLeft w:val="0"/>
          <w:marRight w:val="0"/>
          <w:marTop w:val="0"/>
          <w:marBottom w:val="0"/>
          <w:divBdr>
            <w:top w:val="none" w:sz="0" w:space="0" w:color="auto"/>
            <w:left w:val="none" w:sz="0" w:space="0" w:color="auto"/>
            <w:bottom w:val="none" w:sz="0" w:space="0" w:color="auto"/>
            <w:right w:val="none" w:sz="0" w:space="0" w:color="auto"/>
          </w:divBdr>
        </w:div>
        <w:div w:id="1439108339">
          <w:marLeft w:val="0"/>
          <w:marRight w:val="0"/>
          <w:marTop w:val="0"/>
          <w:marBottom w:val="0"/>
          <w:divBdr>
            <w:top w:val="none" w:sz="0" w:space="0" w:color="auto"/>
            <w:left w:val="none" w:sz="0" w:space="0" w:color="auto"/>
            <w:bottom w:val="none" w:sz="0" w:space="0" w:color="auto"/>
            <w:right w:val="none" w:sz="0" w:space="0" w:color="auto"/>
          </w:divBdr>
        </w:div>
        <w:div w:id="1491019535">
          <w:marLeft w:val="0"/>
          <w:marRight w:val="0"/>
          <w:marTop w:val="0"/>
          <w:marBottom w:val="0"/>
          <w:divBdr>
            <w:top w:val="none" w:sz="0" w:space="0" w:color="auto"/>
            <w:left w:val="none" w:sz="0" w:space="0" w:color="auto"/>
            <w:bottom w:val="none" w:sz="0" w:space="0" w:color="auto"/>
            <w:right w:val="none" w:sz="0" w:space="0" w:color="auto"/>
          </w:divBdr>
        </w:div>
        <w:div w:id="1599370070">
          <w:marLeft w:val="0"/>
          <w:marRight w:val="0"/>
          <w:marTop w:val="0"/>
          <w:marBottom w:val="0"/>
          <w:divBdr>
            <w:top w:val="none" w:sz="0" w:space="0" w:color="auto"/>
            <w:left w:val="none" w:sz="0" w:space="0" w:color="auto"/>
            <w:bottom w:val="none" w:sz="0" w:space="0" w:color="auto"/>
            <w:right w:val="none" w:sz="0" w:space="0" w:color="auto"/>
          </w:divBdr>
        </w:div>
        <w:div w:id="1658068024">
          <w:marLeft w:val="0"/>
          <w:marRight w:val="0"/>
          <w:marTop w:val="0"/>
          <w:marBottom w:val="0"/>
          <w:divBdr>
            <w:top w:val="none" w:sz="0" w:space="0" w:color="auto"/>
            <w:left w:val="none" w:sz="0" w:space="0" w:color="auto"/>
            <w:bottom w:val="none" w:sz="0" w:space="0" w:color="auto"/>
            <w:right w:val="none" w:sz="0" w:space="0" w:color="auto"/>
          </w:divBdr>
        </w:div>
        <w:div w:id="1744838268">
          <w:marLeft w:val="0"/>
          <w:marRight w:val="0"/>
          <w:marTop w:val="0"/>
          <w:marBottom w:val="0"/>
          <w:divBdr>
            <w:top w:val="none" w:sz="0" w:space="0" w:color="auto"/>
            <w:left w:val="none" w:sz="0" w:space="0" w:color="auto"/>
            <w:bottom w:val="none" w:sz="0" w:space="0" w:color="auto"/>
            <w:right w:val="none" w:sz="0" w:space="0" w:color="auto"/>
          </w:divBdr>
        </w:div>
        <w:div w:id="1830906621">
          <w:marLeft w:val="0"/>
          <w:marRight w:val="0"/>
          <w:marTop w:val="0"/>
          <w:marBottom w:val="0"/>
          <w:divBdr>
            <w:top w:val="none" w:sz="0" w:space="0" w:color="auto"/>
            <w:left w:val="none" w:sz="0" w:space="0" w:color="auto"/>
            <w:bottom w:val="none" w:sz="0" w:space="0" w:color="auto"/>
            <w:right w:val="none" w:sz="0" w:space="0" w:color="auto"/>
          </w:divBdr>
        </w:div>
        <w:div w:id="2059746173">
          <w:marLeft w:val="0"/>
          <w:marRight w:val="0"/>
          <w:marTop w:val="0"/>
          <w:marBottom w:val="0"/>
          <w:divBdr>
            <w:top w:val="none" w:sz="0" w:space="0" w:color="auto"/>
            <w:left w:val="none" w:sz="0" w:space="0" w:color="auto"/>
            <w:bottom w:val="none" w:sz="0" w:space="0" w:color="auto"/>
            <w:right w:val="none" w:sz="0" w:space="0" w:color="auto"/>
          </w:divBdr>
        </w:div>
        <w:div w:id="2067217571">
          <w:marLeft w:val="0"/>
          <w:marRight w:val="0"/>
          <w:marTop w:val="0"/>
          <w:marBottom w:val="0"/>
          <w:divBdr>
            <w:top w:val="none" w:sz="0" w:space="0" w:color="auto"/>
            <w:left w:val="none" w:sz="0" w:space="0" w:color="auto"/>
            <w:bottom w:val="none" w:sz="0" w:space="0" w:color="auto"/>
            <w:right w:val="none" w:sz="0" w:space="0" w:color="auto"/>
          </w:divBdr>
        </w:div>
      </w:divsChild>
    </w:div>
    <w:div w:id="1408111887">
      <w:bodyDiv w:val="1"/>
      <w:marLeft w:val="0"/>
      <w:marRight w:val="0"/>
      <w:marTop w:val="0"/>
      <w:marBottom w:val="0"/>
      <w:divBdr>
        <w:top w:val="none" w:sz="0" w:space="0" w:color="auto"/>
        <w:left w:val="none" w:sz="0" w:space="0" w:color="auto"/>
        <w:bottom w:val="none" w:sz="0" w:space="0" w:color="auto"/>
        <w:right w:val="none" w:sz="0" w:space="0" w:color="auto"/>
      </w:divBdr>
    </w:div>
    <w:div w:id="1422332125">
      <w:bodyDiv w:val="1"/>
      <w:marLeft w:val="0"/>
      <w:marRight w:val="0"/>
      <w:marTop w:val="0"/>
      <w:marBottom w:val="0"/>
      <w:divBdr>
        <w:top w:val="none" w:sz="0" w:space="0" w:color="auto"/>
        <w:left w:val="none" w:sz="0" w:space="0" w:color="auto"/>
        <w:bottom w:val="none" w:sz="0" w:space="0" w:color="auto"/>
        <w:right w:val="none" w:sz="0" w:space="0" w:color="auto"/>
      </w:divBdr>
    </w:div>
    <w:div w:id="1426073718">
      <w:bodyDiv w:val="1"/>
      <w:marLeft w:val="0"/>
      <w:marRight w:val="0"/>
      <w:marTop w:val="0"/>
      <w:marBottom w:val="0"/>
      <w:divBdr>
        <w:top w:val="none" w:sz="0" w:space="0" w:color="auto"/>
        <w:left w:val="none" w:sz="0" w:space="0" w:color="auto"/>
        <w:bottom w:val="none" w:sz="0" w:space="0" w:color="auto"/>
        <w:right w:val="none" w:sz="0" w:space="0" w:color="auto"/>
      </w:divBdr>
    </w:div>
    <w:div w:id="1476609672">
      <w:bodyDiv w:val="1"/>
      <w:marLeft w:val="0"/>
      <w:marRight w:val="0"/>
      <w:marTop w:val="0"/>
      <w:marBottom w:val="0"/>
      <w:divBdr>
        <w:top w:val="none" w:sz="0" w:space="0" w:color="auto"/>
        <w:left w:val="none" w:sz="0" w:space="0" w:color="auto"/>
        <w:bottom w:val="none" w:sz="0" w:space="0" w:color="auto"/>
        <w:right w:val="none" w:sz="0" w:space="0" w:color="auto"/>
      </w:divBdr>
    </w:div>
    <w:div w:id="1488935961">
      <w:bodyDiv w:val="1"/>
      <w:marLeft w:val="0"/>
      <w:marRight w:val="0"/>
      <w:marTop w:val="0"/>
      <w:marBottom w:val="0"/>
      <w:divBdr>
        <w:top w:val="none" w:sz="0" w:space="0" w:color="auto"/>
        <w:left w:val="none" w:sz="0" w:space="0" w:color="auto"/>
        <w:bottom w:val="none" w:sz="0" w:space="0" w:color="auto"/>
        <w:right w:val="none" w:sz="0" w:space="0" w:color="auto"/>
      </w:divBdr>
    </w:div>
    <w:div w:id="1498960586">
      <w:bodyDiv w:val="1"/>
      <w:marLeft w:val="0"/>
      <w:marRight w:val="0"/>
      <w:marTop w:val="0"/>
      <w:marBottom w:val="0"/>
      <w:divBdr>
        <w:top w:val="none" w:sz="0" w:space="0" w:color="auto"/>
        <w:left w:val="none" w:sz="0" w:space="0" w:color="auto"/>
        <w:bottom w:val="none" w:sz="0" w:space="0" w:color="auto"/>
        <w:right w:val="none" w:sz="0" w:space="0" w:color="auto"/>
      </w:divBdr>
    </w:div>
    <w:div w:id="1568146024">
      <w:bodyDiv w:val="1"/>
      <w:marLeft w:val="0"/>
      <w:marRight w:val="0"/>
      <w:marTop w:val="0"/>
      <w:marBottom w:val="0"/>
      <w:divBdr>
        <w:top w:val="none" w:sz="0" w:space="0" w:color="auto"/>
        <w:left w:val="none" w:sz="0" w:space="0" w:color="auto"/>
        <w:bottom w:val="none" w:sz="0" w:space="0" w:color="auto"/>
        <w:right w:val="none" w:sz="0" w:space="0" w:color="auto"/>
      </w:divBdr>
    </w:div>
    <w:div w:id="1596400851">
      <w:bodyDiv w:val="1"/>
      <w:marLeft w:val="0"/>
      <w:marRight w:val="0"/>
      <w:marTop w:val="0"/>
      <w:marBottom w:val="0"/>
      <w:divBdr>
        <w:top w:val="none" w:sz="0" w:space="0" w:color="auto"/>
        <w:left w:val="none" w:sz="0" w:space="0" w:color="auto"/>
        <w:bottom w:val="none" w:sz="0" w:space="0" w:color="auto"/>
        <w:right w:val="none" w:sz="0" w:space="0" w:color="auto"/>
      </w:divBdr>
    </w:div>
    <w:div w:id="1613367080">
      <w:bodyDiv w:val="1"/>
      <w:marLeft w:val="0"/>
      <w:marRight w:val="0"/>
      <w:marTop w:val="0"/>
      <w:marBottom w:val="0"/>
      <w:divBdr>
        <w:top w:val="none" w:sz="0" w:space="0" w:color="auto"/>
        <w:left w:val="none" w:sz="0" w:space="0" w:color="auto"/>
        <w:bottom w:val="none" w:sz="0" w:space="0" w:color="auto"/>
        <w:right w:val="none" w:sz="0" w:space="0" w:color="auto"/>
      </w:divBdr>
    </w:div>
    <w:div w:id="1666129582">
      <w:bodyDiv w:val="1"/>
      <w:marLeft w:val="0"/>
      <w:marRight w:val="0"/>
      <w:marTop w:val="0"/>
      <w:marBottom w:val="0"/>
      <w:divBdr>
        <w:top w:val="none" w:sz="0" w:space="0" w:color="auto"/>
        <w:left w:val="none" w:sz="0" w:space="0" w:color="auto"/>
        <w:bottom w:val="none" w:sz="0" w:space="0" w:color="auto"/>
        <w:right w:val="none" w:sz="0" w:space="0" w:color="auto"/>
      </w:divBdr>
    </w:div>
    <w:div w:id="1715425013">
      <w:bodyDiv w:val="1"/>
      <w:marLeft w:val="0"/>
      <w:marRight w:val="0"/>
      <w:marTop w:val="0"/>
      <w:marBottom w:val="0"/>
      <w:divBdr>
        <w:top w:val="none" w:sz="0" w:space="0" w:color="auto"/>
        <w:left w:val="none" w:sz="0" w:space="0" w:color="auto"/>
        <w:bottom w:val="none" w:sz="0" w:space="0" w:color="auto"/>
        <w:right w:val="none" w:sz="0" w:space="0" w:color="auto"/>
      </w:divBdr>
    </w:div>
    <w:div w:id="1716614277">
      <w:bodyDiv w:val="1"/>
      <w:marLeft w:val="0"/>
      <w:marRight w:val="0"/>
      <w:marTop w:val="0"/>
      <w:marBottom w:val="0"/>
      <w:divBdr>
        <w:top w:val="none" w:sz="0" w:space="0" w:color="auto"/>
        <w:left w:val="none" w:sz="0" w:space="0" w:color="auto"/>
        <w:bottom w:val="none" w:sz="0" w:space="0" w:color="auto"/>
        <w:right w:val="none" w:sz="0" w:space="0" w:color="auto"/>
      </w:divBdr>
    </w:div>
    <w:div w:id="1743285413">
      <w:bodyDiv w:val="1"/>
      <w:marLeft w:val="0"/>
      <w:marRight w:val="0"/>
      <w:marTop w:val="0"/>
      <w:marBottom w:val="0"/>
      <w:divBdr>
        <w:top w:val="none" w:sz="0" w:space="0" w:color="auto"/>
        <w:left w:val="none" w:sz="0" w:space="0" w:color="auto"/>
        <w:bottom w:val="none" w:sz="0" w:space="0" w:color="auto"/>
        <w:right w:val="none" w:sz="0" w:space="0" w:color="auto"/>
      </w:divBdr>
    </w:div>
    <w:div w:id="1786802576">
      <w:bodyDiv w:val="1"/>
      <w:marLeft w:val="0"/>
      <w:marRight w:val="0"/>
      <w:marTop w:val="0"/>
      <w:marBottom w:val="0"/>
      <w:divBdr>
        <w:top w:val="none" w:sz="0" w:space="0" w:color="auto"/>
        <w:left w:val="none" w:sz="0" w:space="0" w:color="auto"/>
        <w:bottom w:val="none" w:sz="0" w:space="0" w:color="auto"/>
        <w:right w:val="none" w:sz="0" w:space="0" w:color="auto"/>
      </w:divBdr>
    </w:div>
    <w:div w:id="1808694282">
      <w:bodyDiv w:val="1"/>
      <w:marLeft w:val="0"/>
      <w:marRight w:val="0"/>
      <w:marTop w:val="0"/>
      <w:marBottom w:val="0"/>
      <w:divBdr>
        <w:top w:val="none" w:sz="0" w:space="0" w:color="auto"/>
        <w:left w:val="none" w:sz="0" w:space="0" w:color="auto"/>
        <w:bottom w:val="none" w:sz="0" w:space="0" w:color="auto"/>
        <w:right w:val="none" w:sz="0" w:space="0" w:color="auto"/>
      </w:divBdr>
      <w:divsChild>
        <w:div w:id="102500829">
          <w:marLeft w:val="0"/>
          <w:marRight w:val="0"/>
          <w:marTop w:val="0"/>
          <w:marBottom w:val="0"/>
          <w:divBdr>
            <w:top w:val="none" w:sz="0" w:space="0" w:color="auto"/>
            <w:left w:val="none" w:sz="0" w:space="0" w:color="auto"/>
            <w:bottom w:val="none" w:sz="0" w:space="0" w:color="auto"/>
            <w:right w:val="none" w:sz="0" w:space="0" w:color="auto"/>
          </w:divBdr>
        </w:div>
        <w:div w:id="125323384">
          <w:marLeft w:val="0"/>
          <w:marRight w:val="0"/>
          <w:marTop w:val="0"/>
          <w:marBottom w:val="0"/>
          <w:divBdr>
            <w:top w:val="none" w:sz="0" w:space="0" w:color="auto"/>
            <w:left w:val="none" w:sz="0" w:space="0" w:color="auto"/>
            <w:bottom w:val="none" w:sz="0" w:space="0" w:color="auto"/>
            <w:right w:val="none" w:sz="0" w:space="0" w:color="auto"/>
          </w:divBdr>
        </w:div>
        <w:div w:id="220751824">
          <w:marLeft w:val="0"/>
          <w:marRight w:val="0"/>
          <w:marTop w:val="0"/>
          <w:marBottom w:val="0"/>
          <w:divBdr>
            <w:top w:val="none" w:sz="0" w:space="0" w:color="auto"/>
            <w:left w:val="none" w:sz="0" w:space="0" w:color="auto"/>
            <w:bottom w:val="none" w:sz="0" w:space="0" w:color="auto"/>
            <w:right w:val="none" w:sz="0" w:space="0" w:color="auto"/>
          </w:divBdr>
        </w:div>
        <w:div w:id="229078475">
          <w:marLeft w:val="0"/>
          <w:marRight w:val="0"/>
          <w:marTop w:val="0"/>
          <w:marBottom w:val="0"/>
          <w:divBdr>
            <w:top w:val="none" w:sz="0" w:space="0" w:color="auto"/>
            <w:left w:val="none" w:sz="0" w:space="0" w:color="auto"/>
            <w:bottom w:val="none" w:sz="0" w:space="0" w:color="auto"/>
            <w:right w:val="none" w:sz="0" w:space="0" w:color="auto"/>
          </w:divBdr>
        </w:div>
        <w:div w:id="287246327">
          <w:marLeft w:val="0"/>
          <w:marRight w:val="0"/>
          <w:marTop w:val="0"/>
          <w:marBottom w:val="0"/>
          <w:divBdr>
            <w:top w:val="none" w:sz="0" w:space="0" w:color="auto"/>
            <w:left w:val="none" w:sz="0" w:space="0" w:color="auto"/>
            <w:bottom w:val="none" w:sz="0" w:space="0" w:color="auto"/>
            <w:right w:val="none" w:sz="0" w:space="0" w:color="auto"/>
          </w:divBdr>
        </w:div>
        <w:div w:id="477189349">
          <w:marLeft w:val="0"/>
          <w:marRight w:val="0"/>
          <w:marTop w:val="0"/>
          <w:marBottom w:val="0"/>
          <w:divBdr>
            <w:top w:val="none" w:sz="0" w:space="0" w:color="auto"/>
            <w:left w:val="none" w:sz="0" w:space="0" w:color="auto"/>
            <w:bottom w:val="none" w:sz="0" w:space="0" w:color="auto"/>
            <w:right w:val="none" w:sz="0" w:space="0" w:color="auto"/>
          </w:divBdr>
        </w:div>
        <w:div w:id="620310418">
          <w:marLeft w:val="0"/>
          <w:marRight w:val="0"/>
          <w:marTop w:val="0"/>
          <w:marBottom w:val="0"/>
          <w:divBdr>
            <w:top w:val="none" w:sz="0" w:space="0" w:color="auto"/>
            <w:left w:val="none" w:sz="0" w:space="0" w:color="auto"/>
            <w:bottom w:val="none" w:sz="0" w:space="0" w:color="auto"/>
            <w:right w:val="none" w:sz="0" w:space="0" w:color="auto"/>
          </w:divBdr>
        </w:div>
        <w:div w:id="677275553">
          <w:marLeft w:val="0"/>
          <w:marRight w:val="0"/>
          <w:marTop w:val="0"/>
          <w:marBottom w:val="0"/>
          <w:divBdr>
            <w:top w:val="none" w:sz="0" w:space="0" w:color="auto"/>
            <w:left w:val="none" w:sz="0" w:space="0" w:color="auto"/>
            <w:bottom w:val="none" w:sz="0" w:space="0" w:color="auto"/>
            <w:right w:val="none" w:sz="0" w:space="0" w:color="auto"/>
          </w:divBdr>
        </w:div>
        <w:div w:id="825979214">
          <w:marLeft w:val="0"/>
          <w:marRight w:val="0"/>
          <w:marTop w:val="0"/>
          <w:marBottom w:val="0"/>
          <w:divBdr>
            <w:top w:val="none" w:sz="0" w:space="0" w:color="auto"/>
            <w:left w:val="none" w:sz="0" w:space="0" w:color="auto"/>
            <w:bottom w:val="none" w:sz="0" w:space="0" w:color="auto"/>
            <w:right w:val="none" w:sz="0" w:space="0" w:color="auto"/>
          </w:divBdr>
        </w:div>
        <w:div w:id="907808423">
          <w:marLeft w:val="0"/>
          <w:marRight w:val="0"/>
          <w:marTop w:val="0"/>
          <w:marBottom w:val="0"/>
          <w:divBdr>
            <w:top w:val="none" w:sz="0" w:space="0" w:color="auto"/>
            <w:left w:val="none" w:sz="0" w:space="0" w:color="auto"/>
            <w:bottom w:val="none" w:sz="0" w:space="0" w:color="auto"/>
            <w:right w:val="none" w:sz="0" w:space="0" w:color="auto"/>
          </w:divBdr>
        </w:div>
        <w:div w:id="929119924">
          <w:marLeft w:val="0"/>
          <w:marRight w:val="0"/>
          <w:marTop w:val="0"/>
          <w:marBottom w:val="0"/>
          <w:divBdr>
            <w:top w:val="none" w:sz="0" w:space="0" w:color="auto"/>
            <w:left w:val="none" w:sz="0" w:space="0" w:color="auto"/>
            <w:bottom w:val="none" w:sz="0" w:space="0" w:color="auto"/>
            <w:right w:val="none" w:sz="0" w:space="0" w:color="auto"/>
          </w:divBdr>
        </w:div>
        <w:div w:id="972172127">
          <w:marLeft w:val="0"/>
          <w:marRight w:val="0"/>
          <w:marTop w:val="0"/>
          <w:marBottom w:val="0"/>
          <w:divBdr>
            <w:top w:val="none" w:sz="0" w:space="0" w:color="auto"/>
            <w:left w:val="none" w:sz="0" w:space="0" w:color="auto"/>
            <w:bottom w:val="none" w:sz="0" w:space="0" w:color="auto"/>
            <w:right w:val="none" w:sz="0" w:space="0" w:color="auto"/>
          </w:divBdr>
        </w:div>
        <w:div w:id="1037775858">
          <w:marLeft w:val="0"/>
          <w:marRight w:val="0"/>
          <w:marTop w:val="0"/>
          <w:marBottom w:val="0"/>
          <w:divBdr>
            <w:top w:val="none" w:sz="0" w:space="0" w:color="auto"/>
            <w:left w:val="none" w:sz="0" w:space="0" w:color="auto"/>
            <w:bottom w:val="none" w:sz="0" w:space="0" w:color="auto"/>
            <w:right w:val="none" w:sz="0" w:space="0" w:color="auto"/>
          </w:divBdr>
        </w:div>
        <w:div w:id="1414863093">
          <w:marLeft w:val="0"/>
          <w:marRight w:val="0"/>
          <w:marTop w:val="0"/>
          <w:marBottom w:val="0"/>
          <w:divBdr>
            <w:top w:val="none" w:sz="0" w:space="0" w:color="auto"/>
            <w:left w:val="none" w:sz="0" w:space="0" w:color="auto"/>
            <w:bottom w:val="none" w:sz="0" w:space="0" w:color="auto"/>
            <w:right w:val="none" w:sz="0" w:space="0" w:color="auto"/>
          </w:divBdr>
        </w:div>
        <w:div w:id="1574121373">
          <w:marLeft w:val="0"/>
          <w:marRight w:val="0"/>
          <w:marTop w:val="0"/>
          <w:marBottom w:val="0"/>
          <w:divBdr>
            <w:top w:val="none" w:sz="0" w:space="0" w:color="auto"/>
            <w:left w:val="none" w:sz="0" w:space="0" w:color="auto"/>
            <w:bottom w:val="none" w:sz="0" w:space="0" w:color="auto"/>
            <w:right w:val="none" w:sz="0" w:space="0" w:color="auto"/>
          </w:divBdr>
        </w:div>
        <w:div w:id="1748920640">
          <w:marLeft w:val="0"/>
          <w:marRight w:val="0"/>
          <w:marTop w:val="0"/>
          <w:marBottom w:val="0"/>
          <w:divBdr>
            <w:top w:val="none" w:sz="0" w:space="0" w:color="auto"/>
            <w:left w:val="none" w:sz="0" w:space="0" w:color="auto"/>
            <w:bottom w:val="none" w:sz="0" w:space="0" w:color="auto"/>
            <w:right w:val="none" w:sz="0" w:space="0" w:color="auto"/>
          </w:divBdr>
        </w:div>
        <w:div w:id="1823351939">
          <w:marLeft w:val="0"/>
          <w:marRight w:val="0"/>
          <w:marTop w:val="0"/>
          <w:marBottom w:val="0"/>
          <w:divBdr>
            <w:top w:val="none" w:sz="0" w:space="0" w:color="auto"/>
            <w:left w:val="none" w:sz="0" w:space="0" w:color="auto"/>
            <w:bottom w:val="none" w:sz="0" w:space="0" w:color="auto"/>
            <w:right w:val="none" w:sz="0" w:space="0" w:color="auto"/>
          </w:divBdr>
        </w:div>
        <w:div w:id="1877698514">
          <w:marLeft w:val="0"/>
          <w:marRight w:val="0"/>
          <w:marTop w:val="0"/>
          <w:marBottom w:val="0"/>
          <w:divBdr>
            <w:top w:val="none" w:sz="0" w:space="0" w:color="auto"/>
            <w:left w:val="none" w:sz="0" w:space="0" w:color="auto"/>
            <w:bottom w:val="none" w:sz="0" w:space="0" w:color="auto"/>
            <w:right w:val="none" w:sz="0" w:space="0" w:color="auto"/>
          </w:divBdr>
        </w:div>
        <w:div w:id="2006857664">
          <w:marLeft w:val="0"/>
          <w:marRight w:val="0"/>
          <w:marTop w:val="0"/>
          <w:marBottom w:val="0"/>
          <w:divBdr>
            <w:top w:val="none" w:sz="0" w:space="0" w:color="auto"/>
            <w:left w:val="none" w:sz="0" w:space="0" w:color="auto"/>
            <w:bottom w:val="none" w:sz="0" w:space="0" w:color="auto"/>
            <w:right w:val="none" w:sz="0" w:space="0" w:color="auto"/>
          </w:divBdr>
        </w:div>
        <w:div w:id="2073891038">
          <w:marLeft w:val="0"/>
          <w:marRight w:val="0"/>
          <w:marTop w:val="0"/>
          <w:marBottom w:val="0"/>
          <w:divBdr>
            <w:top w:val="none" w:sz="0" w:space="0" w:color="auto"/>
            <w:left w:val="none" w:sz="0" w:space="0" w:color="auto"/>
            <w:bottom w:val="none" w:sz="0" w:space="0" w:color="auto"/>
            <w:right w:val="none" w:sz="0" w:space="0" w:color="auto"/>
          </w:divBdr>
        </w:div>
      </w:divsChild>
    </w:div>
    <w:div w:id="1839691054">
      <w:bodyDiv w:val="1"/>
      <w:marLeft w:val="0"/>
      <w:marRight w:val="0"/>
      <w:marTop w:val="0"/>
      <w:marBottom w:val="0"/>
      <w:divBdr>
        <w:top w:val="none" w:sz="0" w:space="0" w:color="auto"/>
        <w:left w:val="none" w:sz="0" w:space="0" w:color="auto"/>
        <w:bottom w:val="none" w:sz="0" w:space="0" w:color="auto"/>
        <w:right w:val="none" w:sz="0" w:space="0" w:color="auto"/>
      </w:divBdr>
    </w:div>
    <w:div w:id="1875075906">
      <w:bodyDiv w:val="1"/>
      <w:marLeft w:val="0"/>
      <w:marRight w:val="0"/>
      <w:marTop w:val="0"/>
      <w:marBottom w:val="0"/>
      <w:divBdr>
        <w:top w:val="none" w:sz="0" w:space="0" w:color="auto"/>
        <w:left w:val="none" w:sz="0" w:space="0" w:color="auto"/>
        <w:bottom w:val="none" w:sz="0" w:space="0" w:color="auto"/>
        <w:right w:val="none" w:sz="0" w:space="0" w:color="auto"/>
      </w:divBdr>
    </w:div>
    <w:div w:id="1897357605">
      <w:bodyDiv w:val="1"/>
      <w:marLeft w:val="0"/>
      <w:marRight w:val="0"/>
      <w:marTop w:val="0"/>
      <w:marBottom w:val="0"/>
      <w:divBdr>
        <w:top w:val="none" w:sz="0" w:space="0" w:color="auto"/>
        <w:left w:val="none" w:sz="0" w:space="0" w:color="auto"/>
        <w:bottom w:val="none" w:sz="0" w:space="0" w:color="auto"/>
        <w:right w:val="none" w:sz="0" w:space="0" w:color="auto"/>
      </w:divBdr>
    </w:div>
    <w:div w:id="1911116805">
      <w:bodyDiv w:val="1"/>
      <w:marLeft w:val="0"/>
      <w:marRight w:val="0"/>
      <w:marTop w:val="0"/>
      <w:marBottom w:val="0"/>
      <w:divBdr>
        <w:top w:val="none" w:sz="0" w:space="0" w:color="auto"/>
        <w:left w:val="none" w:sz="0" w:space="0" w:color="auto"/>
        <w:bottom w:val="none" w:sz="0" w:space="0" w:color="auto"/>
        <w:right w:val="none" w:sz="0" w:space="0" w:color="auto"/>
      </w:divBdr>
    </w:div>
    <w:div w:id="1945306147">
      <w:bodyDiv w:val="1"/>
      <w:marLeft w:val="0"/>
      <w:marRight w:val="0"/>
      <w:marTop w:val="0"/>
      <w:marBottom w:val="0"/>
      <w:divBdr>
        <w:top w:val="none" w:sz="0" w:space="0" w:color="auto"/>
        <w:left w:val="none" w:sz="0" w:space="0" w:color="auto"/>
        <w:bottom w:val="none" w:sz="0" w:space="0" w:color="auto"/>
        <w:right w:val="none" w:sz="0" w:space="0" w:color="auto"/>
      </w:divBdr>
    </w:div>
    <w:div w:id="1964189027">
      <w:bodyDiv w:val="1"/>
      <w:marLeft w:val="0"/>
      <w:marRight w:val="0"/>
      <w:marTop w:val="0"/>
      <w:marBottom w:val="0"/>
      <w:divBdr>
        <w:top w:val="none" w:sz="0" w:space="0" w:color="auto"/>
        <w:left w:val="none" w:sz="0" w:space="0" w:color="auto"/>
        <w:bottom w:val="none" w:sz="0" w:space="0" w:color="auto"/>
        <w:right w:val="none" w:sz="0" w:space="0" w:color="auto"/>
      </w:divBdr>
    </w:div>
    <w:div w:id="2011133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en.wikipedia.org/wiki/Acid_sulfate_soil" TargetMode="External"/><Relationship Id="rId117" Type="http://schemas.openxmlformats.org/officeDocument/2006/relationships/customXml" Target="../customXml/item3.xml"/><Relationship Id="rId21" Type="http://schemas.openxmlformats.org/officeDocument/2006/relationships/image" Target="media/image10.jpeg"/><Relationship Id="rId42" Type="http://schemas.openxmlformats.org/officeDocument/2006/relationships/hyperlink" Target="http://en.wikipedia.org/wiki/Transport" TargetMode="External"/><Relationship Id="rId47" Type="http://schemas.openxmlformats.org/officeDocument/2006/relationships/hyperlink" Target="http://en.wikipedia.org/wiki/Environment_(biophysical)" TargetMode="External"/><Relationship Id="rId63" Type="http://schemas.openxmlformats.org/officeDocument/2006/relationships/hyperlink" Target="http://en.wikipedia.org/wiki/Waste_management_concepts" TargetMode="External"/><Relationship Id="rId68" Type="http://schemas.openxmlformats.org/officeDocument/2006/relationships/hyperlink" Target="http://en.wikipedia.org/wiki/Waste_minimization" TargetMode="External"/><Relationship Id="rId84" Type="http://schemas.openxmlformats.org/officeDocument/2006/relationships/hyperlink" Target="http://www.wisegeek.com/what-is-urban-planning.htm" TargetMode="External"/><Relationship Id="rId89" Type="http://schemas.openxmlformats.org/officeDocument/2006/relationships/hyperlink" Target="http://en.wikipedia.org/wiki/Natural_disaster" TargetMode="External"/><Relationship Id="rId112" Type="http://schemas.openxmlformats.org/officeDocument/2006/relationships/hyperlink" Target="http://en.wikipedia.org/wiki/Weather" TargetMode="External"/><Relationship Id="rId16" Type="http://schemas.openxmlformats.org/officeDocument/2006/relationships/image" Target="media/image5.png"/><Relationship Id="rId107" Type="http://schemas.openxmlformats.org/officeDocument/2006/relationships/hyperlink" Target="http://en.wikipedia.org/wiki/Structures" TargetMode="External"/><Relationship Id="rId11" Type="http://schemas.openxmlformats.org/officeDocument/2006/relationships/image" Target="media/image4.png"/><Relationship Id="rId32" Type="http://schemas.openxmlformats.org/officeDocument/2006/relationships/hyperlink" Target="http://en.wikipedia.org/wiki/Waterlogging_(agriculture)" TargetMode="External"/><Relationship Id="rId37" Type="http://schemas.openxmlformats.org/officeDocument/2006/relationships/hyperlink" Target="http://en.wikipedia.org/wiki/Economic_development" TargetMode="External"/><Relationship Id="rId53" Type="http://schemas.openxmlformats.org/officeDocument/2006/relationships/hyperlink" Target="http://en.wikipedia.org/wiki/Hazardous" TargetMode="External"/><Relationship Id="rId58" Type="http://schemas.openxmlformats.org/officeDocument/2006/relationships/image" Target="media/image15.jpeg"/><Relationship Id="rId74" Type="http://schemas.openxmlformats.org/officeDocument/2006/relationships/hyperlink" Target="http://en.wikipedia.org/wiki/Air" TargetMode="External"/><Relationship Id="rId79" Type="http://schemas.openxmlformats.org/officeDocument/2006/relationships/hyperlink" Target="http://en.wikipedia.org/wiki/Management" TargetMode="External"/><Relationship Id="rId102" Type="http://schemas.openxmlformats.org/officeDocument/2006/relationships/hyperlink" Target="http://en.wikipedia.org/wiki/Weather" TargetMode="External"/><Relationship Id="rId5" Type="http://schemas.openxmlformats.org/officeDocument/2006/relationships/webSettings" Target="webSettings.xml"/><Relationship Id="rId90" Type="http://schemas.openxmlformats.org/officeDocument/2006/relationships/hyperlink" Target="http://en.wikipedia.org/wiki/Industry" TargetMode="External"/><Relationship Id="rId95" Type="http://schemas.openxmlformats.org/officeDocument/2006/relationships/hyperlink" Target="http://en.wikipedia.org/wiki/Fauna" TargetMode="External"/><Relationship Id="rId22" Type="http://schemas.openxmlformats.org/officeDocument/2006/relationships/image" Target="media/image11.jpeg"/><Relationship Id="rId27" Type="http://schemas.openxmlformats.org/officeDocument/2006/relationships/hyperlink" Target="http://en.wikipedia.org/wiki/Alkaline_soil" TargetMode="External"/><Relationship Id="rId43" Type="http://schemas.openxmlformats.org/officeDocument/2006/relationships/hyperlink" Target="http://en.wikipedia.org/wiki/Waste_treatment" TargetMode="External"/><Relationship Id="rId48" Type="http://schemas.openxmlformats.org/officeDocument/2006/relationships/hyperlink" Target="http://en.wikipedia.org/wiki/Natural_resource" TargetMode="External"/><Relationship Id="rId64" Type="http://schemas.openxmlformats.org/officeDocument/2006/relationships/hyperlink" Target="http://en.wikipedia.org/wiki/Waste_hierarchy" TargetMode="External"/><Relationship Id="rId69" Type="http://schemas.openxmlformats.org/officeDocument/2006/relationships/hyperlink" Target="http://en.wikipedia.org/wiki/Extended_producer_responsibility" TargetMode="External"/><Relationship Id="rId113" Type="http://schemas.openxmlformats.org/officeDocument/2006/relationships/image" Target="media/image21.jpeg"/><Relationship Id="rId118" Type="http://schemas.openxmlformats.org/officeDocument/2006/relationships/customXml" Target="../customXml/item4.xml"/><Relationship Id="rId80" Type="http://schemas.openxmlformats.org/officeDocument/2006/relationships/hyperlink" Target="http://en.wikipedia.org/wiki/Land_(economics)" TargetMode="External"/><Relationship Id="rId85" Type="http://schemas.openxmlformats.org/officeDocument/2006/relationships/hyperlink" Target="http://www.wisegeek.com/what-is-zoning.htm" TargetMode="External"/><Relationship Id="rId12" Type="http://schemas.openxmlformats.org/officeDocument/2006/relationships/hyperlink" Target="mailto:arancibiag@sympatico.ca" TargetMode="External"/><Relationship Id="rId17" Type="http://schemas.openxmlformats.org/officeDocument/2006/relationships/image" Target="media/image6.png"/><Relationship Id="rId33" Type="http://schemas.openxmlformats.org/officeDocument/2006/relationships/hyperlink" Target="http://en.wikipedia.org/wiki/Drainage_system_(agriculture)" TargetMode="External"/><Relationship Id="rId38" Type="http://schemas.openxmlformats.org/officeDocument/2006/relationships/hyperlink" Target="http://en.wikipedia.org/wiki/Food_security" TargetMode="External"/><Relationship Id="rId59" Type="http://schemas.openxmlformats.org/officeDocument/2006/relationships/hyperlink" Target="http://en.wikipedia.org/wiki/File:Steel_recycling_bales.jpg" TargetMode="External"/><Relationship Id="rId103" Type="http://schemas.openxmlformats.org/officeDocument/2006/relationships/hyperlink" Target="http://en.wikipedia.org/wiki/Organism" TargetMode="External"/><Relationship Id="rId108" Type="http://schemas.openxmlformats.org/officeDocument/2006/relationships/hyperlink" Target="http://en.wikipedia.org/wiki/Buildings" TargetMode="External"/><Relationship Id="rId54" Type="http://schemas.openxmlformats.org/officeDocument/2006/relationships/hyperlink" Target="http://en.wikipedia.org/wiki/Local_government" TargetMode="External"/><Relationship Id="rId70" Type="http://schemas.openxmlformats.org/officeDocument/2006/relationships/hyperlink" Target="http://en.wikipedia.org/wiki/Polluter_pays_principle" TargetMode="External"/><Relationship Id="rId75" Type="http://schemas.openxmlformats.org/officeDocument/2006/relationships/hyperlink" Target="http://en.wikipedia.org/wiki/Soil" TargetMode="External"/><Relationship Id="rId91" Type="http://schemas.openxmlformats.org/officeDocument/2006/relationships/hyperlink" Target="http://en.wikipedia.org/wiki/Natural_disaster" TargetMode="External"/><Relationship Id="rId96" Type="http://schemas.openxmlformats.org/officeDocument/2006/relationships/hyperlink" Target="http://en.wikipedia.org/wiki/Landforms"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2.jpeg"/><Relationship Id="rId28" Type="http://schemas.openxmlformats.org/officeDocument/2006/relationships/hyperlink" Target="http://en.wikipedia.org/wiki/Sodium_bicarbonate" TargetMode="External"/><Relationship Id="rId49" Type="http://schemas.openxmlformats.org/officeDocument/2006/relationships/hyperlink" Target="http://en.wikipedia.org/wiki/Solid" TargetMode="External"/><Relationship Id="rId114" Type="http://schemas.openxmlformats.org/officeDocument/2006/relationships/fontTable" Target="fontTable.xml"/><Relationship Id="rId10" Type="http://schemas.openxmlformats.org/officeDocument/2006/relationships/image" Target="media/image3.png"/><Relationship Id="rId31" Type="http://schemas.openxmlformats.org/officeDocument/2006/relationships/hyperlink" Target="http://en.wikipedia.org/wiki/Soil_salinity_control" TargetMode="External"/><Relationship Id="rId44" Type="http://schemas.openxmlformats.org/officeDocument/2006/relationships/hyperlink" Target="http://en.wikipedia.org/wiki/Recycling" TargetMode="External"/><Relationship Id="rId52" Type="http://schemas.openxmlformats.org/officeDocument/2006/relationships/hyperlink" Target="http://en.wikipedia.org/wiki/Radioactive" TargetMode="External"/><Relationship Id="rId60" Type="http://schemas.openxmlformats.org/officeDocument/2006/relationships/hyperlink" Target="http://en.wikipedia.org/wiki/File:Compost_Heap.jpg" TargetMode="External"/><Relationship Id="rId65" Type="http://schemas.openxmlformats.org/officeDocument/2006/relationships/hyperlink" Target="http://en.wikipedia.org/wiki/Reduce_(waste)" TargetMode="External"/><Relationship Id="rId73" Type="http://schemas.openxmlformats.org/officeDocument/2006/relationships/hyperlink" Target="http://en.wikipedia.org/wiki/Resource_management" TargetMode="External"/><Relationship Id="rId78" Type="http://schemas.openxmlformats.org/officeDocument/2006/relationships/hyperlink" Target="http://en.wikipedia.org/wiki/Biodiversity" TargetMode="External"/><Relationship Id="rId81" Type="http://schemas.openxmlformats.org/officeDocument/2006/relationships/hyperlink" Target="http://en.wikipedia.org/wiki/Sustainable_development" TargetMode="External"/><Relationship Id="rId86" Type="http://schemas.openxmlformats.org/officeDocument/2006/relationships/image" Target="media/image18.jpeg"/><Relationship Id="rId94" Type="http://schemas.openxmlformats.org/officeDocument/2006/relationships/hyperlink" Target="http://en.wikipedia.org/wiki/Flora" TargetMode="External"/><Relationship Id="rId99" Type="http://schemas.openxmlformats.org/officeDocument/2006/relationships/hyperlink" Target="http://en.wikipedia.org/wiki/Fence" TargetMode="External"/><Relationship Id="rId101" Type="http://schemas.openxmlformats.org/officeDocument/2006/relationships/hyperlink" Target="http://en.wikipedia.org/wiki/Humans" TargetMode="Externa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hyperlink" Target="http://www.geoportal.lt/wps/portal/!ut/p/c1/04_SB8K8xLLM9MSSzPy8xBz9CP0os_gAQwNnc09LYwMLA3dzA08D8yB_E4NAAwtTc_1wkA5kFZaergZG5gaGHpaW7u7-HoYQeQMcwNEAv34vE30_j_zcVP3g1Dz9guzsIAtHRUUAStmgGg!!/dl2/d1/L2dJQSEvUUt3QS9ZQnB3LzZfUDEwQzdJOTMwODBHNzBJMDdSTzQwUTBHVjI!/?WCM_GLOBAL_CONTEXT=/wps/wcm/connect/lgii-en/sa-portal/sa-misc/sa-news/news_gb_en_090715" TargetMode="External"/><Relationship Id="rId18" Type="http://schemas.openxmlformats.org/officeDocument/2006/relationships/image" Target="media/image7.png"/><Relationship Id="rId39" Type="http://schemas.openxmlformats.org/officeDocument/2006/relationships/hyperlink" Target="http://en.wikipedia.org/wiki/Resource" TargetMode="External"/><Relationship Id="rId109" Type="http://schemas.openxmlformats.org/officeDocument/2006/relationships/hyperlink" Target="http://en.wikipedia.org/wiki/Fence" TargetMode="External"/><Relationship Id="rId34" Type="http://schemas.openxmlformats.org/officeDocument/2006/relationships/hyperlink" Target="http://en.wikipedia.org/wiki/Soil_structure" TargetMode="External"/><Relationship Id="rId50" Type="http://schemas.openxmlformats.org/officeDocument/2006/relationships/hyperlink" Target="http://en.wikipedia.org/wiki/Liquid" TargetMode="External"/><Relationship Id="rId55" Type="http://schemas.openxmlformats.org/officeDocument/2006/relationships/hyperlink" Target="http://en.wikipedia.org/wiki/File:Landfill_Hawaii.jpg" TargetMode="External"/><Relationship Id="rId76" Type="http://schemas.openxmlformats.org/officeDocument/2006/relationships/hyperlink" Target="http://en.wikipedia.org/wiki/Water" TargetMode="External"/><Relationship Id="rId97" Type="http://schemas.openxmlformats.org/officeDocument/2006/relationships/hyperlink" Target="http://en.wikipedia.org/wiki/Structures" TargetMode="External"/><Relationship Id="rId104" Type="http://schemas.openxmlformats.org/officeDocument/2006/relationships/hyperlink" Target="http://en.wikipedia.org/wiki/Flora" TargetMode="External"/><Relationship Id="rId7" Type="http://schemas.openxmlformats.org/officeDocument/2006/relationships/endnotes" Target="endnotes.xml"/><Relationship Id="rId71" Type="http://schemas.openxmlformats.org/officeDocument/2006/relationships/hyperlink" Target="http://en.wikipedia.org/wiki/Education" TargetMode="External"/><Relationship Id="rId92" Type="http://schemas.openxmlformats.org/officeDocument/2006/relationships/image" Target="media/image20.jpeg"/><Relationship Id="rId2" Type="http://schemas.openxmlformats.org/officeDocument/2006/relationships/numbering" Target="numbering.xml"/><Relationship Id="rId29" Type="http://schemas.openxmlformats.org/officeDocument/2006/relationships/hyperlink" Target="http://en.wikipedia.org/wiki/Soil_structure" TargetMode="External"/><Relationship Id="rId24" Type="http://schemas.openxmlformats.org/officeDocument/2006/relationships/hyperlink" Target="http://en.wikipedia.org/wiki/Soil_erosion" TargetMode="External"/><Relationship Id="rId40" Type="http://schemas.openxmlformats.org/officeDocument/2006/relationships/hyperlink" Target="http://en.wikipedia.org/wiki/Famine" TargetMode="External"/><Relationship Id="rId45" Type="http://schemas.openxmlformats.org/officeDocument/2006/relationships/hyperlink" Target="http://en.wikipedia.org/wiki/Waste" TargetMode="External"/><Relationship Id="rId66" Type="http://schemas.openxmlformats.org/officeDocument/2006/relationships/hyperlink" Target="http://en.wikipedia.org/wiki/Reuse" TargetMode="External"/><Relationship Id="rId87" Type="http://schemas.openxmlformats.org/officeDocument/2006/relationships/image" Target="media/image19.jpeg"/><Relationship Id="rId110" Type="http://schemas.openxmlformats.org/officeDocument/2006/relationships/hyperlink" Target="http://en.wikipedia.org/wiki/Object_(philosophy)" TargetMode="External"/><Relationship Id="rId115" Type="http://schemas.openxmlformats.org/officeDocument/2006/relationships/theme" Target="theme/theme1.xml"/><Relationship Id="rId61" Type="http://schemas.openxmlformats.org/officeDocument/2006/relationships/image" Target="media/image16.jpeg"/><Relationship Id="rId82" Type="http://schemas.openxmlformats.org/officeDocument/2006/relationships/image" Target="media/image17.jpeg"/><Relationship Id="rId19" Type="http://schemas.openxmlformats.org/officeDocument/2006/relationships/image" Target="media/image8.jpeg"/><Relationship Id="rId14" Type="http://schemas.openxmlformats.org/officeDocument/2006/relationships/footer" Target="footer1.xml"/><Relationship Id="rId30" Type="http://schemas.openxmlformats.org/officeDocument/2006/relationships/hyperlink" Target="http://en.wikipedia.org/wiki/Soil_salination" TargetMode="External"/><Relationship Id="rId35" Type="http://schemas.openxmlformats.org/officeDocument/2006/relationships/hyperlink" Target="http://en.wikipedia.org/wiki/Organic_matter" TargetMode="External"/><Relationship Id="rId56" Type="http://schemas.openxmlformats.org/officeDocument/2006/relationships/image" Target="media/image14.jpeg"/><Relationship Id="rId77" Type="http://schemas.openxmlformats.org/officeDocument/2006/relationships/hyperlink" Target="http://en.wikipedia.org/wiki/Ozone_layer" TargetMode="External"/><Relationship Id="rId100" Type="http://schemas.openxmlformats.org/officeDocument/2006/relationships/hyperlink" Target="http://en.wikipedia.org/wiki/Object_(philosophy)" TargetMode="External"/><Relationship Id="rId105" Type="http://schemas.openxmlformats.org/officeDocument/2006/relationships/hyperlink" Target="http://en.wikipedia.org/wiki/Fauna" TargetMode="External"/><Relationship Id="rId8" Type="http://schemas.openxmlformats.org/officeDocument/2006/relationships/image" Target="media/image1.png"/><Relationship Id="rId51" Type="http://schemas.openxmlformats.org/officeDocument/2006/relationships/hyperlink" Target="http://en.wikipedia.org/wiki/Gas" TargetMode="External"/><Relationship Id="rId72" Type="http://schemas.openxmlformats.org/officeDocument/2006/relationships/hyperlink" Target="http://en.wikipedia.org/wiki/Awareness" TargetMode="External"/><Relationship Id="rId93" Type="http://schemas.openxmlformats.org/officeDocument/2006/relationships/hyperlink" Target="http://en.wikipedia.org/wiki/Organism" TargetMode="External"/><Relationship Id="rId98" Type="http://schemas.openxmlformats.org/officeDocument/2006/relationships/hyperlink" Target="http://en.wikipedia.org/wiki/Buildings" TargetMode="External"/><Relationship Id="rId3" Type="http://schemas.openxmlformats.org/officeDocument/2006/relationships/styles" Target="styles.xml"/><Relationship Id="rId25" Type="http://schemas.openxmlformats.org/officeDocument/2006/relationships/hyperlink" Target="http://en.wikipedia.org/wiki/Soil_acidification" TargetMode="External"/><Relationship Id="rId46" Type="http://schemas.openxmlformats.org/officeDocument/2006/relationships/hyperlink" Target="http://en.wikipedia.org/wiki/Health" TargetMode="External"/><Relationship Id="rId67" Type="http://schemas.openxmlformats.org/officeDocument/2006/relationships/hyperlink" Target="http://en.wikipedia.org/wiki/Recycling" TargetMode="External"/><Relationship Id="rId116" Type="http://schemas.openxmlformats.org/officeDocument/2006/relationships/customXml" Target="../customXml/item2.xml"/><Relationship Id="rId20" Type="http://schemas.openxmlformats.org/officeDocument/2006/relationships/image" Target="media/image9.jpeg"/><Relationship Id="rId41" Type="http://schemas.openxmlformats.org/officeDocument/2006/relationships/hyperlink" Target="http://en.wikipedia.org/wiki/Waste_collection" TargetMode="External"/><Relationship Id="rId62" Type="http://schemas.openxmlformats.org/officeDocument/2006/relationships/hyperlink" Target="http://en.wikipedia.org/wiki/File:Compost_Heap.jpg" TargetMode="External"/><Relationship Id="rId83" Type="http://schemas.openxmlformats.org/officeDocument/2006/relationships/hyperlink" Target="http://www.wisegeek.com/what-is-public-policy.htm" TargetMode="External"/><Relationship Id="rId88" Type="http://schemas.openxmlformats.org/officeDocument/2006/relationships/hyperlink" Target="http://en.wikipedia.org/wiki/Industry" TargetMode="External"/><Relationship Id="rId111" Type="http://schemas.openxmlformats.org/officeDocument/2006/relationships/hyperlink" Target="http://en.wikipedia.org/wiki/Humans" TargetMode="External"/><Relationship Id="rId15" Type="http://schemas.openxmlformats.org/officeDocument/2006/relationships/footer" Target="footer2.xml"/><Relationship Id="rId36" Type="http://schemas.openxmlformats.org/officeDocument/2006/relationships/image" Target="media/image13.jpeg"/><Relationship Id="rId57" Type="http://schemas.openxmlformats.org/officeDocument/2006/relationships/hyperlink" Target="http://en.wikipedia.org/wiki/File:Steel_recycling_bales.jpg" TargetMode="External"/><Relationship Id="rId106" Type="http://schemas.openxmlformats.org/officeDocument/2006/relationships/hyperlink" Target="http://en.wikipedia.org/wiki/Landform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F194A6B-9975-46D9-8404-CC01B97848B9}">
  <ds:schemaRefs>
    <ds:schemaRef ds:uri="http://schemas.openxmlformats.org/officeDocument/2006/bibliography"/>
  </ds:schemaRefs>
</ds:datastoreItem>
</file>

<file path=customXml/itemProps2.xml><?xml version="1.0" encoding="utf-8"?>
<ds:datastoreItem xmlns:ds="http://schemas.openxmlformats.org/officeDocument/2006/customXml" ds:itemID="{7EA77F8A-9095-4B01-BDF6-E1FC9695B173}"/>
</file>

<file path=customXml/itemProps3.xml><?xml version="1.0" encoding="utf-8"?>
<ds:datastoreItem xmlns:ds="http://schemas.openxmlformats.org/officeDocument/2006/customXml" ds:itemID="{D00F6393-4A54-44C4-B0D6-1BF4C6C8ED77}"/>
</file>

<file path=customXml/itemProps4.xml><?xml version="1.0" encoding="utf-8"?>
<ds:datastoreItem xmlns:ds="http://schemas.openxmlformats.org/officeDocument/2006/customXml" ds:itemID="{F99FF7EA-BAD8-4A22-ABA3-05BAC6FEDB6F}"/>
</file>

<file path=docProps/app.xml><?xml version="1.0" encoding="utf-8"?>
<Properties xmlns="http://schemas.openxmlformats.org/officeDocument/2006/extended-properties" xmlns:vt="http://schemas.openxmlformats.org/officeDocument/2006/docPropsVTypes">
  <Template>Normal.dotm</Template>
  <TotalTime>1</TotalTime>
  <Pages>5</Pages>
  <Words>39924</Words>
  <Characters>227573</Characters>
  <Application>Microsoft Office Word</Application>
  <DocSecurity>0</DocSecurity>
  <Lines>1896</Lines>
  <Paragraphs>533</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X</vt:lpstr>
      <vt:lpstr>X</vt:lpstr>
    </vt:vector>
  </TitlesOfParts>
  <Company>UNDP</Company>
  <LinksUpToDate>false</LinksUpToDate>
  <CharactersWithSpaces>266964</CharactersWithSpaces>
  <SharedDoc>false</SharedDoc>
  <HLinks>
    <vt:vector size="810" baseType="variant">
      <vt:variant>
        <vt:i4>8323124</vt:i4>
      </vt:variant>
      <vt:variant>
        <vt:i4>591</vt:i4>
      </vt:variant>
      <vt:variant>
        <vt:i4>0</vt:i4>
      </vt:variant>
      <vt:variant>
        <vt:i4>5</vt:i4>
      </vt:variant>
      <vt:variant>
        <vt:lpwstr>http://www.wisegeek.com/what-is-zoning.htm</vt:lpwstr>
      </vt:variant>
      <vt:variant>
        <vt:lpwstr/>
      </vt:variant>
      <vt:variant>
        <vt:i4>2883622</vt:i4>
      </vt:variant>
      <vt:variant>
        <vt:i4>588</vt:i4>
      </vt:variant>
      <vt:variant>
        <vt:i4>0</vt:i4>
      </vt:variant>
      <vt:variant>
        <vt:i4>5</vt:i4>
      </vt:variant>
      <vt:variant>
        <vt:lpwstr>http://www.wisegeek.com/what-is-urban-planning.htm</vt:lpwstr>
      </vt:variant>
      <vt:variant>
        <vt:lpwstr/>
      </vt:variant>
      <vt:variant>
        <vt:i4>4456533</vt:i4>
      </vt:variant>
      <vt:variant>
        <vt:i4>585</vt:i4>
      </vt:variant>
      <vt:variant>
        <vt:i4>0</vt:i4>
      </vt:variant>
      <vt:variant>
        <vt:i4>5</vt:i4>
      </vt:variant>
      <vt:variant>
        <vt:lpwstr>http://www.wisegeek.com/what-is-public-policy.htm</vt:lpwstr>
      </vt:variant>
      <vt:variant>
        <vt:lpwstr/>
      </vt:variant>
      <vt:variant>
        <vt:i4>524387</vt:i4>
      </vt:variant>
      <vt:variant>
        <vt:i4>582</vt:i4>
      </vt:variant>
      <vt:variant>
        <vt:i4>0</vt:i4>
      </vt:variant>
      <vt:variant>
        <vt:i4>5</vt:i4>
      </vt:variant>
      <vt:variant>
        <vt:lpwstr>http://en.wikipedia.org/wiki/Sustainable_development</vt:lpwstr>
      </vt:variant>
      <vt:variant>
        <vt:lpwstr/>
      </vt:variant>
      <vt:variant>
        <vt:i4>3997723</vt:i4>
      </vt:variant>
      <vt:variant>
        <vt:i4>579</vt:i4>
      </vt:variant>
      <vt:variant>
        <vt:i4>0</vt:i4>
      </vt:variant>
      <vt:variant>
        <vt:i4>5</vt:i4>
      </vt:variant>
      <vt:variant>
        <vt:lpwstr>http://en.wikipedia.org/wiki/Land_(economics)</vt:lpwstr>
      </vt:variant>
      <vt:variant>
        <vt:lpwstr/>
      </vt:variant>
      <vt:variant>
        <vt:i4>7864373</vt:i4>
      </vt:variant>
      <vt:variant>
        <vt:i4>576</vt:i4>
      </vt:variant>
      <vt:variant>
        <vt:i4>0</vt:i4>
      </vt:variant>
      <vt:variant>
        <vt:i4>5</vt:i4>
      </vt:variant>
      <vt:variant>
        <vt:lpwstr>http://en.wikipedia.org/wiki/Management</vt:lpwstr>
      </vt:variant>
      <vt:variant>
        <vt:lpwstr/>
      </vt:variant>
      <vt:variant>
        <vt:i4>1638485</vt:i4>
      </vt:variant>
      <vt:variant>
        <vt:i4>573</vt:i4>
      </vt:variant>
      <vt:variant>
        <vt:i4>0</vt:i4>
      </vt:variant>
      <vt:variant>
        <vt:i4>5</vt:i4>
      </vt:variant>
      <vt:variant>
        <vt:lpwstr>http://en.wikipedia.org/wiki/Biodiversity</vt:lpwstr>
      </vt:variant>
      <vt:variant>
        <vt:lpwstr/>
      </vt:variant>
      <vt:variant>
        <vt:i4>1900666</vt:i4>
      </vt:variant>
      <vt:variant>
        <vt:i4>570</vt:i4>
      </vt:variant>
      <vt:variant>
        <vt:i4>0</vt:i4>
      </vt:variant>
      <vt:variant>
        <vt:i4>5</vt:i4>
      </vt:variant>
      <vt:variant>
        <vt:lpwstr>http://en.wikipedia.org/wiki/Ozone_layer</vt:lpwstr>
      </vt:variant>
      <vt:variant>
        <vt:lpwstr/>
      </vt:variant>
      <vt:variant>
        <vt:i4>7209009</vt:i4>
      </vt:variant>
      <vt:variant>
        <vt:i4>567</vt:i4>
      </vt:variant>
      <vt:variant>
        <vt:i4>0</vt:i4>
      </vt:variant>
      <vt:variant>
        <vt:i4>5</vt:i4>
      </vt:variant>
      <vt:variant>
        <vt:lpwstr>http://en.wikipedia.org/wiki/Water</vt:lpwstr>
      </vt:variant>
      <vt:variant>
        <vt:lpwstr/>
      </vt:variant>
      <vt:variant>
        <vt:i4>327770</vt:i4>
      </vt:variant>
      <vt:variant>
        <vt:i4>564</vt:i4>
      </vt:variant>
      <vt:variant>
        <vt:i4>0</vt:i4>
      </vt:variant>
      <vt:variant>
        <vt:i4>5</vt:i4>
      </vt:variant>
      <vt:variant>
        <vt:lpwstr>http://en.wikipedia.org/wiki/Soil</vt:lpwstr>
      </vt:variant>
      <vt:variant>
        <vt:lpwstr/>
      </vt:variant>
      <vt:variant>
        <vt:i4>786524</vt:i4>
      </vt:variant>
      <vt:variant>
        <vt:i4>561</vt:i4>
      </vt:variant>
      <vt:variant>
        <vt:i4>0</vt:i4>
      </vt:variant>
      <vt:variant>
        <vt:i4>5</vt:i4>
      </vt:variant>
      <vt:variant>
        <vt:lpwstr>http://en.wikipedia.org/wiki/Air</vt:lpwstr>
      </vt:variant>
      <vt:variant>
        <vt:lpwstr/>
      </vt:variant>
      <vt:variant>
        <vt:i4>2293839</vt:i4>
      </vt:variant>
      <vt:variant>
        <vt:i4>558</vt:i4>
      </vt:variant>
      <vt:variant>
        <vt:i4>0</vt:i4>
      </vt:variant>
      <vt:variant>
        <vt:i4>5</vt:i4>
      </vt:variant>
      <vt:variant>
        <vt:lpwstr>http://en.wikipedia.org/wiki/Resource_management</vt:lpwstr>
      </vt:variant>
      <vt:variant>
        <vt:lpwstr/>
      </vt:variant>
      <vt:variant>
        <vt:i4>7077933</vt:i4>
      </vt:variant>
      <vt:variant>
        <vt:i4>555</vt:i4>
      </vt:variant>
      <vt:variant>
        <vt:i4>0</vt:i4>
      </vt:variant>
      <vt:variant>
        <vt:i4>5</vt:i4>
      </vt:variant>
      <vt:variant>
        <vt:lpwstr>http://en.wikipedia.org/wiki/Awareness</vt:lpwstr>
      </vt:variant>
      <vt:variant>
        <vt:lpwstr/>
      </vt:variant>
      <vt:variant>
        <vt:i4>6881321</vt:i4>
      </vt:variant>
      <vt:variant>
        <vt:i4>552</vt:i4>
      </vt:variant>
      <vt:variant>
        <vt:i4>0</vt:i4>
      </vt:variant>
      <vt:variant>
        <vt:i4>5</vt:i4>
      </vt:variant>
      <vt:variant>
        <vt:lpwstr>http://en.wikipedia.org/wiki/Education</vt:lpwstr>
      </vt:variant>
      <vt:variant>
        <vt:lpwstr/>
      </vt:variant>
      <vt:variant>
        <vt:i4>3211391</vt:i4>
      </vt:variant>
      <vt:variant>
        <vt:i4>549</vt:i4>
      </vt:variant>
      <vt:variant>
        <vt:i4>0</vt:i4>
      </vt:variant>
      <vt:variant>
        <vt:i4>5</vt:i4>
      </vt:variant>
      <vt:variant>
        <vt:lpwstr>http://en.wikipedia.org/wiki/Polluter_pays_principle</vt:lpwstr>
      </vt:variant>
      <vt:variant>
        <vt:lpwstr/>
      </vt:variant>
      <vt:variant>
        <vt:i4>3801194</vt:i4>
      </vt:variant>
      <vt:variant>
        <vt:i4>546</vt:i4>
      </vt:variant>
      <vt:variant>
        <vt:i4>0</vt:i4>
      </vt:variant>
      <vt:variant>
        <vt:i4>5</vt:i4>
      </vt:variant>
      <vt:variant>
        <vt:lpwstr>http://en.wikipedia.org/wiki/Extended_producer_responsibility</vt:lpwstr>
      </vt:variant>
      <vt:variant>
        <vt:lpwstr/>
      </vt:variant>
      <vt:variant>
        <vt:i4>7405598</vt:i4>
      </vt:variant>
      <vt:variant>
        <vt:i4>543</vt:i4>
      </vt:variant>
      <vt:variant>
        <vt:i4>0</vt:i4>
      </vt:variant>
      <vt:variant>
        <vt:i4>5</vt:i4>
      </vt:variant>
      <vt:variant>
        <vt:lpwstr>http://en.wikipedia.org/wiki/Waste_minimization</vt:lpwstr>
      </vt:variant>
      <vt:variant>
        <vt:lpwstr/>
      </vt:variant>
      <vt:variant>
        <vt:i4>6488107</vt:i4>
      </vt:variant>
      <vt:variant>
        <vt:i4>540</vt:i4>
      </vt:variant>
      <vt:variant>
        <vt:i4>0</vt:i4>
      </vt:variant>
      <vt:variant>
        <vt:i4>5</vt:i4>
      </vt:variant>
      <vt:variant>
        <vt:lpwstr>http://en.wikipedia.org/wiki/Recycling</vt:lpwstr>
      </vt:variant>
      <vt:variant>
        <vt:lpwstr/>
      </vt:variant>
      <vt:variant>
        <vt:i4>8192035</vt:i4>
      </vt:variant>
      <vt:variant>
        <vt:i4>537</vt:i4>
      </vt:variant>
      <vt:variant>
        <vt:i4>0</vt:i4>
      </vt:variant>
      <vt:variant>
        <vt:i4>5</vt:i4>
      </vt:variant>
      <vt:variant>
        <vt:lpwstr>http://en.wikipedia.org/wiki/Reuse</vt:lpwstr>
      </vt:variant>
      <vt:variant>
        <vt:lpwstr/>
      </vt:variant>
      <vt:variant>
        <vt:i4>5505149</vt:i4>
      </vt:variant>
      <vt:variant>
        <vt:i4>534</vt:i4>
      </vt:variant>
      <vt:variant>
        <vt:i4>0</vt:i4>
      </vt:variant>
      <vt:variant>
        <vt:i4>5</vt:i4>
      </vt:variant>
      <vt:variant>
        <vt:lpwstr>http://en.wikipedia.org/wiki/Reduce_(waste)</vt:lpwstr>
      </vt:variant>
      <vt:variant>
        <vt:lpwstr/>
      </vt:variant>
      <vt:variant>
        <vt:i4>524414</vt:i4>
      </vt:variant>
      <vt:variant>
        <vt:i4>531</vt:i4>
      </vt:variant>
      <vt:variant>
        <vt:i4>0</vt:i4>
      </vt:variant>
      <vt:variant>
        <vt:i4>5</vt:i4>
      </vt:variant>
      <vt:variant>
        <vt:lpwstr>http://en.wikipedia.org/wiki/Waste_hierarchy</vt:lpwstr>
      </vt:variant>
      <vt:variant>
        <vt:lpwstr/>
      </vt:variant>
      <vt:variant>
        <vt:i4>4784151</vt:i4>
      </vt:variant>
      <vt:variant>
        <vt:i4>528</vt:i4>
      </vt:variant>
      <vt:variant>
        <vt:i4>0</vt:i4>
      </vt:variant>
      <vt:variant>
        <vt:i4>5</vt:i4>
      </vt:variant>
      <vt:variant>
        <vt:lpwstr>http://en.wikipedia.org/wiki/Waste_management_concepts</vt:lpwstr>
      </vt:variant>
      <vt:variant>
        <vt:lpwstr/>
      </vt:variant>
      <vt:variant>
        <vt:i4>262267</vt:i4>
      </vt:variant>
      <vt:variant>
        <vt:i4>525</vt:i4>
      </vt:variant>
      <vt:variant>
        <vt:i4>0</vt:i4>
      </vt:variant>
      <vt:variant>
        <vt:i4>5</vt:i4>
      </vt:variant>
      <vt:variant>
        <vt:lpwstr>http://en.wikipedia.org/wiki/File:Compost_Heap.jpg</vt:lpwstr>
      </vt:variant>
      <vt:variant>
        <vt:lpwstr/>
      </vt:variant>
      <vt:variant>
        <vt:i4>262267</vt:i4>
      </vt:variant>
      <vt:variant>
        <vt:i4>519</vt:i4>
      </vt:variant>
      <vt:variant>
        <vt:i4>0</vt:i4>
      </vt:variant>
      <vt:variant>
        <vt:i4>5</vt:i4>
      </vt:variant>
      <vt:variant>
        <vt:lpwstr>http://en.wikipedia.org/wiki/File:Compost_Heap.jpg</vt:lpwstr>
      </vt:variant>
      <vt:variant>
        <vt:lpwstr/>
      </vt:variant>
      <vt:variant>
        <vt:i4>7995432</vt:i4>
      </vt:variant>
      <vt:variant>
        <vt:i4>516</vt:i4>
      </vt:variant>
      <vt:variant>
        <vt:i4>0</vt:i4>
      </vt:variant>
      <vt:variant>
        <vt:i4>5</vt:i4>
      </vt:variant>
      <vt:variant>
        <vt:lpwstr>http://en.wikipedia.org/wiki/File:Steel_recycling_bales.jpg</vt:lpwstr>
      </vt:variant>
      <vt:variant>
        <vt:lpwstr/>
      </vt:variant>
      <vt:variant>
        <vt:i4>7995432</vt:i4>
      </vt:variant>
      <vt:variant>
        <vt:i4>510</vt:i4>
      </vt:variant>
      <vt:variant>
        <vt:i4>0</vt:i4>
      </vt:variant>
      <vt:variant>
        <vt:i4>5</vt:i4>
      </vt:variant>
      <vt:variant>
        <vt:lpwstr>http://en.wikipedia.org/wiki/File:Steel_recycling_bales.jpg</vt:lpwstr>
      </vt:variant>
      <vt:variant>
        <vt:lpwstr/>
      </vt:variant>
      <vt:variant>
        <vt:i4>458861</vt:i4>
      </vt:variant>
      <vt:variant>
        <vt:i4>504</vt:i4>
      </vt:variant>
      <vt:variant>
        <vt:i4>0</vt:i4>
      </vt:variant>
      <vt:variant>
        <vt:i4>5</vt:i4>
      </vt:variant>
      <vt:variant>
        <vt:lpwstr>http://en.wikipedia.org/wiki/File:Landfill_Hawaii.jpg</vt:lpwstr>
      </vt:variant>
      <vt:variant>
        <vt:lpwstr/>
      </vt:variant>
      <vt:variant>
        <vt:i4>1835109</vt:i4>
      </vt:variant>
      <vt:variant>
        <vt:i4>501</vt:i4>
      </vt:variant>
      <vt:variant>
        <vt:i4>0</vt:i4>
      </vt:variant>
      <vt:variant>
        <vt:i4>5</vt:i4>
      </vt:variant>
      <vt:variant>
        <vt:lpwstr>http://en.wikipedia.org/wiki/Local_government</vt:lpwstr>
      </vt:variant>
      <vt:variant>
        <vt:lpwstr/>
      </vt:variant>
      <vt:variant>
        <vt:i4>6488100</vt:i4>
      </vt:variant>
      <vt:variant>
        <vt:i4>498</vt:i4>
      </vt:variant>
      <vt:variant>
        <vt:i4>0</vt:i4>
      </vt:variant>
      <vt:variant>
        <vt:i4>5</vt:i4>
      </vt:variant>
      <vt:variant>
        <vt:lpwstr>http://en.wikipedia.org/wiki/Hazardous</vt:lpwstr>
      </vt:variant>
      <vt:variant>
        <vt:lpwstr/>
      </vt:variant>
      <vt:variant>
        <vt:i4>589918</vt:i4>
      </vt:variant>
      <vt:variant>
        <vt:i4>495</vt:i4>
      </vt:variant>
      <vt:variant>
        <vt:i4>0</vt:i4>
      </vt:variant>
      <vt:variant>
        <vt:i4>5</vt:i4>
      </vt:variant>
      <vt:variant>
        <vt:lpwstr>http://en.wikipedia.org/wiki/Radioactive</vt:lpwstr>
      </vt:variant>
      <vt:variant>
        <vt:lpwstr/>
      </vt:variant>
      <vt:variant>
        <vt:i4>720980</vt:i4>
      </vt:variant>
      <vt:variant>
        <vt:i4>492</vt:i4>
      </vt:variant>
      <vt:variant>
        <vt:i4>0</vt:i4>
      </vt:variant>
      <vt:variant>
        <vt:i4>5</vt:i4>
      </vt:variant>
      <vt:variant>
        <vt:lpwstr>http://en.wikipedia.org/wiki/Gas</vt:lpwstr>
      </vt:variant>
      <vt:variant>
        <vt:lpwstr/>
      </vt:variant>
      <vt:variant>
        <vt:i4>7012393</vt:i4>
      </vt:variant>
      <vt:variant>
        <vt:i4>489</vt:i4>
      </vt:variant>
      <vt:variant>
        <vt:i4>0</vt:i4>
      </vt:variant>
      <vt:variant>
        <vt:i4>5</vt:i4>
      </vt:variant>
      <vt:variant>
        <vt:lpwstr>http://en.wikipedia.org/wiki/Liquid</vt:lpwstr>
      </vt:variant>
      <vt:variant>
        <vt:lpwstr/>
      </vt:variant>
      <vt:variant>
        <vt:i4>6553651</vt:i4>
      </vt:variant>
      <vt:variant>
        <vt:i4>486</vt:i4>
      </vt:variant>
      <vt:variant>
        <vt:i4>0</vt:i4>
      </vt:variant>
      <vt:variant>
        <vt:i4>5</vt:i4>
      </vt:variant>
      <vt:variant>
        <vt:lpwstr>http://en.wikipedia.org/wiki/Solid</vt:lpwstr>
      </vt:variant>
      <vt:variant>
        <vt:lpwstr/>
      </vt:variant>
      <vt:variant>
        <vt:i4>786535</vt:i4>
      </vt:variant>
      <vt:variant>
        <vt:i4>483</vt:i4>
      </vt:variant>
      <vt:variant>
        <vt:i4>0</vt:i4>
      </vt:variant>
      <vt:variant>
        <vt:i4>5</vt:i4>
      </vt:variant>
      <vt:variant>
        <vt:lpwstr>http://en.wikipedia.org/wiki/Natural_resource</vt:lpwstr>
      </vt:variant>
      <vt:variant>
        <vt:lpwstr/>
      </vt:variant>
      <vt:variant>
        <vt:i4>6815768</vt:i4>
      </vt:variant>
      <vt:variant>
        <vt:i4>480</vt:i4>
      </vt:variant>
      <vt:variant>
        <vt:i4>0</vt:i4>
      </vt:variant>
      <vt:variant>
        <vt:i4>5</vt:i4>
      </vt:variant>
      <vt:variant>
        <vt:lpwstr>http://en.wikipedia.org/wiki/Environment_(biophysical)</vt:lpwstr>
      </vt:variant>
      <vt:variant>
        <vt:lpwstr/>
      </vt:variant>
      <vt:variant>
        <vt:i4>6422588</vt:i4>
      </vt:variant>
      <vt:variant>
        <vt:i4>477</vt:i4>
      </vt:variant>
      <vt:variant>
        <vt:i4>0</vt:i4>
      </vt:variant>
      <vt:variant>
        <vt:i4>5</vt:i4>
      </vt:variant>
      <vt:variant>
        <vt:lpwstr>http://en.wikipedia.org/wiki/Health</vt:lpwstr>
      </vt:variant>
      <vt:variant>
        <vt:lpwstr/>
      </vt:variant>
      <vt:variant>
        <vt:i4>8257568</vt:i4>
      </vt:variant>
      <vt:variant>
        <vt:i4>474</vt:i4>
      </vt:variant>
      <vt:variant>
        <vt:i4>0</vt:i4>
      </vt:variant>
      <vt:variant>
        <vt:i4>5</vt:i4>
      </vt:variant>
      <vt:variant>
        <vt:lpwstr>http://en.wikipedia.org/wiki/Waste</vt:lpwstr>
      </vt:variant>
      <vt:variant>
        <vt:lpwstr/>
      </vt:variant>
      <vt:variant>
        <vt:i4>6488107</vt:i4>
      </vt:variant>
      <vt:variant>
        <vt:i4>471</vt:i4>
      </vt:variant>
      <vt:variant>
        <vt:i4>0</vt:i4>
      </vt:variant>
      <vt:variant>
        <vt:i4>5</vt:i4>
      </vt:variant>
      <vt:variant>
        <vt:lpwstr>http://en.wikipedia.org/wiki/Recycling</vt:lpwstr>
      </vt:variant>
      <vt:variant>
        <vt:lpwstr/>
      </vt:variant>
      <vt:variant>
        <vt:i4>655471</vt:i4>
      </vt:variant>
      <vt:variant>
        <vt:i4>468</vt:i4>
      </vt:variant>
      <vt:variant>
        <vt:i4>0</vt:i4>
      </vt:variant>
      <vt:variant>
        <vt:i4>5</vt:i4>
      </vt:variant>
      <vt:variant>
        <vt:lpwstr>http://en.wikipedia.org/wiki/Waste_treatment</vt:lpwstr>
      </vt:variant>
      <vt:variant>
        <vt:lpwstr/>
      </vt:variant>
      <vt:variant>
        <vt:i4>6422571</vt:i4>
      </vt:variant>
      <vt:variant>
        <vt:i4>465</vt:i4>
      </vt:variant>
      <vt:variant>
        <vt:i4>0</vt:i4>
      </vt:variant>
      <vt:variant>
        <vt:i4>5</vt:i4>
      </vt:variant>
      <vt:variant>
        <vt:lpwstr>http://en.wikipedia.org/wiki/Transport</vt:lpwstr>
      </vt:variant>
      <vt:variant>
        <vt:lpwstr/>
      </vt:variant>
      <vt:variant>
        <vt:i4>983158</vt:i4>
      </vt:variant>
      <vt:variant>
        <vt:i4>462</vt:i4>
      </vt:variant>
      <vt:variant>
        <vt:i4>0</vt:i4>
      </vt:variant>
      <vt:variant>
        <vt:i4>5</vt:i4>
      </vt:variant>
      <vt:variant>
        <vt:lpwstr>http://en.wikipedia.org/wiki/Waste_collection</vt:lpwstr>
      </vt:variant>
      <vt:variant>
        <vt:lpwstr/>
      </vt:variant>
      <vt:variant>
        <vt:i4>7995453</vt:i4>
      </vt:variant>
      <vt:variant>
        <vt:i4>459</vt:i4>
      </vt:variant>
      <vt:variant>
        <vt:i4>0</vt:i4>
      </vt:variant>
      <vt:variant>
        <vt:i4>5</vt:i4>
      </vt:variant>
      <vt:variant>
        <vt:lpwstr>http://en.wikipedia.org/wiki/Famine</vt:lpwstr>
      </vt:variant>
      <vt:variant>
        <vt:lpwstr/>
      </vt:variant>
      <vt:variant>
        <vt:i4>524365</vt:i4>
      </vt:variant>
      <vt:variant>
        <vt:i4>456</vt:i4>
      </vt:variant>
      <vt:variant>
        <vt:i4>0</vt:i4>
      </vt:variant>
      <vt:variant>
        <vt:i4>5</vt:i4>
      </vt:variant>
      <vt:variant>
        <vt:lpwstr>http://en.wikipedia.org/wiki/Resource</vt:lpwstr>
      </vt:variant>
      <vt:variant>
        <vt:lpwstr/>
      </vt:variant>
      <vt:variant>
        <vt:i4>4784168</vt:i4>
      </vt:variant>
      <vt:variant>
        <vt:i4>453</vt:i4>
      </vt:variant>
      <vt:variant>
        <vt:i4>0</vt:i4>
      </vt:variant>
      <vt:variant>
        <vt:i4>5</vt:i4>
      </vt:variant>
      <vt:variant>
        <vt:lpwstr>http://en.wikipedia.org/wiki/Food_security</vt:lpwstr>
      </vt:variant>
      <vt:variant>
        <vt:lpwstr/>
      </vt:variant>
      <vt:variant>
        <vt:i4>2097245</vt:i4>
      </vt:variant>
      <vt:variant>
        <vt:i4>450</vt:i4>
      </vt:variant>
      <vt:variant>
        <vt:i4>0</vt:i4>
      </vt:variant>
      <vt:variant>
        <vt:i4>5</vt:i4>
      </vt:variant>
      <vt:variant>
        <vt:lpwstr>http://en.wikipedia.org/wiki/Economic_development</vt:lpwstr>
      </vt:variant>
      <vt:variant>
        <vt:lpwstr/>
      </vt:variant>
      <vt:variant>
        <vt:i4>6684677</vt:i4>
      </vt:variant>
      <vt:variant>
        <vt:i4>447</vt:i4>
      </vt:variant>
      <vt:variant>
        <vt:i4>0</vt:i4>
      </vt:variant>
      <vt:variant>
        <vt:i4>5</vt:i4>
      </vt:variant>
      <vt:variant>
        <vt:lpwstr>http://en.wikipedia.org/wiki/Organic_matter</vt:lpwstr>
      </vt:variant>
      <vt:variant>
        <vt:lpwstr/>
      </vt:variant>
      <vt:variant>
        <vt:i4>6094881</vt:i4>
      </vt:variant>
      <vt:variant>
        <vt:i4>444</vt:i4>
      </vt:variant>
      <vt:variant>
        <vt:i4>0</vt:i4>
      </vt:variant>
      <vt:variant>
        <vt:i4>5</vt:i4>
      </vt:variant>
      <vt:variant>
        <vt:lpwstr>http://en.wikipedia.org/wiki/Soil_structure</vt:lpwstr>
      </vt:variant>
      <vt:variant>
        <vt:lpwstr/>
      </vt:variant>
      <vt:variant>
        <vt:i4>5242908</vt:i4>
      </vt:variant>
      <vt:variant>
        <vt:i4>441</vt:i4>
      </vt:variant>
      <vt:variant>
        <vt:i4>0</vt:i4>
      </vt:variant>
      <vt:variant>
        <vt:i4>5</vt:i4>
      </vt:variant>
      <vt:variant>
        <vt:lpwstr>http://en.wikipedia.org/wiki/Drainage_system_(agriculture)</vt:lpwstr>
      </vt:variant>
      <vt:variant>
        <vt:lpwstr/>
      </vt:variant>
      <vt:variant>
        <vt:i4>5963873</vt:i4>
      </vt:variant>
      <vt:variant>
        <vt:i4>438</vt:i4>
      </vt:variant>
      <vt:variant>
        <vt:i4>0</vt:i4>
      </vt:variant>
      <vt:variant>
        <vt:i4>5</vt:i4>
      </vt:variant>
      <vt:variant>
        <vt:lpwstr>http://en.wikipedia.org/wiki/Waterlogging_(agriculture)</vt:lpwstr>
      </vt:variant>
      <vt:variant>
        <vt:lpwstr/>
      </vt:variant>
      <vt:variant>
        <vt:i4>5308440</vt:i4>
      </vt:variant>
      <vt:variant>
        <vt:i4>435</vt:i4>
      </vt:variant>
      <vt:variant>
        <vt:i4>0</vt:i4>
      </vt:variant>
      <vt:variant>
        <vt:i4>5</vt:i4>
      </vt:variant>
      <vt:variant>
        <vt:lpwstr>http://en.wikipedia.org/wiki/Soil_salinity_control</vt:lpwstr>
      </vt:variant>
      <vt:variant>
        <vt:lpwstr/>
      </vt:variant>
      <vt:variant>
        <vt:i4>3407964</vt:i4>
      </vt:variant>
      <vt:variant>
        <vt:i4>432</vt:i4>
      </vt:variant>
      <vt:variant>
        <vt:i4>0</vt:i4>
      </vt:variant>
      <vt:variant>
        <vt:i4>5</vt:i4>
      </vt:variant>
      <vt:variant>
        <vt:lpwstr>http://en.wikipedia.org/wiki/Soil_salination</vt:lpwstr>
      </vt:variant>
      <vt:variant>
        <vt:lpwstr/>
      </vt:variant>
      <vt:variant>
        <vt:i4>6094881</vt:i4>
      </vt:variant>
      <vt:variant>
        <vt:i4>429</vt:i4>
      </vt:variant>
      <vt:variant>
        <vt:i4>0</vt:i4>
      </vt:variant>
      <vt:variant>
        <vt:i4>5</vt:i4>
      </vt:variant>
      <vt:variant>
        <vt:lpwstr>http://en.wikipedia.org/wiki/Soil_structure</vt:lpwstr>
      </vt:variant>
      <vt:variant>
        <vt:lpwstr/>
      </vt:variant>
      <vt:variant>
        <vt:i4>5373987</vt:i4>
      </vt:variant>
      <vt:variant>
        <vt:i4>426</vt:i4>
      </vt:variant>
      <vt:variant>
        <vt:i4>0</vt:i4>
      </vt:variant>
      <vt:variant>
        <vt:i4>5</vt:i4>
      </vt:variant>
      <vt:variant>
        <vt:lpwstr>http://en.wikipedia.org/wiki/Sodium_bicarbonate</vt:lpwstr>
      </vt:variant>
      <vt:variant>
        <vt:lpwstr/>
      </vt:variant>
      <vt:variant>
        <vt:i4>4915246</vt:i4>
      </vt:variant>
      <vt:variant>
        <vt:i4>423</vt:i4>
      </vt:variant>
      <vt:variant>
        <vt:i4>0</vt:i4>
      </vt:variant>
      <vt:variant>
        <vt:i4>5</vt:i4>
      </vt:variant>
      <vt:variant>
        <vt:lpwstr>http://en.wikipedia.org/wiki/Alkaline_soil</vt:lpwstr>
      </vt:variant>
      <vt:variant>
        <vt:lpwstr/>
      </vt:variant>
      <vt:variant>
        <vt:i4>7536691</vt:i4>
      </vt:variant>
      <vt:variant>
        <vt:i4>420</vt:i4>
      </vt:variant>
      <vt:variant>
        <vt:i4>0</vt:i4>
      </vt:variant>
      <vt:variant>
        <vt:i4>5</vt:i4>
      </vt:variant>
      <vt:variant>
        <vt:lpwstr>http://en.wikipedia.org/wiki/Acid_sulfate_soil</vt:lpwstr>
      </vt:variant>
      <vt:variant>
        <vt:lpwstr/>
      </vt:variant>
      <vt:variant>
        <vt:i4>4390966</vt:i4>
      </vt:variant>
      <vt:variant>
        <vt:i4>417</vt:i4>
      </vt:variant>
      <vt:variant>
        <vt:i4>0</vt:i4>
      </vt:variant>
      <vt:variant>
        <vt:i4>5</vt:i4>
      </vt:variant>
      <vt:variant>
        <vt:lpwstr>http://en.wikipedia.org/wiki/Soil_acidification</vt:lpwstr>
      </vt:variant>
      <vt:variant>
        <vt:lpwstr/>
      </vt:variant>
      <vt:variant>
        <vt:i4>3407957</vt:i4>
      </vt:variant>
      <vt:variant>
        <vt:i4>414</vt:i4>
      </vt:variant>
      <vt:variant>
        <vt:i4>0</vt:i4>
      </vt:variant>
      <vt:variant>
        <vt:i4>5</vt:i4>
      </vt:variant>
      <vt:variant>
        <vt:lpwstr>http://en.wikipedia.org/wiki/Soil_erosion</vt:lpwstr>
      </vt:variant>
      <vt:variant>
        <vt:lpwstr/>
      </vt:variant>
      <vt:variant>
        <vt:i4>4259922</vt:i4>
      </vt:variant>
      <vt:variant>
        <vt:i4>402</vt:i4>
      </vt:variant>
      <vt:variant>
        <vt:i4>0</vt:i4>
      </vt:variant>
      <vt:variant>
        <vt:i4>5</vt:i4>
      </vt:variant>
      <vt:variant>
        <vt:lpwstr>http://www.geoportal.lt/wps/portal/!ut/p/c1/04_SB8K8xLLM9MSSzPy8xBz9CP0os_gAQwNnc09LYwMLA3dzA08D8yB_E4NAAwtTc_1wkA5kFZaergZG5gaGHpaW7u7-HoYQeQMcwNEAv34vE30_j_zcVP3g1Dz9guzsIAtHRUUAStmgGg!!/dl2/d1/L2dJQSEvUUt3QS9ZQnB3LzZfUDEwQzdJOTMwODBHNzBJMDdSTzQwUTBHVjI!/?WCM_GLOBAL_CONTEXT=/wps/wcm/connect/lgii-en/sa-portal/sa-misc/sa-news/news_gb_en_090715</vt:lpwstr>
      </vt:variant>
      <vt:variant>
        <vt:lpwstr/>
      </vt:variant>
      <vt:variant>
        <vt:i4>1245227</vt:i4>
      </vt:variant>
      <vt:variant>
        <vt:i4>399</vt:i4>
      </vt:variant>
      <vt:variant>
        <vt:i4>0</vt:i4>
      </vt:variant>
      <vt:variant>
        <vt:i4>5</vt:i4>
      </vt:variant>
      <vt:variant>
        <vt:lpwstr>mailto:arancibiag@sympatico.ca</vt:lpwstr>
      </vt:variant>
      <vt:variant>
        <vt:lpwstr/>
      </vt:variant>
      <vt:variant>
        <vt:i4>1179707</vt:i4>
      </vt:variant>
      <vt:variant>
        <vt:i4>383</vt:i4>
      </vt:variant>
      <vt:variant>
        <vt:i4>0</vt:i4>
      </vt:variant>
      <vt:variant>
        <vt:i4>5</vt:i4>
      </vt:variant>
      <vt:variant>
        <vt:lpwstr/>
      </vt:variant>
      <vt:variant>
        <vt:lpwstr>_Toc339273679</vt:lpwstr>
      </vt:variant>
      <vt:variant>
        <vt:i4>1179707</vt:i4>
      </vt:variant>
      <vt:variant>
        <vt:i4>377</vt:i4>
      </vt:variant>
      <vt:variant>
        <vt:i4>0</vt:i4>
      </vt:variant>
      <vt:variant>
        <vt:i4>5</vt:i4>
      </vt:variant>
      <vt:variant>
        <vt:lpwstr/>
      </vt:variant>
      <vt:variant>
        <vt:lpwstr>_Toc339273678</vt:lpwstr>
      </vt:variant>
      <vt:variant>
        <vt:i4>1179707</vt:i4>
      </vt:variant>
      <vt:variant>
        <vt:i4>371</vt:i4>
      </vt:variant>
      <vt:variant>
        <vt:i4>0</vt:i4>
      </vt:variant>
      <vt:variant>
        <vt:i4>5</vt:i4>
      </vt:variant>
      <vt:variant>
        <vt:lpwstr/>
      </vt:variant>
      <vt:variant>
        <vt:lpwstr>_Toc339273677</vt:lpwstr>
      </vt:variant>
      <vt:variant>
        <vt:i4>1179707</vt:i4>
      </vt:variant>
      <vt:variant>
        <vt:i4>365</vt:i4>
      </vt:variant>
      <vt:variant>
        <vt:i4>0</vt:i4>
      </vt:variant>
      <vt:variant>
        <vt:i4>5</vt:i4>
      </vt:variant>
      <vt:variant>
        <vt:lpwstr/>
      </vt:variant>
      <vt:variant>
        <vt:lpwstr>_Toc339273676</vt:lpwstr>
      </vt:variant>
      <vt:variant>
        <vt:i4>1179707</vt:i4>
      </vt:variant>
      <vt:variant>
        <vt:i4>359</vt:i4>
      </vt:variant>
      <vt:variant>
        <vt:i4>0</vt:i4>
      </vt:variant>
      <vt:variant>
        <vt:i4>5</vt:i4>
      </vt:variant>
      <vt:variant>
        <vt:lpwstr/>
      </vt:variant>
      <vt:variant>
        <vt:lpwstr>_Toc339273675</vt:lpwstr>
      </vt:variant>
      <vt:variant>
        <vt:i4>1179707</vt:i4>
      </vt:variant>
      <vt:variant>
        <vt:i4>353</vt:i4>
      </vt:variant>
      <vt:variant>
        <vt:i4>0</vt:i4>
      </vt:variant>
      <vt:variant>
        <vt:i4>5</vt:i4>
      </vt:variant>
      <vt:variant>
        <vt:lpwstr/>
      </vt:variant>
      <vt:variant>
        <vt:lpwstr>_Toc339273674</vt:lpwstr>
      </vt:variant>
      <vt:variant>
        <vt:i4>1179707</vt:i4>
      </vt:variant>
      <vt:variant>
        <vt:i4>347</vt:i4>
      </vt:variant>
      <vt:variant>
        <vt:i4>0</vt:i4>
      </vt:variant>
      <vt:variant>
        <vt:i4>5</vt:i4>
      </vt:variant>
      <vt:variant>
        <vt:lpwstr/>
      </vt:variant>
      <vt:variant>
        <vt:lpwstr>_Toc339273673</vt:lpwstr>
      </vt:variant>
      <vt:variant>
        <vt:i4>1179707</vt:i4>
      </vt:variant>
      <vt:variant>
        <vt:i4>341</vt:i4>
      </vt:variant>
      <vt:variant>
        <vt:i4>0</vt:i4>
      </vt:variant>
      <vt:variant>
        <vt:i4>5</vt:i4>
      </vt:variant>
      <vt:variant>
        <vt:lpwstr/>
      </vt:variant>
      <vt:variant>
        <vt:lpwstr>_Toc339273672</vt:lpwstr>
      </vt:variant>
      <vt:variant>
        <vt:i4>1179707</vt:i4>
      </vt:variant>
      <vt:variant>
        <vt:i4>335</vt:i4>
      </vt:variant>
      <vt:variant>
        <vt:i4>0</vt:i4>
      </vt:variant>
      <vt:variant>
        <vt:i4>5</vt:i4>
      </vt:variant>
      <vt:variant>
        <vt:lpwstr/>
      </vt:variant>
      <vt:variant>
        <vt:lpwstr>_Toc339273671</vt:lpwstr>
      </vt:variant>
      <vt:variant>
        <vt:i4>1179707</vt:i4>
      </vt:variant>
      <vt:variant>
        <vt:i4>329</vt:i4>
      </vt:variant>
      <vt:variant>
        <vt:i4>0</vt:i4>
      </vt:variant>
      <vt:variant>
        <vt:i4>5</vt:i4>
      </vt:variant>
      <vt:variant>
        <vt:lpwstr/>
      </vt:variant>
      <vt:variant>
        <vt:lpwstr>_Toc339273670</vt:lpwstr>
      </vt:variant>
      <vt:variant>
        <vt:i4>1245243</vt:i4>
      </vt:variant>
      <vt:variant>
        <vt:i4>323</vt:i4>
      </vt:variant>
      <vt:variant>
        <vt:i4>0</vt:i4>
      </vt:variant>
      <vt:variant>
        <vt:i4>5</vt:i4>
      </vt:variant>
      <vt:variant>
        <vt:lpwstr/>
      </vt:variant>
      <vt:variant>
        <vt:lpwstr>_Toc339273669</vt:lpwstr>
      </vt:variant>
      <vt:variant>
        <vt:i4>1245243</vt:i4>
      </vt:variant>
      <vt:variant>
        <vt:i4>317</vt:i4>
      </vt:variant>
      <vt:variant>
        <vt:i4>0</vt:i4>
      </vt:variant>
      <vt:variant>
        <vt:i4>5</vt:i4>
      </vt:variant>
      <vt:variant>
        <vt:lpwstr/>
      </vt:variant>
      <vt:variant>
        <vt:lpwstr>_Toc339273668</vt:lpwstr>
      </vt:variant>
      <vt:variant>
        <vt:i4>1245243</vt:i4>
      </vt:variant>
      <vt:variant>
        <vt:i4>311</vt:i4>
      </vt:variant>
      <vt:variant>
        <vt:i4>0</vt:i4>
      </vt:variant>
      <vt:variant>
        <vt:i4>5</vt:i4>
      </vt:variant>
      <vt:variant>
        <vt:lpwstr/>
      </vt:variant>
      <vt:variant>
        <vt:lpwstr>_Toc339273667</vt:lpwstr>
      </vt:variant>
      <vt:variant>
        <vt:i4>1245243</vt:i4>
      </vt:variant>
      <vt:variant>
        <vt:i4>305</vt:i4>
      </vt:variant>
      <vt:variant>
        <vt:i4>0</vt:i4>
      </vt:variant>
      <vt:variant>
        <vt:i4>5</vt:i4>
      </vt:variant>
      <vt:variant>
        <vt:lpwstr/>
      </vt:variant>
      <vt:variant>
        <vt:lpwstr>_Toc339273666</vt:lpwstr>
      </vt:variant>
      <vt:variant>
        <vt:i4>1245243</vt:i4>
      </vt:variant>
      <vt:variant>
        <vt:i4>299</vt:i4>
      </vt:variant>
      <vt:variant>
        <vt:i4>0</vt:i4>
      </vt:variant>
      <vt:variant>
        <vt:i4>5</vt:i4>
      </vt:variant>
      <vt:variant>
        <vt:lpwstr/>
      </vt:variant>
      <vt:variant>
        <vt:lpwstr>_Toc339273665</vt:lpwstr>
      </vt:variant>
      <vt:variant>
        <vt:i4>1245243</vt:i4>
      </vt:variant>
      <vt:variant>
        <vt:i4>293</vt:i4>
      </vt:variant>
      <vt:variant>
        <vt:i4>0</vt:i4>
      </vt:variant>
      <vt:variant>
        <vt:i4>5</vt:i4>
      </vt:variant>
      <vt:variant>
        <vt:lpwstr/>
      </vt:variant>
      <vt:variant>
        <vt:lpwstr>_Toc339273664</vt:lpwstr>
      </vt:variant>
      <vt:variant>
        <vt:i4>1245243</vt:i4>
      </vt:variant>
      <vt:variant>
        <vt:i4>287</vt:i4>
      </vt:variant>
      <vt:variant>
        <vt:i4>0</vt:i4>
      </vt:variant>
      <vt:variant>
        <vt:i4>5</vt:i4>
      </vt:variant>
      <vt:variant>
        <vt:lpwstr/>
      </vt:variant>
      <vt:variant>
        <vt:lpwstr>_Toc339273663</vt:lpwstr>
      </vt:variant>
      <vt:variant>
        <vt:i4>1245243</vt:i4>
      </vt:variant>
      <vt:variant>
        <vt:i4>281</vt:i4>
      </vt:variant>
      <vt:variant>
        <vt:i4>0</vt:i4>
      </vt:variant>
      <vt:variant>
        <vt:i4>5</vt:i4>
      </vt:variant>
      <vt:variant>
        <vt:lpwstr/>
      </vt:variant>
      <vt:variant>
        <vt:lpwstr>_Toc339273662</vt:lpwstr>
      </vt:variant>
      <vt:variant>
        <vt:i4>1245243</vt:i4>
      </vt:variant>
      <vt:variant>
        <vt:i4>275</vt:i4>
      </vt:variant>
      <vt:variant>
        <vt:i4>0</vt:i4>
      </vt:variant>
      <vt:variant>
        <vt:i4>5</vt:i4>
      </vt:variant>
      <vt:variant>
        <vt:lpwstr/>
      </vt:variant>
      <vt:variant>
        <vt:lpwstr>_Toc339273661</vt:lpwstr>
      </vt:variant>
      <vt:variant>
        <vt:i4>1245243</vt:i4>
      </vt:variant>
      <vt:variant>
        <vt:i4>269</vt:i4>
      </vt:variant>
      <vt:variant>
        <vt:i4>0</vt:i4>
      </vt:variant>
      <vt:variant>
        <vt:i4>5</vt:i4>
      </vt:variant>
      <vt:variant>
        <vt:lpwstr/>
      </vt:variant>
      <vt:variant>
        <vt:lpwstr>_Toc339273660</vt:lpwstr>
      </vt:variant>
      <vt:variant>
        <vt:i4>1048635</vt:i4>
      </vt:variant>
      <vt:variant>
        <vt:i4>263</vt:i4>
      </vt:variant>
      <vt:variant>
        <vt:i4>0</vt:i4>
      </vt:variant>
      <vt:variant>
        <vt:i4>5</vt:i4>
      </vt:variant>
      <vt:variant>
        <vt:lpwstr/>
      </vt:variant>
      <vt:variant>
        <vt:lpwstr>_Toc339273659</vt:lpwstr>
      </vt:variant>
      <vt:variant>
        <vt:i4>1048635</vt:i4>
      </vt:variant>
      <vt:variant>
        <vt:i4>257</vt:i4>
      </vt:variant>
      <vt:variant>
        <vt:i4>0</vt:i4>
      </vt:variant>
      <vt:variant>
        <vt:i4>5</vt:i4>
      </vt:variant>
      <vt:variant>
        <vt:lpwstr/>
      </vt:variant>
      <vt:variant>
        <vt:lpwstr>_Toc339273658</vt:lpwstr>
      </vt:variant>
      <vt:variant>
        <vt:i4>1048635</vt:i4>
      </vt:variant>
      <vt:variant>
        <vt:i4>251</vt:i4>
      </vt:variant>
      <vt:variant>
        <vt:i4>0</vt:i4>
      </vt:variant>
      <vt:variant>
        <vt:i4>5</vt:i4>
      </vt:variant>
      <vt:variant>
        <vt:lpwstr/>
      </vt:variant>
      <vt:variant>
        <vt:lpwstr>_Toc339273657</vt:lpwstr>
      </vt:variant>
      <vt:variant>
        <vt:i4>1048635</vt:i4>
      </vt:variant>
      <vt:variant>
        <vt:i4>245</vt:i4>
      </vt:variant>
      <vt:variant>
        <vt:i4>0</vt:i4>
      </vt:variant>
      <vt:variant>
        <vt:i4>5</vt:i4>
      </vt:variant>
      <vt:variant>
        <vt:lpwstr/>
      </vt:variant>
      <vt:variant>
        <vt:lpwstr>_Toc339273656</vt:lpwstr>
      </vt:variant>
      <vt:variant>
        <vt:i4>1048635</vt:i4>
      </vt:variant>
      <vt:variant>
        <vt:i4>239</vt:i4>
      </vt:variant>
      <vt:variant>
        <vt:i4>0</vt:i4>
      </vt:variant>
      <vt:variant>
        <vt:i4>5</vt:i4>
      </vt:variant>
      <vt:variant>
        <vt:lpwstr/>
      </vt:variant>
      <vt:variant>
        <vt:lpwstr>_Toc339273655</vt:lpwstr>
      </vt:variant>
      <vt:variant>
        <vt:i4>1048635</vt:i4>
      </vt:variant>
      <vt:variant>
        <vt:i4>233</vt:i4>
      </vt:variant>
      <vt:variant>
        <vt:i4>0</vt:i4>
      </vt:variant>
      <vt:variant>
        <vt:i4>5</vt:i4>
      </vt:variant>
      <vt:variant>
        <vt:lpwstr/>
      </vt:variant>
      <vt:variant>
        <vt:lpwstr>_Toc339273654</vt:lpwstr>
      </vt:variant>
      <vt:variant>
        <vt:i4>1048635</vt:i4>
      </vt:variant>
      <vt:variant>
        <vt:i4>227</vt:i4>
      </vt:variant>
      <vt:variant>
        <vt:i4>0</vt:i4>
      </vt:variant>
      <vt:variant>
        <vt:i4>5</vt:i4>
      </vt:variant>
      <vt:variant>
        <vt:lpwstr/>
      </vt:variant>
      <vt:variant>
        <vt:lpwstr>_Toc339273653</vt:lpwstr>
      </vt:variant>
      <vt:variant>
        <vt:i4>1048635</vt:i4>
      </vt:variant>
      <vt:variant>
        <vt:i4>221</vt:i4>
      </vt:variant>
      <vt:variant>
        <vt:i4>0</vt:i4>
      </vt:variant>
      <vt:variant>
        <vt:i4>5</vt:i4>
      </vt:variant>
      <vt:variant>
        <vt:lpwstr/>
      </vt:variant>
      <vt:variant>
        <vt:lpwstr>_Toc339273652</vt:lpwstr>
      </vt:variant>
      <vt:variant>
        <vt:i4>1048635</vt:i4>
      </vt:variant>
      <vt:variant>
        <vt:i4>215</vt:i4>
      </vt:variant>
      <vt:variant>
        <vt:i4>0</vt:i4>
      </vt:variant>
      <vt:variant>
        <vt:i4>5</vt:i4>
      </vt:variant>
      <vt:variant>
        <vt:lpwstr/>
      </vt:variant>
      <vt:variant>
        <vt:lpwstr>_Toc339273651</vt:lpwstr>
      </vt:variant>
      <vt:variant>
        <vt:i4>1048635</vt:i4>
      </vt:variant>
      <vt:variant>
        <vt:i4>209</vt:i4>
      </vt:variant>
      <vt:variant>
        <vt:i4>0</vt:i4>
      </vt:variant>
      <vt:variant>
        <vt:i4>5</vt:i4>
      </vt:variant>
      <vt:variant>
        <vt:lpwstr/>
      </vt:variant>
      <vt:variant>
        <vt:lpwstr>_Toc339273650</vt:lpwstr>
      </vt:variant>
      <vt:variant>
        <vt:i4>1114171</vt:i4>
      </vt:variant>
      <vt:variant>
        <vt:i4>203</vt:i4>
      </vt:variant>
      <vt:variant>
        <vt:i4>0</vt:i4>
      </vt:variant>
      <vt:variant>
        <vt:i4>5</vt:i4>
      </vt:variant>
      <vt:variant>
        <vt:lpwstr/>
      </vt:variant>
      <vt:variant>
        <vt:lpwstr>_Toc339273649</vt:lpwstr>
      </vt:variant>
      <vt:variant>
        <vt:i4>1114171</vt:i4>
      </vt:variant>
      <vt:variant>
        <vt:i4>197</vt:i4>
      </vt:variant>
      <vt:variant>
        <vt:i4>0</vt:i4>
      </vt:variant>
      <vt:variant>
        <vt:i4>5</vt:i4>
      </vt:variant>
      <vt:variant>
        <vt:lpwstr/>
      </vt:variant>
      <vt:variant>
        <vt:lpwstr>_Toc339273648</vt:lpwstr>
      </vt:variant>
      <vt:variant>
        <vt:i4>1114171</vt:i4>
      </vt:variant>
      <vt:variant>
        <vt:i4>191</vt:i4>
      </vt:variant>
      <vt:variant>
        <vt:i4>0</vt:i4>
      </vt:variant>
      <vt:variant>
        <vt:i4>5</vt:i4>
      </vt:variant>
      <vt:variant>
        <vt:lpwstr/>
      </vt:variant>
      <vt:variant>
        <vt:lpwstr>_Toc339273647</vt:lpwstr>
      </vt:variant>
      <vt:variant>
        <vt:i4>1114171</vt:i4>
      </vt:variant>
      <vt:variant>
        <vt:i4>185</vt:i4>
      </vt:variant>
      <vt:variant>
        <vt:i4>0</vt:i4>
      </vt:variant>
      <vt:variant>
        <vt:i4>5</vt:i4>
      </vt:variant>
      <vt:variant>
        <vt:lpwstr/>
      </vt:variant>
      <vt:variant>
        <vt:lpwstr>_Toc339273646</vt:lpwstr>
      </vt:variant>
      <vt:variant>
        <vt:i4>1114171</vt:i4>
      </vt:variant>
      <vt:variant>
        <vt:i4>179</vt:i4>
      </vt:variant>
      <vt:variant>
        <vt:i4>0</vt:i4>
      </vt:variant>
      <vt:variant>
        <vt:i4>5</vt:i4>
      </vt:variant>
      <vt:variant>
        <vt:lpwstr/>
      </vt:variant>
      <vt:variant>
        <vt:lpwstr>_Toc339273645</vt:lpwstr>
      </vt:variant>
      <vt:variant>
        <vt:i4>1114171</vt:i4>
      </vt:variant>
      <vt:variant>
        <vt:i4>173</vt:i4>
      </vt:variant>
      <vt:variant>
        <vt:i4>0</vt:i4>
      </vt:variant>
      <vt:variant>
        <vt:i4>5</vt:i4>
      </vt:variant>
      <vt:variant>
        <vt:lpwstr/>
      </vt:variant>
      <vt:variant>
        <vt:lpwstr>_Toc339273644</vt:lpwstr>
      </vt:variant>
      <vt:variant>
        <vt:i4>1114171</vt:i4>
      </vt:variant>
      <vt:variant>
        <vt:i4>167</vt:i4>
      </vt:variant>
      <vt:variant>
        <vt:i4>0</vt:i4>
      </vt:variant>
      <vt:variant>
        <vt:i4>5</vt:i4>
      </vt:variant>
      <vt:variant>
        <vt:lpwstr/>
      </vt:variant>
      <vt:variant>
        <vt:lpwstr>_Toc339273643</vt:lpwstr>
      </vt:variant>
      <vt:variant>
        <vt:i4>1114171</vt:i4>
      </vt:variant>
      <vt:variant>
        <vt:i4>161</vt:i4>
      </vt:variant>
      <vt:variant>
        <vt:i4>0</vt:i4>
      </vt:variant>
      <vt:variant>
        <vt:i4>5</vt:i4>
      </vt:variant>
      <vt:variant>
        <vt:lpwstr/>
      </vt:variant>
      <vt:variant>
        <vt:lpwstr>_Toc339273642</vt:lpwstr>
      </vt:variant>
      <vt:variant>
        <vt:i4>1114171</vt:i4>
      </vt:variant>
      <vt:variant>
        <vt:i4>155</vt:i4>
      </vt:variant>
      <vt:variant>
        <vt:i4>0</vt:i4>
      </vt:variant>
      <vt:variant>
        <vt:i4>5</vt:i4>
      </vt:variant>
      <vt:variant>
        <vt:lpwstr/>
      </vt:variant>
      <vt:variant>
        <vt:lpwstr>_Toc339273641</vt:lpwstr>
      </vt:variant>
      <vt:variant>
        <vt:i4>1114171</vt:i4>
      </vt:variant>
      <vt:variant>
        <vt:i4>149</vt:i4>
      </vt:variant>
      <vt:variant>
        <vt:i4>0</vt:i4>
      </vt:variant>
      <vt:variant>
        <vt:i4>5</vt:i4>
      </vt:variant>
      <vt:variant>
        <vt:lpwstr/>
      </vt:variant>
      <vt:variant>
        <vt:lpwstr>_Toc339273640</vt:lpwstr>
      </vt:variant>
      <vt:variant>
        <vt:i4>1441851</vt:i4>
      </vt:variant>
      <vt:variant>
        <vt:i4>143</vt:i4>
      </vt:variant>
      <vt:variant>
        <vt:i4>0</vt:i4>
      </vt:variant>
      <vt:variant>
        <vt:i4>5</vt:i4>
      </vt:variant>
      <vt:variant>
        <vt:lpwstr/>
      </vt:variant>
      <vt:variant>
        <vt:lpwstr>_Toc339273639</vt:lpwstr>
      </vt:variant>
      <vt:variant>
        <vt:i4>1441851</vt:i4>
      </vt:variant>
      <vt:variant>
        <vt:i4>137</vt:i4>
      </vt:variant>
      <vt:variant>
        <vt:i4>0</vt:i4>
      </vt:variant>
      <vt:variant>
        <vt:i4>5</vt:i4>
      </vt:variant>
      <vt:variant>
        <vt:lpwstr/>
      </vt:variant>
      <vt:variant>
        <vt:lpwstr>_Toc339273638</vt:lpwstr>
      </vt:variant>
      <vt:variant>
        <vt:i4>1441851</vt:i4>
      </vt:variant>
      <vt:variant>
        <vt:i4>131</vt:i4>
      </vt:variant>
      <vt:variant>
        <vt:i4>0</vt:i4>
      </vt:variant>
      <vt:variant>
        <vt:i4>5</vt:i4>
      </vt:variant>
      <vt:variant>
        <vt:lpwstr/>
      </vt:variant>
      <vt:variant>
        <vt:lpwstr>_Toc339273637</vt:lpwstr>
      </vt:variant>
      <vt:variant>
        <vt:i4>1441851</vt:i4>
      </vt:variant>
      <vt:variant>
        <vt:i4>125</vt:i4>
      </vt:variant>
      <vt:variant>
        <vt:i4>0</vt:i4>
      </vt:variant>
      <vt:variant>
        <vt:i4>5</vt:i4>
      </vt:variant>
      <vt:variant>
        <vt:lpwstr/>
      </vt:variant>
      <vt:variant>
        <vt:lpwstr>_Toc339273636</vt:lpwstr>
      </vt:variant>
      <vt:variant>
        <vt:i4>1441851</vt:i4>
      </vt:variant>
      <vt:variant>
        <vt:i4>119</vt:i4>
      </vt:variant>
      <vt:variant>
        <vt:i4>0</vt:i4>
      </vt:variant>
      <vt:variant>
        <vt:i4>5</vt:i4>
      </vt:variant>
      <vt:variant>
        <vt:lpwstr/>
      </vt:variant>
      <vt:variant>
        <vt:lpwstr>_Toc339273635</vt:lpwstr>
      </vt:variant>
      <vt:variant>
        <vt:i4>1441851</vt:i4>
      </vt:variant>
      <vt:variant>
        <vt:i4>113</vt:i4>
      </vt:variant>
      <vt:variant>
        <vt:i4>0</vt:i4>
      </vt:variant>
      <vt:variant>
        <vt:i4>5</vt:i4>
      </vt:variant>
      <vt:variant>
        <vt:lpwstr/>
      </vt:variant>
      <vt:variant>
        <vt:lpwstr>_Toc339273634</vt:lpwstr>
      </vt:variant>
      <vt:variant>
        <vt:i4>1441851</vt:i4>
      </vt:variant>
      <vt:variant>
        <vt:i4>107</vt:i4>
      </vt:variant>
      <vt:variant>
        <vt:i4>0</vt:i4>
      </vt:variant>
      <vt:variant>
        <vt:i4>5</vt:i4>
      </vt:variant>
      <vt:variant>
        <vt:lpwstr/>
      </vt:variant>
      <vt:variant>
        <vt:lpwstr>_Toc339273633</vt:lpwstr>
      </vt:variant>
      <vt:variant>
        <vt:i4>1441851</vt:i4>
      </vt:variant>
      <vt:variant>
        <vt:i4>101</vt:i4>
      </vt:variant>
      <vt:variant>
        <vt:i4>0</vt:i4>
      </vt:variant>
      <vt:variant>
        <vt:i4>5</vt:i4>
      </vt:variant>
      <vt:variant>
        <vt:lpwstr/>
      </vt:variant>
      <vt:variant>
        <vt:lpwstr>_Toc339273632</vt:lpwstr>
      </vt:variant>
      <vt:variant>
        <vt:i4>1441851</vt:i4>
      </vt:variant>
      <vt:variant>
        <vt:i4>95</vt:i4>
      </vt:variant>
      <vt:variant>
        <vt:i4>0</vt:i4>
      </vt:variant>
      <vt:variant>
        <vt:i4>5</vt:i4>
      </vt:variant>
      <vt:variant>
        <vt:lpwstr/>
      </vt:variant>
      <vt:variant>
        <vt:lpwstr>_Toc339273631</vt:lpwstr>
      </vt:variant>
      <vt:variant>
        <vt:i4>1441851</vt:i4>
      </vt:variant>
      <vt:variant>
        <vt:i4>89</vt:i4>
      </vt:variant>
      <vt:variant>
        <vt:i4>0</vt:i4>
      </vt:variant>
      <vt:variant>
        <vt:i4>5</vt:i4>
      </vt:variant>
      <vt:variant>
        <vt:lpwstr/>
      </vt:variant>
      <vt:variant>
        <vt:lpwstr>_Toc339273630</vt:lpwstr>
      </vt:variant>
      <vt:variant>
        <vt:i4>1507387</vt:i4>
      </vt:variant>
      <vt:variant>
        <vt:i4>83</vt:i4>
      </vt:variant>
      <vt:variant>
        <vt:i4>0</vt:i4>
      </vt:variant>
      <vt:variant>
        <vt:i4>5</vt:i4>
      </vt:variant>
      <vt:variant>
        <vt:lpwstr/>
      </vt:variant>
      <vt:variant>
        <vt:lpwstr>_Toc339273629</vt:lpwstr>
      </vt:variant>
      <vt:variant>
        <vt:i4>1507387</vt:i4>
      </vt:variant>
      <vt:variant>
        <vt:i4>77</vt:i4>
      </vt:variant>
      <vt:variant>
        <vt:i4>0</vt:i4>
      </vt:variant>
      <vt:variant>
        <vt:i4>5</vt:i4>
      </vt:variant>
      <vt:variant>
        <vt:lpwstr/>
      </vt:variant>
      <vt:variant>
        <vt:lpwstr>_Toc339273628</vt:lpwstr>
      </vt:variant>
      <vt:variant>
        <vt:i4>1507387</vt:i4>
      </vt:variant>
      <vt:variant>
        <vt:i4>71</vt:i4>
      </vt:variant>
      <vt:variant>
        <vt:i4>0</vt:i4>
      </vt:variant>
      <vt:variant>
        <vt:i4>5</vt:i4>
      </vt:variant>
      <vt:variant>
        <vt:lpwstr/>
      </vt:variant>
      <vt:variant>
        <vt:lpwstr>_Toc339273627</vt:lpwstr>
      </vt:variant>
      <vt:variant>
        <vt:i4>1507387</vt:i4>
      </vt:variant>
      <vt:variant>
        <vt:i4>65</vt:i4>
      </vt:variant>
      <vt:variant>
        <vt:i4>0</vt:i4>
      </vt:variant>
      <vt:variant>
        <vt:i4>5</vt:i4>
      </vt:variant>
      <vt:variant>
        <vt:lpwstr/>
      </vt:variant>
      <vt:variant>
        <vt:lpwstr>_Toc339273626</vt:lpwstr>
      </vt:variant>
      <vt:variant>
        <vt:i4>1507387</vt:i4>
      </vt:variant>
      <vt:variant>
        <vt:i4>59</vt:i4>
      </vt:variant>
      <vt:variant>
        <vt:i4>0</vt:i4>
      </vt:variant>
      <vt:variant>
        <vt:i4>5</vt:i4>
      </vt:variant>
      <vt:variant>
        <vt:lpwstr/>
      </vt:variant>
      <vt:variant>
        <vt:lpwstr>_Toc339273625</vt:lpwstr>
      </vt:variant>
      <vt:variant>
        <vt:i4>1507387</vt:i4>
      </vt:variant>
      <vt:variant>
        <vt:i4>53</vt:i4>
      </vt:variant>
      <vt:variant>
        <vt:i4>0</vt:i4>
      </vt:variant>
      <vt:variant>
        <vt:i4>5</vt:i4>
      </vt:variant>
      <vt:variant>
        <vt:lpwstr/>
      </vt:variant>
      <vt:variant>
        <vt:lpwstr>_Toc339273624</vt:lpwstr>
      </vt:variant>
      <vt:variant>
        <vt:i4>1507387</vt:i4>
      </vt:variant>
      <vt:variant>
        <vt:i4>47</vt:i4>
      </vt:variant>
      <vt:variant>
        <vt:i4>0</vt:i4>
      </vt:variant>
      <vt:variant>
        <vt:i4>5</vt:i4>
      </vt:variant>
      <vt:variant>
        <vt:lpwstr/>
      </vt:variant>
      <vt:variant>
        <vt:lpwstr>_Toc339273623</vt:lpwstr>
      </vt:variant>
      <vt:variant>
        <vt:i4>1507387</vt:i4>
      </vt:variant>
      <vt:variant>
        <vt:i4>41</vt:i4>
      </vt:variant>
      <vt:variant>
        <vt:i4>0</vt:i4>
      </vt:variant>
      <vt:variant>
        <vt:i4>5</vt:i4>
      </vt:variant>
      <vt:variant>
        <vt:lpwstr/>
      </vt:variant>
      <vt:variant>
        <vt:lpwstr>_Toc339273622</vt:lpwstr>
      </vt:variant>
      <vt:variant>
        <vt:i4>1507387</vt:i4>
      </vt:variant>
      <vt:variant>
        <vt:i4>35</vt:i4>
      </vt:variant>
      <vt:variant>
        <vt:i4>0</vt:i4>
      </vt:variant>
      <vt:variant>
        <vt:i4>5</vt:i4>
      </vt:variant>
      <vt:variant>
        <vt:lpwstr/>
      </vt:variant>
      <vt:variant>
        <vt:lpwstr>_Toc339273621</vt:lpwstr>
      </vt:variant>
      <vt:variant>
        <vt:i4>1507387</vt:i4>
      </vt:variant>
      <vt:variant>
        <vt:i4>29</vt:i4>
      </vt:variant>
      <vt:variant>
        <vt:i4>0</vt:i4>
      </vt:variant>
      <vt:variant>
        <vt:i4>5</vt:i4>
      </vt:variant>
      <vt:variant>
        <vt:lpwstr/>
      </vt:variant>
      <vt:variant>
        <vt:lpwstr>_Toc339273620</vt:lpwstr>
      </vt:variant>
      <vt:variant>
        <vt:i4>1310779</vt:i4>
      </vt:variant>
      <vt:variant>
        <vt:i4>23</vt:i4>
      </vt:variant>
      <vt:variant>
        <vt:i4>0</vt:i4>
      </vt:variant>
      <vt:variant>
        <vt:i4>5</vt:i4>
      </vt:variant>
      <vt:variant>
        <vt:lpwstr/>
      </vt:variant>
      <vt:variant>
        <vt:lpwstr>_Toc339273619</vt:lpwstr>
      </vt:variant>
      <vt:variant>
        <vt:i4>1310779</vt:i4>
      </vt:variant>
      <vt:variant>
        <vt:i4>17</vt:i4>
      </vt:variant>
      <vt:variant>
        <vt:i4>0</vt:i4>
      </vt:variant>
      <vt:variant>
        <vt:i4>5</vt:i4>
      </vt:variant>
      <vt:variant>
        <vt:lpwstr/>
      </vt:variant>
      <vt:variant>
        <vt:lpwstr>_Toc339273618</vt:lpwstr>
      </vt:variant>
      <vt:variant>
        <vt:i4>1310779</vt:i4>
      </vt:variant>
      <vt:variant>
        <vt:i4>11</vt:i4>
      </vt:variant>
      <vt:variant>
        <vt:i4>0</vt:i4>
      </vt:variant>
      <vt:variant>
        <vt:i4>5</vt:i4>
      </vt:variant>
      <vt:variant>
        <vt:lpwstr/>
      </vt:variant>
      <vt:variant>
        <vt:lpwstr>_Toc339273617</vt:lpwstr>
      </vt:variant>
      <vt:variant>
        <vt:i4>1310779</vt:i4>
      </vt:variant>
      <vt:variant>
        <vt:i4>5</vt:i4>
      </vt:variant>
      <vt:variant>
        <vt:i4>0</vt:i4>
      </vt:variant>
      <vt:variant>
        <vt:i4>5</vt:i4>
      </vt:variant>
      <vt:variant>
        <vt:lpwstr/>
      </vt:variant>
      <vt:variant>
        <vt:lpwstr>_Toc339273616</vt:lpwstr>
      </vt:variant>
      <vt:variant>
        <vt:i4>1704035</vt:i4>
      </vt:variant>
      <vt:variant>
        <vt:i4>33</vt:i4>
      </vt:variant>
      <vt:variant>
        <vt:i4>0</vt:i4>
      </vt:variant>
      <vt:variant>
        <vt:i4>5</vt:i4>
      </vt:variant>
      <vt:variant>
        <vt:lpwstr>http://en.wikipedia.org/wiki/Natural_disaster</vt:lpwstr>
      </vt:variant>
      <vt:variant>
        <vt:lpwstr/>
      </vt:variant>
      <vt:variant>
        <vt:i4>1245274</vt:i4>
      </vt:variant>
      <vt:variant>
        <vt:i4>30</vt:i4>
      </vt:variant>
      <vt:variant>
        <vt:i4>0</vt:i4>
      </vt:variant>
      <vt:variant>
        <vt:i4>5</vt:i4>
      </vt:variant>
      <vt:variant>
        <vt:lpwstr>http://en.wikipedia.org/wiki/Industry</vt:lpwstr>
      </vt:variant>
      <vt:variant>
        <vt:lpwstr/>
      </vt:variant>
      <vt:variant>
        <vt:i4>1245249</vt:i4>
      </vt:variant>
      <vt:variant>
        <vt:i4>27</vt:i4>
      </vt:variant>
      <vt:variant>
        <vt:i4>0</vt:i4>
      </vt:variant>
      <vt:variant>
        <vt:i4>5</vt:i4>
      </vt:variant>
      <vt:variant>
        <vt:lpwstr>http://en.wikipedia.org/wiki/Weather</vt:lpwstr>
      </vt:variant>
      <vt:variant>
        <vt:lpwstr/>
      </vt:variant>
      <vt:variant>
        <vt:i4>7602209</vt:i4>
      </vt:variant>
      <vt:variant>
        <vt:i4>24</vt:i4>
      </vt:variant>
      <vt:variant>
        <vt:i4>0</vt:i4>
      </vt:variant>
      <vt:variant>
        <vt:i4>5</vt:i4>
      </vt:variant>
      <vt:variant>
        <vt:lpwstr>http://en.wikipedia.org/wiki/Humans</vt:lpwstr>
      </vt:variant>
      <vt:variant>
        <vt:lpwstr/>
      </vt:variant>
      <vt:variant>
        <vt:i4>8257552</vt:i4>
      </vt:variant>
      <vt:variant>
        <vt:i4>21</vt:i4>
      </vt:variant>
      <vt:variant>
        <vt:i4>0</vt:i4>
      </vt:variant>
      <vt:variant>
        <vt:i4>5</vt:i4>
      </vt:variant>
      <vt:variant>
        <vt:lpwstr>http://en.wikipedia.org/wiki/Object_(philosophy)</vt:lpwstr>
      </vt:variant>
      <vt:variant>
        <vt:lpwstr/>
      </vt:variant>
      <vt:variant>
        <vt:i4>7471155</vt:i4>
      </vt:variant>
      <vt:variant>
        <vt:i4>18</vt:i4>
      </vt:variant>
      <vt:variant>
        <vt:i4>0</vt:i4>
      </vt:variant>
      <vt:variant>
        <vt:i4>5</vt:i4>
      </vt:variant>
      <vt:variant>
        <vt:lpwstr>http://en.wikipedia.org/wiki/Fence</vt:lpwstr>
      </vt:variant>
      <vt:variant>
        <vt:lpwstr/>
      </vt:variant>
      <vt:variant>
        <vt:i4>7143458</vt:i4>
      </vt:variant>
      <vt:variant>
        <vt:i4>15</vt:i4>
      </vt:variant>
      <vt:variant>
        <vt:i4>0</vt:i4>
      </vt:variant>
      <vt:variant>
        <vt:i4>5</vt:i4>
      </vt:variant>
      <vt:variant>
        <vt:lpwstr>http://en.wikipedia.org/wiki/Buildings</vt:lpwstr>
      </vt:variant>
      <vt:variant>
        <vt:lpwstr/>
      </vt:variant>
      <vt:variant>
        <vt:i4>7143474</vt:i4>
      </vt:variant>
      <vt:variant>
        <vt:i4>12</vt:i4>
      </vt:variant>
      <vt:variant>
        <vt:i4>0</vt:i4>
      </vt:variant>
      <vt:variant>
        <vt:i4>5</vt:i4>
      </vt:variant>
      <vt:variant>
        <vt:lpwstr>http://en.wikipedia.org/wiki/Structures</vt:lpwstr>
      </vt:variant>
      <vt:variant>
        <vt:lpwstr/>
      </vt:variant>
      <vt:variant>
        <vt:i4>7995442</vt:i4>
      </vt:variant>
      <vt:variant>
        <vt:i4>9</vt:i4>
      </vt:variant>
      <vt:variant>
        <vt:i4>0</vt:i4>
      </vt:variant>
      <vt:variant>
        <vt:i4>5</vt:i4>
      </vt:variant>
      <vt:variant>
        <vt:lpwstr>http://en.wikipedia.org/wiki/Landforms</vt:lpwstr>
      </vt:variant>
      <vt:variant>
        <vt:lpwstr/>
      </vt:variant>
      <vt:variant>
        <vt:i4>7143482</vt:i4>
      </vt:variant>
      <vt:variant>
        <vt:i4>6</vt:i4>
      </vt:variant>
      <vt:variant>
        <vt:i4>0</vt:i4>
      </vt:variant>
      <vt:variant>
        <vt:i4>5</vt:i4>
      </vt:variant>
      <vt:variant>
        <vt:lpwstr>http://en.wikipedia.org/wiki/Fauna</vt:lpwstr>
      </vt:variant>
      <vt:variant>
        <vt:lpwstr/>
      </vt:variant>
      <vt:variant>
        <vt:i4>7798827</vt:i4>
      </vt:variant>
      <vt:variant>
        <vt:i4>3</vt:i4>
      </vt:variant>
      <vt:variant>
        <vt:i4>0</vt:i4>
      </vt:variant>
      <vt:variant>
        <vt:i4>5</vt:i4>
      </vt:variant>
      <vt:variant>
        <vt:lpwstr>http://en.wikipedia.org/wiki/Flora</vt:lpwstr>
      </vt:variant>
      <vt:variant>
        <vt:lpwstr/>
      </vt:variant>
      <vt:variant>
        <vt:i4>655439</vt:i4>
      </vt:variant>
      <vt:variant>
        <vt:i4>0</vt:i4>
      </vt:variant>
      <vt:variant>
        <vt:i4>0</vt:i4>
      </vt:variant>
      <vt:variant>
        <vt:i4>5</vt:i4>
      </vt:variant>
      <vt:variant>
        <vt:lpwstr>http://en.wikipedia.org/wiki/Organism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X</dc:title>
  <dc:creator>X</dc:creator>
  <cp:lastModifiedBy>Molly Fahey Watts</cp:lastModifiedBy>
  <cp:revision>2</cp:revision>
  <cp:lastPrinted>2013-01-08T03:52:00Z</cp:lastPrinted>
  <dcterms:created xsi:type="dcterms:W3CDTF">2018-08-09T14:25:00Z</dcterms:created>
  <dcterms:modified xsi:type="dcterms:W3CDTF">2018-08-09T14:25:00Z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